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In collaboration with PES and EMBS INSAT Student Chapters we organized an event on the theme of energy . During the morning, our members presented in the Hall of INSAT the projects that they have worked hard on throughout the last few weeks. The afternoon there was a projection of a film followed by a debate.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