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1c1e21"/>
          <w:sz w:val="21"/>
          <w:szCs w:val="21"/>
          <w:highlight w:val="white"/>
          <w:rtl w:val="0"/>
        </w:rPr>
        <w:t xml:space="preserve">We participated in the inauguration event of the Club Robotique de Bizerte which took place on Sunday 26th of March 2017. We talked about our activities and we have exposed some robots realized by our members. We also gave a workshop on robotics for youngsters.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