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73E5" w14:textId="77777777" w:rsidR="0075409A" w:rsidRPr="008D2F0B" w:rsidRDefault="00F251C5">
      <w:pPr>
        <w:pStyle w:val="Heading1"/>
        <w:rPr>
          <w:rFonts w:ascii="Calibri" w:hAnsi="Calibri" w:cs="Calibri"/>
        </w:rPr>
      </w:pPr>
      <w:bookmarkStart w:id="0" w:name="_Hlk210599375"/>
      <w:proofErr w:type="spellStart"/>
      <w:r w:rsidRPr="008D2F0B">
        <w:rPr>
          <w:rFonts w:ascii="Calibri" w:hAnsi="Calibri" w:cs="Calibri"/>
        </w:rPr>
        <w:t>Ryana</w:t>
      </w:r>
      <w:proofErr w:type="spellEnd"/>
      <w:r w:rsidRPr="008D2F0B">
        <w:rPr>
          <w:rFonts w:ascii="Calibri" w:hAnsi="Calibri" w:cs="Calibri"/>
        </w:rPr>
        <w:t xml:space="preserve"> Calendars</w:t>
      </w:r>
    </w:p>
    <w:p w14:paraId="08C3F87A" w14:textId="6826A9F8" w:rsidR="0075409A" w:rsidRDefault="00F251C5">
      <w:r>
        <w:t>Product Name:</w:t>
      </w:r>
      <w:r w:rsidR="00CB6E21">
        <w:t xml:space="preserve"> </w:t>
      </w:r>
      <w:r w:rsidR="00EC5215" w:rsidRPr="00EC5215">
        <w:t xml:space="preserve">Classic Diary </w:t>
      </w:r>
      <w:r w:rsidR="00E81AE7">
        <w:t>–</w:t>
      </w:r>
      <w:r w:rsidR="00EC5215" w:rsidRPr="00EC5215">
        <w:t xml:space="preserve"> </w:t>
      </w:r>
      <w:r w:rsidR="00816A74" w:rsidRPr="00816A74">
        <w:t>Pocket Edition</w:t>
      </w:r>
    </w:p>
    <w:p w14:paraId="61202374" w14:textId="174FFEF0" w:rsidR="0075409A" w:rsidRDefault="00F251C5">
      <w:r>
        <w:t xml:space="preserve">Category: </w:t>
      </w:r>
      <w:r w:rsidR="00EC5215">
        <w:t>Diary</w:t>
      </w:r>
    </w:p>
    <w:p w14:paraId="28FD0FC1" w14:textId="77777777" w:rsidR="0075409A" w:rsidRDefault="00F251C5">
      <w:pPr>
        <w:pStyle w:val="Heading2"/>
      </w:pPr>
      <w:r>
        <w:t>Detailed Description:</w:t>
      </w:r>
    </w:p>
    <w:p w14:paraId="0F522733" w14:textId="1E3D590F" w:rsidR="0075409A" w:rsidRDefault="00816A74">
      <w:r w:rsidRPr="00816A74">
        <w:t>Compact and portable diary that fits easily in bags, ideal for on-the-go scheduling and quick notes. Lightweight yet durable pages ensure convenience without sacrificing quality. Perfect for jotting down appointments, tasks, or personal reflections anytime, anywhere. A practical companion for everyday use.</w:t>
      </w:r>
    </w:p>
    <w:p w14:paraId="5DB678F6" w14:textId="77777777" w:rsidR="0075409A" w:rsidRDefault="00F251C5">
      <w:pPr>
        <w:pStyle w:val="Heading2"/>
      </w:pPr>
      <w:r>
        <w:t>Features:</w:t>
      </w:r>
    </w:p>
    <w:p w14:paraId="3C4B605E" w14:textId="7D74B625" w:rsidR="0075409A" w:rsidRDefault="00EC5215">
      <w:pPr>
        <w:pStyle w:val="ListBullet"/>
      </w:pPr>
      <w:r>
        <w:t>Size: A5 / Pocket Size (Portable and Convenient)</w:t>
      </w:r>
    </w:p>
    <w:p w14:paraId="32BCB850" w14:textId="0C1629CF" w:rsidR="0075409A" w:rsidRDefault="00EC5215">
      <w:pPr>
        <w:pStyle w:val="ListBullet"/>
      </w:pPr>
      <w:r>
        <w:t>Daily or Weekly Layouts for organized planning</w:t>
      </w:r>
    </w:p>
    <w:p w14:paraId="0CF79774" w14:textId="4F1D3B97" w:rsidR="0075409A" w:rsidRDefault="00EC5215">
      <w:pPr>
        <w:pStyle w:val="ListBullet"/>
      </w:pPr>
      <w:r>
        <w:t>High-quality smooth paper for comfortable writing</w:t>
      </w:r>
    </w:p>
    <w:p w14:paraId="1179EE12" w14:textId="76328927" w:rsidR="0075409A" w:rsidRDefault="00EC5215">
      <w:pPr>
        <w:pStyle w:val="ListBullet"/>
      </w:pPr>
      <w:r>
        <w:t>Durable hardcover or leatherette cover for protection</w:t>
      </w:r>
    </w:p>
    <w:p w14:paraId="0DAEF379" w14:textId="49328633" w:rsidR="0075409A" w:rsidRDefault="00EC5215">
      <w:pPr>
        <w:pStyle w:val="ListBullet"/>
      </w:pPr>
      <w:r>
        <w:t>Spiral or stitched binding for easy page flipping</w:t>
      </w:r>
    </w:p>
    <w:p w14:paraId="0BBF0EA6" w14:textId="3DFE60D8" w:rsidR="0075409A" w:rsidRDefault="00EC5215">
      <w:pPr>
        <w:pStyle w:val="ListBullet"/>
      </w:pPr>
      <w:r>
        <w:t>Vibrant printing for clear readability</w:t>
      </w:r>
    </w:p>
    <w:p w14:paraId="3BA1B7CB" w14:textId="7F0B41A0" w:rsidR="0075409A" w:rsidRDefault="00EC5215">
      <w:pPr>
        <w:pStyle w:val="ListBullet"/>
      </w:pPr>
      <w:r>
        <w:t>Eco-friendly paper material</w:t>
      </w:r>
    </w:p>
    <w:p w14:paraId="4614B725" w14:textId="2203F29B" w:rsidR="0075409A" w:rsidRDefault="00EC5215">
      <w:pPr>
        <w:pStyle w:val="ListBullet"/>
      </w:pPr>
      <w:r>
        <w:t>Perfect for home, office, or on-the-go use</w:t>
      </w:r>
    </w:p>
    <w:p w14:paraId="23C2DC76" w14:textId="4CA12109" w:rsidR="0075409A" w:rsidRDefault="00F251C5">
      <w:pPr>
        <w:pStyle w:val="Heading2"/>
      </w:pPr>
      <w:r>
        <w:t>Care Instructions:</w:t>
      </w:r>
    </w:p>
    <w:p w14:paraId="179A6AEF" w14:textId="5F2A32D8" w:rsidR="00EC5215" w:rsidRDefault="00EC5215" w:rsidP="00EC5215">
      <w:r>
        <w:t>Keep away from moisture and direct sunlight to prevent fading. Handle pages gently to avoid tearing. Store upright on a flat surface or in a bag carefully. Wipe covers lightly with a soft, dry cloth if needed.</w:t>
      </w:r>
    </w:p>
    <w:p w14:paraId="0F1CB4FC" w14:textId="77777777" w:rsidR="0075409A" w:rsidRDefault="00F251C5">
      <w:pPr>
        <w:pStyle w:val="Heading2"/>
      </w:pPr>
      <w:r>
        <w:t>Price:</w:t>
      </w:r>
    </w:p>
    <w:p w14:paraId="5B57E2AA" w14:textId="604193DE" w:rsidR="0075409A" w:rsidRDefault="00CB6E21" w:rsidP="00597CB8">
      <w:pPr>
        <w:pStyle w:val="NormalWeb"/>
      </w:pPr>
      <w:r>
        <w:t>$</w:t>
      </w:r>
      <w:r w:rsidR="00816A74" w:rsidRPr="00816A74">
        <w:t>13.99 (Discounted from $15.49)</w:t>
      </w:r>
    </w:p>
    <w:p w14:paraId="559F79A9" w14:textId="77777777" w:rsidR="0075409A" w:rsidRDefault="00F251C5">
      <w:pPr>
        <w:pStyle w:val="Heading2"/>
      </w:pPr>
      <w:r>
        <w:t>Manufacturer Details:</w:t>
      </w:r>
    </w:p>
    <w:p w14:paraId="620B236E" w14:textId="77777777" w:rsidR="0075409A" w:rsidRDefault="00F251C5">
      <w:proofErr w:type="spellStart"/>
      <w:r>
        <w:t>Ryana</w:t>
      </w:r>
      <w:proofErr w:type="spellEnd"/>
      <w:r>
        <w:t xml:space="preserve"> Calendars</w:t>
      </w:r>
      <w:r>
        <w:br/>
        <w:t>A-15, Liberty Market, Karachi, Pakistan</w:t>
      </w:r>
      <w:r>
        <w:br/>
        <w:t>Email: info@ryanacalendars.com</w:t>
      </w:r>
      <w:r>
        <w:br/>
        <w:t>Website: www.ryanacalendars.com</w:t>
      </w:r>
      <w:bookmarkEnd w:id="0"/>
    </w:p>
    <w:sectPr w:rsidR="007540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8FC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4C5"/>
    <w:rsid w:val="0015074B"/>
    <w:rsid w:val="0029639D"/>
    <w:rsid w:val="002A5896"/>
    <w:rsid w:val="00326F90"/>
    <w:rsid w:val="00597CB8"/>
    <w:rsid w:val="00602E41"/>
    <w:rsid w:val="0075409A"/>
    <w:rsid w:val="007E294C"/>
    <w:rsid w:val="00816A74"/>
    <w:rsid w:val="008D2F0B"/>
    <w:rsid w:val="00AA1D8D"/>
    <w:rsid w:val="00B47730"/>
    <w:rsid w:val="00C1727D"/>
    <w:rsid w:val="00CB0664"/>
    <w:rsid w:val="00CB6E21"/>
    <w:rsid w:val="00E81AE7"/>
    <w:rsid w:val="00EC5215"/>
    <w:rsid w:val="00F251C5"/>
    <w:rsid w:val="00F83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3583C"/>
  <w14:defaultImageDpi w14:val="300"/>
  <w15:docId w15:val="{10E71BE6-64FD-4FFF-9071-180D49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597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Samyan Khalil</cp:lastModifiedBy>
  <cp:revision>2</cp:revision>
  <dcterms:created xsi:type="dcterms:W3CDTF">2025-10-06T11:32:00Z</dcterms:created>
  <dcterms:modified xsi:type="dcterms:W3CDTF">2025-10-06T11:32:00Z</dcterms:modified>
  <cp:category/>
</cp:coreProperties>
</file>