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headerLab.xml" ContentType="application/vnd.openxmlformats-officedocument.wordprocessingml.header+xml"/>
  <Default Extension="jpg" ContentType="image/jpe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9" w:lineRule="auto"/>
        <w:jc w:val="center"/>
        <w:ind w:left="0" w:right="0" w:firstLine="0"/>
      </w:pPr>
      <w:r>
        <w:rPr>
          <w:color w:val="000000"/>
        </w:rPr>
        <w:t xml:space="preserve">Experiment 7 Zoho Sheet Integration Through an OAuth Connection</w:t>
      </w:r>
    </w:p>
    <w:p>
      <w:pPr>
        <w:pStyle w:val="BodyText"/>
        <w:spacing w:line="259" w:lineRule="auto" w:before="189"/>
        <w:ind w:left="23" w:right="190"/>
      </w:pPr>
      <w:r>
        <w:rPr>
          <w:b/>
          <w:color w:val="000000"/>
        </w:rPr>
        <w:t xml:space="preserve">CB23F35 Low Code Application Development using Zoho Creator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Loan Application Lab uses fictional coursework data. Observations below describe the actions and results verified during this lab.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Aim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Call a read-only Zoho Sheet API from a Creator custom function.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Theory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A named connection manages OAuth authorization without embedding tokens in source code. Loan Lab Sheet Read uses link name loan_lab_sheet_read, administrator authorization and only the Get all Spreadsheets action. The user explicitly approved this read-only connection.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The Sheet API workbook.list method lists accessible workbooks. The India data-centre endpoint is https://sheet.zoho.in/api/v2/workbooks. Although the documented transport is POST, this selected method only reads a listing. The function requests at most one workbook and logs only status, method and resource count.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Procedure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Open Microservices and create the Zoho Sheet connection.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Select Only Specific Actions and Get all Spreadsheets, then complete the approved OAuth consent.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Enable connection access for Loan Application Lab.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Create testSheetConnection and call invokeurl with method workbook.list, start_index 1 and count 1.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Save and execute the function, then inspect only the sanitized result fields.</w:t>
      </w:r>
    </w:p>
    <w:p>
      <w:pPr>
        <w:sectPr>
          <w:headerReference w:type="default" r:id="rId6"/>
          <w:type w:val="continuous"/>
          <w:pgSz w:w="11910" w:h="16840"/>
          <w:pgMar w:top="1360" w:bottom="280" w:left="1417" w:right="1417" w:header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2"/>
        <w:spacing w:before="82"/>
        <w:keepNext/>
      </w:pPr>
      <w:r>
        <w:rPr>
          <w:color w:val="000000"/>
        </w:rPr>
        <w:t xml:space="preserve">Observations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The initial save identified that the connection was authorized but app access was still disabled. Enabling the application switch resolved that error.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The custom function executed successfully and logged status success, method workbook.list and resource_count 0.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Zero resources is a successful empty listing, not an authentication failure. No workbook data was invented to make the result look fuller.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No access token, refresh token, workbook name or resource identifier is included in this record or its source files.</w:t>
      </w:r>
    </w:p>
    <w:p>
      <w:pPr>
        <w:pStyle w:val="BodyText"/>
        <w:spacing w:line="259" w:lineRule="auto" w:before="189"/>
        <w:ind w:left="23" w:right="190"/>
        <w:jc w:val="center"/>
        <w:keepNext/>
      </w:pPr>
      <w:r>
        <w:drawing>
          <wp:inline distT="0" distB="0" distL="0" distR="0">
            <wp:extent cx="5486400" cy="2407443"/>
            <wp:docPr id="1" name="lab-07-1.jpg" descr="Actual successful integration execution with sanitized log fields."/>
            <a:graphic>
              <a:graphicData uri="http://schemas.openxmlformats.org/drawingml/2006/picture">
                <pic:pic>
                  <pic:nvPicPr>
                    <pic:cNvPr id="1" name="lab-07-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9" w:lineRule="auto" w:before="189"/>
        <w:ind w:left="23" w:right="190"/>
      </w:pPr>
      <w:r>
        <w:rPr>
          <w:b/>
          <w:color w:val="000000"/>
        </w:rPr>
        <w:t xml:space="preserve">Figure 1 Actual successful integration execution with sanitized log fields.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Result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A real authenticated read-only integration call succeeded using the approved named connection.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Sources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https://www.zoho.com/sheet/help/api/v2/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https://help.zoho.com/portal/en/kb/creator/developer-guide/microservices/connector-references/articles/zoho-sheet-connector-references</w:t>
      </w:r>
    </w:p>
    <w:sectPr>
      <w:headerReference w:type="default" r:id="rId6"/>
      <w:pgSz w:w="11910" w:h="16840"/>
      <w:pgMar w:top="1360" w:bottom="280" w:left="1417" w:right="1417" w:header="72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headerLab.xml><?xml version="1.0" encoding="utf-8"?>
<w:hdr xmlns:w="http://schemas.openxmlformats.org/wordprocessingml/2006/main">
  <w:p>
    <w:pPr>
      <w:jc w:val="right"/>
      <w:spacing w:after="0" w:line="220" w:lineRule="auto"/>
    </w:pPr>
    <w:r>
      <w:rPr>
        <w:rFonts w:ascii="Aptos" w:hAnsi="Aptos"/>
        <w:sz w:val="20"/>
        <w:color w:val="000000"/>
      </w:rPr>
      <w:t>Santhosh A</w:t>
      <w:br/>
      <w:t>Registration Number 241501185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ptos" w:hAnsi="Aptos" w:eastAsia="Aptos" w:cs="Apto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ptos" w:hAnsi="Aptos" w:eastAsia="Aptos" w:cs="Apto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3550" w:hanging="3472"/>
      <w:outlineLvl w:val="1"/>
    </w:pPr>
    <w:rPr>
      <w:rFonts w:ascii="Aptos" w:hAnsi="Aptos" w:eastAsia="Aptos" w:cs="Aptos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Aptos" w:hAnsi="Aptos" w:eastAsia="Aptos" w:cs="Apto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0"/>
      <w:ind w:left="744" w:hanging="360"/>
    </w:pPr>
    <w:rPr>
      <w:rFonts w:ascii="Aptos" w:hAnsi="Aptos" w:eastAsia="Aptos" w:cs="Apto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0" w:hanging="0"/>
      <w:outlineLvl w:val="1"/>
    </w:pPr>
    <w:rPr>
      <w:rFonts w:ascii="Aptos" w:hAnsi="Aptos" w:eastAsia="Aptos" w:cs="Aptos"/>
      <w:b/>
      <w:bCs/>
      <w:sz w:val="32"/>
      <w:szCs w:val="3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Relationship Id="rId6" Type="http://schemas.openxmlformats.org/officeDocument/2006/relationships/header" Target="headerLab.xml"/><Relationship Id="rId7" Type="http://schemas.openxmlformats.org/officeDocument/2006/relationships/image" Target="media/lab-07-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A</dc:creator>
  <dcterms:created xsi:type="dcterms:W3CDTF">2026-10-12T06:55:10Z</dcterms:created>
  <dcterms:modified xsi:type="dcterms:W3CDTF">2026-10-12T06:55:10Z</dcterms:modified>
  <cp:lastModifiedBy>Santhosh A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2026-08-07T00:00:00Z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