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514C7" w14:textId="1AE24A8D" w:rsidR="00D13C6B" w:rsidRDefault="00D13C6B" w:rsidP="00D13C6B">
      <w:pPr>
        <w:pStyle w:val="NormalWeb"/>
      </w:pPr>
      <w:r>
        <w:t xml:space="preserve">I used Claude (Opus 5.5) through claude.ai in three sessions. Session 1 helped me understand Tasks 1 and 2, prepare prompts, identify required repository files, and merge my contribution notes into </w:t>
      </w:r>
      <w:r>
        <w:rPr>
          <w:rStyle w:val="HTMLCode"/>
          <w:rFonts w:eastAsiaTheme="majorEastAsia"/>
        </w:rPr>
        <w:t>Isabella-Cuello.md</w:t>
      </w:r>
      <w:r>
        <w:t xml:space="preserve">; Claude wrote the merged file. Session 2 provided code for </w:t>
      </w:r>
      <w:r>
        <w:rPr>
          <w:rStyle w:val="HTMLCode"/>
          <w:rFonts w:eastAsiaTheme="majorEastAsia"/>
        </w:rPr>
        <w:t>chunk</w:t>
      </w:r>
      <w:r>
        <w:t xml:space="preserve">, </w:t>
      </w:r>
      <w:proofErr w:type="spellStart"/>
      <w:r>
        <w:rPr>
          <w:rStyle w:val="HTMLCode"/>
          <w:rFonts w:eastAsiaTheme="majorEastAsia"/>
        </w:rPr>
        <w:t>chunk_semantic</w:t>
      </w:r>
      <w:proofErr w:type="spellEnd"/>
      <w:r>
        <w:t xml:space="preserve">, and the threshold percentile cell, explained check results, and critiqued my Task 1 draft. Session 3 provided code for </w:t>
      </w:r>
      <w:proofErr w:type="spellStart"/>
      <w:r>
        <w:rPr>
          <w:rStyle w:val="HTMLCode"/>
          <w:rFonts w:eastAsiaTheme="majorEastAsia"/>
        </w:rPr>
        <w:t>rrf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search</w:t>
      </w:r>
      <w:r>
        <w:t xml:space="preserve">, helped interpret results and investigate G09, and critiqued three Task 2 drafts. </w:t>
      </w:r>
    </w:p>
    <w:p w14:paraId="764B0ABB" w14:textId="77777777" w:rsidR="00D13C6B" w:rsidRDefault="00D13C6B" w:rsidP="00D13C6B">
      <w:pPr>
        <w:pStyle w:val="NormalWeb"/>
      </w:pPr>
      <w:r>
        <w:t xml:space="preserve">Some suggestions needed correction through testing. Claude initially recommended the 25th-percentile threshold, 0.21. However, it produced a fact-in-window score of 0.78 and two passages exceeding the encoder limit. After comparing 0.21, 0.33, and 0.47, I selected 0.47, which scored 0.96. Partial code-replacement instructions also led to an </w:t>
      </w:r>
      <w:proofErr w:type="spellStart"/>
      <w:r>
        <w:rPr>
          <w:rStyle w:val="HTMLCode"/>
          <w:rFonts w:eastAsiaTheme="majorEastAsia"/>
        </w:rPr>
        <w:t>IndentationError</w:t>
      </w:r>
      <w:proofErr w:type="spellEnd"/>
      <w:r>
        <w:t xml:space="preserve"> and undefined-variable errors involving </w:t>
      </w:r>
      <w:r>
        <w:rPr>
          <w:rStyle w:val="HTMLCode"/>
          <w:rFonts w:eastAsiaTheme="majorEastAsia"/>
        </w:rPr>
        <w:t>SHORTLIST</w:t>
      </w:r>
      <w:r>
        <w:t xml:space="preserve"> and </w:t>
      </w:r>
      <w:r>
        <w:rPr>
          <w:rStyle w:val="HTMLCode"/>
          <w:rFonts w:eastAsiaTheme="majorEastAsia"/>
        </w:rPr>
        <w:t>MIN_CHARS</w:t>
      </w:r>
      <w:r>
        <w:t>. Requesting complete cells resolved these issues, and the checks returned four PASS results.</w:t>
      </w:r>
    </w:p>
    <w:p w14:paraId="37E7A31E" w14:textId="77777777" w:rsidR="00D13C6B" w:rsidRDefault="00D13C6B" w:rsidP="00D13C6B">
      <w:pPr>
        <w:pStyle w:val="NormalWeb"/>
      </w:pPr>
      <w:r>
        <w:t xml:space="preserve">I verified changes by running the check cell, manually testing </w:t>
      </w:r>
      <w:r>
        <w:rPr>
          <w:rStyle w:val="HTMLCode"/>
          <w:rFonts w:eastAsiaTheme="majorEastAsia"/>
        </w:rPr>
        <w:t>chunk</w:t>
      </w:r>
      <w:r>
        <w:t xml:space="preserve"> on KB-001, and comparing thresholds, reranking settings, and K values. Temporary scratch cells checked percentiles, G09’s sixth-place ranking, and token counts; I deleted them afterward. K=7 reached 1.00 fact in window, while K=10 added tokens without improving coverage.</w:t>
      </w:r>
    </w:p>
    <w:p w14:paraId="4C69810D" w14:textId="77777777" w:rsidR="00D13C6B" w:rsidRDefault="00D13C6B" w:rsidP="00D13C6B">
      <w:pPr>
        <w:pStyle w:val="NormalWeb"/>
      </w:pPr>
      <w:r>
        <w:t>Next time, I would request complete code cells and test recommendations before accepting them. These comparisons helped me distinguish plausible suggestions from choices supported by our results.</w:t>
      </w:r>
    </w:p>
    <w:p w14:paraId="4C307ED0" w14:textId="77777777" w:rsidR="008241DF" w:rsidRDefault="008241DF"/>
    <w:sectPr w:rsidR="00824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6B"/>
    <w:rsid w:val="008241DF"/>
    <w:rsid w:val="00B1275D"/>
    <w:rsid w:val="00D01EE7"/>
    <w:rsid w:val="00D1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D99B9"/>
  <w15:chartTrackingRefBased/>
  <w15:docId w15:val="{26EDCF08-910C-F84D-87DA-4A997C839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C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C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C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C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C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C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C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3C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3C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Cuello Penaloza</dc:creator>
  <cp:keywords/>
  <dc:description/>
  <cp:lastModifiedBy>Isabella Cuello Penaloza</cp:lastModifiedBy>
  <cp:revision>1</cp:revision>
  <dcterms:created xsi:type="dcterms:W3CDTF">2026-10-11T19:23:00Z</dcterms:created>
  <dcterms:modified xsi:type="dcterms:W3CDTF">2026-10-11T19:23:00Z</dcterms:modified>
</cp:coreProperties>
</file>