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12C" w:rsidRP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52"/>
          <w:szCs w:val="32"/>
          <w:lang w:eastAsia="fr-FR"/>
        </w:rPr>
      </w:pPr>
    </w:p>
    <w:p w:rsidR="0076012C" w:rsidRP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52"/>
          <w:szCs w:val="32"/>
          <w:lang w:eastAsia="fr-FR"/>
        </w:rPr>
      </w:pPr>
      <w:r w:rsidRPr="0076012C">
        <w:rPr>
          <w:b/>
          <w:sz w:val="40"/>
          <w:highlight w:val="lightGray"/>
        </w:rPr>
        <w:t>FAQ – Comptabilité pour entrepreneurs débutants</w:t>
      </w:r>
    </w:p>
    <w:p w:rsid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fr-FR"/>
        </w:rPr>
      </w:pPr>
    </w:p>
    <w:p w:rsid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fr-FR"/>
        </w:rPr>
      </w:pPr>
    </w:p>
    <w:p w:rsid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fr-FR"/>
        </w:rPr>
      </w:pPr>
    </w:p>
    <w:p w:rsid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fr-FR"/>
        </w:rPr>
      </w:pPr>
    </w:p>
    <w:p w:rsidR="0076012C" w:rsidRP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FR"/>
        </w:rPr>
      </w:pPr>
      <w:r w:rsidRPr="0076012C">
        <w:rPr>
          <w:rFonts w:eastAsia="Times New Roman" w:cstheme="minorHAnsi"/>
          <w:b/>
          <w:bCs/>
          <w:color w:val="0070C0"/>
          <w:sz w:val="32"/>
          <w:szCs w:val="32"/>
          <w:lang w:eastAsia="fr-FR"/>
        </w:rPr>
        <w:t>1. Qu’est-ce qu’un bilan comptable ?</w:t>
      </w:r>
      <w:r w:rsidRPr="0076012C">
        <w:rPr>
          <w:rFonts w:eastAsia="Times New Roman" w:cstheme="minorHAnsi"/>
          <w:sz w:val="32"/>
          <w:szCs w:val="32"/>
          <w:lang w:eastAsia="fr-FR"/>
        </w:rPr>
        <w:br/>
        <w:t>Un bilan comptable est un document qui présente la situation financière de l’entreprise à un moment donné.</w:t>
      </w:r>
    </w:p>
    <w:p w:rsidR="0076012C" w:rsidRP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FR"/>
        </w:rPr>
      </w:pPr>
      <w:r w:rsidRPr="0076012C">
        <w:rPr>
          <w:rFonts w:eastAsia="Times New Roman" w:cstheme="minorHAnsi"/>
          <w:b/>
          <w:bCs/>
          <w:color w:val="0070C0"/>
          <w:sz w:val="32"/>
          <w:szCs w:val="32"/>
          <w:lang w:eastAsia="fr-FR"/>
        </w:rPr>
        <w:t>2. Qu’est-ce qu’un compte de résultat ?</w:t>
      </w:r>
      <w:r w:rsidRPr="0076012C">
        <w:rPr>
          <w:rFonts w:eastAsia="Times New Roman" w:cstheme="minorHAnsi"/>
          <w:color w:val="0070C0"/>
          <w:sz w:val="32"/>
          <w:szCs w:val="32"/>
          <w:lang w:eastAsia="fr-FR"/>
        </w:rPr>
        <w:br/>
      </w:r>
      <w:r w:rsidRPr="0076012C">
        <w:rPr>
          <w:rFonts w:eastAsia="Times New Roman" w:cstheme="minorHAnsi"/>
          <w:sz w:val="32"/>
          <w:szCs w:val="32"/>
          <w:lang w:eastAsia="fr-FR"/>
        </w:rPr>
        <w:t>C’est un document qui récapitule les produits (revenus) et les charges (dépenses) de l’entreprise sur une période donnée.</w:t>
      </w:r>
    </w:p>
    <w:p w:rsidR="0076012C" w:rsidRP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FR"/>
        </w:rPr>
      </w:pPr>
      <w:r w:rsidRPr="0076012C">
        <w:rPr>
          <w:rFonts w:eastAsia="Times New Roman" w:cstheme="minorHAnsi"/>
          <w:b/>
          <w:bCs/>
          <w:color w:val="0070C0"/>
          <w:sz w:val="32"/>
          <w:szCs w:val="32"/>
          <w:lang w:eastAsia="fr-FR"/>
        </w:rPr>
        <w:t>3. Dois-je obligatoirement tenir une comptabilité ?</w:t>
      </w:r>
      <w:r w:rsidRPr="0076012C">
        <w:rPr>
          <w:rFonts w:eastAsia="Times New Roman" w:cstheme="minorHAnsi"/>
          <w:sz w:val="32"/>
          <w:szCs w:val="32"/>
          <w:lang w:eastAsia="fr-FR"/>
        </w:rPr>
        <w:br/>
        <w:t>Oui, toute entreprise doit tenir une comptabilité, adaptée à sa forme juridique et à son régime fiscal.</w:t>
      </w:r>
    </w:p>
    <w:p w:rsidR="0076012C" w:rsidRP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FR"/>
        </w:rPr>
      </w:pPr>
      <w:r w:rsidRPr="0076012C">
        <w:rPr>
          <w:rFonts w:eastAsia="Times New Roman" w:cstheme="minorHAnsi"/>
          <w:b/>
          <w:bCs/>
          <w:color w:val="0070C0"/>
          <w:sz w:val="32"/>
          <w:szCs w:val="32"/>
          <w:lang w:eastAsia="fr-FR"/>
        </w:rPr>
        <w:t>4. Puis-je gérer ma comptabilité moi-même ?</w:t>
      </w:r>
      <w:r w:rsidRPr="0076012C">
        <w:rPr>
          <w:rFonts w:eastAsia="Times New Roman" w:cstheme="minorHAnsi"/>
          <w:sz w:val="32"/>
          <w:szCs w:val="32"/>
          <w:lang w:eastAsia="fr-FR"/>
        </w:rPr>
        <w:br/>
        <w:t>Oui, mais il est fortement conseillé de se faire accompagner par un expert-comptable.</w:t>
      </w:r>
    </w:p>
    <w:p w:rsidR="0076012C" w:rsidRPr="0076012C" w:rsidRDefault="0076012C" w:rsidP="0076012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fr-FR"/>
        </w:rPr>
      </w:pPr>
      <w:r w:rsidRPr="0076012C">
        <w:rPr>
          <w:rFonts w:eastAsia="Times New Roman" w:cstheme="minorHAnsi"/>
          <w:b/>
          <w:bCs/>
          <w:color w:val="0070C0"/>
          <w:sz w:val="32"/>
          <w:szCs w:val="32"/>
          <w:lang w:eastAsia="fr-FR"/>
        </w:rPr>
        <w:t>5. Quelle est la différence entre comptabilité de trésorerie et d’engagement ?</w:t>
      </w:r>
      <w:r w:rsidRPr="0076012C">
        <w:rPr>
          <w:rFonts w:eastAsia="Times New Roman" w:cstheme="minorHAnsi"/>
          <w:sz w:val="32"/>
          <w:szCs w:val="32"/>
          <w:lang w:eastAsia="fr-FR"/>
        </w:rPr>
        <w:br/>
        <w:t>La comptabilité de trésorerie enregistre les flux quand ils sont payés, l’engagement les enregistre à la date de facture</w:t>
      </w:r>
    </w:p>
    <w:p w:rsidR="008B5535" w:rsidRDefault="008B5535">
      <w:bookmarkStart w:id="0" w:name="_GoBack"/>
      <w:bookmarkEnd w:id="0"/>
    </w:p>
    <w:sectPr w:rsidR="008B5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2C"/>
    <w:rsid w:val="0076012C"/>
    <w:rsid w:val="008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59AEF-D5DE-4EE7-B59F-5C4E846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60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2025-05-16T12:05:00Z</dcterms:created>
  <dcterms:modified xsi:type="dcterms:W3CDTF">2025-05-16T12:08:00Z</dcterms:modified>
</cp:coreProperties>
</file>