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A5BFF" w14:textId="3B7C8414" w:rsidR="00180487" w:rsidRDefault="00180487" w:rsidP="00180487">
      <w:pPr>
        <w:jc w:val="center"/>
        <w:rPr>
          <w:rFonts w:ascii="Times New Roman" w:hAnsi="Times New Roman" w:cs="Times New Roman"/>
          <w:b/>
          <w:bCs/>
          <w:sz w:val="44"/>
          <w:szCs w:val="44"/>
        </w:rPr>
      </w:pPr>
      <w:r>
        <w:rPr>
          <w:rFonts w:ascii="Times New Roman" w:hAnsi="Times New Roman" w:cs="Times New Roman"/>
          <w:b/>
          <w:bCs/>
          <w:sz w:val="44"/>
          <w:szCs w:val="44"/>
        </w:rPr>
        <w:t>Signal Detection Experiment</w:t>
      </w:r>
    </w:p>
    <w:p w14:paraId="4FF9BF43" w14:textId="48E8DE00" w:rsidR="00180487" w:rsidRDefault="00180487" w:rsidP="00180487">
      <w:pPr>
        <w:jc w:val="center"/>
        <w:rPr>
          <w:rFonts w:ascii="Times New Roman" w:hAnsi="Times New Roman" w:cs="Times New Roman"/>
          <w:b/>
          <w:bCs/>
          <w:sz w:val="44"/>
          <w:szCs w:val="44"/>
        </w:rPr>
      </w:pPr>
      <w:r>
        <w:rPr>
          <w:rFonts w:ascii="Times New Roman" w:hAnsi="Times New Roman" w:cs="Times New Roman"/>
          <w:b/>
          <w:bCs/>
          <w:sz w:val="44"/>
          <w:szCs w:val="44"/>
        </w:rPr>
        <w:t>Lab Report</w:t>
      </w:r>
    </w:p>
    <w:p w14:paraId="07BAF15A" w14:textId="77777777" w:rsidR="00180487" w:rsidRDefault="00180487" w:rsidP="00180487">
      <w:pPr>
        <w:jc w:val="center"/>
        <w:rPr>
          <w:rFonts w:ascii="Times New Roman" w:hAnsi="Times New Roman" w:cs="Times New Roman"/>
          <w:b/>
          <w:bCs/>
          <w:sz w:val="44"/>
          <w:szCs w:val="44"/>
        </w:rPr>
      </w:pPr>
    </w:p>
    <w:p w14:paraId="398268A4" w14:textId="036BCFE0" w:rsidR="00180487" w:rsidRDefault="00180487" w:rsidP="00180487">
      <w:pPr>
        <w:jc w:val="center"/>
        <w:rPr>
          <w:rFonts w:ascii="Times New Roman" w:hAnsi="Times New Roman" w:cs="Times New Roman"/>
          <w:b/>
          <w:bCs/>
          <w:sz w:val="44"/>
          <w:szCs w:val="44"/>
        </w:rPr>
      </w:pPr>
      <w:r>
        <w:rPr>
          <w:rFonts w:ascii="Times New Roman" w:hAnsi="Times New Roman" w:cs="Times New Roman"/>
          <w:b/>
          <w:bCs/>
          <w:sz w:val="44"/>
          <w:szCs w:val="44"/>
        </w:rPr>
        <w:t>School of Arts and Science, Ahmedabad University</w:t>
      </w:r>
    </w:p>
    <w:p w14:paraId="116199CF" w14:textId="77777777" w:rsidR="00180487" w:rsidRDefault="00180487" w:rsidP="00180487">
      <w:pPr>
        <w:jc w:val="center"/>
        <w:rPr>
          <w:rFonts w:ascii="Times New Roman" w:hAnsi="Times New Roman" w:cs="Times New Roman"/>
          <w:b/>
          <w:bCs/>
          <w:sz w:val="44"/>
          <w:szCs w:val="44"/>
        </w:rPr>
      </w:pPr>
    </w:p>
    <w:p w14:paraId="55612FD1" w14:textId="2A05BDD3" w:rsidR="00180487" w:rsidRDefault="00180487" w:rsidP="00180487">
      <w:pPr>
        <w:jc w:val="center"/>
        <w:rPr>
          <w:rFonts w:ascii="Times New Roman" w:hAnsi="Times New Roman" w:cs="Times New Roman"/>
          <w:b/>
          <w:bCs/>
          <w:sz w:val="44"/>
          <w:szCs w:val="44"/>
        </w:rPr>
      </w:pPr>
      <w:r>
        <w:rPr>
          <w:rFonts w:ascii="Times New Roman" w:hAnsi="Times New Roman" w:cs="Times New Roman"/>
          <w:b/>
          <w:bCs/>
          <w:sz w:val="44"/>
          <w:szCs w:val="44"/>
        </w:rPr>
        <w:t>PSY310 Lab in Psychology</w:t>
      </w:r>
    </w:p>
    <w:p w14:paraId="527DAC4E" w14:textId="7BB4247E" w:rsidR="00180487" w:rsidRDefault="00180487" w:rsidP="00180487">
      <w:pPr>
        <w:jc w:val="center"/>
        <w:rPr>
          <w:rFonts w:ascii="Times New Roman" w:hAnsi="Times New Roman" w:cs="Times New Roman"/>
          <w:b/>
          <w:bCs/>
          <w:sz w:val="44"/>
          <w:szCs w:val="44"/>
        </w:rPr>
      </w:pPr>
      <w:r>
        <w:rPr>
          <w:rFonts w:ascii="Times New Roman" w:hAnsi="Times New Roman" w:cs="Times New Roman"/>
          <w:b/>
          <w:bCs/>
          <w:sz w:val="44"/>
          <w:szCs w:val="44"/>
        </w:rPr>
        <w:t>Name: Sana Patel</w:t>
      </w:r>
    </w:p>
    <w:p w14:paraId="21DBC306" w14:textId="5BBC7E77" w:rsidR="00180487" w:rsidRDefault="00180487" w:rsidP="00180487">
      <w:pPr>
        <w:jc w:val="center"/>
        <w:rPr>
          <w:rFonts w:ascii="Times New Roman" w:hAnsi="Times New Roman" w:cs="Times New Roman"/>
          <w:b/>
          <w:bCs/>
          <w:sz w:val="44"/>
          <w:szCs w:val="44"/>
        </w:rPr>
      </w:pPr>
      <w:r>
        <w:rPr>
          <w:rFonts w:ascii="Times New Roman" w:hAnsi="Times New Roman" w:cs="Times New Roman"/>
          <w:b/>
          <w:bCs/>
          <w:sz w:val="44"/>
          <w:szCs w:val="44"/>
        </w:rPr>
        <w:t>Enrolment no.: AU2220257</w:t>
      </w:r>
    </w:p>
    <w:p w14:paraId="485E2FDB" w14:textId="77777777" w:rsidR="00180487" w:rsidRDefault="00180487" w:rsidP="00180487">
      <w:pPr>
        <w:rPr>
          <w:rFonts w:ascii="Times New Roman" w:hAnsi="Times New Roman" w:cs="Times New Roman"/>
          <w:b/>
          <w:bCs/>
          <w:sz w:val="44"/>
          <w:szCs w:val="44"/>
        </w:rPr>
      </w:pPr>
    </w:p>
    <w:p w14:paraId="2DD7DF6F" w14:textId="77777777" w:rsidR="00180487" w:rsidRDefault="00180487" w:rsidP="00180487">
      <w:pPr>
        <w:rPr>
          <w:rFonts w:ascii="Times New Roman" w:hAnsi="Times New Roman" w:cs="Times New Roman"/>
          <w:b/>
          <w:bCs/>
          <w:sz w:val="44"/>
          <w:szCs w:val="44"/>
        </w:rPr>
      </w:pPr>
    </w:p>
    <w:p w14:paraId="661A3BD8" w14:textId="77777777" w:rsidR="00180487" w:rsidRDefault="00180487" w:rsidP="00180487">
      <w:pPr>
        <w:rPr>
          <w:rFonts w:ascii="Times New Roman" w:hAnsi="Times New Roman" w:cs="Times New Roman"/>
          <w:b/>
          <w:bCs/>
          <w:sz w:val="44"/>
          <w:szCs w:val="44"/>
        </w:rPr>
      </w:pPr>
    </w:p>
    <w:p w14:paraId="40EE717D" w14:textId="77777777" w:rsidR="00180487" w:rsidRDefault="00180487" w:rsidP="00180487">
      <w:pPr>
        <w:rPr>
          <w:rFonts w:ascii="Times New Roman" w:hAnsi="Times New Roman" w:cs="Times New Roman"/>
          <w:b/>
          <w:bCs/>
          <w:sz w:val="44"/>
          <w:szCs w:val="44"/>
        </w:rPr>
      </w:pPr>
    </w:p>
    <w:p w14:paraId="48DF3AD2" w14:textId="77777777" w:rsidR="001D0194" w:rsidRDefault="001D0194" w:rsidP="00180487">
      <w:pPr>
        <w:rPr>
          <w:rFonts w:ascii="Times New Roman" w:hAnsi="Times New Roman" w:cs="Times New Roman"/>
          <w:b/>
          <w:bCs/>
          <w:sz w:val="28"/>
          <w:szCs w:val="28"/>
        </w:rPr>
      </w:pPr>
    </w:p>
    <w:p w14:paraId="5C7BF47B" w14:textId="77777777" w:rsidR="001D0194" w:rsidRDefault="001D0194" w:rsidP="00180487">
      <w:pPr>
        <w:rPr>
          <w:rFonts w:ascii="Times New Roman" w:hAnsi="Times New Roman" w:cs="Times New Roman"/>
          <w:b/>
          <w:bCs/>
          <w:sz w:val="28"/>
          <w:szCs w:val="28"/>
        </w:rPr>
      </w:pPr>
    </w:p>
    <w:p w14:paraId="4B112F66" w14:textId="77777777" w:rsidR="001D0194" w:rsidRDefault="001D0194" w:rsidP="00180487">
      <w:pPr>
        <w:rPr>
          <w:rFonts w:ascii="Times New Roman" w:hAnsi="Times New Roman" w:cs="Times New Roman"/>
          <w:b/>
          <w:bCs/>
          <w:sz w:val="28"/>
          <w:szCs w:val="28"/>
        </w:rPr>
      </w:pPr>
    </w:p>
    <w:p w14:paraId="50B5FA1B" w14:textId="77777777" w:rsidR="001D0194" w:rsidRDefault="001D0194" w:rsidP="00180487">
      <w:pPr>
        <w:rPr>
          <w:rFonts w:ascii="Times New Roman" w:hAnsi="Times New Roman" w:cs="Times New Roman"/>
          <w:b/>
          <w:bCs/>
          <w:sz w:val="28"/>
          <w:szCs w:val="28"/>
        </w:rPr>
      </w:pPr>
    </w:p>
    <w:p w14:paraId="336C0DF0" w14:textId="77777777" w:rsidR="001D0194" w:rsidRDefault="001D0194" w:rsidP="00180487">
      <w:pPr>
        <w:rPr>
          <w:rFonts w:ascii="Times New Roman" w:hAnsi="Times New Roman" w:cs="Times New Roman"/>
          <w:b/>
          <w:bCs/>
          <w:sz w:val="28"/>
          <w:szCs w:val="28"/>
        </w:rPr>
      </w:pPr>
    </w:p>
    <w:p w14:paraId="14757240" w14:textId="77777777" w:rsidR="001D0194" w:rsidRDefault="001D0194" w:rsidP="00180487">
      <w:pPr>
        <w:rPr>
          <w:rFonts w:ascii="Times New Roman" w:hAnsi="Times New Roman" w:cs="Times New Roman"/>
          <w:b/>
          <w:bCs/>
          <w:sz w:val="28"/>
          <w:szCs w:val="28"/>
        </w:rPr>
      </w:pPr>
    </w:p>
    <w:p w14:paraId="16D73BA3" w14:textId="77777777" w:rsidR="001D0194" w:rsidRDefault="001D0194" w:rsidP="00180487">
      <w:pPr>
        <w:rPr>
          <w:rFonts w:ascii="Times New Roman" w:hAnsi="Times New Roman" w:cs="Times New Roman"/>
          <w:b/>
          <w:bCs/>
          <w:sz w:val="28"/>
          <w:szCs w:val="28"/>
        </w:rPr>
      </w:pPr>
    </w:p>
    <w:p w14:paraId="59121B61" w14:textId="77777777" w:rsidR="001D0194" w:rsidRDefault="001D0194" w:rsidP="00180487">
      <w:pPr>
        <w:rPr>
          <w:rFonts w:ascii="Times New Roman" w:hAnsi="Times New Roman" w:cs="Times New Roman"/>
          <w:b/>
          <w:bCs/>
          <w:sz w:val="28"/>
          <w:szCs w:val="28"/>
        </w:rPr>
      </w:pPr>
    </w:p>
    <w:p w14:paraId="797B9CAC" w14:textId="77777777" w:rsidR="001D0194" w:rsidRDefault="001D0194" w:rsidP="00180487">
      <w:pPr>
        <w:rPr>
          <w:rFonts w:ascii="Times New Roman" w:hAnsi="Times New Roman" w:cs="Times New Roman"/>
          <w:b/>
          <w:bCs/>
          <w:sz w:val="28"/>
          <w:szCs w:val="28"/>
        </w:rPr>
      </w:pPr>
    </w:p>
    <w:p w14:paraId="3E99787D" w14:textId="77777777" w:rsidR="002014D5" w:rsidRDefault="00180487" w:rsidP="00180487">
      <w:pPr>
        <w:rPr>
          <w:rFonts w:ascii="Times New Roman" w:hAnsi="Times New Roman" w:cs="Times New Roman"/>
          <w:b/>
          <w:bCs/>
          <w:sz w:val="28"/>
          <w:szCs w:val="28"/>
        </w:rPr>
      </w:pPr>
      <w:proofErr w:type="spellStart"/>
      <w:r w:rsidRPr="00180487">
        <w:rPr>
          <w:rFonts w:ascii="Times New Roman" w:hAnsi="Times New Roman" w:cs="Times New Roman"/>
          <w:b/>
          <w:bCs/>
          <w:sz w:val="28"/>
          <w:szCs w:val="28"/>
        </w:rPr>
        <w:t>Github</w:t>
      </w:r>
      <w:proofErr w:type="spellEnd"/>
      <w:r w:rsidRPr="00180487">
        <w:rPr>
          <w:rFonts w:ascii="Times New Roman" w:hAnsi="Times New Roman" w:cs="Times New Roman"/>
          <w:b/>
          <w:bCs/>
          <w:sz w:val="28"/>
          <w:szCs w:val="28"/>
        </w:rPr>
        <w:t xml:space="preserve"> link:</w:t>
      </w:r>
      <w:r w:rsidR="00587060" w:rsidRPr="00587060">
        <w:t xml:space="preserve"> </w:t>
      </w:r>
      <w:r w:rsidR="00587060">
        <w:t xml:space="preserve"> </w:t>
      </w:r>
      <w:hyperlink r:id="rId5" w:history="1">
        <w:r w:rsidR="00587060" w:rsidRPr="00C62B52">
          <w:rPr>
            <w:rStyle w:val="Hyperlink"/>
            <w:rFonts w:ascii="Times New Roman" w:hAnsi="Times New Roman" w:cs="Times New Roman"/>
            <w:b/>
            <w:bCs/>
            <w:sz w:val="28"/>
            <w:szCs w:val="28"/>
          </w:rPr>
          <w:t>https://github.com/sana45545/PSY310</w:t>
        </w:r>
      </w:hyperlink>
    </w:p>
    <w:p w14:paraId="4C37BE80" w14:textId="71394F05" w:rsidR="00180487" w:rsidRPr="001D0194" w:rsidRDefault="00180487" w:rsidP="00180487">
      <w:pPr>
        <w:rPr>
          <w:rFonts w:ascii="Times New Roman" w:hAnsi="Times New Roman" w:cs="Times New Roman"/>
          <w:b/>
          <w:bCs/>
          <w:sz w:val="28"/>
          <w:szCs w:val="28"/>
        </w:rPr>
      </w:pPr>
      <w:r>
        <w:rPr>
          <w:rFonts w:ascii="Times New Roman" w:hAnsi="Times New Roman" w:cs="Times New Roman"/>
          <w:b/>
          <w:bCs/>
          <w:sz w:val="36"/>
          <w:szCs w:val="36"/>
        </w:rPr>
        <w:lastRenderedPageBreak/>
        <w:t>Introduction</w:t>
      </w:r>
    </w:p>
    <w:p w14:paraId="09AB3C86" w14:textId="44931C54" w:rsidR="00EE3AD9" w:rsidRDefault="00EE3AD9" w:rsidP="00EE3AD9">
      <w:pPr>
        <w:rPr>
          <w:rFonts w:ascii="Times New Roman" w:hAnsi="Times New Roman" w:cs="Times New Roman"/>
          <w:sz w:val="36"/>
          <w:szCs w:val="36"/>
        </w:rPr>
      </w:pPr>
      <w:r w:rsidRPr="00EE3AD9">
        <w:rPr>
          <w:rFonts w:ascii="Times New Roman" w:hAnsi="Times New Roman" w:cs="Times New Roman"/>
          <w:sz w:val="36"/>
          <w:szCs w:val="36"/>
        </w:rPr>
        <w:t xml:space="preserve">Accuracy-based experiment results can be interpreted using the </w:t>
      </w:r>
      <w:r>
        <w:rPr>
          <w:rFonts w:ascii="Times New Roman" w:hAnsi="Times New Roman" w:cs="Times New Roman"/>
          <w:sz w:val="36"/>
          <w:szCs w:val="36"/>
        </w:rPr>
        <w:t>signal detection theory (SDT) framework</w:t>
      </w:r>
      <w:r w:rsidRPr="00EE3AD9">
        <w:rPr>
          <w:rFonts w:ascii="Times New Roman" w:hAnsi="Times New Roman" w:cs="Times New Roman"/>
          <w:sz w:val="36"/>
          <w:szCs w:val="36"/>
        </w:rPr>
        <w:t xml:space="preserve">. During these types of studies, an observer is required to choose a response that corresponds to the class that is presented. For example, in a detection experiment, signal and noise are sampled frequently, whereas in a memory task, old and new items are sampled once. The degree of overlap between the distributions of a choice variable caused by the stimulus classes determines observer sensitivity, which, in turn, limits performance in such tasks, according to Spatial </w:t>
      </w:r>
      <w:r>
        <w:rPr>
          <w:rFonts w:ascii="Times New Roman" w:hAnsi="Times New Roman" w:cs="Times New Roman"/>
          <w:sz w:val="36"/>
          <w:szCs w:val="36"/>
        </w:rPr>
        <w:t>Choice</w:t>
      </w:r>
      <w:r w:rsidRPr="00EE3AD9">
        <w:rPr>
          <w:rFonts w:ascii="Times New Roman" w:hAnsi="Times New Roman" w:cs="Times New Roman"/>
          <w:sz w:val="36"/>
          <w:szCs w:val="36"/>
        </w:rPr>
        <w:t xml:space="preserve"> Theory. Observers are given a choice of decision rules to choose from within this sensitivity restriction </w:t>
      </w:r>
      <w:r>
        <w:rPr>
          <w:rFonts w:ascii="Times New Roman" w:hAnsi="Times New Roman" w:cs="Times New Roman"/>
          <w:sz w:val="36"/>
          <w:szCs w:val="36"/>
        </w:rPr>
        <w:t>to</w:t>
      </w:r>
      <w:r w:rsidRPr="00EE3AD9">
        <w:rPr>
          <w:rFonts w:ascii="Times New Roman" w:hAnsi="Times New Roman" w:cs="Times New Roman"/>
          <w:sz w:val="36"/>
          <w:szCs w:val="36"/>
        </w:rPr>
        <w:t xml:space="preserve"> meet performance objectives.</w:t>
      </w:r>
      <w:r w:rsidRPr="00EE3AD9">
        <w:rPr>
          <w:rFonts w:ascii="Times New Roman" w:eastAsia="Times New Roman" w:hAnsi="Times New Roman" w:cs="Times New Roman"/>
          <w:kern w:val="0"/>
          <w:sz w:val="24"/>
          <w:szCs w:val="24"/>
          <w:lang w:eastAsia="en-IN"/>
          <w14:ligatures w14:val="none"/>
        </w:rPr>
        <w:t xml:space="preserve"> </w:t>
      </w:r>
      <w:r w:rsidRPr="00EE3AD9">
        <w:rPr>
          <w:rFonts w:ascii="Times New Roman" w:hAnsi="Times New Roman" w:cs="Times New Roman"/>
          <w:sz w:val="36"/>
          <w:szCs w:val="36"/>
        </w:rPr>
        <w:t>Receiver operating characteristics (ROCs) can be constructed by experiments that change decision rules appropriately. These functions enable the distinction between response bias and sensitivity and can be employed to assess assumptions regarding the assumed distributions. Performance may be predicted across paradigms thanks to SDT, which describes how sensitivity affects accuracy in various discrimination techniques.</w:t>
      </w:r>
      <w:r>
        <w:rPr>
          <w:rFonts w:ascii="Times New Roman" w:hAnsi="Times New Roman" w:cs="Times New Roman"/>
          <w:sz w:val="36"/>
          <w:szCs w:val="36"/>
        </w:rPr>
        <w:t xml:space="preserve"> </w:t>
      </w:r>
      <w:sdt>
        <w:sdtPr>
          <w:rPr>
            <w:rFonts w:ascii="Times New Roman" w:hAnsi="Times New Roman" w:cs="Times New Roman"/>
            <w:sz w:val="36"/>
            <w:szCs w:val="36"/>
          </w:rPr>
          <w:id w:val="1344436198"/>
          <w:citation/>
        </w:sdtPr>
        <w:sdtEndPr/>
        <w:sdtContent>
          <w:r>
            <w:rPr>
              <w:rFonts w:ascii="Times New Roman" w:hAnsi="Times New Roman" w:cs="Times New Roman"/>
              <w:sz w:val="36"/>
              <w:szCs w:val="36"/>
            </w:rPr>
            <w:fldChar w:fldCharType="begin"/>
          </w:r>
          <w:r>
            <w:rPr>
              <w:rFonts w:ascii="Times New Roman" w:hAnsi="Times New Roman" w:cs="Times New Roman"/>
              <w:sz w:val="36"/>
              <w:szCs w:val="36"/>
            </w:rPr>
            <w:instrText xml:space="preserve"> CITATION NAM01 \l 16393 </w:instrText>
          </w:r>
          <w:r>
            <w:rPr>
              <w:rFonts w:ascii="Times New Roman" w:hAnsi="Times New Roman" w:cs="Times New Roman"/>
              <w:sz w:val="36"/>
              <w:szCs w:val="36"/>
            </w:rPr>
            <w:fldChar w:fldCharType="separate"/>
          </w:r>
          <w:r w:rsidRPr="00EE3AD9">
            <w:rPr>
              <w:rFonts w:ascii="Times New Roman" w:hAnsi="Times New Roman" w:cs="Times New Roman"/>
              <w:noProof/>
              <w:sz w:val="36"/>
              <w:szCs w:val="36"/>
            </w:rPr>
            <w:t>(Macmillan, 2001)</w:t>
          </w:r>
          <w:r>
            <w:rPr>
              <w:rFonts w:ascii="Times New Roman" w:hAnsi="Times New Roman" w:cs="Times New Roman"/>
              <w:sz w:val="36"/>
              <w:szCs w:val="36"/>
            </w:rPr>
            <w:fldChar w:fldCharType="end"/>
          </w:r>
        </w:sdtContent>
      </w:sdt>
    </w:p>
    <w:p w14:paraId="337A61F1" w14:textId="77777777" w:rsidR="00FD34B1" w:rsidRDefault="00FD34B1" w:rsidP="00EE3AD9">
      <w:pPr>
        <w:rPr>
          <w:rFonts w:ascii="Times New Roman" w:hAnsi="Times New Roman" w:cs="Times New Roman"/>
          <w:sz w:val="36"/>
          <w:szCs w:val="36"/>
        </w:rPr>
      </w:pPr>
    </w:p>
    <w:p w14:paraId="2F801177" w14:textId="71B77C22" w:rsidR="00FD34B1" w:rsidRDefault="00FD34B1" w:rsidP="00FD34B1">
      <w:pPr>
        <w:rPr>
          <w:rFonts w:ascii="Times New Roman" w:hAnsi="Times New Roman" w:cs="Times New Roman"/>
          <w:sz w:val="36"/>
          <w:szCs w:val="36"/>
        </w:rPr>
      </w:pPr>
      <w:r w:rsidRPr="00FD34B1">
        <w:rPr>
          <w:rFonts w:ascii="Times New Roman" w:hAnsi="Times New Roman" w:cs="Times New Roman"/>
          <w:sz w:val="36"/>
          <w:szCs w:val="36"/>
        </w:rPr>
        <w:t xml:space="preserve">Numerous disciplines, including psychology, neurology, medicine, and engineering, use signal detection theory. It is employed to investigate decision-making, perceptual processes, and the effects of individual biases, noise levels, and stimulus intensity on signal detection performance. SDT advances our understanding of human perception and </w:t>
      </w:r>
      <w:proofErr w:type="spellStart"/>
      <w:r w:rsidRPr="00FD34B1">
        <w:rPr>
          <w:rFonts w:ascii="Times New Roman" w:hAnsi="Times New Roman" w:cs="Times New Roman"/>
          <w:sz w:val="36"/>
          <w:szCs w:val="36"/>
        </w:rPr>
        <w:t>behavior</w:t>
      </w:r>
      <w:proofErr w:type="spellEnd"/>
      <w:r w:rsidRPr="00FD34B1">
        <w:rPr>
          <w:rFonts w:ascii="Times New Roman" w:hAnsi="Times New Roman" w:cs="Times New Roman"/>
          <w:sz w:val="36"/>
          <w:szCs w:val="36"/>
        </w:rPr>
        <w:t xml:space="preserve"> by assisting researchers in the analysis and </w:t>
      </w:r>
      <w:r w:rsidRPr="00FD34B1">
        <w:rPr>
          <w:rFonts w:ascii="Times New Roman" w:hAnsi="Times New Roman" w:cs="Times New Roman"/>
          <w:sz w:val="36"/>
          <w:szCs w:val="36"/>
        </w:rPr>
        <w:lastRenderedPageBreak/>
        <w:t>justification of how people make decisions under unclear circumstances.</w:t>
      </w:r>
      <w:sdt>
        <w:sdtPr>
          <w:rPr>
            <w:rFonts w:ascii="Times New Roman" w:hAnsi="Times New Roman" w:cs="Times New Roman"/>
            <w:sz w:val="36"/>
            <w:szCs w:val="36"/>
          </w:rPr>
          <w:id w:val="1340508897"/>
          <w:citation/>
        </w:sdtPr>
        <w:sdtEndPr/>
        <w:sdtContent>
          <w:r>
            <w:rPr>
              <w:rFonts w:ascii="Times New Roman" w:hAnsi="Times New Roman" w:cs="Times New Roman"/>
              <w:sz w:val="36"/>
              <w:szCs w:val="36"/>
            </w:rPr>
            <w:fldChar w:fldCharType="begin"/>
          </w:r>
          <w:r>
            <w:rPr>
              <w:rFonts w:ascii="Times New Roman" w:hAnsi="Times New Roman" w:cs="Times New Roman"/>
              <w:sz w:val="36"/>
              <w:szCs w:val="36"/>
            </w:rPr>
            <w:instrText xml:space="preserve"> CITATION And \l 16393 </w:instrText>
          </w:r>
          <w:r>
            <w:rPr>
              <w:rFonts w:ascii="Times New Roman" w:hAnsi="Times New Roman" w:cs="Times New Roman"/>
              <w:sz w:val="36"/>
              <w:szCs w:val="36"/>
            </w:rPr>
            <w:fldChar w:fldCharType="separate"/>
          </w:r>
          <w:r>
            <w:rPr>
              <w:rFonts w:ascii="Times New Roman" w:hAnsi="Times New Roman" w:cs="Times New Roman"/>
              <w:noProof/>
              <w:sz w:val="36"/>
              <w:szCs w:val="36"/>
            </w:rPr>
            <w:t xml:space="preserve"> </w:t>
          </w:r>
          <w:r w:rsidRPr="00FD34B1">
            <w:rPr>
              <w:rFonts w:ascii="Times New Roman" w:hAnsi="Times New Roman" w:cs="Times New Roman"/>
              <w:noProof/>
              <w:sz w:val="36"/>
              <w:szCs w:val="36"/>
            </w:rPr>
            <w:t>(Andriy)</w:t>
          </w:r>
          <w:r>
            <w:rPr>
              <w:rFonts w:ascii="Times New Roman" w:hAnsi="Times New Roman" w:cs="Times New Roman"/>
              <w:sz w:val="36"/>
              <w:szCs w:val="36"/>
            </w:rPr>
            <w:fldChar w:fldCharType="end"/>
          </w:r>
        </w:sdtContent>
      </w:sdt>
    </w:p>
    <w:p w14:paraId="2209BED2" w14:textId="77777777" w:rsidR="002014D5" w:rsidRDefault="002014D5" w:rsidP="00FD34B1">
      <w:pPr>
        <w:rPr>
          <w:rFonts w:ascii="Times New Roman" w:hAnsi="Times New Roman" w:cs="Times New Roman"/>
          <w:sz w:val="36"/>
          <w:szCs w:val="36"/>
        </w:rPr>
      </w:pPr>
    </w:p>
    <w:p w14:paraId="37DFA2B8" w14:textId="77777777" w:rsidR="002014D5" w:rsidRDefault="002014D5" w:rsidP="00FD34B1">
      <w:pPr>
        <w:rPr>
          <w:rFonts w:ascii="Times New Roman" w:hAnsi="Times New Roman" w:cs="Times New Roman"/>
          <w:sz w:val="36"/>
          <w:szCs w:val="36"/>
        </w:rPr>
      </w:pPr>
    </w:p>
    <w:p w14:paraId="4CC71F02" w14:textId="77777777" w:rsidR="002014D5" w:rsidRDefault="002014D5" w:rsidP="00FD34B1">
      <w:pPr>
        <w:rPr>
          <w:rFonts w:ascii="Times New Roman" w:hAnsi="Times New Roman" w:cs="Times New Roman"/>
          <w:sz w:val="36"/>
          <w:szCs w:val="36"/>
        </w:rPr>
      </w:pPr>
    </w:p>
    <w:p w14:paraId="0182CB97" w14:textId="5869A360" w:rsidR="00587060" w:rsidRDefault="00C0245C" w:rsidP="00FD34B1">
      <w:pPr>
        <w:rPr>
          <w:rFonts w:ascii="Times New Roman" w:hAnsi="Times New Roman" w:cs="Times New Roman"/>
          <w:b/>
          <w:bCs/>
          <w:sz w:val="36"/>
          <w:szCs w:val="36"/>
        </w:rPr>
      </w:pPr>
      <w:r>
        <w:rPr>
          <w:rFonts w:ascii="Times New Roman" w:hAnsi="Times New Roman" w:cs="Times New Roman"/>
          <w:b/>
          <w:bCs/>
          <w:sz w:val="36"/>
          <w:szCs w:val="36"/>
        </w:rPr>
        <w:t>Method</w:t>
      </w:r>
    </w:p>
    <w:p w14:paraId="568952E2" w14:textId="01D640C1" w:rsidR="00DF7B4D" w:rsidRPr="00DF7B4D" w:rsidRDefault="00D04631" w:rsidP="00DF7B4D">
      <w:pPr>
        <w:rPr>
          <w:rFonts w:ascii="Times New Roman" w:hAnsi="Times New Roman" w:cs="Times New Roman"/>
          <w:sz w:val="36"/>
          <w:szCs w:val="36"/>
        </w:rPr>
      </w:pPr>
      <w:r>
        <w:rPr>
          <w:rFonts w:ascii="Times New Roman" w:hAnsi="Times New Roman" w:cs="Times New Roman"/>
          <w:sz w:val="36"/>
          <w:szCs w:val="36"/>
        </w:rPr>
        <w:t>A participant was</w:t>
      </w:r>
      <w:r w:rsidR="00C0245C" w:rsidRPr="00C0245C">
        <w:rPr>
          <w:rFonts w:ascii="Times New Roman" w:hAnsi="Times New Roman" w:cs="Times New Roman"/>
          <w:sz w:val="36"/>
          <w:szCs w:val="36"/>
        </w:rPr>
        <w:t xml:space="preserve"> selected from Ahmedabad University's undergraduate student cohort. </w:t>
      </w:r>
      <w:r>
        <w:rPr>
          <w:rFonts w:ascii="Times New Roman" w:hAnsi="Times New Roman" w:cs="Times New Roman"/>
          <w:sz w:val="36"/>
          <w:szCs w:val="36"/>
        </w:rPr>
        <w:t xml:space="preserve">She was </w:t>
      </w:r>
      <w:r w:rsidR="00C0245C" w:rsidRPr="00C0245C">
        <w:rPr>
          <w:rFonts w:ascii="Times New Roman" w:hAnsi="Times New Roman" w:cs="Times New Roman"/>
          <w:sz w:val="36"/>
          <w:szCs w:val="36"/>
        </w:rPr>
        <w:t xml:space="preserve">made aware and briefed before the experiment </w:t>
      </w:r>
      <w:r w:rsidR="00FA6945">
        <w:rPr>
          <w:rFonts w:ascii="Times New Roman" w:hAnsi="Times New Roman" w:cs="Times New Roman"/>
          <w:sz w:val="36"/>
          <w:szCs w:val="36"/>
        </w:rPr>
        <w:t>began</w:t>
      </w:r>
      <w:r w:rsidR="00C0245C" w:rsidRPr="00C0245C">
        <w:rPr>
          <w:rFonts w:ascii="Times New Roman" w:hAnsi="Times New Roman" w:cs="Times New Roman"/>
          <w:sz w:val="36"/>
          <w:szCs w:val="36"/>
        </w:rPr>
        <w:t xml:space="preserve">. The experimental setup was made with </w:t>
      </w:r>
      <w:proofErr w:type="spellStart"/>
      <w:r w:rsidR="00C0245C" w:rsidRPr="00C0245C">
        <w:rPr>
          <w:rFonts w:ascii="Times New Roman" w:hAnsi="Times New Roman" w:cs="Times New Roman"/>
          <w:sz w:val="36"/>
          <w:szCs w:val="36"/>
        </w:rPr>
        <w:t>PsychoPy</w:t>
      </w:r>
      <w:proofErr w:type="spellEnd"/>
      <w:r w:rsidR="00C0245C" w:rsidRPr="00C0245C">
        <w:rPr>
          <w:rFonts w:ascii="Times New Roman" w:hAnsi="Times New Roman" w:cs="Times New Roman"/>
          <w:sz w:val="36"/>
          <w:szCs w:val="36"/>
        </w:rPr>
        <w:t xml:space="preserve"> v2024.1.5 (Peirce et al., 2019). The 14-inch monitor that was used has a resolution of 1920 x 1080 pixels and a refresh rate of 60 Hz. In our experimental setup, we employ an orientation discrimination problem. Once fixation was achieved, the trials were designed to display a sinusoid with a Gaussian mask</w:t>
      </w:r>
      <w:r w:rsidR="00590CDC">
        <w:rPr>
          <w:rFonts w:ascii="Times New Roman" w:hAnsi="Times New Roman" w:cs="Times New Roman"/>
          <w:sz w:val="36"/>
          <w:szCs w:val="36"/>
        </w:rPr>
        <w:t xml:space="preserve"> </w:t>
      </w:r>
      <w:r w:rsidR="00C0245C" w:rsidRPr="00C0245C">
        <w:rPr>
          <w:rFonts w:ascii="Times New Roman" w:hAnsi="Times New Roman" w:cs="Times New Roman"/>
          <w:sz w:val="36"/>
          <w:szCs w:val="36"/>
        </w:rPr>
        <w:t>for a brief 0.3-second tilted in various directions. The participant is asked to indicate whether the figure is perfectly vertical or slanted using the "up" and "down" arrow keys once it has been displayed.</w:t>
      </w:r>
      <w:r w:rsidR="00590CDC" w:rsidRPr="00590CDC">
        <w:rPr>
          <w:rFonts w:ascii="Times New Roman" w:eastAsia="Times New Roman" w:hAnsi="Times New Roman" w:cs="Times New Roman"/>
          <w:kern w:val="0"/>
          <w:sz w:val="24"/>
          <w:szCs w:val="24"/>
          <w:lang w:eastAsia="en-IN"/>
          <w14:ligatures w14:val="none"/>
        </w:rPr>
        <w:t xml:space="preserve"> </w:t>
      </w:r>
      <w:r w:rsidR="00590CDC" w:rsidRPr="00590CDC">
        <w:rPr>
          <w:rFonts w:ascii="Times New Roman" w:hAnsi="Times New Roman" w:cs="Times New Roman"/>
          <w:sz w:val="36"/>
          <w:szCs w:val="36"/>
        </w:rPr>
        <w:t xml:space="preserve">The tilt is shown by the down arrow, and the vertical position by the up arrow. </w:t>
      </w:r>
      <w:r w:rsidR="00DF7B4D" w:rsidRPr="00DF7B4D">
        <w:rPr>
          <w:rFonts w:ascii="Times New Roman" w:hAnsi="Times New Roman" w:cs="Times New Roman"/>
          <w:sz w:val="36"/>
          <w:szCs w:val="36"/>
        </w:rPr>
        <w:t>For the experiment to yield precise d-prime and criteria values, 100 random trials were to be conducted.</w:t>
      </w:r>
    </w:p>
    <w:p w14:paraId="65CDFB63" w14:textId="6D3D81DD" w:rsidR="00590CDC" w:rsidRDefault="00590CDC" w:rsidP="006C6928">
      <w:pPr>
        <w:rPr>
          <w:rFonts w:ascii="Times New Roman" w:hAnsi="Times New Roman" w:cs="Times New Roman"/>
          <w:sz w:val="36"/>
          <w:szCs w:val="36"/>
        </w:rPr>
      </w:pPr>
    </w:p>
    <w:p w14:paraId="4501CA63" w14:textId="77777777" w:rsidR="00D505B8" w:rsidRDefault="00D505B8" w:rsidP="00590CDC">
      <w:pPr>
        <w:rPr>
          <w:rFonts w:ascii="Times New Roman" w:hAnsi="Times New Roman" w:cs="Times New Roman"/>
          <w:sz w:val="36"/>
          <w:szCs w:val="36"/>
        </w:rPr>
      </w:pPr>
    </w:p>
    <w:p w14:paraId="46BDDD82" w14:textId="77777777" w:rsidR="00D505B8" w:rsidRDefault="00D505B8" w:rsidP="00590CDC">
      <w:pPr>
        <w:rPr>
          <w:rFonts w:ascii="Times New Roman" w:hAnsi="Times New Roman" w:cs="Times New Roman"/>
          <w:sz w:val="36"/>
          <w:szCs w:val="36"/>
        </w:rPr>
      </w:pPr>
    </w:p>
    <w:p w14:paraId="5C9C445D" w14:textId="4C77406A" w:rsidR="00D505B8" w:rsidRDefault="00D505B8" w:rsidP="00590CDC">
      <w:pPr>
        <w:rPr>
          <w:rFonts w:ascii="Times New Roman" w:hAnsi="Times New Roman" w:cs="Times New Roman"/>
          <w:b/>
          <w:bCs/>
          <w:sz w:val="36"/>
          <w:szCs w:val="36"/>
        </w:rPr>
      </w:pPr>
      <w:r>
        <w:rPr>
          <w:rFonts w:ascii="Times New Roman" w:hAnsi="Times New Roman" w:cs="Times New Roman"/>
          <w:b/>
          <w:bCs/>
          <w:sz w:val="36"/>
          <w:szCs w:val="36"/>
        </w:rPr>
        <w:t>Result</w:t>
      </w:r>
    </w:p>
    <w:p w14:paraId="0EC657D0" w14:textId="443A17D3" w:rsidR="00D505B8" w:rsidRDefault="007F531C" w:rsidP="00590CDC">
      <w:pPr>
        <w:rPr>
          <w:rFonts w:ascii="Times New Roman" w:hAnsi="Times New Roman" w:cs="Times New Roman"/>
          <w:sz w:val="36"/>
          <w:szCs w:val="36"/>
        </w:rPr>
      </w:pPr>
      <w:r w:rsidRPr="007F531C">
        <w:rPr>
          <w:rFonts w:ascii="Times New Roman" w:hAnsi="Times New Roman" w:cs="Times New Roman"/>
          <w:sz w:val="36"/>
          <w:szCs w:val="36"/>
        </w:rPr>
        <w:t>The d’ value is calculated to be</w:t>
      </w:r>
      <w:r w:rsidR="00981D14">
        <w:rPr>
          <w:rFonts w:ascii="Times New Roman" w:hAnsi="Times New Roman" w:cs="Times New Roman"/>
          <w:sz w:val="36"/>
          <w:szCs w:val="36"/>
        </w:rPr>
        <w:t xml:space="preserve"> </w:t>
      </w:r>
      <w:r w:rsidR="00FB5226">
        <w:rPr>
          <w:rFonts w:ascii="Times New Roman" w:hAnsi="Times New Roman" w:cs="Times New Roman"/>
          <w:sz w:val="36"/>
          <w:szCs w:val="36"/>
        </w:rPr>
        <w:t>0.842122</w:t>
      </w:r>
      <w:r w:rsidRPr="007F531C">
        <w:rPr>
          <w:rFonts w:ascii="Times New Roman" w:hAnsi="Times New Roman" w:cs="Times New Roman"/>
          <w:sz w:val="36"/>
          <w:szCs w:val="36"/>
        </w:rPr>
        <w:t>, while the criterion wa</w:t>
      </w:r>
      <w:r w:rsidR="00FB5226">
        <w:rPr>
          <w:rFonts w:ascii="Times New Roman" w:hAnsi="Times New Roman" w:cs="Times New Roman"/>
          <w:sz w:val="36"/>
          <w:szCs w:val="36"/>
        </w:rPr>
        <w:t>s 1.26544</w:t>
      </w:r>
      <w:r w:rsidR="002A3B35">
        <w:rPr>
          <w:rFonts w:ascii="Times New Roman" w:hAnsi="Times New Roman" w:cs="Times New Roman"/>
          <w:sz w:val="36"/>
          <w:szCs w:val="36"/>
        </w:rPr>
        <w:t>6</w:t>
      </w:r>
      <w:r w:rsidRPr="007F531C">
        <w:rPr>
          <w:rFonts w:ascii="Times New Roman" w:hAnsi="Times New Roman" w:cs="Times New Roman"/>
          <w:sz w:val="36"/>
          <w:szCs w:val="36"/>
        </w:rPr>
        <w:t>.</w:t>
      </w:r>
    </w:p>
    <w:p w14:paraId="30190CAE" w14:textId="77777777" w:rsidR="002A3B35" w:rsidRDefault="002A3B35" w:rsidP="00590CDC">
      <w:pPr>
        <w:rPr>
          <w:rFonts w:ascii="Times New Roman" w:hAnsi="Times New Roman" w:cs="Times New Roman"/>
          <w:sz w:val="36"/>
          <w:szCs w:val="36"/>
        </w:rPr>
      </w:pPr>
    </w:p>
    <w:p w14:paraId="75ADA078" w14:textId="34A6212B" w:rsidR="002A3B35" w:rsidRDefault="002A3B35" w:rsidP="00590CDC">
      <w:pPr>
        <w:rPr>
          <w:rFonts w:ascii="Times New Roman" w:hAnsi="Times New Roman" w:cs="Times New Roman"/>
          <w:b/>
          <w:bCs/>
          <w:sz w:val="36"/>
          <w:szCs w:val="36"/>
        </w:rPr>
      </w:pPr>
      <w:r>
        <w:rPr>
          <w:rFonts w:ascii="Times New Roman" w:hAnsi="Times New Roman" w:cs="Times New Roman"/>
          <w:b/>
          <w:bCs/>
          <w:sz w:val="36"/>
          <w:szCs w:val="36"/>
        </w:rPr>
        <w:t>Discussion</w:t>
      </w:r>
    </w:p>
    <w:p w14:paraId="41C12189" w14:textId="77777777" w:rsidR="001D0194" w:rsidRPr="001D0194" w:rsidRDefault="001D0194" w:rsidP="001D0194">
      <w:pPr>
        <w:rPr>
          <w:rFonts w:ascii="Times New Roman" w:hAnsi="Times New Roman" w:cs="Times New Roman"/>
          <w:sz w:val="36"/>
          <w:szCs w:val="36"/>
        </w:rPr>
      </w:pPr>
      <w:r w:rsidRPr="001D0194">
        <w:rPr>
          <w:rFonts w:ascii="Times New Roman" w:hAnsi="Times New Roman" w:cs="Times New Roman"/>
          <w:sz w:val="36"/>
          <w:szCs w:val="36"/>
        </w:rPr>
        <w:t>Two crucial elements in Signal Detection Theory (SDT)—d' (d-prime) and criterion (c)—define an observer's threshold for making a choice and their capacity to identify signals.</w:t>
      </w:r>
      <w:r w:rsidRPr="001D0194">
        <w:rPr>
          <w:rFonts w:ascii="Times New Roman" w:hAnsi="Times New Roman" w:cs="Times New Roman"/>
          <w:sz w:val="36"/>
          <w:szCs w:val="36"/>
        </w:rPr>
        <w:br/>
      </w:r>
      <w:r w:rsidRPr="001D0194">
        <w:rPr>
          <w:rFonts w:ascii="Times New Roman" w:hAnsi="Times New Roman" w:cs="Times New Roman"/>
          <w:sz w:val="36"/>
          <w:szCs w:val="36"/>
        </w:rPr>
        <w:br/>
        <w:t>Regarding the specified values:</w:t>
      </w:r>
      <w:r w:rsidRPr="001D0194">
        <w:rPr>
          <w:rFonts w:ascii="Times New Roman" w:hAnsi="Times New Roman" w:cs="Times New Roman"/>
          <w:sz w:val="36"/>
          <w:szCs w:val="36"/>
        </w:rPr>
        <w:br/>
      </w:r>
      <w:r w:rsidRPr="001D0194">
        <w:rPr>
          <w:rFonts w:ascii="Times New Roman" w:hAnsi="Times New Roman" w:cs="Times New Roman"/>
          <w:sz w:val="36"/>
          <w:szCs w:val="36"/>
        </w:rPr>
        <w:br/>
        <w:t>criteria (c) = 1.265446 criterion d' (d-prime) = 0.842122</w:t>
      </w:r>
    </w:p>
    <w:p w14:paraId="7E3BB277" w14:textId="77777777" w:rsidR="00D04631" w:rsidRDefault="00D04631" w:rsidP="00D421AA">
      <w:pPr>
        <w:rPr>
          <w:rFonts w:ascii="Times New Roman" w:hAnsi="Times New Roman" w:cs="Times New Roman"/>
          <w:sz w:val="36"/>
          <w:szCs w:val="36"/>
        </w:rPr>
      </w:pPr>
    </w:p>
    <w:p w14:paraId="2A65BE6D" w14:textId="77777777" w:rsidR="00B64994" w:rsidRDefault="00DC4364" w:rsidP="00A75200">
      <w:pPr>
        <w:rPr>
          <w:rFonts w:ascii="Times New Roman" w:hAnsi="Times New Roman" w:cs="Times New Roman"/>
          <w:sz w:val="36"/>
          <w:szCs w:val="36"/>
        </w:rPr>
      </w:pPr>
      <w:r w:rsidRPr="00DC4364">
        <w:rPr>
          <w:rFonts w:ascii="Times New Roman" w:hAnsi="Times New Roman" w:cs="Times New Roman"/>
          <w:sz w:val="36"/>
          <w:szCs w:val="36"/>
        </w:rPr>
        <w:t xml:space="preserve">D' = 0.842122 in this instance indicates a moderate sensitivity. This indicates that although there is some overlap between the signal and noise distributions, the observer can still tell the difference between the two with an adequate degree of accuracy. Though not extremely sensitive, the observer can identify the signal </w:t>
      </w:r>
      <w:r w:rsidR="008D6C61">
        <w:rPr>
          <w:rFonts w:ascii="Times New Roman" w:hAnsi="Times New Roman" w:cs="Times New Roman"/>
          <w:sz w:val="36"/>
          <w:szCs w:val="36"/>
        </w:rPr>
        <w:t xml:space="preserve">she is </w:t>
      </w:r>
      <w:r w:rsidRPr="00DC4364">
        <w:rPr>
          <w:rFonts w:ascii="Times New Roman" w:hAnsi="Times New Roman" w:cs="Times New Roman"/>
          <w:sz w:val="36"/>
          <w:szCs w:val="36"/>
        </w:rPr>
        <w:t xml:space="preserve">looking for more accurately than </w:t>
      </w:r>
      <w:r w:rsidR="001E5180">
        <w:rPr>
          <w:rFonts w:ascii="Times New Roman" w:hAnsi="Times New Roman" w:cs="Times New Roman"/>
          <w:sz w:val="36"/>
          <w:szCs w:val="36"/>
        </w:rPr>
        <w:t xml:space="preserve">she </w:t>
      </w:r>
      <w:r w:rsidRPr="00DC4364">
        <w:rPr>
          <w:rFonts w:ascii="Times New Roman" w:hAnsi="Times New Roman" w:cs="Times New Roman"/>
          <w:sz w:val="36"/>
          <w:szCs w:val="36"/>
        </w:rPr>
        <w:t>co</w:t>
      </w:r>
      <w:r w:rsidR="001E5180">
        <w:rPr>
          <w:rFonts w:ascii="Times New Roman" w:hAnsi="Times New Roman" w:cs="Times New Roman"/>
          <w:sz w:val="36"/>
          <w:szCs w:val="36"/>
        </w:rPr>
        <w:t xml:space="preserve">uld </w:t>
      </w:r>
      <w:r w:rsidRPr="00DC4364">
        <w:rPr>
          <w:rFonts w:ascii="Times New Roman" w:hAnsi="Times New Roman" w:cs="Times New Roman"/>
          <w:sz w:val="36"/>
          <w:szCs w:val="36"/>
        </w:rPr>
        <w:t>by coincidence.</w:t>
      </w:r>
    </w:p>
    <w:p w14:paraId="7790593A" w14:textId="46A91B95" w:rsidR="00A75200" w:rsidRDefault="00B64994" w:rsidP="00A75200">
      <w:pPr>
        <w:rPr>
          <w:rFonts w:ascii="Times New Roman" w:hAnsi="Times New Roman" w:cs="Times New Roman"/>
          <w:sz w:val="36"/>
          <w:szCs w:val="36"/>
        </w:rPr>
      </w:pPr>
      <w:r>
        <w:rPr>
          <w:rFonts w:ascii="Times New Roman" w:hAnsi="Times New Roman" w:cs="Times New Roman"/>
          <w:sz w:val="36"/>
          <w:szCs w:val="36"/>
        </w:rPr>
        <w:t>C</w:t>
      </w:r>
      <w:r w:rsidR="00A75200" w:rsidRPr="00A75200">
        <w:rPr>
          <w:rFonts w:ascii="Times New Roman" w:hAnsi="Times New Roman" w:cs="Times New Roman"/>
          <w:sz w:val="36"/>
          <w:szCs w:val="36"/>
        </w:rPr>
        <w:t>riteri</w:t>
      </w:r>
      <w:r>
        <w:rPr>
          <w:rFonts w:ascii="Times New Roman" w:hAnsi="Times New Roman" w:cs="Times New Roman"/>
          <w:sz w:val="36"/>
          <w:szCs w:val="36"/>
        </w:rPr>
        <w:t>on</w:t>
      </w:r>
      <w:r w:rsidR="00A75200" w:rsidRPr="00A75200">
        <w:rPr>
          <w:rFonts w:ascii="Times New Roman" w:hAnsi="Times New Roman" w:cs="Times New Roman"/>
          <w:sz w:val="36"/>
          <w:szCs w:val="36"/>
        </w:rPr>
        <w:t xml:space="preserve"> = 1.265446 </w:t>
      </w:r>
      <w:r>
        <w:rPr>
          <w:rFonts w:ascii="Times New Roman" w:hAnsi="Times New Roman" w:cs="Times New Roman"/>
          <w:sz w:val="36"/>
          <w:szCs w:val="36"/>
        </w:rPr>
        <w:t>are</w:t>
      </w:r>
      <w:r w:rsidR="00A75200" w:rsidRPr="00A75200">
        <w:rPr>
          <w:rFonts w:ascii="Times New Roman" w:hAnsi="Times New Roman" w:cs="Times New Roman"/>
          <w:sz w:val="36"/>
          <w:szCs w:val="36"/>
        </w:rPr>
        <w:t xml:space="preserve"> met. That is a sign of an observer who establishes a decision threshold that is somewhat conserved. In other words, an observer would only say "no signal" if they were </w:t>
      </w:r>
      <w:proofErr w:type="gramStart"/>
      <w:r w:rsidR="00A75200" w:rsidRPr="00A75200">
        <w:rPr>
          <w:rFonts w:ascii="Times New Roman" w:hAnsi="Times New Roman" w:cs="Times New Roman"/>
          <w:sz w:val="36"/>
          <w:szCs w:val="36"/>
        </w:rPr>
        <w:t>fairly certain</w:t>
      </w:r>
      <w:proofErr w:type="gramEnd"/>
      <w:r w:rsidR="00A75200" w:rsidRPr="00A75200">
        <w:rPr>
          <w:rFonts w:ascii="Times New Roman" w:hAnsi="Times New Roman" w:cs="Times New Roman"/>
          <w:sz w:val="36"/>
          <w:szCs w:val="36"/>
        </w:rPr>
        <w:t xml:space="preserve"> that one existed. A </w:t>
      </w:r>
      <w:r>
        <w:rPr>
          <w:rFonts w:ascii="Times New Roman" w:hAnsi="Times New Roman" w:cs="Times New Roman"/>
          <w:sz w:val="36"/>
          <w:szCs w:val="36"/>
        </w:rPr>
        <w:t>criterion</w:t>
      </w:r>
      <w:r w:rsidR="00A75200" w:rsidRPr="00A75200">
        <w:rPr>
          <w:rFonts w:ascii="Times New Roman" w:hAnsi="Times New Roman" w:cs="Times New Roman"/>
          <w:sz w:val="36"/>
          <w:szCs w:val="36"/>
        </w:rPr>
        <w:t xml:space="preserve"> larger than one indicates that the observer would prefer to overlook certain signals </w:t>
      </w:r>
      <w:r>
        <w:rPr>
          <w:rFonts w:ascii="Times New Roman" w:hAnsi="Times New Roman" w:cs="Times New Roman"/>
          <w:sz w:val="36"/>
          <w:szCs w:val="36"/>
        </w:rPr>
        <w:t>to</w:t>
      </w:r>
      <w:r w:rsidR="00A75200" w:rsidRPr="00A75200">
        <w:rPr>
          <w:rFonts w:ascii="Times New Roman" w:hAnsi="Times New Roman" w:cs="Times New Roman"/>
          <w:sz w:val="36"/>
          <w:szCs w:val="36"/>
        </w:rPr>
        <w:t xml:space="preserve"> avoid false alarms.</w:t>
      </w:r>
    </w:p>
    <w:p w14:paraId="576ED753" w14:textId="77777777" w:rsidR="00141433" w:rsidRDefault="00141433" w:rsidP="00141433">
      <w:pPr>
        <w:rPr>
          <w:rFonts w:ascii="Times New Roman" w:hAnsi="Times New Roman" w:cs="Times New Roman"/>
          <w:sz w:val="36"/>
          <w:szCs w:val="36"/>
        </w:rPr>
      </w:pPr>
      <w:r w:rsidRPr="00141433">
        <w:rPr>
          <w:rFonts w:ascii="Times New Roman" w:hAnsi="Times New Roman" w:cs="Times New Roman"/>
          <w:sz w:val="36"/>
          <w:szCs w:val="36"/>
        </w:rPr>
        <w:t>With a moderate d' of 0.842122, the participant can identify some difference between signal and noise; the distributions remain close. The conservative bias reflected in the comparatively high threshold of 1.265446 indicates that the observer is cautious and will respond "no signal" unless the evidence is extremely compelling.</w:t>
      </w:r>
    </w:p>
    <w:p w14:paraId="6414769D" w14:textId="6011FBC2" w:rsidR="00060398" w:rsidRPr="00060398" w:rsidRDefault="00060398" w:rsidP="00060398">
      <w:pPr>
        <w:rPr>
          <w:rFonts w:ascii="Times New Roman" w:hAnsi="Times New Roman" w:cs="Times New Roman"/>
          <w:sz w:val="36"/>
          <w:szCs w:val="36"/>
        </w:rPr>
      </w:pPr>
      <w:r w:rsidRPr="00060398">
        <w:rPr>
          <w:rFonts w:ascii="Times New Roman" w:hAnsi="Times New Roman" w:cs="Times New Roman"/>
          <w:sz w:val="36"/>
          <w:szCs w:val="36"/>
        </w:rPr>
        <w:lastRenderedPageBreak/>
        <w:t>Hence, the observer is cautious yet reasonably sensitive for d' = 0.842122 and criter</w:t>
      </w:r>
      <w:r w:rsidR="00E55447">
        <w:rPr>
          <w:rFonts w:ascii="Times New Roman" w:hAnsi="Times New Roman" w:cs="Times New Roman"/>
          <w:sz w:val="36"/>
          <w:szCs w:val="36"/>
        </w:rPr>
        <w:t>ion</w:t>
      </w:r>
      <w:r w:rsidRPr="00060398">
        <w:rPr>
          <w:rFonts w:ascii="Times New Roman" w:hAnsi="Times New Roman" w:cs="Times New Roman"/>
          <w:sz w:val="36"/>
          <w:szCs w:val="36"/>
        </w:rPr>
        <w:t xml:space="preserve"> = 1.265446, compromising to prevent false alarms at the expense of missing certain signals.</w:t>
      </w:r>
    </w:p>
    <w:p w14:paraId="25919680" w14:textId="77777777" w:rsidR="00060398" w:rsidRPr="00141433" w:rsidRDefault="00060398" w:rsidP="00141433">
      <w:pPr>
        <w:rPr>
          <w:rFonts w:ascii="Times New Roman" w:hAnsi="Times New Roman" w:cs="Times New Roman"/>
          <w:sz w:val="36"/>
          <w:szCs w:val="36"/>
        </w:rPr>
      </w:pPr>
    </w:p>
    <w:p w14:paraId="591C4583" w14:textId="557FA760" w:rsidR="002014D5" w:rsidRPr="002E00C6" w:rsidRDefault="002014D5" w:rsidP="00D421AA">
      <w:pPr>
        <w:rPr>
          <w:rFonts w:ascii="Times New Roman" w:hAnsi="Times New Roman" w:cs="Times New Roman"/>
          <w:sz w:val="36"/>
          <w:szCs w:val="36"/>
        </w:rPr>
      </w:pPr>
    </w:p>
    <w:sdt>
      <w:sdtPr>
        <w:rPr>
          <w:rFonts w:asciiTheme="minorHAnsi" w:eastAsiaTheme="minorHAnsi" w:hAnsiTheme="minorHAnsi" w:cstheme="minorBidi"/>
          <w:color w:val="auto"/>
          <w:kern w:val="2"/>
          <w:sz w:val="22"/>
          <w:szCs w:val="22"/>
          <w:lang w:val="en-IN"/>
          <w14:ligatures w14:val="standardContextual"/>
        </w:rPr>
        <w:id w:val="-517921585"/>
        <w:docPartObj>
          <w:docPartGallery w:val="Bibliographies"/>
          <w:docPartUnique/>
        </w:docPartObj>
      </w:sdtPr>
      <w:sdtEndPr/>
      <w:sdtContent>
        <w:p w14:paraId="2CE33C77" w14:textId="3B48BD42" w:rsidR="00F72295" w:rsidRDefault="00F72295">
          <w:pPr>
            <w:pStyle w:val="Heading1"/>
          </w:pPr>
          <w:r>
            <w:t>References</w:t>
          </w:r>
        </w:p>
        <w:sdt>
          <w:sdtPr>
            <w:id w:val="-573587230"/>
            <w:bibliography/>
          </w:sdtPr>
          <w:sdtEndPr/>
          <w:sdtContent>
            <w:p w14:paraId="17BB1422" w14:textId="77777777" w:rsidR="00F72295" w:rsidRDefault="00F72295" w:rsidP="00F72295">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Pr>
                  <w:noProof/>
                  <w:lang w:val="en-US"/>
                </w:rPr>
                <w:t xml:space="preserve">Andriy. (n.d.). signal detection theory. </w:t>
              </w:r>
              <w:r>
                <w:rPr>
                  <w:i/>
                  <w:iCs/>
                  <w:noProof/>
                  <w:lang w:val="en-US"/>
                </w:rPr>
                <w:t>PSYCHOLOGY</w:t>
              </w:r>
              <w:r>
                <w:rPr>
                  <w:noProof/>
                  <w:lang w:val="en-US"/>
                </w:rPr>
                <w:t>.</w:t>
              </w:r>
            </w:p>
            <w:p w14:paraId="7F00264D" w14:textId="77777777" w:rsidR="00F72295" w:rsidRDefault="00F72295" w:rsidP="00F72295">
              <w:pPr>
                <w:pStyle w:val="Bibliography"/>
                <w:ind w:left="720" w:hanging="720"/>
                <w:rPr>
                  <w:noProof/>
                  <w:lang w:val="en-US"/>
                </w:rPr>
              </w:pPr>
              <w:r>
                <w:rPr>
                  <w:noProof/>
                  <w:lang w:val="en-US"/>
                </w:rPr>
                <w:t xml:space="preserve">Macmillan, N. (2001). International Encyclopedia of the Social &amp; Behavioral Sciences. </w:t>
              </w:r>
              <w:r>
                <w:rPr>
                  <w:i/>
                  <w:iCs/>
                  <w:noProof/>
                  <w:lang w:val="en-US"/>
                </w:rPr>
                <w:t>ScienceDirect</w:t>
              </w:r>
              <w:r>
                <w:rPr>
                  <w:noProof/>
                  <w:lang w:val="en-US"/>
                </w:rPr>
                <w:t>.</w:t>
              </w:r>
            </w:p>
            <w:p w14:paraId="24936FAF" w14:textId="36BAE750" w:rsidR="00F72295" w:rsidRDefault="00F72295" w:rsidP="00F72295">
              <w:r>
                <w:rPr>
                  <w:b/>
                  <w:bCs/>
                  <w:noProof/>
                </w:rPr>
                <w:fldChar w:fldCharType="end"/>
              </w:r>
            </w:p>
          </w:sdtContent>
        </w:sdt>
      </w:sdtContent>
    </w:sdt>
    <w:p w14:paraId="6B2C3BBC" w14:textId="77777777" w:rsidR="002A3B35" w:rsidRPr="002E00C6" w:rsidRDefault="002A3B35" w:rsidP="00590CDC">
      <w:pPr>
        <w:rPr>
          <w:rFonts w:ascii="Times New Roman" w:hAnsi="Times New Roman" w:cs="Times New Roman"/>
          <w:sz w:val="36"/>
          <w:szCs w:val="36"/>
        </w:rPr>
      </w:pPr>
    </w:p>
    <w:p w14:paraId="3E31F8E3" w14:textId="2A31EB65" w:rsidR="00C0245C" w:rsidRPr="00C0245C" w:rsidRDefault="00C0245C" w:rsidP="00C0245C">
      <w:pPr>
        <w:rPr>
          <w:rFonts w:ascii="Times New Roman" w:hAnsi="Times New Roman" w:cs="Times New Roman"/>
          <w:sz w:val="36"/>
          <w:szCs w:val="36"/>
        </w:rPr>
      </w:pPr>
    </w:p>
    <w:p w14:paraId="03EF68A6" w14:textId="77777777" w:rsidR="00C0245C" w:rsidRPr="00C0245C" w:rsidRDefault="00C0245C" w:rsidP="00FD34B1">
      <w:pPr>
        <w:rPr>
          <w:rFonts w:ascii="Times New Roman" w:hAnsi="Times New Roman" w:cs="Times New Roman"/>
          <w:sz w:val="36"/>
          <w:szCs w:val="36"/>
        </w:rPr>
      </w:pPr>
    </w:p>
    <w:p w14:paraId="54C3D2F8" w14:textId="77777777" w:rsidR="00587060" w:rsidRPr="00FD34B1" w:rsidRDefault="00587060" w:rsidP="00FD34B1">
      <w:pPr>
        <w:rPr>
          <w:rFonts w:ascii="Times New Roman" w:hAnsi="Times New Roman" w:cs="Times New Roman"/>
          <w:sz w:val="36"/>
          <w:szCs w:val="36"/>
        </w:rPr>
      </w:pPr>
    </w:p>
    <w:p w14:paraId="618B114C" w14:textId="77777777" w:rsidR="00FD34B1" w:rsidRPr="00EE3AD9" w:rsidRDefault="00FD34B1" w:rsidP="00EE3AD9">
      <w:pPr>
        <w:rPr>
          <w:rFonts w:ascii="Times New Roman" w:hAnsi="Times New Roman" w:cs="Times New Roman"/>
          <w:sz w:val="36"/>
          <w:szCs w:val="36"/>
        </w:rPr>
      </w:pPr>
    </w:p>
    <w:p w14:paraId="64F0E258" w14:textId="093DA312" w:rsidR="00EE3AD9" w:rsidRPr="00EE3AD9" w:rsidRDefault="00EE3AD9" w:rsidP="00EE3AD9">
      <w:pPr>
        <w:rPr>
          <w:rFonts w:ascii="Times New Roman" w:hAnsi="Times New Roman" w:cs="Times New Roman"/>
          <w:sz w:val="36"/>
          <w:szCs w:val="36"/>
        </w:rPr>
      </w:pPr>
    </w:p>
    <w:p w14:paraId="29C93169" w14:textId="77777777" w:rsidR="00180487" w:rsidRDefault="00180487" w:rsidP="00180487">
      <w:pPr>
        <w:rPr>
          <w:rFonts w:ascii="Times New Roman" w:hAnsi="Times New Roman" w:cs="Times New Roman"/>
          <w:b/>
          <w:bCs/>
          <w:sz w:val="36"/>
          <w:szCs w:val="36"/>
        </w:rPr>
      </w:pPr>
    </w:p>
    <w:p w14:paraId="6E93BCB5" w14:textId="77777777" w:rsidR="00180487" w:rsidRPr="00180487" w:rsidRDefault="00180487" w:rsidP="00180487">
      <w:pPr>
        <w:rPr>
          <w:rFonts w:ascii="Times New Roman" w:hAnsi="Times New Roman" w:cs="Times New Roman"/>
          <w:sz w:val="36"/>
          <w:szCs w:val="36"/>
        </w:rPr>
      </w:pPr>
    </w:p>
    <w:sectPr w:rsidR="00180487" w:rsidRPr="00180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487"/>
    <w:rsid w:val="00060398"/>
    <w:rsid w:val="00141433"/>
    <w:rsid w:val="00154594"/>
    <w:rsid w:val="00180487"/>
    <w:rsid w:val="001D0194"/>
    <w:rsid w:val="001E4AA5"/>
    <w:rsid w:val="001E5180"/>
    <w:rsid w:val="001E6EC0"/>
    <w:rsid w:val="002014D5"/>
    <w:rsid w:val="002A3B35"/>
    <w:rsid w:val="002E00C6"/>
    <w:rsid w:val="0033770A"/>
    <w:rsid w:val="004C57A7"/>
    <w:rsid w:val="00587060"/>
    <w:rsid w:val="00590CDC"/>
    <w:rsid w:val="006C6928"/>
    <w:rsid w:val="007F531C"/>
    <w:rsid w:val="008D6C61"/>
    <w:rsid w:val="00920C68"/>
    <w:rsid w:val="00981D14"/>
    <w:rsid w:val="00A75200"/>
    <w:rsid w:val="00B64994"/>
    <w:rsid w:val="00C0245C"/>
    <w:rsid w:val="00D04631"/>
    <w:rsid w:val="00D421AA"/>
    <w:rsid w:val="00D505B8"/>
    <w:rsid w:val="00DC4364"/>
    <w:rsid w:val="00DF7B4D"/>
    <w:rsid w:val="00E25EA0"/>
    <w:rsid w:val="00E55447"/>
    <w:rsid w:val="00EE3AD9"/>
    <w:rsid w:val="00F72295"/>
    <w:rsid w:val="00FA6945"/>
    <w:rsid w:val="00FB5226"/>
    <w:rsid w:val="00FD3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35BEB6"/>
  <w15:chartTrackingRefBased/>
  <w15:docId w15:val="{3752635A-544B-4E9A-91E0-B7C15871C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194"/>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7060"/>
    <w:rPr>
      <w:color w:val="0563C1" w:themeColor="hyperlink"/>
      <w:u w:val="single"/>
    </w:rPr>
  </w:style>
  <w:style w:type="character" w:styleId="UnresolvedMention">
    <w:name w:val="Unresolved Mention"/>
    <w:basedOn w:val="DefaultParagraphFont"/>
    <w:uiPriority w:val="99"/>
    <w:semiHidden/>
    <w:unhideWhenUsed/>
    <w:rsid w:val="00587060"/>
    <w:rPr>
      <w:color w:val="605E5C"/>
      <w:shd w:val="clear" w:color="auto" w:fill="E1DFDD"/>
    </w:rPr>
  </w:style>
  <w:style w:type="character" w:customStyle="1" w:styleId="Heading1Char">
    <w:name w:val="Heading 1 Char"/>
    <w:basedOn w:val="DefaultParagraphFont"/>
    <w:link w:val="Heading1"/>
    <w:uiPriority w:val="9"/>
    <w:rsid w:val="001D0194"/>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1D0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662165">
      <w:bodyDiv w:val="1"/>
      <w:marLeft w:val="0"/>
      <w:marRight w:val="0"/>
      <w:marTop w:val="0"/>
      <w:marBottom w:val="0"/>
      <w:divBdr>
        <w:top w:val="none" w:sz="0" w:space="0" w:color="auto"/>
        <w:left w:val="none" w:sz="0" w:space="0" w:color="auto"/>
        <w:bottom w:val="none" w:sz="0" w:space="0" w:color="auto"/>
        <w:right w:val="none" w:sz="0" w:space="0" w:color="auto"/>
      </w:divBdr>
    </w:div>
    <w:div w:id="298537490">
      <w:bodyDiv w:val="1"/>
      <w:marLeft w:val="0"/>
      <w:marRight w:val="0"/>
      <w:marTop w:val="0"/>
      <w:marBottom w:val="0"/>
      <w:divBdr>
        <w:top w:val="none" w:sz="0" w:space="0" w:color="auto"/>
        <w:left w:val="none" w:sz="0" w:space="0" w:color="auto"/>
        <w:bottom w:val="none" w:sz="0" w:space="0" w:color="auto"/>
        <w:right w:val="none" w:sz="0" w:space="0" w:color="auto"/>
      </w:divBdr>
    </w:div>
    <w:div w:id="599610031">
      <w:bodyDiv w:val="1"/>
      <w:marLeft w:val="0"/>
      <w:marRight w:val="0"/>
      <w:marTop w:val="0"/>
      <w:marBottom w:val="0"/>
      <w:divBdr>
        <w:top w:val="none" w:sz="0" w:space="0" w:color="auto"/>
        <w:left w:val="none" w:sz="0" w:space="0" w:color="auto"/>
        <w:bottom w:val="none" w:sz="0" w:space="0" w:color="auto"/>
        <w:right w:val="none" w:sz="0" w:space="0" w:color="auto"/>
      </w:divBdr>
    </w:div>
    <w:div w:id="621496708">
      <w:bodyDiv w:val="1"/>
      <w:marLeft w:val="0"/>
      <w:marRight w:val="0"/>
      <w:marTop w:val="0"/>
      <w:marBottom w:val="0"/>
      <w:divBdr>
        <w:top w:val="none" w:sz="0" w:space="0" w:color="auto"/>
        <w:left w:val="none" w:sz="0" w:space="0" w:color="auto"/>
        <w:bottom w:val="none" w:sz="0" w:space="0" w:color="auto"/>
        <w:right w:val="none" w:sz="0" w:space="0" w:color="auto"/>
      </w:divBdr>
    </w:div>
    <w:div w:id="668868169">
      <w:bodyDiv w:val="1"/>
      <w:marLeft w:val="0"/>
      <w:marRight w:val="0"/>
      <w:marTop w:val="0"/>
      <w:marBottom w:val="0"/>
      <w:divBdr>
        <w:top w:val="none" w:sz="0" w:space="0" w:color="auto"/>
        <w:left w:val="none" w:sz="0" w:space="0" w:color="auto"/>
        <w:bottom w:val="none" w:sz="0" w:space="0" w:color="auto"/>
        <w:right w:val="none" w:sz="0" w:space="0" w:color="auto"/>
      </w:divBdr>
    </w:div>
    <w:div w:id="730663089">
      <w:bodyDiv w:val="1"/>
      <w:marLeft w:val="0"/>
      <w:marRight w:val="0"/>
      <w:marTop w:val="0"/>
      <w:marBottom w:val="0"/>
      <w:divBdr>
        <w:top w:val="none" w:sz="0" w:space="0" w:color="auto"/>
        <w:left w:val="none" w:sz="0" w:space="0" w:color="auto"/>
        <w:bottom w:val="none" w:sz="0" w:space="0" w:color="auto"/>
        <w:right w:val="none" w:sz="0" w:space="0" w:color="auto"/>
      </w:divBdr>
    </w:div>
    <w:div w:id="732779714">
      <w:bodyDiv w:val="1"/>
      <w:marLeft w:val="0"/>
      <w:marRight w:val="0"/>
      <w:marTop w:val="0"/>
      <w:marBottom w:val="0"/>
      <w:divBdr>
        <w:top w:val="none" w:sz="0" w:space="0" w:color="auto"/>
        <w:left w:val="none" w:sz="0" w:space="0" w:color="auto"/>
        <w:bottom w:val="none" w:sz="0" w:space="0" w:color="auto"/>
        <w:right w:val="none" w:sz="0" w:space="0" w:color="auto"/>
      </w:divBdr>
    </w:div>
    <w:div w:id="773017178">
      <w:bodyDiv w:val="1"/>
      <w:marLeft w:val="0"/>
      <w:marRight w:val="0"/>
      <w:marTop w:val="0"/>
      <w:marBottom w:val="0"/>
      <w:divBdr>
        <w:top w:val="none" w:sz="0" w:space="0" w:color="auto"/>
        <w:left w:val="none" w:sz="0" w:space="0" w:color="auto"/>
        <w:bottom w:val="none" w:sz="0" w:space="0" w:color="auto"/>
        <w:right w:val="none" w:sz="0" w:space="0" w:color="auto"/>
      </w:divBdr>
    </w:div>
    <w:div w:id="816456121">
      <w:bodyDiv w:val="1"/>
      <w:marLeft w:val="0"/>
      <w:marRight w:val="0"/>
      <w:marTop w:val="0"/>
      <w:marBottom w:val="0"/>
      <w:divBdr>
        <w:top w:val="none" w:sz="0" w:space="0" w:color="auto"/>
        <w:left w:val="none" w:sz="0" w:space="0" w:color="auto"/>
        <w:bottom w:val="none" w:sz="0" w:space="0" w:color="auto"/>
        <w:right w:val="none" w:sz="0" w:space="0" w:color="auto"/>
      </w:divBdr>
    </w:div>
    <w:div w:id="819611002">
      <w:bodyDiv w:val="1"/>
      <w:marLeft w:val="0"/>
      <w:marRight w:val="0"/>
      <w:marTop w:val="0"/>
      <w:marBottom w:val="0"/>
      <w:divBdr>
        <w:top w:val="none" w:sz="0" w:space="0" w:color="auto"/>
        <w:left w:val="none" w:sz="0" w:space="0" w:color="auto"/>
        <w:bottom w:val="none" w:sz="0" w:space="0" w:color="auto"/>
        <w:right w:val="none" w:sz="0" w:space="0" w:color="auto"/>
      </w:divBdr>
    </w:div>
    <w:div w:id="873543290">
      <w:bodyDiv w:val="1"/>
      <w:marLeft w:val="0"/>
      <w:marRight w:val="0"/>
      <w:marTop w:val="0"/>
      <w:marBottom w:val="0"/>
      <w:divBdr>
        <w:top w:val="none" w:sz="0" w:space="0" w:color="auto"/>
        <w:left w:val="none" w:sz="0" w:space="0" w:color="auto"/>
        <w:bottom w:val="none" w:sz="0" w:space="0" w:color="auto"/>
        <w:right w:val="none" w:sz="0" w:space="0" w:color="auto"/>
      </w:divBdr>
    </w:div>
    <w:div w:id="919827310">
      <w:bodyDiv w:val="1"/>
      <w:marLeft w:val="0"/>
      <w:marRight w:val="0"/>
      <w:marTop w:val="0"/>
      <w:marBottom w:val="0"/>
      <w:divBdr>
        <w:top w:val="none" w:sz="0" w:space="0" w:color="auto"/>
        <w:left w:val="none" w:sz="0" w:space="0" w:color="auto"/>
        <w:bottom w:val="none" w:sz="0" w:space="0" w:color="auto"/>
        <w:right w:val="none" w:sz="0" w:space="0" w:color="auto"/>
      </w:divBdr>
    </w:div>
    <w:div w:id="985361014">
      <w:bodyDiv w:val="1"/>
      <w:marLeft w:val="0"/>
      <w:marRight w:val="0"/>
      <w:marTop w:val="0"/>
      <w:marBottom w:val="0"/>
      <w:divBdr>
        <w:top w:val="none" w:sz="0" w:space="0" w:color="auto"/>
        <w:left w:val="none" w:sz="0" w:space="0" w:color="auto"/>
        <w:bottom w:val="none" w:sz="0" w:space="0" w:color="auto"/>
        <w:right w:val="none" w:sz="0" w:space="0" w:color="auto"/>
      </w:divBdr>
    </w:div>
    <w:div w:id="1028221784">
      <w:bodyDiv w:val="1"/>
      <w:marLeft w:val="0"/>
      <w:marRight w:val="0"/>
      <w:marTop w:val="0"/>
      <w:marBottom w:val="0"/>
      <w:divBdr>
        <w:top w:val="none" w:sz="0" w:space="0" w:color="auto"/>
        <w:left w:val="none" w:sz="0" w:space="0" w:color="auto"/>
        <w:bottom w:val="none" w:sz="0" w:space="0" w:color="auto"/>
        <w:right w:val="none" w:sz="0" w:space="0" w:color="auto"/>
      </w:divBdr>
    </w:div>
    <w:div w:id="1128283601">
      <w:bodyDiv w:val="1"/>
      <w:marLeft w:val="0"/>
      <w:marRight w:val="0"/>
      <w:marTop w:val="0"/>
      <w:marBottom w:val="0"/>
      <w:divBdr>
        <w:top w:val="none" w:sz="0" w:space="0" w:color="auto"/>
        <w:left w:val="none" w:sz="0" w:space="0" w:color="auto"/>
        <w:bottom w:val="none" w:sz="0" w:space="0" w:color="auto"/>
        <w:right w:val="none" w:sz="0" w:space="0" w:color="auto"/>
      </w:divBdr>
    </w:div>
    <w:div w:id="1142233702">
      <w:bodyDiv w:val="1"/>
      <w:marLeft w:val="0"/>
      <w:marRight w:val="0"/>
      <w:marTop w:val="0"/>
      <w:marBottom w:val="0"/>
      <w:divBdr>
        <w:top w:val="none" w:sz="0" w:space="0" w:color="auto"/>
        <w:left w:val="none" w:sz="0" w:space="0" w:color="auto"/>
        <w:bottom w:val="none" w:sz="0" w:space="0" w:color="auto"/>
        <w:right w:val="none" w:sz="0" w:space="0" w:color="auto"/>
      </w:divBdr>
    </w:div>
    <w:div w:id="1144200965">
      <w:bodyDiv w:val="1"/>
      <w:marLeft w:val="0"/>
      <w:marRight w:val="0"/>
      <w:marTop w:val="0"/>
      <w:marBottom w:val="0"/>
      <w:divBdr>
        <w:top w:val="none" w:sz="0" w:space="0" w:color="auto"/>
        <w:left w:val="none" w:sz="0" w:space="0" w:color="auto"/>
        <w:bottom w:val="none" w:sz="0" w:space="0" w:color="auto"/>
        <w:right w:val="none" w:sz="0" w:space="0" w:color="auto"/>
      </w:divBdr>
    </w:div>
    <w:div w:id="1152253965">
      <w:bodyDiv w:val="1"/>
      <w:marLeft w:val="0"/>
      <w:marRight w:val="0"/>
      <w:marTop w:val="0"/>
      <w:marBottom w:val="0"/>
      <w:divBdr>
        <w:top w:val="none" w:sz="0" w:space="0" w:color="auto"/>
        <w:left w:val="none" w:sz="0" w:space="0" w:color="auto"/>
        <w:bottom w:val="none" w:sz="0" w:space="0" w:color="auto"/>
        <w:right w:val="none" w:sz="0" w:space="0" w:color="auto"/>
      </w:divBdr>
    </w:div>
    <w:div w:id="1170221520">
      <w:bodyDiv w:val="1"/>
      <w:marLeft w:val="0"/>
      <w:marRight w:val="0"/>
      <w:marTop w:val="0"/>
      <w:marBottom w:val="0"/>
      <w:divBdr>
        <w:top w:val="none" w:sz="0" w:space="0" w:color="auto"/>
        <w:left w:val="none" w:sz="0" w:space="0" w:color="auto"/>
        <w:bottom w:val="none" w:sz="0" w:space="0" w:color="auto"/>
        <w:right w:val="none" w:sz="0" w:space="0" w:color="auto"/>
      </w:divBdr>
    </w:div>
    <w:div w:id="1182233608">
      <w:bodyDiv w:val="1"/>
      <w:marLeft w:val="0"/>
      <w:marRight w:val="0"/>
      <w:marTop w:val="0"/>
      <w:marBottom w:val="0"/>
      <w:divBdr>
        <w:top w:val="none" w:sz="0" w:space="0" w:color="auto"/>
        <w:left w:val="none" w:sz="0" w:space="0" w:color="auto"/>
        <w:bottom w:val="none" w:sz="0" w:space="0" w:color="auto"/>
        <w:right w:val="none" w:sz="0" w:space="0" w:color="auto"/>
      </w:divBdr>
    </w:div>
    <w:div w:id="1194271260">
      <w:bodyDiv w:val="1"/>
      <w:marLeft w:val="0"/>
      <w:marRight w:val="0"/>
      <w:marTop w:val="0"/>
      <w:marBottom w:val="0"/>
      <w:divBdr>
        <w:top w:val="none" w:sz="0" w:space="0" w:color="auto"/>
        <w:left w:val="none" w:sz="0" w:space="0" w:color="auto"/>
        <w:bottom w:val="none" w:sz="0" w:space="0" w:color="auto"/>
        <w:right w:val="none" w:sz="0" w:space="0" w:color="auto"/>
      </w:divBdr>
    </w:div>
    <w:div w:id="1375349693">
      <w:bodyDiv w:val="1"/>
      <w:marLeft w:val="0"/>
      <w:marRight w:val="0"/>
      <w:marTop w:val="0"/>
      <w:marBottom w:val="0"/>
      <w:divBdr>
        <w:top w:val="none" w:sz="0" w:space="0" w:color="auto"/>
        <w:left w:val="none" w:sz="0" w:space="0" w:color="auto"/>
        <w:bottom w:val="none" w:sz="0" w:space="0" w:color="auto"/>
        <w:right w:val="none" w:sz="0" w:space="0" w:color="auto"/>
      </w:divBdr>
    </w:div>
    <w:div w:id="1386292947">
      <w:bodyDiv w:val="1"/>
      <w:marLeft w:val="0"/>
      <w:marRight w:val="0"/>
      <w:marTop w:val="0"/>
      <w:marBottom w:val="0"/>
      <w:divBdr>
        <w:top w:val="none" w:sz="0" w:space="0" w:color="auto"/>
        <w:left w:val="none" w:sz="0" w:space="0" w:color="auto"/>
        <w:bottom w:val="none" w:sz="0" w:space="0" w:color="auto"/>
        <w:right w:val="none" w:sz="0" w:space="0" w:color="auto"/>
      </w:divBdr>
    </w:div>
    <w:div w:id="1521507045">
      <w:bodyDiv w:val="1"/>
      <w:marLeft w:val="0"/>
      <w:marRight w:val="0"/>
      <w:marTop w:val="0"/>
      <w:marBottom w:val="0"/>
      <w:divBdr>
        <w:top w:val="none" w:sz="0" w:space="0" w:color="auto"/>
        <w:left w:val="none" w:sz="0" w:space="0" w:color="auto"/>
        <w:bottom w:val="none" w:sz="0" w:space="0" w:color="auto"/>
        <w:right w:val="none" w:sz="0" w:space="0" w:color="auto"/>
      </w:divBdr>
    </w:div>
    <w:div w:id="1653681146">
      <w:bodyDiv w:val="1"/>
      <w:marLeft w:val="0"/>
      <w:marRight w:val="0"/>
      <w:marTop w:val="0"/>
      <w:marBottom w:val="0"/>
      <w:divBdr>
        <w:top w:val="none" w:sz="0" w:space="0" w:color="auto"/>
        <w:left w:val="none" w:sz="0" w:space="0" w:color="auto"/>
        <w:bottom w:val="none" w:sz="0" w:space="0" w:color="auto"/>
        <w:right w:val="none" w:sz="0" w:space="0" w:color="auto"/>
      </w:divBdr>
    </w:div>
    <w:div w:id="1727610206">
      <w:bodyDiv w:val="1"/>
      <w:marLeft w:val="0"/>
      <w:marRight w:val="0"/>
      <w:marTop w:val="0"/>
      <w:marBottom w:val="0"/>
      <w:divBdr>
        <w:top w:val="none" w:sz="0" w:space="0" w:color="auto"/>
        <w:left w:val="none" w:sz="0" w:space="0" w:color="auto"/>
        <w:bottom w:val="none" w:sz="0" w:space="0" w:color="auto"/>
        <w:right w:val="none" w:sz="0" w:space="0" w:color="auto"/>
      </w:divBdr>
    </w:div>
    <w:div w:id="1909028744">
      <w:bodyDiv w:val="1"/>
      <w:marLeft w:val="0"/>
      <w:marRight w:val="0"/>
      <w:marTop w:val="0"/>
      <w:marBottom w:val="0"/>
      <w:divBdr>
        <w:top w:val="none" w:sz="0" w:space="0" w:color="auto"/>
        <w:left w:val="none" w:sz="0" w:space="0" w:color="auto"/>
        <w:bottom w:val="none" w:sz="0" w:space="0" w:color="auto"/>
        <w:right w:val="none" w:sz="0" w:space="0" w:color="auto"/>
      </w:divBdr>
    </w:div>
    <w:div w:id="1925993152">
      <w:bodyDiv w:val="1"/>
      <w:marLeft w:val="0"/>
      <w:marRight w:val="0"/>
      <w:marTop w:val="0"/>
      <w:marBottom w:val="0"/>
      <w:divBdr>
        <w:top w:val="none" w:sz="0" w:space="0" w:color="auto"/>
        <w:left w:val="none" w:sz="0" w:space="0" w:color="auto"/>
        <w:bottom w:val="none" w:sz="0" w:space="0" w:color="auto"/>
        <w:right w:val="none" w:sz="0" w:space="0" w:color="auto"/>
      </w:divBdr>
    </w:div>
    <w:div w:id="1989284185">
      <w:bodyDiv w:val="1"/>
      <w:marLeft w:val="0"/>
      <w:marRight w:val="0"/>
      <w:marTop w:val="0"/>
      <w:marBottom w:val="0"/>
      <w:divBdr>
        <w:top w:val="none" w:sz="0" w:space="0" w:color="auto"/>
        <w:left w:val="none" w:sz="0" w:space="0" w:color="auto"/>
        <w:bottom w:val="none" w:sz="0" w:space="0" w:color="auto"/>
        <w:right w:val="none" w:sz="0" w:space="0" w:color="auto"/>
      </w:divBdr>
    </w:div>
    <w:div w:id="2007436797">
      <w:bodyDiv w:val="1"/>
      <w:marLeft w:val="0"/>
      <w:marRight w:val="0"/>
      <w:marTop w:val="0"/>
      <w:marBottom w:val="0"/>
      <w:divBdr>
        <w:top w:val="none" w:sz="0" w:space="0" w:color="auto"/>
        <w:left w:val="none" w:sz="0" w:space="0" w:color="auto"/>
        <w:bottom w:val="none" w:sz="0" w:space="0" w:color="auto"/>
        <w:right w:val="none" w:sz="0" w:space="0" w:color="auto"/>
      </w:divBdr>
    </w:div>
    <w:div w:id="208490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sana45545/PSY3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NAM01</b:Tag>
    <b:SourceType>JournalArticle</b:SourceType>
    <b:Guid>{6958CF16-B965-4B99-B262-B7D16A44E30A}</b:Guid>
    <b:Title>International Encyclopedia of the Social &amp; Behavioral Sciences</b:Title>
    <b:Year>2001</b:Year>
    <b:Author>
      <b:Author>
        <b:NameList>
          <b:Person>
            <b:Last>Macmillan</b:Last>
            <b:First>N.A</b:First>
          </b:Person>
        </b:NameList>
      </b:Author>
    </b:Author>
    <b:JournalName>ScienceDirect</b:JournalName>
    <b:RefOrder>1</b:RefOrder>
  </b:Source>
  <b:Source>
    <b:Tag>And</b:Tag>
    <b:SourceType>JournalArticle</b:SourceType>
    <b:Guid>{6D647BB0-16C9-405E-9C68-C15E0DF78682}</b:Guid>
    <b:Title>signal detection theory</b:Title>
    <b:Author>
      <b:Author>
        <b:NameList>
          <b:Person>
            <b:Last>Andriy</b:Last>
          </b:Person>
        </b:NameList>
      </b:Author>
    </b:Author>
    <b:JournalName>PSYCHOLOGY</b:JournalName>
    <b:RefOrder>2</b:RefOrder>
  </b:Source>
</b:Sources>
</file>

<file path=customXml/itemProps1.xml><?xml version="1.0" encoding="utf-8"?>
<ds:datastoreItem xmlns:ds="http://schemas.openxmlformats.org/officeDocument/2006/customXml" ds:itemID="{4C057DFC-CE7A-4ACD-9A80-C8BCD2ED4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693</Words>
  <Characters>4001</Characters>
  <Application>Microsoft Office Word</Application>
  <DocSecurity>0</DocSecurity>
  <Lines>129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Patel</dc:creator>
  <cp:keywords/>
  <dc:description/>
  <cp:lastModifiedBy>Sana Patel</cp:lastModifiedBy>
  <cp:revision>2</cp:revision>
  <dcterms:created xsi:type="dcterms:W3CDTF">2024-09-17T15:27:00Z</dcterms:created>
  <dcterms:modified xsi:type="dcterms:W3CDTF">2024-09-17T15:27:00Z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7a79f64c-1fac-4f07-9caa-3d3ff8838e52</vt:lpwstr>
  </property>
</Properties>
</file>