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5AAE18B" w14:textId="77777777" w:rsidR="00031817" w:rsidRPr="002540D8" w:rsidRDefault="00031817" w:rsidP="00031817">
      <w:pPr>
        <w:jc w:val="center"/>
        <w:rPr>
          <w:rFonts w:cstheme="minorHAnsi"/>
          <w:b/>
          <w:bCs/>
          <w:sz w:val="36"/>
          <w:szCs w:val="36"/>
        </w:rPr>
      </w:pPr>
      <w:r w:rsidRPr="002540D8">
        <w:rPr>
          <w:rFonts w:cstheme="minorHAnsi"/>
          <w:b/>
          <w:bCs/>
          <w:sz w:val="36"/>
          <w:szCs w:val="36"/>
        </w:rPr>
        <w:t xml:space="preserve">PROJECT REPORT </w:t>
      </w:r>
    </w:p>
    <w:p w14:paraId="7BD14931" w14:textId="77777777" w:rsidR="00031817" w:rsidRPr="002540D8" w:rsidRDefault="00031817" w:rsidP="00031817">
      <w:pPr>
        <w:jc w:val="center"/>
        <w:rPr>
          <w:rFonts w:cstheme="minorHAnsi"/>
          <w:b/>
          <w:bCs/>
          <w:sz w:val="36"/>
          <w:szCs w:val="36"/>
        </w:rPr>
      </w:pPr>
      <w:r w:rsidRPr="002540D8">
        <w:rPr>
          <w:rFonts w:cstheme="minorHAnsi"/>
          <w:b/>
          <w:bCs/>
          <w:sz w:val="36"/>
          <w:szCs w:val="36"/>
        </w:rPr>
        <w:t>ON</w:t>
      </w:r>
    </w:p>
    <w:p w14:paraId="6C46BD89" w14:textId="579B4C77" w:rsidR="00031817" w:rsidRPr="002540D8" w:rsidRDefault="00031817" w:rsidP="00031817">
      <w:pPr>
        <w:jc w:val="center"/>
        <w:rPr>
          <w:rFonts w:cstheme="minorHAnsi"/>
          <w:b/>
          <w:bCs/>
          <w:sz w:val="36"/>
          <w:szCs w:val="36"/>
        </w:rPr>
      </w:pPr>
      <w:r w:rsidRPr="002540D8">
        <w:rPr>
          <w:rFonts w:cstheme="minorHAnsi"/>
          <w:b/>
          <w:bCs/>
          <w:sz w:val="36"/>
          <w:szCs w:val="36"/>
        </w:rPr>
        <w:t xml:space="preserve"> DATA VISUALISATION USING POWER BI</w:t>
      </w:r>
    </w:p>
    <w:p w14:paraId="292270D1" w14:textId="77777777" w:rsidR="00031817" w:rsidRPr="002540D8" w:rsidRDefault="00031817" w:rsidP="00031817">
      <w:pPr>
        <w:jc w:val="center"/>
        <w:rPr>
          <w:rFonts w:cstheme="minorHAnsi"/>
        </w:rPr>
      </w:pPr>
    </w:p>
    <w:p w14:paraId="01AD1BB3" w14:textId="75B64374" w:rsidR="007A5D0F" w:rsidRPr="002540D8" w:rsidRDefault="00031817" w:rsidP="00031817">
      <w:pPr>
        <w:rPr>
          <w:rFonts w:cstheme="minorHAnsi"/>
        </w:rPr>
      </w:pPr>
      <w:r w:rsidRPr="002540D8">
        <w:rPr>
          <w:rFonts w:cstheme="minorHAnsi"/>
          <w:noProof/>
        </w:rPr>
        <w:drawing>
          <wp:inline distT="0" distB="0" distL="0" distR="0" wp14:anchorId="75A2084A" wp14:editId="4BB4EE47">
            <wp:extent cx="6165264" cy="1402080"/>
            <wp:effectExtent l="0" t="0" r="6985" b="7620"/>
            <wp:docPr id="208469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38376" b="37191"/>
                    <a:stretch>
                      <a:fillRect/>
                    </a:stretch>
                  </pic:blipFill>
                  <pic:spPr bwMode="auto">
                    <a:xfrm>
                      <a:off x="0" y="0"/>
                      <a:ext cx="6174627" cy="1404209"/>
                    </a:xfrm>
                    <a:prstGeom prst="rect">
                      <a:avLst/>
                    </a:prstGeom>
                    <a:noFill/>
                    <a:ln>
                      <a:noFill/>
                    </a:ln>
                    <a:extLst>
                      <a:ext uri="{53640926-AAD7-44D8-BBD7-CCE9431645EC}">
                        <a14:shadowObscured xmlns:a14="http://schemas.microsoft.com/office/drawing/2010/main"/>
                      </a:ext>
                    </a:extLst>
                  </pic:spPr>
                </pic:pic>
              </a:graphicData>
            </a:graphic>
          </wp:inline>
        </w:drawing>
      </w:r>
    </w:p>
    <w:p w14:paraId="4F38380F" w14:textId="372B129B" w:rsidR="00031817" w:rsidRPr="002540D8" w:rsidRDefault="00031817" w:rsidP="00031817">
      <w:pPr>
        <w:jc w:val="center"/>
        <w:rPr>
          <w:rFonts w:cstheme="minorHAnsi"/>
          <w:sz w:val="36"/>
          <w:szCs w:val="36"/>
        </w:rPr>
      </w:pPr>
      <w:r w:rsidRPr="002540D8">
        <w:rPr>
          <w:rFonts w:cstheme="minorHAnsi"/>
          <w:sz w:val="36"/>
          <w:szCs w:val="36"/>
        </w:rPr>
        <w:t>FACULTY OF COMPUTER APPLICATIONS:</w:t>
      </w:r>
    </w:p>
    <w:p w14:paraId="38C49A62" w14:textId="02E44BA5" w:rsidR="00031817" w:rsidRPr="002540D8" w:rsidRDefault="00031817" w:rsidP="00031817">
      <w:pPr>
        <w:jc w:val="center"/>
        <w:rPr>
          <w:rFonts w:cstheme="minorHAnsi"/>
          <w:sz w:val="36"/>
          <w:szCs w:val="36"/>
        </w:rPr>
      </w:pPr>
      <w:r w:rsidRPr="002540D8">
        <w:rPr>
          <w:rFonts w:cstheme="minorHAnsi"/>
          <w:sz w:val="36"/>
          <w:szCs w:val="36"/>
        </w:rPr>
        <w:t>SESSION 2025-2026</w:t>
      </w:r>
    </w:p>
    <w:p w14:paraId="0409DB6C" w14:textId="77777777" w:rsidR="002540D8" w:rsidRPr="002540D8" w:rsidRDefault="002540D8" w:rsidP="002540D8">
      <w:pPr>
        <w:jc w:val="center"/>
        <w:rPr>
          <w:rFonts w:cstheme="minorHAnsi"/>
          <w:b/>
          <w:bCs/>
          <w:sz w:val="36"/>
          <w:szCs w:val="36"/>
        </w:rPr>
      </w:pPr>
    </w:p>
    <w:p w14:paraId="7683277F" w14:textId="1EB0E9E6" w:rsidR="00031817" w:rsidRPr="002540D8" w:rsidRDefault="00031817" w:rsidP="002540D8">
      <w:pPr>
        <w:jc w:val="center"/>
        <w:rPr>
          <w:rFonts w:cstheme="minorHAnsi"/>
          <w:b/>
          <w:bCs/>
          <w:sz w:val="36"/>
          <w:szCs w:val="36"/>
        </w:rPr>
      </w:pPr>
      <w:r w:rsidRPr="002540D8">
        <w:rPr>
          <w:rFonts w:cstheme="minorHAnsi"/>
          <w:b/>
          <w:bCs/>
          <w:sz w:val="36"/>
          <w:szCs w:val="36"/>
        </w:rPr>
        <w:t xml:space="preserve">  SUBMITTED BY:</w:t>
      </w:r>
    </w:p>
    <w:p w14:paraId="5DFB87D8" w14:textId="53CE4352" w:rsidR="00031817" w:rsidRPr="002540D8" w:rsidRDefault="00031817" w:rsidP="00031817">
      <w:pPr>
        <w:jc w:val="center"/>
        <w:rPr>
          <w:rFonts w:cstheme="minorHAnsi"/>
          <w:sz w:val="36"/>
          <w:szCs w:val="36"/>
        </w:rPr>
      </w:pPr>
      <w:r w:rsidRPr="002540D8">
        <w:rPr>
          <w:rFonts w:cstheme="minorHAnsi"/>
          <w:sz w:val="36"/>
          <w:szCs w:val="36"/>
        </w:rPr>
        <w:t>Vaishnavi Choudhary</w:t>
      </w:r>
    </w:p>
    <w:p w14:paraId="4351DC96" w14:textId="70270894" w:rsidR="00031817" w:rsidRPr="002540D8" w:rsidRDefault="00BF12D2" w:rsidP="00031817">
      <w:pPr>
        <w:jc w:val="center"/>
        <w:rPr>
          <w:rFonts w:cstheme="minorHAnsi"/>
          <w:sz w:val="36"/>
          <w:szCs w:val="36"/>
        </w:rPr>
      </w:pPr>
      <w:r w:rsidRPr="002540D8">
        <w:rPr>
          <w:rFonts w:cstheme="minorHAnsi"/>
          <w:sz w:val="36"/>
          <w:szCs w:val="36"/>
        </w:rPr>
        <w:t>BCA (</w:t>
      </w:r>
      <w:r w:rsidR="00031817" w:rsidRPr="002540D8">
        <w:rPr>
          <w:rFonts w:cstheme="minorHAnsi"/>
          <w:sz w:val="36"/>
          <w:szCs w:val="36"/>
        </w:rPr>
        <w:t>AI &amp; ML) in collaboration with IBM</w:t>
      </w:r>
    </w:p>
    <w:p w14:paraId="7E77BFE7" w14:textId="24B4820F" w:rsidR="00031817" w:rsidRPr="002540D8" w:rsidRDefault="00031817" w:rsidP="00031817">
      <w:pPr>
        <w:jc w:val="center"/>
        <w:rPr>
          <w:rFonts w:cstheme="minorHAnsi"/>
          <w:sz w:val="36"/>
          <w:szCs w:val="36"/>
        </w:rPr>
      </w:pPr>
      <w:r w:rsidRPr="002540D8">
        <w:rPr>
          <w:rFonts w:cstheme="minorHAnsi"/>
          <w:b/>
          <w:bCs/>
          <w:sz w:val="36"/>
          <w:szCs w:val="36"/>
        </w:rPr>
        <w:t>UU ID</w:t>
      </w:r>
      <w:r w:rsidRPr="002540D8">
        <w:rPr>
          <w:rFonts w:cstheme="minorHAnsi"/>
          <w:sz w:val="36"/>
          <w:szCs w:val="36"/>
        </w:rPr>
        <w:t>: 252010228</w:t>
      </w:r>
    </w:p>
    <w:p w14:paraId="4065B669" w14:textId="04060EDA" w:rsidR="00031817" w:rsidRPr="002540D8" w:rsidRDefault="00031817" w:rsidP="00031817">
      <w:pPr>
        <w:jc w:val="center"/>
        <w:rPr>
          <w:rFonts w:cstheme="minorHAnsi"/>
          <w:b/>
          <w:bCs/>
          <w:sz w:val="36"/>
          <w:szCs w:val="36"/>
        </w:rPr>
      </w:pPr>
      <w:r w:rsidRPr="002540D8">
        <w:rPr>
          <w:rFonts w:cstheme="minorHAnsi"/>
          <w:b/>
          <w:bCs/>
          <w:sz w:val="36"/>
          <w:szCs w:val="36"/>
        </w:rPr>
        <w:t>SUPERVISED BY:</w:t>
      </w:r>
    </w:p>
    <w:p w14:paraId="4C503DC4" w14:textId="1E7670F2" w:rsidR="00031817" w:rsidRDefault="00031817" w:rsidP="00031817">
      <w:pPr>
        <w:jc w:val="center"/>
        <w:rPr>
          <w:rFonts w:cstheme="minorHAnsi"/>
          <w:sz w:val="36"/>
          <w:szCs w:val="36"/>
        </w:rPr>
      </w:pPr>
      <w:r w:rsidRPr="002540D8">
        <w:rPr>
          <w:rFonts w:cstheme="minorHAnsi"/>
          <w:sz w:val="36"/>
          <w:szCs w:val="36"/>
        </w:rPr>
        <w:t>Mr. F</w:t>
      </w:r>
      <w:r w:rsidR="00A24036">
        <w:rPr>
          <w:rFonts w:cstheme="minorHAnsi"/>
          <w:sz w:val="36"/>
          <w:szCs w:val="36"/>
        </w:rPr>
        <w:t>a</w:t>
      </w:r>
      <w:r w:rsidRPr="002540D8">
        <w:rPr>
          <w:rFonts w:cstheme="minorHAnsi"/>
          <w:sz w:val="36"/>
          <w:szCs w:val="36"/>
        </w:rPr>
        <w:t xml:space="preserve">rhan </w:t>
      </w:r>
    </w:p>
    <w:p w14:paraId="452923D1" w14:textId="77777777" w:rsidR="00BF12D2" w:rsidRPr="002540D8" w:rsidRDefault="00BF12D2" w:rsidP="00031817">
      <w:pPr>
        <w:jc w:val="center"/>
        <w:rPr>
          <w:rFonts w:cstheme="minorHAnsi"/>
          <w:sz w:val="36"/>
          <w:szCs w:val="36"/>
        </w:rPr>
      </w:pPr>
    </w:p>
    <w:p w14:paraId="7992A68D" w14:textId="54BD7332" w:rsidR="00AC3428" w:rsidRDefault="00031817" w:rsidP="00305F19">
      <w:pPr>
        <w:jc w:val="center"/>
        <w:rPr>
          <w:rFonts w:cstheme="minorHAnsi"/>
          <w:sz w:val="36"/>
          <w:szCs w:val="36"/>
        </w:rPr>
      </w:pPr>
      <w:r w:rsidRPr="002540D8">
        <w:rPr>
          <w:rFonts w:cstheme="minorHAnsi"/>
          <w:sz w:val="36"/>
          <w:szCs w:val="36"/>
        </w:rPr>
        <w:t>UNITED UNIVERSITY</w:t>
      </w:r>
    </w:p>
    <w:p w14:paraId="687DD4E3" w14:textId="02F91D95" w:rsidR="00031817" w:rsidRPr="002540D8" w:rsidRDefault="00BF12D2" w:rsidP="00305F19">
      <w:pPr>
        <w:jc w:val="center"/>
        <w:rPr>
          <w:rFonts w:cstheme="minorHAnsi"/>
          <w:sz w:val="36"/>
          <w:szCs w:val="36"/>
        </w:rPr>
      </w:pPr>
      <w:r w:rsidRPr="002540D8">
        <w:rPr>
          <w:rFonts w:cstheme="minorHAnsi"/>
          <w:sz w:val="36"/>
          <w:szCs w:val="36"/>
        </w:rPr>
        <w:t>RAWATPUR, PRAYAGRAJ, UTTAR</w:t>
      </w:r>
      <w:r w:rsidR="00031817" w:rsidRPr="002540D8">
        <w:rPr>
          <w:rFonts w:cstheme="minorHAnsi"/>
          <w:sz w:val="36"/>
          <w:szCs w:val="36"/>
        </w:rPr>
        <w:t xml:space="preserve"> PRADESH-2110</w:t>
      </w:r>
      <w:r w:rsidR="002540D8" w:rsidRPr="002540D8">
        <w:rPr>
          <w:rFonts w:cstheme="minorHAnsi"/>
          <w:sz w:val="36"/>
          <w:szCs w:val="36"/>
        </w:rPr>
        <w:t>02</w:t>
      </w:r>
    </w:p>
    <w:p w14:paraId="23232724" w14:textId="77777777" w:rsidR="00D67851" w:rsidRDefault="00D67851" w:rsidP="00031817">
      <w:pPr>
        <w:jc w:val="center"/>
        <w:rPr>
          <w:rFonts w:cstheme="minorHAnsi"/>
          <w:sz w:val="36"/>
          <w:szCs w:val="36"/>
        </w:rPr>
      </w:pPr>
    </w:p>
    <w:p w14:paraId="473B8722" w14:textId="77777777" w:rsidR="00D67851" w:rsidRPr="00D67851" w:rsidRDefault="00D67851" w:rsidP="00031817">
      <w:pPr>
        <w:jc w:val="center"/>
        <w:rPr>
          <w:rFonts w:asciiTheme="majorHAnsi" w:hAnsiTheme="majorHAnsi" w:cstheme="minorHAnsi"/>
          <w:sz w:val="36"/>
          <w:szCs w:val="36"/>
        </w:rPr>
      </w:pPr>
    </w:p>
    <w:p w14:paraId="29860A84" w14:textId="77777777" w:rsidR="00D67851" w:rsidRDefault="00D67851" w:rsidP="00031817">
      <w:pPr>
        <w:jc w:val="center"/>
        <w:rPr>
          <w:rFonts w:asciiTheme="majorHAnsi" w:hAnsiTheme="majorHAnsi" w:cstheme="minorHAnsi"/>
          <w:sz w:val="36"/>
          <w:szCs w:val="36"/>
        </w:rPr>
      </w:pPr>
    </w:p>
    <w:p w14:paraId="6EEDE304" w14:textId="36850E65" w:rsidR="002540D8" w:rsidRPr="00D67851" w:rsidRDefault="002540D8" w:rsidP="00031817">
      <w:pPr>
        <w:jc w:val="center"/>
        <w:rPr>
          <w:rFonts w:ascii="Cambria" w:hAnsi="Cambria" w:cstheme="minorHAnsi"/>
          <w:sz w:val="36"/>
          <w:szCs w:val="36"/>
        </w:rPr>
      </w:pPr>
      <w:r w:rsidRPr="008A428E">
        <w:rPr>
          <w:rFonts w:ascii="Cambria" w:hAnsi="Cambria" w:cstheme="minorHAnsi"/>
          <w:sz w:val="36"/>
          <w:szCs w:val="36"/>
          <w:u w:val="single"/>
        </w:rPr>
        <w:t>INTRODUCTION</w:t>
      </w:r>
    </w:p>
    <w:p w14:paraId="140F0FEF" w14:textId="77777777" w:rsidR="002540D8" w:rsidRDefault="002540D8" w:rsidP="002540D8">
      <w:pPr>
        <w:rPr>
          <w:rFonts w:cstheme="minorHAnsi"/>
          <w:b/>
          <w:bCs/>
          <w:sz w:val="32"/>
          <w:szCs w:val="32"/>
        </w:rPr>
      </w:pPr>
    </w:p>
    <w:p w14:paraId="731073B0" w14:textId="3F136CB0" w:rsidR="002540D8" w:rsidRPr="002540D8" w:rsidRDefault="002540D8" w:rsidP="002540D8">
      <w:pPr>
        <w:rPr>
          <w:rFonts w:cstheme="minorHAnsi"/>
          <w:sz w:val="32"/>
          <w:szCs w:val="32"/>
        </w:rPr>
      </w:pPr>
      <w:r w:rsidRPr="002540D8">
        <w:rPr>
          <w:rFonts w:cstheme="minorHAnsi"/>
          <w:sz w:val="32"/>
          <w:szCs w:val="32"/>
        </w:rPr>
        <w:t xml:space="preserve">Data Visualization is the process of representing data in visual forms such as charts, graphs, maps, and dashboards to make information easy to understand and analyse. In Business Intelligence (BI), data visualization helps organizations convert raw data into meaningful insights for better decision-making. </w:t>
      </w:r>
    </w:p>
    <w:p w14:paraId="0D25FE1C" w14:textId="77777777" w:rsidR="005315BC" w:rsidRPr="005315BC" w:rsidRDefault="005315BC" w:rsidP="005315BC">
      <w:pPr>
        <w:rPr>
          <w:rFonts w:cstheme="minorHAnsi"/>
          <w:sz w:val="32"/>
          <w:szCs w:val="32"/>
        </w:rPr>
      </w:pPr>
      <w:r w:rsidRPr="005315BC">
        <w:rPr>
          <w:rFonts w:cstheme="minorHAnsi"/>
          <w:sz w:val="32"/>
          <w:szCs w:val="32"/>
        </w:rPr>
        <w:t>The dataset used in this project contains water quality information collected from different cities and water sources. It was obtained from Kaggle and includes various physical, chemical, and biological parameters that help evaluate the safety and quality of water. The dataset provides valuable insights into environmental conditions and public health risks associated with water contamination.</w:t>
      </w:r>
    </w:p>
    <w:p w14:paraId="05922FFF" w14:textId="77777777" w:rsidR="005315BC" w:rsidRPr="005315BC" w:rsidRDefault="005315BC" w:rsidP="005315BC">
      <w:pPr>
        <w:rPr>
          <w:rFonts w:cstheme="minorHAnsi"/>
          <w:sz w:val="32"/>
          <w:szCs w:val="32"/>
        </w:rPr>
      </w:pPr>
      <w:r w:rsidRPr="005315BC">
        <w:rPr>
          <w:rFonts w:cstheme="minorHAnsi"/>
          <w:sz w:val="32"/>
          <w:szCs w:val="32"/>
        </w:rPr>
        <w:t>The data includes important attributes such as pH level, turbidity, dissolved oxygen, bacteria count, heavy metals, total dissolved solids (TDS), disease risk, population affected, and water quality status. These parameters are widely used to assess whether water is safe for human consumption and aquatic life.</w:t>
      </w:r>
    </w:p>
    <w:p w14:paraId="5448097A" w14:textId="77777777" w:rsidR="005315BC" w:rsidRPr="005315BC" w:rsidRDefault="005315BC" w:rsidP="005315BC">
      <w:pPr>
        <w:rPr>
          <w:rFonts w:cstheme="minorHAnsi"/>
          <w:sz w:val="32"/>
          <w:szCs w:val="32"/>
        </w:rPr>
      </w:pPr>
      <w:r w:rsidRPr="005315BC">
        <w:rPr>
          <w:rFonts w:cstheme="minorHAnsi"/>
          <w:sz w:val="32"/>
          <w:szCs w:val="32"/>
        </w:rPr>
        <w:t>By analyzing this dataset, it becomes possible to identify polluted regions, detect contamination patterns, compare water quality across different locations, and understand the factors affecting water safety. The dataset serves as the foundation for creating interactive Power BI dashboards that transform raw data into meaningful visual insights for decision-making and environmental monitoring.</w:t>
      </w:r>
    </w:p>
    <w:p w14:paraId="2239DAA3" w14:textId="77777777" w:rsidR="002540D8" w:rsidRDefault="002540D8" w:rsidP="002540D8">
      <w:pPr>
        <w:rPr>
          <w:rFonts w:ascii="Aptos Narrow" w:hAnsi="Aptos Narrow"/>
          <w:sz w:val="32"/>
          <w:szCs w:val="32"/>
        </w:rPr>
      </w:pPr>
    </w:p>
    <w:p w14:paraId="5884F9C2" w14:textId="161E69A5" w:rsidR="00BF12D2" w:rsidRDefault="00BF12D2" w:rsidP="002540D8">
      <w:pPr>
        <w:rPr>
          <w:rFonts w:ascii="Aptos Narrow" w:hAnsi="Aptos Narrow"/>
          <w:sz w:val="32"/>
          <w:szCs w:val="32"/>
        </w:rPr>
      </w:pPr>
    </w:p>
    <w:p w14:paraId="5091387D" w14:textId="1E8CBC52" w:rsidR="00D67851" w:rsidRPr="00D67851" w:rsidRDefault="00BF12D2" w:rsidP="00D67851">
      <w:pPr>
        <w:jc w:val="center"/>
        <w:rPr>
          <w:rFonts w:ascii="Cambria" w:hAnsi="Cambria"/>
          <w:sz w:val="32"/>
          <w:szCs w:val="32"/>
        </w:rPr>
      </w:pPr>
      <w:r>
        <w:rPr>
          <w:rFonts w:ascii="Aptos Narrow" w:hAnsi="Aptos Narrow"/>
          <w:sz w:val="32"/>
          <w:szCs w:val="32"/>
        </w:rPr>
        <w:br w:type="page"/>
      </w:r>
      <w:bookmarkStart w:id="0" w:name="2._OBJECTIVES_OF_THE_PROJECT"/>
      <w:bookmarkEnd w:id="0"/>
    </w:p>
    <w:p w14:paraId="59357D5F" w14:textId="77777777" w:rsidR="00305F19" w:rsidRDefault="00305F19" w:rsidP="00D67851">
      <w:pPr>
        <w:jc w:val="center"/>
        <w:rPr>
          <w:rFonts w:ascii="Cambria" w:hAnsi="Cambria"/>
          <w:sz w:val="36"/>
          <w:szCs w:val="36"/>
          <w:u w:val="single"/>
        </w:rPr>
      </w:pPr>
    </w:p>
    <w:p w14:paraId="348795F9" w14:textId="5A61137D" w:rsidR="00D67851" w:rsidRPr="008C775A" w:rsidRDefault="00D67851" w:rsidP="00D67851">
      <w:pPr>
        <w:jc w:val="center"/>
        <w:rPr>
          <w:rFonts w:ascii="Cambria" w:hAnsi="Cambria"/>
          <w:sz w:val="36"/>
          <w:szCs w:val="36"/>
          <w:u w:val="single"/>
        </w:rPr>
      </w:pPr>
      <w:r w:rsidRPr="008C775A">
        <w:rPr>
          <w:rFonts w:ascii="Cambria" w:hAnsi="Cambria"/>
          <w:sz w:val="36"/>
          <w:szCs w:val="36"/>
          <w:u w:val="single"/>
        </w:rPr>
        <w:t>OBJECTIVES OF THE PROJECT</w:t>
      </w:r>
    </w:p>
    <w:p w14:paraId="03C17DDE" w14:textId="77777777" w:rsidR="00D67851" w:rsidRPr="00D67851" w:rsidRDefault="00D67851" w:rsidP="00D67851">
      <w:pPr>
        <w:jc w:val="center"/>
        <w:rPr>
          <w:rFonts w:ascii="Cambria" w:hAnsi="Cambria"/>
          <w:sz w:val="32"/>
          <w:szCs w:val="32"/>
        </w:rPr>
      </w:pPr>
    </w:p>
    <w:p w14:paraId="22A44CED" w14:textId="776808B8" w:rsidR="00D67851" w:rsidRPr="00D67851" w:rsidRDefault="00D67851" w:rsidP="00D67851">
      <w:pPr>
        <w:rPr>
          <w:rFonts w:cstheme="minorHAnsi"/>
          <w:sz w:val="32"/>
          <w:szCs w:val="32"/>
        </w:rPr>
      </w:pPr>
      <w:r w:rsidRPr="00D67851">
        <w:rPr>
          <w:rFonts w:cstheme="minorHAnsi"/>
          <w:sz w:val="32"/>
          <w:szCs w:val="32"/>
        </w:rPr>
        <w:t>The main objective of this project is to analyse and visualize water quality data using a BI dashboard to understand the safety and health impact of water across different regions.</w:t>
      </w:r>
    </w:p>
    <w:p w14:paraId="1427F60B" w14:textId="77777777" w:rsidR="00D67851" w:rsidRPr="00D67851" w:rsidRDefault="00D67851" w:rsidP="00D67851">
      <w:pPr>
        <w:numPr>
          <w:ilvl w:val="0"/>
          <w:numId w:val="3"/>
        </w:numPr>
        <w:rPr>
          <w:rFonts w:cstheme="minorHAnsi"/>
          <w:sz w:val="32"/>
          <w:szCs w:val="32"/>
        </w:rPr>
      </w:pPr>
      <w:r w:rsidRPr="00D67851">
        <w:rPr>
          <w:rFonts w:cstheme="minorHAnsi"/>
          <w:sz w:val="32"/>
          <w:szCs w:val="32"/>
        </w:rPr>
        <w:t xml:space="preserve">To evaluate </w:t>
      </w:r>
      <w:r w:rsidRPr="00D67851">
        <w:rPr>
          <w:rFonts w:cstheme="minorHAnsi"/>
          <w:b/>
          <w:bCs/>
          <w:sz w:val="32"/>
          <w:szCs w:val="32"/>
        </w:rPr>
        <w:t>water safety across different geographical locations</w:t>
      </w:r>
      <w:r w:rsidRPr="00D67851">
        <w:rPr>
          <w:rFonts w:cstheme="minorHAnsi"/>
          <w:sz w:val="32"/>
          <w:szCs w:val="32"/>
        </w:rPr>
        <w:t xml:space="preserve"> using key indicators such as pH, turbidity, dissolved oxygen, and bacteria count.</w:t>
      </w:r>
    </w:p>
    <w:p w14:paraId="5C16C495" w14:textId="77777777" w:rsidR="00D67851" w:rsidRPr="00D67851" w:rsidRDefault="00D67851" w:rsidP="00D67851">
      <w:pPr>
        <w:numPr>
          <w:ilvl w:val="0"/>
          <w:numId w:val="3"/>
        </w:numPr>
        <w:rPr>
          <w:rFonts w:cstheme="minorHAnsi"/>
          <w:sz w:val="32"/>
          <w:szCs w:val="32"/>
        </w:rPr>
      </w:pPr>
      <w:r w:rsidRPr="00D67851">
        <w:rPr>
          <w:rFonts w:cstheme="minorHAnsi"/>
          <w:sz w:val="32"/>
          <w:szCs w:val="32"/>
        </w:rPr>
        <w:t xml:space="preserve">To perform </w:t>
      </w:r>
      <w:r w:rsidRPr="00D67851">
        <w:rPr>
          <w:rFonts w:cstheme="minorHAnsi"/>
          <w:b/>
          <w:bCs/>
          <w:sz w:val="32"/>
          <w:szCs w:val="32"/>
        </w:rPr>
        <w:t>Exploratory Data Analysis (EDA)</w:t>
      </w:r>
      <w:r w:rsidRPr="00D67851">
        <w:rPr>
          <w:rFonts w:cstheme="minorHAnsi"/>
          <w:sz w:val="32"/>
          <w:szCs w:val="32"/>
        </w:rPr>
        <w:t xml:space="preserve"> and identify relationships, especially the correlation between </w:t>
      </w:r>
      <w:r w:rsidRPr="00D67851">
        <w:rPr>
          <w:rFonts w:cstheme="minorHAnsi"/>
          <w:b/>
          <w:bCs/>
          <w:sz w:val="32"/>
          <w:szCs w:val="32"/>
        </w:rPr>
        <w:t>turbidity and bacteria count</w:t>
      </w:r>
      <w:r w:rsidRPr="00D67851">
        <w:rPr>
          <w:rFonts w:cstheme="minorHAnsi"/>
          <w:sz w:val="32"/>
          <w:szCs w:val="32"/>
        </w:rPr>
        <w:t>, which helps understand water contamination patterns.</w:t>
      </w:r>
    </w:p>
    <w:p w14:paraId="708077FF" w14:textId="77777777" w:rsidR="00D67851" w:rsidRPr="00D67851" w:rsidRDefault="00D67851" w:rsidP="00D67851">
      <w:pPr>
        <w:numPr>
          <w:ilvl w:val="0"/>
          <w:numId w:val="3"/>
        </w:numPr>
        <w:rPr>
          <w:rFonts w:cstheme="minorHAnsi"/>
          <w:sz w:val="32"/>
          <w:szCs w:val="32"/>
        </w:rPr>
      </w:pPr>
      <w:r w:rsidRPr="00D67851">
        <w:rPr>
          <w:rFonts w:cstheme="minorHAnsi"/>
          <w:sz w:val="32"/>
          <w:szCs w:val="32"/>
        </w:rPr>
        <w:t xml:space="preserve">To identify </w:t>
      </w:r>
      <w:r w:rsidRPr="00D67851">
        <w:rPr>
          <w:rFonts w:cstheme="minorHAnsi"/>
          <w:b/>
          <w:bCs/>
          <w:sz w:val="32"/>
          <w:szCs w:val="32"/>
        </w:rPr>
        <w:t>high-risk areas</w:t>
      </w:r>
      <w:r w:rsidRPr="00D67851">
        <w:rPr>
          <w:rFonts w:cstheme="minorHAnsi"/>
          <w:sz w:val="32"/>
          <w:szCs w:val="32"/>
        </w:rPr>
        <w:t xml:space="preserve"> where the disease risk is marked as </w:t>
      </w:r>
      <w:r w:rsidRPr="00D67851">
        <w:rPr>
          <w:rFonts w:cstheme="minorHAnsi"/>
          <w:b/>
          <w:bCs/>
          <w:sz w:val="32"/>
          <w:szCs w:val="32"/>
        </w:rPr>
        <w:t>“Critical”</w:t>
      </w:r>
      <w:r w:rsidRPr="00D67851">
        <w:rPr>
          <w:rFonts w:cstheme="minorHAnsi"/>
          <w:sz w:val="32"/>
          <w:szCs w:val="32"/>
        </w:rPr>
        <w:t>, highlighting regions that need urgent attention.</w:t>
      </w:r>
    </w:p>
    <w:p w14:paraId="0B8852BF" w14:textId="77777777" w:rsidR="00D67851" w:rsidRPr="00D67851" w:rsidRDefault="00D67851" w:rsidP="00D67851">
      <w:pPr>
        <w:numPr>
          <w:ilvl w:val="0"/>
          <w:numId w:val="3"/>
        </w:numPr>
        <w:rPr>
          <w:rFonts w:cstheme="minorHAnsi"/>
          <w:sz w:val="32"/>
          <w:szCs w:val="32"/>
        </w:rPr>
      </w:pPr>
      <w:r w:rsidRPr="00D67851">
        <w:rPr>
          <w:rFonts w:cstheme="minorHAnsi"/>
          <w:sz w:val="32"/>
          <w:szCs w:val="32"/>
        </w:rPr>
        <w:t xml:space="preserve">To analyze the impact of </w:t>
      </w:r>
      <w:r w:rsidRPr="00D67851">
        <w:rPr>
          <w:rFonts w:cstheme="minorHAnsi"/>
          <w:b/>
          <w:bCs/>
          <w:sz w:val="32"/>
          <w:szCs w:val="32"/>
        </w:rPr>
        <w:t>heavy metals on overall water quality</w:t>
      </w:r>
      <w:r w:rsidRPr="00D67851">
        <w:rPr>
          <w:rFonts w:cstheme="minorHAnsi"/>
          <w:sz w:val="32"/>
          <w:szCs w:val="32"/>
        </w:rPr>
        <w:t>, helping detect polluted and unsafe water sources.</w:t>
      </w:r>
    </w:p>
    <w:p w14:paraId="07DB2C74" w14:textId="77777777" w:rsidR="00D67851" w:rsidRPr="00D67851" w:rsidRDefault="00D67851" w:rsidP="00D67851">
      <w:pPr>
        <w:numPr>
          <w:ilvl w:val="0"/>
          <w:numId w:val="3"/>
        </w:numPr>
        <w:rPr>
          <w:rFonts w:cstheme="minorHAnsi"/>
          <w:sz w:val="32"/>
          <w:szCs w:val="32"/>
        </w:rPr>
      </w:pPr>
      <w:r w:rsidRPr="00D67851">
        <w:rPr>
          <w:rFonts w:cstheme="minorHAnsi"/>
          <w:sz w:val="32"/>
          <w:szCs w:val="32"/>
        </w:rPr>
        <w:t xml:space="preserve">To study and visualize </w:t>
      </w:r>
      <w:r w:rsidRPr="00D67851">
        <w:rPr>
          <w:rFonts w:cstheme="minorHAnsi"/>
          <w:b/>
          <w:bCs/>
          <w:sz w:val="32"/>
          <w:szCs w:val="32"/>
        </w:rPr>
        <w:t>seasonal variations in water quality parameters</w:t>
      </w:r>
      <w:r w:rsidRPr="00D67851">
        <w:rPr>
          <w:rFonts w:cstheme="minorHAnsi"/>
          <w:sz w:val="32"/>
          <w:szCs w:val="32"/>
        </w:rPr>
        <w:t>, showing how environmental changes affect water conditions over time.</w:t>
      </w:r>
    </w:p>
    <w:p w14:paraId="7E45010E" w14:textId="24BE6B61" w:rsidR="00D67851" w:rsidRPr="00D67851" w:rsidRDefault="00D67851" w:rsidP="00D67851">
      <w:pPr>
        <w:rPr>
          <w:rFonts w:cstheme="minorHAnsi"/>
          <w:sz w:val="32"/>
          <w:szCs w:val="32"/>
        </w:rPr>
      </w:pPr>
    </w:p>
    <w:p w14:paraId="384668A7" w14:textId="77777777" w:rsidR="00D67851" w:rsidRPr="00D67851" w:rsidRDefault="00D67851" w:rsidP="00D67851">
      <w:pPr>
        <w:rPr>
          <w:rFonts w:cstheme="minorHAnsi"/>
          <w:sz w:val="32"/>
          <w:szCs w:val="32"/>
        </w:rPr>
      </w:pPr>
      <w:r w:rsidRPr="00D67851">
        <w:rPr>
          <w:rFonts w:cstheme="minorHAnsi"/>
          <w:sz w:val="32"/>
          <w:szCs w:val="32"/>
        </w:rPr>
        <w:t>These objectives help in converting raw water quality data into meaningful insights through visual analytics, supporting better decision-making for environmental safety and public health.</w:t>
      </w:r>
    </w:p>
    <w:p w14:paraId="124A302E" w14:textId="77777777" w:rsidR="00D67851" w:rsidRPr="00D67851" w:rsidRDefault="00D67851" w:rsidP="002540D8">
      <w:pPr>
        <w:rPr>
          <w:rFonts w:cstheme="minorHAnsi"/>
          <w:sz w:val="32"/>
          <w:szCs w:val="32"/>
        </w:rPr>
      </w:pPr>
    </w:p>
    <w:p w14:paraId="4AD6B218" w14:textId="77777777" w:rsidR="00D67851" w:rsidRPr="00D67851" w:rsidRDefault="00D67851" w:rsidP="002540D8">
      <w:pPr>
        <w:rPr>
          <w:rFonts w:cstheme="minorHAnsi"/>
          <w:sz w:val="32"/>
          <w:szCs w:val="32"/>
        </w:rPr>
      </w:pPr>
    </w:p>
    <w:p w14:paraId="71CCF996" w14:textId="77777777" w:rsidR="00D67851" w:rsidRPr="00D67851" w:rsidRDefault="00D67851" w:rsidP="002540D8">
      <w:pPr>
        <w:rPr>
          <w:rFonts w:cstheme="minorHAnsi"/>
          <w:sz w:val="32"/>
          <w:szCs w:val="32"/>
        </w:rPr>
      </w:pPr>
    </w:p>
    <w:p w14:paraId="384853EE" w14:textId="77777777" w:rsidR="00D67851" w:rsidRDefault="00D67851" w:rsidP="002540D8">
      <w:pPr>
        <w:rPr>
          <w:rFonts w:ascii="Aptos Narrow" w:hAnsi="Aptos Narrow"/>
          <w:sz w:val="32"/>
          <w:szCs w:val="32"/>
        </w:rPr>
      </w:pPr>
    </w:p>
    <w:p w14:paraId="2ECE63C6" w14:textId="77777777" w:rsidR="00D67851" w:rsidRDefault="00D67851" w:rsidP="002540D8">
      <w:pPr>
        <w:rPr>
          <w:rFonts w:ascii="Aptos Narrow" w:hAnsi="Aptos Narrow"/>
          <w:sz w:val="32"/>
          <w:szCs w:val="32"/>
        </w:rPr>
      </w:pPr>
    </w:p>
    <w:p w14:paraId="066FDC00" w14:textId="583B2315" w:rsidR="005315BC" w:rsidRDefault="005315BC" w:rsidP="005315BC">
      <w:pPr>
        <w:rPr>
          <w:rFonts w:ascii="Aptos Narrow" w:hAnsi="Aptos Narrow"/>
          <w:b/>
          <w:bCs/>
          <w:sz w:val="32"/>
          <w:szCs w:val="32"/>
        </w:rPr>
      </w:pPr>
      <w:r>
        <w:rPr>
          <w:rFonts w:ascii="Aptos Narrow" w:hAnsi="Aptos Narrow"/>
          <w:b/>
          <w:bCs/>
          <w:sz w:val="32"/>
          <w:szCs w:val="32"/>
        </w:rPr>
        <w:lastRenderedPageBreak/>
        <w:t xml:space="preserve">                                                                     </w:t>
      </w:r>
    </w:p>
    <w:p w14:paraId="40981BA0" w14:textId="202E9CE1" w:rsidR="008A428E" w:rsidRDefault="008A428E" w:rsidP="002540D8">
      <w:pPr>
        <w:rPr>
          <w:rFonts w:ascii="Aptos Narrow" w:hAnsi="Aptos Narrow"/>
          <w:sz w:val="32"/>
          <w:szCs w:val="32"/>
        </w:rPr>
      </w:pPr>
    </w:p>
    <w:p w14:paraId="37453988" w14:textId="6FBDB0D9" w:rsidR="008A428E" w:rsidRPr="008A428E" w:rsidRDefault="008A428E" w:rsidP="008A428E">
      <w:pPr>
        <w:jc w:val="center"/>
        <w:rPr>
          <w:rFonts w:asciiTheme="majorHAnsi" w:hAnsiTheme="majorHAnsi"/>
          <w:sz w:val="32"/>
          <w:szCs w:val="32"/>
          <w:u w:val="single"/>
        </w:rPr>
      </w:pPr>
      <w:r w:rsidRPr="008C775A">
        <w:rPr>
          <w:rFonts w:asciiTheme="majorHAnsi" w:hAnsiTheme="majorHAnsi"/>
          <w:sz w:val="36"/>
          <w:szCs w:val="36"/>
          <w:u w:val="single"/>
        </w:rPr>
        <w:t>TOOLS AND TECHNOLOGIES USED</w:t>
      </w:r>
    </w:p>
    <w:p w14:paraId="467C0DEA" w14:textId="77777777" w:rsidR="00D67851" w:rsidRDefault="00D67851" w:rsidP="002540D8">
      <w:pPr>
        <w:rPr>
          <w:rFonts w:ascii="Aptos Narrow" w:hAnsi="Aptos Narrow"/>
          <w:sz w:val="32"/>
          <w:szCs w:val="32"/>
        </w:rPr>
      </w:pPr>
    </w:p>
    <w:p w14:paraId="19444A36" w14:textId="026CABB3" w:rsidR="009C2B13" w:rsidRDefault="009C2B13" w:rsidP="009C2B13">
      <w:pPr>
        <w:pStyle w:val="ListParagraph"/>
        <w:numPr>
          <w:ilvl w:val="0"/>
          <w:numId w:val="3"/>
        </w:numPr>
        <w:rPr>
          <w:rFonts w:cstheme="minorHAnsi"/>
          <w:sz w:val="32"/>
          <w:szCs w:val="32"/>
        </w:rPr>
      </w:pPr>
      <w:r w:rsidRPr="009C2B13">
        <w:rPr>
          <w:rFonts w:cstheme="minorHAnsi"/>
          <w:b/>
          <w:bCs/>
          <w:sz w:val="32"/>
          <w:szCs w:val="32"/>
        </w:rPr>
        <w:t>Python</w:t>
      </w:r>
      <w:r w:rsidRPr="009C2B13">
        <w:rPr>
          <w:rFonts w:cstheme="minorHAnsi"/>
          <w:sz w:val="32"/>
          <w:szCs w:val="32"/>
        </w:rPr>
        <w:t xml:space="preserve">: Used for data analysis, manipulation, and performing basic statistical operations. It helped in understanding and exploring the dataset. </w:t>
      </w:r>
    </w:p>
    <w:p w14:paraId="1160DF39" w14:textId="77777777" w:rsidR="009C2B13" w:rsidRPr="009C2B13" w:rsidRDefault="009C2B13" w:rsidP="009C2B13">
      <w:pPr>
        <w:pStyle w:val="ListParagraph"/>
        <w:rPr>
          <w:rFonts w:cstheme="minorHAnsi"/>
          <w:sz w:val="32"/>
          <w:szCs w:val="32"/>
        </w:rPr>
      </w:pPr>
    </w:p>
    <w:p w14:paraId="6BDFADC4" w14:textId="2F1D53BA" w:rsidR="009C2B13" w:rsidRDefault="009C2B13" w:rsidP="009C2B13">
      <w:pPr>
        <w:pStyle w:val="ListParagraph"/>
        <w:numPr>
          <w:ilvl w:val="0"/>
          <w:numId w:val="3"/>
        </w:numPr>
        <w:rPr>
          <w:rFonts w:cstheme="minorHAnsi"/>
          <w:sz w:val="32"/>
          <w:szCs w:val="32"/>
        </w:rPr>
      </w:pPr>
      <w:r w:rsidRPr="009C2B13">
        <w:rPr>
          <w:rFonts w:cstheme="minorHAnsi"/>
          <w:b/>
          <w:bCs/>
          <w:sz w:val="32"/>
          <w:szCs w:val="32"/>
        </w:rPr>
        <w:t>Pandas</w:t>
      </w:r>
      <w:r w:rsidRPr="009C2B13">
        <w:rPr>
          <w:rFonts w:cstheme="minorHAnsi"/>
          <w:sz w:val="32"/>
          <w:szCs w:val="32"/>
        </w:rPr>
        <w:t xml:space="preserve">: A Python library used for data cleaning, handling missing values, and organizing data in structured Data Frames for analysis. </w:t>
      </w:r>
    </w:p>
    <w:p w14:paraId="23D3F832" w14:textId="77777777" w:rsidR="009C2B13" w:rsidRPr="009C2B13" w:rsidRDefault="009C2B13" w:rsidP="009C2B13">
      <w:pPr>
        <w:pStyle w:val="ListParagraph"/>
        <w:rPr>
          <w:rFonts w:cstheme="minorHAnsi"/>
          <w:sz w:val="32"/>
          <w:szCs w:val="32"/>
        </w:rPr>
      </w:pPr>
    </w:p>
    <w:p w14:paraId="7F1A2239" w14:textId="0C9B4234" w:rsidR="009C2B13" w:rsidRDefault="009C2B13" w:rsidP="009C2B13">
      <w:pPr>
        <w:pStyle w:val="ListParagraph"/>
        <w:numPr>
          <w:ilvl w:val="0"/>
          <w:numId w:val="3"/>
        </w:numPr>
        <w:rPr>
          <w:rFonts w:cstheme="minorHAnsi"/>
          <w:sz w:val="32"/>
          <w:szCs w:val="32"/>
        </w:rPr>
      </w:pPr>
      <w:r w:rsidRPr="009C2B13">
        <w:rPr>
          <w:rFonts w:cstheme="minorHAnsi"/>
          <w:b/>
          <w:bCs/>
          <w:sz w:val="32"/>
          <w:szCs w:val="32"/>
        </w:rPr>
        <w:t>Microsoft Power BI</w:t>
      </w:r>
      <w:r w:rsidRPr="009C2B13">
        <w:rPr>
          <w:rFonts w:cstheme="minorHAnsi"/>
          <w:sz w:val="32"/>
          <w:szCs w:val="32"/>
        </w:rPr>
        <w:t xml:space="preserve">: Used to create interactive dashboards, visualizations, KPIs, maps, and charts to represent water quality insights effectively and support decision-making. </w:t>
      </w:r>
    </w:p>
    <w:p w14:paraId="2C5493AD" w14:textId="77777777" w:rsidR="009C2B13" w:rsidRPr="009C2B13" w:rsidRDefault="009C2B13" w:rsidP="009C2B13">
      <w:pPr>
        <w:pStyle w:val="ListParagraph"/>
        <w:rPr>
          <w:rFonts w:cstheme="minorHAnsi"/>
          <w:sz w:val="32"/>
          <w:szCs w:val="32"/>
        </w:rPr>
      </w:pPr>
    </w:p>
    <w:p w14:paraId="289FE5CF" w14:textId="680F2CE7" w:rsidR="009C2B13" w:rsidRDefault="009C2B13" w:rsidP="009C2B13">
      <w:pPr>
        <w:pStyle w:val="ListParagraph"/>
        <w:numPr>
          <w:ilvl w:val="0"/>
          <w:numId w:val="3"/>
        </w:numPr>
        <w:rPr>
          <w:rFonts w:cstheme="minorHAnsi"/>
          <w:sz w:val="32"/>
          <w:szCs w:val="32"/>
        </w:rPr>
      </w:pPr>
      <w:r w:rsidRPr="009C2B13">
        <w:rPr>
          <w:rFonts w:cstheme="minorHAnsi"/>
          <w:b/>
          <w:bCs/>
          <w:sz w:val="32"/>
          <w:szCs w:val="32"/>
        </w:rPr>
        <w:t>Excel</w:t>
      </w:r>
      <w:r w:rsidRPr="009C2B13">
        <w:rPr>
          <w:rFonts w:cstheme="minorHAnsi"/>
          <w:sz w:val="32"/>
          <w:szCs w:val="32"/>
        </w:rPr>
        <w:t xml:space="preserve">: Used for initial data viewing, inspection, and storing datasets in tabular format before importing into analysis tools. </w:t>
      </w:r>
    </w:p>
    <w:p w14:paraId="064B0E33" w14:textId="77777777" w:rsidR="009C2B13" w:rsidRPr="009C2B13" w:rsidRDefault="009C2B13" w:rsidP="009C2B13">
      <w:pPr>
        <w:rPr>
          <w:rFonts w:cstheme="minorHAnsi"/>
          <w:sz w:val="32"/>
          <w:szCs w:val="32"/>
        </w:rPr>
      </w:pPr>
    </w:p>
    <w:p w14:paraId="4F94E029" w14:textId="7BE4E7E8" w:rsidR="008A428E" w:rsidRPr="009C2B13" w:rsidRDefault="009C2B13" w:rsidP="009C2B13">
      <w:pPr>
        <w:pStyle w:val="ListParagraph"/>
        <w:numPr>
          <w:ilvl w:val="0"/>
          <w:numId w:val="3"/>
        </w:numPr>
        <w:rPr>
          <w:rFonts w:cstheme="minorHAnsi"/>
          <w:sz w:val="32"/>
          <w:szCs w:val="32"/>
        </w:rPr>
      </w:pPr>
      <w:r w:rsidRPr="009C2B13">
        <w:rPr>
          <w:rFonts w:cstheme="minorHAnsi"/>
          <w:b/>
          <w:bCs/>
          <w:sz w:val="32"/>
          <w:szCs w:val="32"/>
        </w:rPr>
        <w:t>Kaggle</w:t>
      </w:r>
      <w:r w:rsidRPr="009C2B13">
        <w:rPr>
          <w:rFonts w:cstheme="minorHAnsi"/>
          <w:sz w:val="32"/>
          <w:szCs w:val="32"/>
        </w:rPr>
        <w:t>: Used as the data source platform to obtain real-world datasets for water quality analysis and visualization.</w:t>
      </w:r>
    </w:p>
    <w:p w14:paraId="46E1F129" w14:textId="5849D506" w:rsidR="008C775A" w:rsidRDefault="008C775A" w:rsidP="002540D8">
      <w:pPr>
        <w:rPr>
          <w:rFonts w:ascii="Cambria" w:hAnsi="Cambria"/>
          <w:sz w:val="36"/>
          <w:szCs w:val="36"/>
        </w:rPr>
      </w:pPr>
    </w:p>
    <w:p w14:paraId="07C60098" w14:textId="60C5E670" w:rsidR="008A428E" w:rsidRPr="008C775A" w:rsidRDefault="008C775A" w:rsidP="008C775A">
      <w:pPr>
        <w:jc w:val="center"/>
        <w:rPr>
          <w:rFonts w:ascii="Cambria" w:hAnsi="Cambria"/>
          <w:sz w:val="36"/>
          <w:szCs w:val="36"/>
          <w:u w:val="single"/>
        </w:rPr>
      </w:pPr>
      <w:r>
        <w:rPr>
          <w:rFonts w:ascii="Cambria" w:hAnsi="Cambria"/>
          <w:sz w:val="36"/>
          <w:szCs w:val="36"/>
        </w:rPr>
        <w:br w:type="page"/>
      </w:r>
      <w:r w:rsidRPr="008C775A">
        <w:rPr>
          <w:rFonts w:ascii="Cambria" w:hAnsi="Cambria"/>
          <w:sz w:val="36"/>
          <w:szCs w:val="36"/>
          <w:u w:val="single"/>
        </w:rPr>
        <w:lastRenderedPageBreak/>
        <w:t>DATASET DESCRIPTION</w:t>
      </w:r>
    </w:p>
    <w:p w14:paraId="64FBB7E7" w14:textId="284CAC18" w:rsidR="00753FC9" w:rsidRDefault="00753FC9" w:rsidP="00753FC9">
      <w:pPr>
        <w:rPr>
          <w:rFonts w:cstheme="minorHAnsi"/>
          <w:sz w:val="32"/>
          <w:szCs w:val="32"/>
        </w:rPr>
      </w:pPr>
      <w:r w:rsidRPr="00753FC9">
        <w:rPr>
          <w:rFonts w:cstheme="minorHAnsi"/>
          <w:sz w:val="32"/>
          <w:szCs w:val="32"/>
        </w:rPr>
        <w:t xml:space="preserve">The dataset used in this project is a </w:t>
      </w:r>
      <w:r w:rsidRPr="00753FC9">
        <w:rPr>
          <w:rFonts w:cstheme="minorHAnsi"/>
          <w:b/>
          <w:bCs/>
          <w:sz w:val="32"/>
          <w:szCs w:val="32"/>
        </w:rPr>
        <w:t>water quality dataset</w:t>
      </w:r>
      <w:r w:rsidRPr="00753FC9">
        <w:rPr>
          <w:rFonts w:cstheme="minorHAnsi"/>
          <w:sz w:val="32"/>
          <w:szCs w:val="32"/>
        </w:rPr>
        <w:t xml:space="preserve"> obtained from Kaggle and is used to analyse the safety and health conditions of water across different geographical locations.The cleaned dataset now contains the most relevant attributes required for analysis and visualization in Power BI.</w:t>
      </w:r>
    </w:p>
    <w:p w14:paraId="35708C43" w14:textId="46BE20EA" w:rsidR="00753FC9" w:rsidRDefault="002A2F5A" w:rsidP="00753FC9">
      <w:pPr>
        <w:rPr>
          <w:rFonts w:cstheme="minorHAnsi"/>
          <w:sz w:val="32"/>
          <w:szCs w:val="32"/>
        </w:rPr>
      </w:pPr>
      <w:r>
        <w:rPr>
          <w:noProof/>
        </w:rPr>
        <w:drawing>
          <wp:inline distT="0" distB="0" distL="0" distR="0" wp14:anchorId="43C6227D" wp14:editId="1704B931">
            <wp:extent cx="6645910" cy="1918854"/>
            <wp:effectExtent l="0" t="0" r="2540" b="5715"/>
            <wp:docPr id="20793859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09337" cy="1937167"/>
                    </a:xfrm>
                    <a:prstGeom prst="rect">
                      <a:avLst/>
                    </a:prstGeom>
                    <a:noFill/>
                    <a:ln>
                      <a:noFill/>
                    </a:ln>
                  </pic:spPr>
                </pic:pic>
              </a:graphicData>
            </a:graphic>
          </wp:inline>
        </w:drawing>
      </w:r>
    </w:p>
    <w:p w14:paraId="05B562A5" w14:textId="579C754B" w:rsidR="002A2F5A" w:rsidRPr="002A2F5A" w:rsidRDefault="002A2F5A" w:rsidP="00753FC9">
      <w:pPr>
        <w:rPr>
          <w:rFonts w:cstheme="minorHAnsi"/>
          <w:sz w:val="20"/>
          <w:szCs w:val="20"/>
        </w:rPr>
      </w:pPr>
      <w:r>
        <w:rPr>
          <w:rFonts w:cstheme="minorHAnsi"/>
          <w:sz w:val="20"/>
          <w:szCs w:val="20"/>
        </w:rPr>
        <w:t xml:space="preserve">                                    </w:t>
      </w:r>
      <w:r w:rsidRPr="002A2F5A">
        <w:rPr>
          <w:rFonts w:cstheme="minorHAnsi"/>
          <w:sz w:val="20"/>
          <w:szCs w:val="20"/>
        </w:rPr>
        <w:t>The above dataset shows first few rows of dataset, providing an overview of data</w:t>
      </w:r>
    </w:p>
    <w:p w14:paraId="27CB129A" w14:textId="77777777" w:rsidR="00753FC9" w:rsidRPr="00753FC9" w:rsidRDefault="00753FC9" w:rsidP="00753FC9">
      <w:pPr>
        <w:rPr>
          <w:rFonts w:cstheme="minorHAnsi"/>
          <w:b/>
          <w:bCs/>
          <w:sz w:val="32"/>
          <w:szCs w:val="32"/>
        </w:rPr>
      </w:pPr>
      <w:r w:rsidRPr="00753FC9">
        <w:rPr>
          <w:rFonts w:cstheme="minorHAnsi"/>
          <w:b/>
          <w:bCs/>
          <w:sz w:val="32"/>
          <w:szCs w:val="32"/>
        </w:rPr>
        <w:t>Main Features of Dataset</w:t>
      </w:r>
    </w:p>
    <w:p w14:paraId="34957730"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City / State</w:t>
      </w:r>
      <w:r w:rsidRPr="00753FC9">
        <w:rPr>
          <w:rFonts w:cstheme="minorHAnsi"/>
          <w:sz w:val="32"/>
          <w:szCs w:val="32"/>
        </w:rPr>
        <w:t xml:space="preserve">: Represents geographical location of water samples </w:t>
      </w:r>
    </w:p>
    <w:p w14:paraId="650A2CB9"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Water Type</w:t>
      </w:r>
      <w:r w:rsidRPr="00753FC9">
        <w:rPr>
          <w:rFonts w:cstheme="minorHAnsi"/>
          <w:sz w:val="32"/>
          <w:szCs w:val="32"/>
        </w:rPr>
        <w:t xml:space="preserve">: Indicates source such as river, lake, groundwater, etc. </w:t>
      </w:r>
    </w:p>
    <w:p w14:paraId="5262AF90"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pH Level</w:t>
      </w:r>
      <w:r w:rsidRPr="00753FC9">
        <w:rPr>
          <w:rFonts w:cstheme="minorHAnsi"/>
          <w:sz w:val="32"/>
          <w:szCs w:val="32"/>
        </w:rPr>
        <w:t xml:space="preserve">: Measures acidity or alkalinity of water </w:t>
      </w:r>
    </w:p>
    <w:p w14:paraId="2EF618E8"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Turbidity</w:t>
      </w:r>
      <w:r w:rsidRPr="00753FC9">
        <w:rPr>
          <w:rFonts w:cstheme="minorHAnsi"/>
          <w:sz w:val="32"/>
          <w:szCs w:val="32"/>
        </w:rPr>
        <w:t xml:space="preserve">: Shows clarity or cloudiness of water </w:t>
      </w:r>
    </w:p>
    <w:p w14:paraId="32263DD8"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Dissolved Oxygen</w:t>
      </w:r>
      <w:r w:rsidRPr="00753FC9">
        <w:rPr>
          <w:rFonts w:cstheme="minorHAnsi"/>
          <w:sz w:val="32"/>
          <w:szCs w:val="32"/>
        </w:rPr>
        <w:t xml:space="preserve">: Indicates oxygen level in water </w:t>
      </w:r>
    </w:p>
    <w:p w14:paraId="001F5ED7"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Bacteria Count</w:t>
      </w:r>
      <w:r w:rsidRPr="00753FC9">
        <w:rPr>
          <w:rFonts w:cstheme="minorHAnsi"/>
          <w:sz w:val="32"/>
          <w:szCs w:val="32"/>
        </w:rPr>
        <w:t xml:space="preserve">: Measures microbial contamination </w:t>
      </w:r>
    </w:p>
    <w:p w14:paraId="4E8609A3"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Heavy Metals</w:t>
      </w:r>
      <w:r w:rsidRPr="00753FC9">
        <w:rPr>
          <w:rFonts w:cstheme="minorHAnsi"/>
          <w:sz w:val="32"/>
          <w:szCs w:val="32"/>
        </w:rPr>
        <w:t xml:space="preserve">: Shows presence of harmful metals </w:t>
      </w:r>
    </w:p>
    <w:p w14:paraId="072CA084"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TDS (Total Dissolved Solids)</w:t>
      </w:r>
      <w:r w:rsidRPr="00753FC9">
        <w:rPr>
          <w:rFonts w:cstheme="minorHAnsi"/>
          <w:sz w:val="32"/>
          <w:szCs w:val="32"/>
        </w:rPr>
        <w:t xml:space="preserve">: Measures dissolved substances in water </w:t>
      </w:r>
    </w:p>
    <w:p w14:paraId="561691D6"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Water Quality Status</w:t>
      </w:r>
      <w:r w:rsidRPr="00753FC9">
        <w:rPr>
          <w:rFonts w:cstheme="minorHAnsi"/>
          <w:sz w:val="32"/>
          <w:szCs w:val="32"/>
        </w:rPr>
        <w:t xml:space="preserve">: Classified as Safe or Unsafe </w:t>
      </w:r>
    </w:p>
    <w:p w14:paraId="3AE5AD30"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Disease Risk</w:t>
      </w:r>
      <w:r w:rsidRPr="00753FC9">
        <w:rPr>
          <w:rFonts w:cstheme="minorHAnsi"/>
          <w:sz w:val="32"/>
          <w:szCs w:val="32"/>
        </w:rPr>
        <w:t xml:space="preserve">: Indicates health risk level (Low / Moderate / Critical) </w:t>
      </w:r>
    </w:p>
    <w:p w14:paraId="1831DA3D" w14:textId="77777777" w:rsidR="00753FC9" w:rsidRPr="00753FC9" w:rsidRDefault="00753FC9" w:rsidP="00753FC9">
      <w:pPr>
        <w:numPr>
          <w:ilvl w:val="0"/>
          <w:numId w:val="5"/>
        </w:numPr>
        <w:rPr>
          <w:rFonts w:cstheme="minorHAnsi"/>
          <w:sz w:val="32"/>
          <w:szCs w:val="32"/>
        </w:rPr>
      </w:pPr>
      <w:r w:rsidRPr="00753FC9">
        <w:rPr>
          <w:rFonts w:cstheme="minorHAnsi"/>
          <w:b/>
          <w:bCs/>
          <w:sz w:val="32"/>
          <w:szCs w:val="32"/>
        </w:rPr>
        <w:t>Population</w:t>
      </w:r>
      <w:r w:rsidRPr="00753FC9">
        <w:rPr>
          <w:rFonts w:cstheme="minorHAnsi"/>
          <w:sz w:val="32"/>
          <w:szCs w:val="32"/>
        </w:rPr>
        <w:t xml:space="preserve">: Represents number of people affected </w:t>
      </w:r>
    </w:p>
    <w:p w14:paraId="08388970" w14:textId="0B7CE1FC" w:rsidR="002B1297" w:rsidRDefault="00753FC9" w:rsidP="002B1297">
      <w:pPr>
        <w:numPr>
          <w:ilvl w:val="0"/>
          <w:numId w:val="5"/>
        </w:numPr>
        <w:rPr>
          <w:rFonts w:cstheme="minorHAnsi"/>
          <w:sz w:val="32"/>
          <w:szCs w:val="32"/>
        </w:rPr>
      </w:pPr>
      <w:r w:rsidRPr="00753FC9">
        <w:rPr>
          <w:rFonts w:cstheme="minorHAnsi"/>
          <w:b/>
          <w:bCs/>
          <w:sz w:val="32"/>
          <w:szCs w:val="32"/>
        </w:rPr>
        <w:t>Year</w:t>
      </w:r>
      <w:r w:rsidRPr="00753FC9">
        <w:rPr>
          <w:rFonts w:cstheme="minorHAnsi"/>
          <w:sz w:val="32"/>
          <w:szCs w:val="32"/>
        </w:rPr>
        <w:t>: Used for time-based analysis</w:t>
      </w:r>
    </w:p>
    <w:p w14:paraId="7880BEC9" w14:textId="344FF637" w:rsidR="002B1297" w:rsidRDefault="002B1297" w:rsidP="002B1297">
      <w:pPr>
        <w:ind w:left="502"/>
        <w:jc w:val="center"/>
        <w:rPr>
          <w:rFonts w:ascii="Cambria" w:hAnsi="Cambria" w:cstheme="minorHAnsi"/>
          <w:sz w:val="32"/>
          <w:szCs w:val="32"/>
          <w:u w:val="single"/>
        </w:rPr>
      </w:pPr>
      <w:r w:rsidRPr="002B1297">
        <w:rPr>
          <w:rFonts w:ascii="Cambria" w:hAnsi="Cambria" w:cstheme="minorHAnsi"/>
          <w:sz w:val="32"/>
          <w:szCs w:val="32"/>
          <w:u w:val="single"/>
        </w:rPr>
        <w:lastRenderedPageBreak/>
        <w:t>EXPLORATORY DATA ANALYSIS</w:t>
      </w:r>
    </w:p>
    <w:p w14:paraId="4D994129" w14:textId="77777777" w:rsidR="002B1297" w:rsidRPr="002B1297" w:rsidRDefault="002B1297" w:rsidP="002B1297">
      <w:pPr>
        <w:ind w:left="502"/>
        <w:jc w:val="center"/>
        <w:rPr>
          <w:rFonts w:ascii="Cambria" w:hAnsi="Cambria" w:cstheme="minorHAnsi"/>
          <w:sz w:val="32"/>
          <w:szCs w:val="32"/>
          <w:u w:val="single"/>
        </w:rPr>
      </w:pPr>
    </w:p>
    <w:p w14:paraId="050AF033" w14:textId="7A005D20" w:rsidR="002B1297" w:rsidRPr="002B1297" w:rsidRDefault="002B1297" w:rsidP="002B1297">
      <w:pPr>
        <w:rPr>
          <w:rFonts w:cstheme="minorHAnsi"/>
          <w:sz w:val="32"/>
          <w:szCs w:val="32"/>
        </w:rPr>
      </w:pPr>
      <w:r w:rsidRPr="002B1297">
        <w:rPr>
          <w:rFonts w:cstheme="minorHAnsi"/>
          <w:sz w:val="32"/>
          <w:szCs w:val="32"/>
        </w:rPr>
        <w:t>Exploratory Data Analysis (EDA) was performed on the water quality dataset to understand its structure, detect patterns, and extract meaningful insights before building the Power BI dashboard. The dataset includes key variables such as pH level, turbidity, dissolved oxygen, bacteria count, heavy metals, water quality status, disease risk, city, and population. After importing the dataset, the first few rows were viewed to understand the data format, and unnecessary columns</w:t>
      </w:r>
      <w:r>
        <w:rPr>
          <w:rFonts w:cstheme="minorHAnsi"/>
          <w:sz w:val="32"/>
          <w:szCs w:val="32"/>
        </w:rPr>
        <w:t>.</w:t>
      </w:r>
    </w:p>
    <w:p w14:paraId="0FAD8502" w14:textId="77777777" w:rsidR="002B1297" w:rsidRPr="002B1297" w:rsidRDefault="002B1297" w:rsidP="002B1297">
      <w:pPr>
        <w:rPr>
          <w:rFonts w:cstheme="minorHAnsi"/>
          <w:sz w:val="32"/>
          <w:szCs w:val="32"/>
        </w:rPr>
      </w:pPr>
      <w:r w:rsidRPr="002B1297">
        <w:rPr>
          <w:rFonts w:cstheme="minorHAnsi"/>
          <w:sz w:val="32"/>
          <w:szCs w:val="32"/>
        </w:rPr>
        <w:t>During EDA, it was observed that water quality varies significantly across different cities. Some regions show higher levels of contamination, especially in terms of bacteria count and turbidity. A relationship was identified between turbidity and bacteria count, where higher turbidity generally indicates increased bacterial contamination. The pH level distribution helped classify water as safe or unsafe, while heavy metal presence was found to have a negative impact on overall water quality status. Disease risk analysis further highlighted that certain cities fall under the “Critical” category due to poor water conditions.</w:t>
      </w:r>
    </w:p>
    <w:p w14:paraId="0ED46536" w14:textId="77777777" w:rsidR="002B1297" w:rsidRPr="002B1297" w:rsidRDefault="002B1297" w:rsidP="002B1297">
      <w:pPr>
        <w:rPr>
          <w:rFonts w:cstheme="minorHAnsi"/>
          <w:sz w:val="32"/>
          <w:szCs w:val="32"/>
        </w:rPr>
      </w:pPr>
      <w:r w:rsidRPr="002B1297">
        <w:rPr>
          <w:rFonts w:cstheme="minorHAnsi"/>
          <w:sz w:val="32"/>
          <w:szCs w:val="32"/>
        </w:rPr>
        <w:t>Overall, EDA helped in identifying important trends, correlations, and high-risk areas in the dataset, which were later visualized using Microsoft Power BI dashboards for better understanding and decision-making</w:t>
      </w:r>
    </w:p>
    <w:p w14:paraId="0A7D10AD" w14:textId="77777777" w:rsidR="008A428E" w:rsidRPr="00753FC9" w:rsidRDefault="008A428E" w:rsidP="002540D8">
      <w:pPr>
        <w:rPr>
          <w:rFonts w:cstheme="minorHAnsi"/>
          <w:sz w:val="32"/>
          <w:szCs w:val="32"/>
        </w:rPr>
      </w:pPr>
    </w:p>
    <w:p w14:paraId="33D4BDFB" w14:textId="77777777" w:rsidR="008A428E" w:rsidRPr="00753FC9" w:rsidRDefault="008A428E" w:rsidP="002540D8">
      <w:pPr>
        <w:rPr>
          <w:rFonts w:cstheme="minorHAnsi"/>
          <w:sz w:val="32"/>
          <w:szCs w:val="32"/>
        </w:rPr>
      </w:pPr>
    </w:p>
    <w:p w14:paraId="3F1CD229" w14:textId="77777777" w:rsidR="008A428E" w:rsidRDefault="008A428E" w:rsidP="002540D8">
      <w:pPr>
        <w:rPr>
          <w:rFonts w:ascii="Aptos Narrow" w:hAnsi="Aptos Narrow"/>
          <w:sz w:val="32"/>
          <w:szCs w:val="32"/>
        </w:rPr>
      </w:pPr>
    </w:p>
    <w:p w14:paraId="46EF54A4" w14:textId="77777777" w:rsidR="008A428E" w:rsidRDefault="008A428E" w:rsidP="002540D8">
      <w:pPr>
        <w:rPr>
          <w:rFonts w:ascii="Aptos Narrow" w:hAnsi="Aptos Narrow"/>
          <w:sz w:val="32"/>
          <w:szCs w:val="32"/>
        </w:rPr>
      </w:pPr>
    </w:p>
    <w:p w14:paraId="127A8272" w14:textId="77777777" w:rsidR="008A428E" w:rsidRDefault="008A428E" w:rsidP="002540D8">
      <w:pPr>
        <w:rPr>
          <w:rFonts w:ascii="Aptos Narrow" w:hAnsi="Aptos Narrow"/>
          <w:sz w:val="32"/>
          <w:szCs w:val="32"/>
        </w:rPr>
      </w:pPr>
    </w:p>
    <w:p w14:paraId="1D5A00E5" w14:textId="77777777" w:rsidR="002B1297" w:rsidRDefault="002B1297" w:rsidP="002540D8">
      <w:pPr>
        <w:rPr>
          <w:rFonts w:ascii="Cambria" w:hAnsi="Cambria"/>
          <w:sz w:val="36"/>
          <w:szCs w:val="36"/>
          <w:u w:val="single"/>
        </w:rPr>
      </w:pPr>
    </w:p>
    <w:p w14:paraId="776DD866" w14:textId="77777777" w:rsidR="002B1297" w:rsidRDefault="002B1297" w:rsidP="002540D8">
      <w:pPr>
        <w:rPr>
          <w:rFonts w:ascii="Cambria" w:hAnsi="Cambria"/>
          <w:sz w:val="36"/>
          <w:szCs w:val="36"/>
          <w:u w:val="single"/>
        </w:rPr>
      </w:pPr>
    </w:p>
    <w:p w14:paraId="6A603DF7" w14:textId="4B870A37" w:rsidR="002B1297" w:rsidRDefault="002B1297" w:rsidP="002540D8">
      <w:r w:rsidRPr="002B1297">
        <w:rPr>
          <w:rFonts w:ascii="Cambria" w:hAnsi="Cambria"/>
          <w:sz w:val="36"/>
          <w:szCs w:val="36"/>
          <w:u w:val="single"/>
        </w:rPr>
        <w:lastRenderedPageBreak/>
        <w:t xml:space="preserve">IMPORTING LIBRARIES </w:t>
      </w:r>
      <w:r>
        <w:rPr>
          <w:rFonts w:ascii="Cambria" w:hAnsi="Cambria"/>
          <w:sz w:val="36"/>
          <w:szCs w:val="36"/>
          <w:u w:val="single"/>
        </w:rPr>
        <w:t xml:space="preserve">, CLEANING DATA </w:t>
      </w:r>
      <w:r w:rsidRPr="002B1297">
        <w:rPr>
          <w:rFonts w:ascii="Cambria" w:hAnsi="Cambria"/>
          <w:sz w:val="36"/>
          <w:szCs w:val="36"/>
          <w:u w:val="single"/>
        </w:rPr>
        <w:t xml:space="preserve">AND </w:t>
      </w:r>
      <w:r>
        <w:rPr>
          <w:rFonts w:ascii="Cambria" w:hAnsi="Cambria"/>
          <w:sz w:val="36"/>
          <w:szCs w:val="36"/>
          <w:u w:val="single"/>
        </w:rPr>
        <w:t>DATA OVERVEIW</w:t>
      </w:r>
      <w:r w:rsidRPr="002B1297">
        <w:t xml:space="preserve"> </w:t>
      </w:r>
    </w:p>
    <w:p w14:paraId="6E352197" w14:textId="43F00798" w:rsidR="002B1297" w:rsidRDefault="002B1297" w:rsidP="002540D8">
      <w:r>
        <w:rPr>
          <w:noProof/>
        </w:rPr>
        <w:drawing>
          <wp:inline distT="0" distB="0" distL="0" distR="0" wp14:anchorId="0AA61F91" wp14:editId="568EEB91">
            <wp:extent cx="5486400" cy="5811981"/>
            <wp:effectExtent l="0" t="0" r="0" b="0"/>
            <wp:docPr id="654094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9732" cy="5826104"/>
                    </a:xfrm>
                    <a:prstGeom prst="rect">
                      <a:avLst/>
                    </a:prstGeom>
                    <a:noFill/>
                    <a:ln>
                      <a:noFill/>
                    </a:ln>
                  </pic:spPr>
                </pic:pic>
              </a:graphicData>
            </a:graphic>
          </wp:inline>
        </w:drawing>
      </w:r>
    </w:p>
    <w:p w14:paraId="11E85C38" w14:textId="77777777" w:rsidR="002B1297" w:rsidRPr="009C49FD" w:rsidRDefault="002B1297" w:rsidP="002540D8">
      <w:pPr>
        <w:rPr>
          <w:rFonts w:cstheme="minorHAnsi"/>
        </w:rPr>
      </w:pPr>
    </w:p>
    <w:p w14:paraId="562DF7D6" w14:textId="4FFFEC19" w:rsidR="002B1297" w:rsidRPr="009C49FD" w:rsidRDefault="009C49FD" w:rsidP="002540D8">
      <w:pPr>
        <w:rPr>
          <w:rFonts w:cstheme="minorHAnsi"/>
          <w:noProof/>
          <w:sz w:val="32"/>
          <w:szCs w:val="32"/>
        </w:rPr>
      </w:pPr>
      <w:r w:rsidRPr="009C49FD">
        <w:rPr>
          <w:rFonts w:cstheme="minorHAnsi"/>
          <w:noProof/>
          <w:sz w:val="32"/>
          <w:szCs w:val="32"/>
        </w:rPr>
        <w:t>Python libraries such as Pandas were imported to perform data loading, cleaning, and analysis. The dataset was cleaned by removing duplicates, handling missing values, and dropping unnecessary columns to improve accuracy. Finally, the dataset was explored using functions like head() to display the first few records and understand the structure, features, and overall overview of the data before visualization and dashboard creation.</w:t>
      </w:r>
    </w:p>
    <w:p w14:paraId="54C36083" w14:textId="1A0FE0F0" w:rsidR="008A428E" w:rsidRDefault="002B1297" w:rsidP="002540D8">
      <w:pPr>
        <w:rPr>
          <w:rFonts w:ascii="Aptos Narrow" w:hAnsi="Aptos Narrow"/>
          <w:sz w:val="32"/>
          <w:szCs w:val="32"/>
        </w:rPr>
      </w:pPr>
      <w:r>
        <w:rPr>
          <w:rFonts w:ascii="Aptos Narrow" w:hAnsi="Aptos Narrow"/>
          <w:noProof/>
          <w:sz w:val="32"/>
          <w:szCs w:val="32"/>
        </w:rPr>
        <w:lastRenderedPageBreak/>
        <w:drawing>
          <wp:inline distT="0" distB="0" distL="0" distR="0" wp14:anchorId="52D10185" wp14:editId="092A13F1">
            <wp:extent cx="9628505" cy="5926234"/>
            <wp:effectExtent l="3493" t="0" r="0" b="0"/>
            <wp:docPr id="1599817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9650302" cy="5939650"/>
                    </a:xfrm>
                    <a:prstGeom prst="rect">
                      <a:avLst/>
                    </a:prstGeom>
                    <a:noFill/>
                    <a:ln>
                      <a:noFill/>
                    </a:ln>
                  </pic:spPr>
                </pic:pic>
              </a:graphicData>
            </a:graphic>
          </wp:inline>
        </w:drawing>
      </w:r>
    </w:p>
    <w:p w14:paraId="6565EAD6" w14:textId="619CDB3B" w:rsidR="00AC3428" w:rsidRPr="009C49FD" w:rsidRDefault="009C49FD" w:rsidP="009C49FD">
      <w:pPr>
        <w:jc w:val="center"/>
        <w:rPr>
          <w:rFonts w:ascii="Cambria" w:hAnsi="Cambria"/>
          <w:sz w:val="36"/>
          <w:szCs w:val="36"/>
          <w:u w:val="single"/>
        </w:rPr>
      </w:pPr>
      <w:r w:rsidRPr="009C49FD">
        <w:rPr>
          <w:rFonts w:ascii="Cambria" w:hAnsi="Cambria"/>
          <w:sz w:val="36"/>
          <w:szCs w:val="36"/>
          <w:u w:val="single"/>
        </w:rPr>
        <w:lastRenderedPageBreak/>
        <w:t>INSIGHTS AND VISUALISATION</w:t>
      </w:r>
    </w:p>
    <w:p w14:paraId="19421A98" w14:textId="32AB8E08" w:rsidR="00AC3428" w:rsidRPr="008E7A0A" w:rsidRDefault="008E7A0A" w:rsidP="002540D8">
      <w:pPr>
        <w:rPr>
          <w:rFonts w:asciiTheme="majorHAnsi" w:hAnsiTheme="majorHAnsi"/>
          <w:sz w:val="32"/>
          <w:szCs w:val="32"/>
        </w:rPr>
      </w:pPr>
      <w:r w:rsidRPr="008E7A0A">
        <w:rPr>
          <w:rFonts w:asciiTheme="majorHAnsi" w:hAnsiTheme="majorHAnsi"/>
          <w:sz w:val="32"/>
          <w:szCs w:val="32"/>
          <w:u w:val="single"/>
        </w:rPr>
        <w:t>Insight 1</w:t>
      </w:r>
      <w:r w:rsidRPr="008E7A0A">
        <w:rPr>
          <w:rFonts w:asciiTheme="majorHAnsi" w:hAnsiTheme="majorHAnsi"/>
          <w:sz w:val="32"/>
          <w:szCs w:val="32"/>
        </w:rPr>
        <w:t xml:space="preserve">: </w:t>
      </w:r>
      <w:r>
        <w:rPr>
          <w:rFonts w:asciiTheme="majorHAnsi" w:hAnsiTheme="majorHAnsi"/>
          <w:sz w:val="32"/>
          <w:szCs w:val="32"/>
        </w:rPr>
        <w:t>KPI</w:t>
      </w:r>
      <w:r w:rsidRPr="008E7A0A">
        <w:rPr>
          <w:rFonts w:asciiTheme="majorHAnsi" w:hAnsiTheme="majorHAnsi"/>
          <w:sz w:val="32"/>
          <w:szCs w:val="32"/>
        </w:rPr>
        <w:t xml:space="preserve"> cards</w:t>
      </w:r>
    </w:p>
    <w:p w14:paraId="42BB0049" w14:textId="11BA9CBA" w:rsidR="00AC3428" w:rsidRDefault="009C49FD" w:rsidP="002540D8">
      <w:pPr>
        <w:rPr>
          <w:rFonts w:ascii="Aptos Narrow" w:hAnsi="Aptos Narrow"/>
          <w:sz w:val="32"/>
          <w:szCs w:val="32"/>
        </w:rPr>
      </w:pPr>
      <w:r>
        <w:rPr>
          <w:noProof/>
        </w:rPr>
        <w:drawing>
          <wp:inline distT="0" distB="0" distL="0" distR="0" wp14:anchorId="5F320D38" wp14:editId="63E6B738">
            <wp:extent cx="6645910" cy="709930"/>
            <wp:effectExtent l="0" t="0" r="2540" b="0"/>
            <wp:docPr id="6260095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709930"/>
                    </a:xfrm>
                    <a:prstGeom prst="rect">
                      <a:avLst/>
                    </a:prstGeom>
                    <a:noFill/>
                    <a:ln>
                      <a:noFill/>
                    </a:ln>
                  </pic:spPr>
                </pic:pic>
              </a:graphicData>
            </a:graphic>
          </wp:inline>
        </w:drawing>
      </w:r>
    </w:p>
    <w:p w14:paraId="6E2681BF" w14:textId="5572E57F" w:rsidR="00AC3428" w:rsidRPr="009C49FD" w:rsidRDefault="009C49FD" w:rsidP="002540D8">
      <w:pPr>
        <w:rPr>
          <w:rFonts w:ascii="Cambria Math" w:hAnsi="Cambria Math"/>
          <w:sz w:val="24"/>
          <w:szCs w:val="24"/>
        </w:rPr>
      </w:pPr>
      <w:r>
        <w:rPr>
          <w:rFonts w:ascii="Aptos Narrow" w:hAnsi="Aptos Narrow"/>
          <w:sz w:val="32"/>
          <w:szCs w:val="32"/>
        </w:rPr>
        <w:t xml:space="preserve">        </w:t>
      </w:r>
      <w:r w:rsidRPr="009C49FD">
        <w:rPr>
          <w:rFonts w:ascii="Cambria Math" w:hAnsi="Cambria Math"/>
          <w:sz w:val="24"/>
          <w:szCs w:val="24"/>
        </w:rPr>
        <w:t xml:space="preserve">FIG 1                                              </w:t>
      </w:r>
      <w:r>
        <w:rPr>
          <w:rFonts w:ascii="Cambria Math" w:hAnsi="Cambria Math"/>
          <w:sz w:val="24"/>
          <w:szCs w:val="24"/>
        </w:rPr>
        <w:t xml:space="preserve">        </w:t>
      </w:r>
      <w:r w:rsidRPr="009C49FD">
        <w:rPr>
          <w:rFonts w:ascii="Cambria Math" w:hAnsi="Cambria Math"/>
          <w:sz w:val="24"/>
          <w:szCs w:val="24"/>
        </w:rPr>
        <w:t xml:space="preserve"> FIG 2                                                       </w:t>
      </w:r>
      <w:r>
        <w:rPr>
          <w:rFonts w:ascii="Cambria Math" w:hAnsi="Cambria Math"/>
          <w:sz w:val="24"/>
          <w:szCs w:val="24"/>
        </w:rPr>
        <w:t xml:space="preserve">          </w:t>
      </w:r>
      <w:r w:rsidRPr="009C49FD">
        <w:rPr>
          <w:rFonts w:ascii="Cambria Math" w:hAnsi="Cambria Math"/>
          <w:sz w:val="24"/>
          <w:szCs w:val="24"/>
        </w:rPr>
        <w:t xml:space="preserve"> FIG 3</w:t>
      </w:r>
    </w:p>
    <w:p w14:paraId="4E7FC82C" w14:textId="77777777" w:rsidR="00AC3428" w:rsidRDefault="00AC3428" w:rsidP="002540D8">
      <w:pPr>
        <w:rPr>
          <w:rFonts w:ascii="Aptos Narrow" w:hAnsi="Aptos Narrow"/>
          <w:sz w:val="32"/>
          <w:szCs w:val="32"/>
        </w:rPr>
      </w:pPr>
    </w:p>
    <w:p w14:paraId="41AC98B8" w14:textId="77777777" w:rsidR="009C49FD" w:rsidRPr="009C49FD" w:rsidRDefault="009C49FD" w:rsidP="009C49FD">
      <w:pPr>
        <w:rPr>
          <w:rFonts w:cstheme="minorHAnsi"/>
          <w:sz w:val="32"/>
          <w:szCs w:val="32"/>
        </w:rPr>
      </w:pPr>
      <w:r w:rsidRPr="009C49FD">
        <w:rPr>
          <w:rFonts w:cstheme="minorHAnsi"/>
          <w:sz w:val="32"/>
          <w:szCs w:val="32"/>
        </w:rPr>
        <w:t>The KPI cards in the dashboard provide a quick summary of the overall water quality condition and its environmental impact.</w:t>
      </w:r>
    </w:p>
    <w:p w14:paraId="156BB253" w14:textId="29D2E113" w:rsidR="009C49FD" w:rsidRPr="009C49FD" w:rsidRDefault="009C49FD" w:rsidP="009C49FD">
      <w:pPr>
        <w:rPr>
          <w:rFonts w:cstheme="minorHAnsi"/>
          <w:sz w:val="32"/>
          <w:szCs w:val="32"/>
        </w:rPr>
      </w:pPr>
      <w:r w:rsidRPr="009C49FD">
        <w:rPr>
          <w:rFonts w:cstheme="minorHAnsi"/>
          <w:sz w:val="32"/>
          <w:szCs w:val="32"/>
          <w:u w:val="single"/>
        </w:rPr>
        <w:t>Fig 1</w:t>
      </w:r>
      <w:r>
        <w:rPr>
          <w:rFonts w:cstheme="minorHAnsi"/>
          <w:sz w:val="32"/>
          <w:szCs w:val="32"/>
        </w:rPr>
        <w:t>:</w:t>
      </w:r>
      <w:r w:rsidR="008E7A0A">
        <w:rPr>
          <w:rFonts w:cstheme="minorHAnsi"/>
          <w:sz w:val="32"/>
          <w:szCs w:val="32"/>
        </w:rPr>
        <w:t xml:space="preserve"> </w:t>
      </w:r>
      <w:r w:rsidRPr="009C49FD">
        <w:rPr>
          <w:rFonts w:cstheme="minorHAnsi"/>
          <w:sz w:val="32"/>
          <w:szCs w:val="32"/>
        </w:rPr>
        <w:t xml:space="preserve">The </w:t>
      </w:r>
      <w:r w:rsidRPr="009C49FD">
        <w:rPr>
          <w:rFonts w:cstheme="minorHAnsi"/>
          <w:b/>
          <w:bCs/>
          <w:sz w:val="32"/>
          <w:szCs w:val="32"/>
        </w:rPr>
        <w:t>Sum of Bacteria Count (7671)</w:t>
      </w:r>
      <w:r w:rsidRPr="009C49FD">
        <w:rPr>
          <w:rFonts w:cstheme="minorHAnsi"/>
          <w:sz w:val="32"/>
          <w:szCs w:val="32"/>
        </w:rPr>
        <w:t xml:space="preserve"> represents the total microbial contamination present in all water samples. A higher bacteria count indicates poor water quality and increases the risk of waterborne diseases such as cholera, typhoid, and diarrhoea. This shows that several water sources in the dataset are affected by biological contamination and require proper treatment.</w:t>
      </w:r>
    </w:p>
    <w:p w14:paraId="5FA4C7B5" w14:textId="75E89F38" w:rsidR="009C49FD" w:rsidRPr="009C49FD" w:rsidRDefault="009C49FD" w:rsidP="009C49FD">
      <w:pPr>
        <w:rPr>
          <w:rFonts w:cstheme="minorHAnsi"/>
          <w:sz w:val="32"/>
          <w:szCs w:val="32"/>
        </w:rPr>
      </w:pPr>
      <w:r w:rsidRPr="009C49FD">
        <w:rPr>
          <w:rFonts w:cstheme="minorHAnsi"/>
          <w:sz w:val="32"/>
          <w:szCs w:val="32"/>
          <w:u w:val="single"/>
        </w:rPr>
        <w:t xml:space="preserve">Fig </w:t>
      </w:r>
      <w:r w:rsidR="008E7A0A" w:rsidRPr="009C49FD">
        <w:rPr>
          <w:rFonts w:cstheme="minorHAnsi"/>
          <w:sz w:val="32"/>
          <w:szCs w:val="32"/>
          <w:u w:val="single"/>
        </w:rPr>
        <w:t>2</w:t>
      </w:r>
      <w:r w:rsidR="008E7A0A">
        <w:rPr>
          <w:rFonts w:cstheme="minorHAnsi"/>
          <w:sz w:val="32"/>
          <w:szCs w:val="32"/>
        </w:rPr>
        <w:t>:</w:t>
      </w:r>
      <w:r w:rsidR="008E7A0A" w:rsidRPr="009C49FD">
        <w:rPr>
          <w:rFonts w:cstheme="minorHAnsi"/>
          <w:sz w:val="32"/>
          <w:szCs w:val="32"/>
        </w:rPr>
        <w:t xml:space="preserve"> The</w:t>
      </w:r>
      <w:r w:rsidRPr="009C49FD">
        <w:rPr>
          <w:rFonts w:cstheme="minorHAnsi"/>
          <w:sz w:val="32"/>
          <w:szCs w:val="32"/>
        </w:rPr>
        <w:t xml:space="preserve"> </w:t>
      </w:r>
      <w:r w:rsidRPr="009C49FD">
        <w:rPr>
          <w:rFonts w:cstheme="minorHAnsi"/>
          <w:b/>
          <w:bCs/>
          <w:sz w:val="32"/>
          <w:szCs w:val="32"/>
        </w:rPr>
        <w:t>Sum of Dissolved Oxygen (349.70)</w:t>
      </w:r>
      <w:r w:rsidRPr="009C49FD">
        <w:rPr>
          <w:rFonts w:cstheme="minorHAnsi"/>
          <w:sz w:val="32"/>
          <w:szCs w:val="32"/>
        </w:rPr>
        <w:t xml:space="preserve"> indicates the overall oxygen availability in the water bodies. Dissolved oxygen is an important indicator of water health because aquatic life depends on it for survival. Higher values generally represent better water quality, while lower values may indicate pollution or organic waste presence. In this dataset, variation in dissolved oxygen reflects differences in water conditions across regions. </w:t>
      </w:r>
    </w:p>
    <w:p w14:paraId="4F8E5560" w14:textId="11CE139B" w:rsidR="009C49FD" w:rsidRPr="009C49FD" w:rsidRDefault="008E7A0A" w:rsidP="009C49FD">
      <w:pPr>
        <w:rPr>
          <w:rFonts w:cstheme="minorHAnsi"/>
          <w:sz w:val="32"/>
          <w:szCs w:val="32"/>
        </w:rPr>
      </w:pPr>
      <w:r w:rsidRPr="008E7A0A">
        <w:rPr>
          <w:rFonts w:cstheme="minorHAnsi"/>
          <w:sz w:val="32"/>
          <w:szCs w:val="32"/>
          <w:u w:val="single"/>
        </w:rPr>
        <w:t>Fig 3:</w:t>
      </w:r>
      <w:r>
        <w:rPr>
          <w:rFonts w:cstheme="minorHAnsi"/>
          <w:sz w:val="32"/>
          <w:szCs w:val="32"/>
          <w:u w:val="single"/>
        </w:rPr>
        <w:t xml:space="preserve"> </w:t>
      </w:r>
      <w:r w:rsidR="009C49FD" w:rsidRPr="009C49FD">
        <w:rPr>
          <w:rFonts w:cstheme="minorHAnsi"/>
          <w:sz w:val="32"/>
          <w:szCs w:val="32"/>
        </w:rPr>
        <w:t xml:space="preserve">The </w:t>
      </w:r>
      <w:r w:rsidR="009C49FD" w:rsidRPr="009C49FD">
        <w:rPr>
          <w:rFonts w:cstheme="minorHAnsi"/>
          <w:b/>
          <w:bCs/>
          <w:sz w:val="32"/>
          <w:szCs w:val="32"/>
        </w:rPr>
        <w:t>Population Affected (260,604)</w:t>
      </w:r>
      <w:r w:rsidR="009C49FD" w:rsidRPr="009C49FD">
        <w:rPr>
          <w:rFonts w:cstheme="minorHAnsi"/>
          <w:sz w:val="32"/>
          <w:szCs w:val="32"/>
        </w:rPr>
        <w:t xml:space="preserve"> represents the total number of people living in areas where water samples were collected. This KPI highlights the scale of impact of water quality issues on human life. A higher affected population means that a large number of people are exposed to unsafe or potentially contaminated water, increasing public health concerns</w:t>
      </w:r>
    </w:p>
    <w:p w14:paraId="05ADDD70" w14:textId="77777777" w:rsidR="00AC3428" w:rsidRPr="009C49FD" w:rsidRDefault="00AC3428" w:rsidP="002540D8">
      <w:pPr>
        <w:rPr>
          <w:rFonts w:cstheme="minorHAnsi"/>
          <w:sz w:val="32"/>
          <w:szCs w:val="32"/>
        </w:rPr>
      </w:pPr>
    </w:p>
    <w:p w14:paraId="0C5DB118" w14:textId="77777777" w:rsidR="00AC3428" w:rsidRPr="009C49FD" w:rsidRDefault="00AC3428" w:rsidP="002540D8">
      <w:pPr>
        <w:rPr>
          <w:rFonts w:cstheme="minorHAnsi"/>
          <w:sz w:val="32"/>
          <w:szCs w:val="32"/>
        </w:rPr>
      </w:pPr>
    </w:p>
    <w:p w14:paraId="572741D3" w14:textId="0EBA0F37" w:rsidR="00AC3428" w:rsidRDefault="00AC3428" w:rsidP="002540D8">
      <w:pPr>
        <w:rPr>
          <w:rFonts w:ascii="Aptos Narrow" w:hAnsi="Aptos Narrow"/>
          <w:sz w:val="32"/>
          <w:szCs w:val="32"/>
        </w:rPr>
      </w:pPr>
    </w:p>
    <w:p w14:paraId="6FA28E7A" w14:textId="77777777" w:rsidR="008E7A0A" w:rsidRDefault="008E7A0A" w:rsidP="002540D8">
      <w:pPr>
        <w:rPr>
          <w:rFonts w:ascii="Cambria" w:hAnsi="Cambria"/>
          <w:sz w:val="32"/>
          <w:szCs w:val="32"/>
        </w:rPr>
      </w:pPr>
    </w:p>
    <w:p w14:paraId="47D3D087" w14:textId="77777777" w:rsidR="00305F19" w:rsidRDefault="00305F19" w:rsidP="002F02B5">
      <w:pPr>
        <w:jc w:val="center"/>
        <w:rPr>
          <w:rFonts w:ascii="Cambria" w:hAnsi="Cambria"/>
          <w:sz w:val="36"/>
          <w:szCs w:val="36"/>
          <w:u w:val="single"/>
        </w:rPr>
      </w:pPr>
    </w:p>
    <w:p w14:paraId="59A65E21" w14:textId="4B88528D" w:rsidR="008E7A0A" w:rsidRPr="002F02B5" w:rsidRDefault="008E7A0A" w:rsidP="002F02B5">
      <w:pPr>
        <w:jc w:val="center"/>
        <w:rPr>
          <w:rFonts w:ascii="Cambria" w:hAnsi="Cambria"/>
          <w:sz w:val="36"/>
          <w:szCs w:val="36"/>
          <w:u w:val="single"/>
        </w:rPr>
      </w:pPr>
      <w:r w:rsidRPr="002F02B5">
        <w:rPr>
          <w:rFonts w:ascii="Cambria" w:hAnsi="Cambria"/>
          <w:sz w:val="36"/>
          <w:szCs w:val="36"/>
          <w:u w:val="single"/>
        </w:rPr>
        <w:t>INSIGHT 2: BAR CHART</w:t>
      </w:r>
    </w:p>
    <w:p w14:paraId="475281CD" w14:textId="77777777" w:rsidR="00305F19" w:rsidRDefault="00305F19" w:rsidP="00036C39">
      <w:pPr>
        <w:rPr>
          <w:rFonts w:cstheme="minorHAnsi"/>
          <w:b/>
          <w:bCs/>
          <w:sz w:val="32"/>
          <w:szCs w:val="32"/>
        </w:rPr>
      </w:pPr>
    </w:p>
    <w:p w14:paraId="68F64A2B" w14:textId="77777777" w:rsidR="00305F19" w:rsidRDefault="00036C39" w:rsidP="00036C39">
      <w:pPr>
        <w:rPr>
          <w:rFonts w:cstheme="minorHAnsi"/>
          <w:sz w:val="32"/>
          <w:szCs w:val="32"/>
        </w:rPr>
      </w:pPr>
      <w:r w:rsidRPr="00036C39">
        <w:rPr>
          <w:rFonts w:cstheme="minorHAnsi"/>
          <w:b/>
          <w:bCs/>
          <w:sz w:val="32"/>
          <w:szCs w:val="32"/>
        </w:rPr>
        <w:t>Turbidity by City</w:t>
      </w:r>
      <w:r w:rsidRPr="00036C39">
        <w:rPr>
          <w:rFonts w:cstheme="minorHAnsi"/>
          <w:sz w:val="32"/>
          <w:szCs w:val="32"/>
        </w:rPr>
        <w:t xml:space="preserve"> (Bar Chart)</w:t>
      </w:r>
      <w:r w:rsidR="00305F19">
        <w:rPr>
          <w:rFonts w:cstheme="minorHAnsi"/>
          <w:sz w:val="32"/>
          <w:szCs w:val="32"/>
        </w:rPr>
        <w:t xml:space="preserve"> </w:t>
      </w:r>
    </w:p>
    <w:p w14:paraId="4E8E09DA" w14:textId="0329783C" w:rsidR="00036C39" w:rsidRPr="00036C39" w:rsidRDefault="00036C39" w:rsidP="00036C39">
      <w:pPr>
        <w:rPr>
          <w:rFonts w:cstheme="minorHAnsi"/>
          <w:sz w:val="32"/>
          <w:szCs w:val="32"/>
        </w:rPr>
      </w:pPr>
      <w:r w:rsidRPr="00036C39">
        <w:rPr>
          <w:rFonts w:cstheme="minorHAnsi"/>
          <w:sz w:val="32"/>
          <w:szCs w:val="32"/>
        </w:rPr>
        <w:br/>
        <w:t>Chennai has the highest turbidity level, indicating the water is more polluted or contains more suspended particles.</w:t>
      </w:r>
      <w:r w:rsidRPr="00036C39">
        <w:rPr>
          <w:rFonts w:cstheme="minorHAnsi"/>
          <w:sz w:val="32"/>
          <w:szCs w:val="32"/>
        </w:rPr>
        <w:br/>
        <w:t>New Delhi also shows high turbidity, making it another high-risk area.</w:t>
      </w:r>
      <w:r w:rsidRPr="00036C39">
        <w:rPr>
          <w:rFonts w:cstheme="minorHAnsi"/>
          <w:sz w:val="32"/>
          <w:szCs w:val="32"/>
        </w:rPr>
        <w:br/>
        <w:t>Mumbai has the lowest turbidity, suggesting comparatively cleaner water.</w:t>
      </w:r>
      <w:r w:rsidRPr="00036C39">
        <w:rPr>
          <w:rFonts w:cstheme="minorHAnsi"/>
          <w:sz w:val="32"/>
          <w:szCs w:val="32"/>
        </w:rPr>
        <w:br/>
        <w:t>High turbidity can reduce water quality and increase the possibility of water-borne diseases</w:t>
      </w:r>
      <w:r>
        <w:rPr>
          <w:rFonts w:cstheme="minorHAnsi"/>
          <w:sz w:val="32"/>
          <w:szCs w:val="32"/>
        </w:rPr>
        <w:t>.</w:t>
      </w:r>
    </w:p>
    <w:p w14:paraId="4B1AC307" w14:textId="77777777" w:rsidR="00036C39" w:rsidRDefault="00036C39" w:rsidP="002540D8">
      <w:pPr>
        <w:rPr>
          <w:rFonts w:ascii="Cambria" w:hAnsi="Cambria"/>
          <w:sz w:val="32"/>
          <w:szCs w:val="32"/>
        </w:rPr>
      </w:pPr>
    </w:p>
    <w:p w14:paraId="3432FB6D" w14:textId="6C8F89CD" w:rsidR="00AC3428" w:rsidRDefault="00BF12D2" w:rsidP="002F02B5">
      <w:pPr>
        <w:jc w:val="center"/>
        <w:rPr>
          <w:rFonts w:ascii="Aptos Narrow" w:hAnsi="Aptos Narrow"/>
          <w:sz w:val="32"/>
          <w:szCs w:val="32"/>
        </w:rPr>
      </w:pPr>
      <w:r>
        <w:rPr>
          <w:rFonts w:ascii="Aptos Narrow" w:hAnsi="Aptos Narrow"/>
          <w:noProof/>
          <w:sz w:val="32"/>
          <w:szCs w:val="32"/>
        </w:rPr>
        <w:drawing>
          <wp:inline distT="0" distB="0" distL="0" distR="0" wp14:anchorId="6EA72D74" wp14:editId="679F4E82">
            <wp:extent cx="6331705" cy="3718560"/>
            <wp:effectExtent l="0" t="0" r="0" b="0"/>
            <wp:docPr id="74442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768" t="4089"/>
                    <a:stretch>
                      <a:fillRect/>
                    </a:stretch>
                  </pic:blipFill>
                  <pic:spPr bwMode="auto">
                    <a:xfrm>
                      <a:off x="0" y="0"/>
                      <a:ext cx="6338760" cy="3722703"/>
                    </a:xfrm>
                    <a:prstGeom prst="rect">
                      <a:avLst/>
                    </a:prstGeom>
                    <a:noFill/>
                    <a:ln>
                      <a:noFill/>
                    </a:ln>
                    <a:extLst>
                      <a:ext uri="{53640926-AAD7-44D8-BBD7-CCE9431645EC}">
                        <a14:shadowObscured xmlns:a14="http://schemas.microsoft.com/office/drawing/2010/main"/>
                      </a:ext>
                    </a:extLst>
                  </pic:spPr>
                </pic:pic>
              </a:graphicData>
            </a:graphic>
          </wp:inline>
        </w:drawing>
      </w:r>
    </w:p>
    <w:p w14:paraId="4BB8A282" w14:textId="2415C270" w:rsidR="00AC3428" w:rsidRDefault="00AC3428" w:rsidP="002540D8">
      <w:pPr>
        <w:rPr>
          <w:rFonts w:ascii="Aptos Narrow" w:hAnsi="Aptos Narrow"/>
          <w:sz w:val="32"/>
          <w:szCs w:val="32"/>
        </w:rPr>
      </w:pPr>
    </w:p>
    <w:p w14:paraId="2F0FA6FE" w14:textId="77777777" w:rsidR="00AC3428" w:rsidRDefault="00AC3428" w:rsidP="002540D8">
      <w:pPr>
        <w:rPr>
          <w:rFonts w:ascii="Aptos Narrow" w:hAnsi="Aptos Narrow"/>
          <w:sz w:val="32"/>
          <w:szCs w:val="32"/>
        </w:rPr>
      </w:pPr>
    </w:p>
    <w:p w14:paraId="5B30DDDA" w14:textId="77777777" w:rsidR="00AC3428" w:rsidRDefault="00AC3428" w:rsidP="002540D8">
      <w:pPr>
        <w:rPr>
          <w:rFonts w:ascii="Aptos Narrow" w:hAnsi="Aptos Narrow"/>
          <w:sz w:val="32"/>
          <w:szCs w:val="32"/>
        </w:rPr>
      </w:pPr>
    </w:p>
    <w:p w14:paraId="4F8DB664" w14:textId="77777777" w:rsidR="00AC3428" w:rsidRDefault="00AC3428" w:rsidP="002540D8">
      <w:pPr>
        <w:rPr>
          <w:rFonts w:ascii="Aptos Narrow" w:hAnsi="Aptos Narrow"/>
          <w:sz w:val="32"/>
          <w:szCs w:val="32"/>
        </w:rPr>
      </w:pPr>
    </w:p>
    <w:p w14:paraId="79503C5B" w14:textId="77777777" w:rsidR="00AC3428" w:rsidRDefault="00AC3428" w:rsidP="002540D8">
      <w:pPr>
        <w:rPr>
          <w:rFonts w:ascii="Aptos Narrow" w:hAnsi="Aptos Narrow"/>
          <w:sz w:val="32"/>
          <w:szCs w:val="32"/>
        </w:rPr>
      </w:pPr>
    </w:p>
    <w:p w14:paraId="617493C5" w14:textId="5E3FBE0D" w:rsidR="00AC3428" w:rsidRDefault="00036C39" w:rsidP="002F02B5">
      <w:pPr>
        <w:jc w:val="center"/>
        <w:rPr>
          <w:rFonts w:asciiTheme="majorHAnsi" w:hAnsiTheme="majorHAnsi"/>
          <w:sz w:val="40"/>
          <w:szCs w:val="40"/>
          <w:u w:val="single"/>
        </w:rPr>
      </w:pPr>
      <w:r w:rsidRPr="002F02B5">
        <w:rPr>
          <w:rFonts w:asciiTheme="majorHAnsi" w:hAnsiTheme="majorHAnsi"/>
          <w:sz w:val="40"/>
          <w:szCs w:val="40"/>
          <w:u w:val="single"/>
        </w:rPr>
        <w:t xml:space="preserve">INSIGHT  3: </w:t>
      </w:r>
      <w:r w:rsidR="00034C66">
        <w:rPr>
          <w:rFonts w:asciiTheme="majorHAnsi" w:hAnsiTheme="majorHAnsi"/>
          <w:sz w:val="40"/>
          <w:szCs w:val="40"/>
          <w:u w:val="single"/>
        </w:rPr>
        <w:t>PIE</w:t>
      </w:r>
      <w:r w:rsidRPr="002F02B5">
        <w:rPr>
          <w:rFonts w:asciiTheme="majorHAnsi" w:hAnsiTheme="majorHAnsi"/>
          <w:sz w:val="40"/>
          <w:szCs w:val="40"/>
          <w:u w:val="single"/>
        </w:rPr>
        <w:t xml:space="preserve"> CHART</w:t>
      </w:r>
    </w:p>
    <w:p w14:paraId="70ABEA4D" w14:textId="77777777" w:rsidR="00954E14" w:rsidRPr="002F02B5" w:rsidRDefault="00954E14" w:rsidP="002F02B5">
      <w:pPr>
        <w:jc w:val="center"/>
        <w:rPr>
          <w:rFonts w:asciiTheme="majorHAnsi" w:hAnsiTheme="majorHAnsi"/>
          <w:sz w:val="40"/>
          <w:szCs w:val="40"/>
          <w:u w:val="single"/>
        </w:rPr>
      </w:pPr>
    </w:p>
    <w:p w14:paraId="6DDCEE81" w14:textId="77777777" w:rsidR="00036C39" w:rsidRPr="00036C39" w:rsidRDefault="00036C39" w:rsidP="002540D8">
      <w:pPr>
        <w:rPr>
          <w:rFonts w:asciiTheme="majorHAnsi" w:hAnsiTheme="majorHAnsi"/>
          <w:b/>
          <w:bCs/>
          <w:sz w:val="32"/>
          <w:szCs w:val="32"/>
        </w:rPr>
      </w:pPr>
      <w:r w:rsidRPr="00036C39">
        <w:rPr>
          <w:rFonts w:asciiTheme="majorHAnsi" w:hAnsiTheme="majorHAnsi"/>
          <w:b/>
          <w:bCs/>
          <w:sz w:val="32"/>
          <w:szCs w:val="32"/>
        </w:rPr>
        <w:t>Safe vs Unsafe Water by pH (Pie Chart)</w:t>
      </w:r>
    </w:p>
    <w:p w14:paraId="01D97CF8" w14:textId="7B058052" w:rsidR="00036C39" w:rsidRDefault="00036C39" w:rsidP="002F02B5">
      <w:pPr>
        <w:jc w:val="both"/>
        <w:rPr>
          <w:rFonts w:asciiTheme="majorHAnsi" w:hAnsiTheme="majorHAnsi"/>
          <w:sz w:val="32"/>
          <w:szCs w:val="32"/>
        </w:rPr>
      </w:pPr>
      <w:r w:rsidRPr="00036C39">
        <w:rPr>
          <w:rFonts w:asciiTheme="majorHAnsi" w:hAnsiTheme="majorHAnsi"/>
          <w:sz w:val="32"/>
          <w:szCs w:val="32"/>
        </w:rPr>
        <w:t>This shows that around 60% of the water samples are safe, while 40% are unsafe based on pH levels. This indicates that a considerable portion of water sources does not fall within the ideal drinking water range. Extreme pH levels can make water either too acidic or too alkaline, which may affect human health and aquatic ecosystems.</w:t>
      </w:r>
    </w:p>
    <w:p w14:paraId="529C5FB5" w14:textId="77777777" w:rsidR="00305F19" w:rsidRDefault="00305F19" w:rsidP="002F02B5">
      <w:pPr>
        <w:jc w:val="both"/>
        <w:rPr>
          <w:rFonts w:asciiTheme="majorHAnsi" w:hAnsiTheme="majorHAnsi"/>
          <w:sz w:val="32"/>
          <w:szCs w:val="32"/>
        </w:rPr>
      </w:pPr>
    </w:p>
    <w:p w14:paraId="55C553ED" w14:textId="77777777" w:rsidR="00036C39" w:rsidRPr="00036C39" w:rsidRDefault="00036C39" w:rsidP="002540D8">
      <w:pPr>
        <w:rPr>
          <w:rFonts w:asciiTheme="majorHAnsi" w:hAnsiTheme="majorHAnsi"/>
          <w:sz w:val="32"/>
          <w:szCs w:val="32"/>
        </w:rPr>
      </w:pPr>
    </w:p>
    <w:p w14:paraId="7FDFFDAA" w14:textId="015F9A8C" w:rsidR="00AC3428" w:rsidRDefault="00AC3428" w:rsidP="002F02B5">
      <w:pPr>
        <w:jc w:val="center"/>
        <w:rPr>
          <w:rFonts w:ascii="Aptos Narrow" w:hAnsi="Aptos Narrow"/>
          <w:sz w:val="32"/>
          <w:szCs w:val="32"/>
        </w:rPr>
      </w:pPr>
      <w:r>
        <w:rPr>
          <w:rFonts w:ascii="Aptos Narrow" w:hAnsi="Aptos Narrow"/>
          <w:noProof/>
          <w:sz w:val="32"/>
          <w:szCs w:val="32"/>
        </w:rPr>
        <w:drawing>
          <wp:inline distT="0" distB="0" distL="0" distR="0" wp14:anchorId="386110E4" wp14:editId="2BAC3F77">
            <wp:extent cx="6187679" cy="3718560"/>
            <wp:effectExtent l="0" t="0" r="3810" b="0"/>
            <wp:docPr id="6396175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360" t="4890" r="-1" b="1559"/>
                    <a:stretch>
                      <a:fillRect/>
                    </a:stretch>
                  </pic:blipFill>
                  <pic:spPr bwMode="auto">
                    <a:xfrm>
                      <a:off x="0" y="0"/>
                      <a:ext cx="6209327" cy="3731570"/>
                    </a:xfrm>
                    <a:prstGeom prst="rect">
                      <a:avLst/>
                    </a:prstGeom>
                    <a:noFill/>
                    <a:ln>
                      <a:noFill/>
                    </a:ln>
                    <a:extLst>
                      <a:ext uri="{53640926-AAD7-44D8-BBD7-CCE9431645EC}">
                        <a14:shadowObscured xmlns:a14="http://schemas.microsoft.com/office/drawing/2010/main"/>
                      </a:ext>
                    </a:extLst>
                  </pic:spPr>
                </pic:pic>
              </a:graphicData>
            </a:graphic>
          </wp:inline>
        </w:drawing>
      </w:r>
    </w:p>
    <w:p w14:paraId="289F7DE2" w14:textId="77777777" w:rsidR="00AC3428" w:rsidRDefault="00AC3428" w:rsidP="002540D8">
      <w:pPr>
        <w:rPr>
          <w:rFonts w:ascii="Aptos Narrow" w:hAnsi="Aptos Narrow"/>
          <w:sz w:val="32"/>
          <w:szCs w:val="32"/>
        </w:rPr>
      </w:pPr>
    </w:p>
    <w:p w14:paraId="14EACA81" w14:textId="77777777" w:rsidR="00AC3428" w:rsidRDefault="00AC3428" w:rsidP="002540D8">
      <w:pPr>
        <w:rPr>
          <w:rFonts w:ascii="Aptos Narrow" w:hAnsi="Aptos Narrow"/>
          <w:sz w:val="32"/>
          <w:szCs w:val="32"/>
        </w:rPr>
      </w:pPr>
    </w:p>
    <w:p w14:paraId="32B782A3" w14:textId="77777777" w:rsidR="00AC3428" w:rsidRDefault="00AC3428" w:rsidP="002540D8">
      <w:pPr>
        <w:rPr>
          <w:rFonts w:ascii="Aptos Narrow" w:hAnsi="Aptos Narrow"/>
          <w:sz w:val="32"/>
          <w:szCs w:val="32"/>
        </w:rPr>
      </w:pPr>
    </w:p>
    <w:p w14:paraId="4A63D112" w14:textId="77777777" w:rsidR="00AC3428" w:rsidRDefault="00AC3428" w:rsidP="002540D8">
      <w:pPr>
        <w:rPr>
          <w:rFonts w:ascii="Aptos Narrow" w:hAnsi="Aptos Narrow"/>
          <w:sz w:val="32"/>
          <w:szCs w:val="32"/>
        </w:rPr>
      </w:pPr>
    </w:p>
    <w:p w14:paraId="459D2246" w14:textId="77777777" w:rsidR="00AC3428" w:rsidRDefault="00AC3428" w:rsidP="002540D8">
      <w:pPr>
        <w:rPr>
          <w:rFonts w:ascii="Aptos Narrow" w:hAnsi="Aptos Narrow"/>
          <w:sz w:val="32"/>
          <w:szCs w:val="32"/>
        </w:rPr>
      </w:pPr>
    </w:p>
    <w:p w14:paraId="714AE6D7" w14:textId="4A190C2B" w:rsidR="00405C47" w:rsidRDefault="00036C39" w:rsidP="00305F19">
      <w:pPr>
        <w:jc w:val="center"/>
        <w:rPr>
          <w:rFonts w:asciiTheme="majorHAnsi" w:hAnsiTheme="majorHAnsi"/>
          <w:sz w:val="36"/>
          <w:szCs w:val="36"/>
          <w:u w:val="single"/>
        </w:rPr>
      </w:pPr>
      <w:r w:rsidRPr="00954E14">
        <w:rPr>
          <w:rFonts w:asciiTheme="majorHAnsi" w:hAnsiTheme="majorHAnsi"/>
          <w:sz w:val="36"/>
          <w:szCs w:val="36"/>
          <w:u w:val="single"/>
        </w:rPr>
        <w:t>INSIGHT 4: LINE CHART</w:t>
      </w:r>
    </w:p>
    <w:p w14:paraId="0ED6C5BE" w14:textId="77777777" w:rsidR="00305F19" w:rsidRPr="00954E14" w:rsidRDefault="00305F19" w:rsidP="00305F19">
      <w:pPr>
        <w:jc w:val="center"/>
        <w:rPr>
          <w:sz w:val="24"/>
          <w:szCs w:val="24"/>
          <w:u w:val="single"/>
        </w:rPr>
      </w:pPr>
    </w:p>
    <w:p w14:paraId="1E5FD073" w14:textId="77777777" w:rsidR="00405C47" w:rsidRDefault="00405C47" w:rsidP="002540D8">
      <w:pPr>
        <w:rPr>
          <w:rFonts w:asciiTheme="majorHAnsi" w:hAnsiTheme="majorHAnsi"/>
          <w:sz w:val="32"/>
          <w:szCs w:val="32"/>
        </w:rPr>
      </w:pPr>
      <w:r w:rsidRPr="00405C47">
        <w:rPr>
          <w:rFonts w:asciiTheme="majorHAnsi" w:hAnsiTheme="majorHAnsi"/>
          <w:b/>
          <w:bCs/>
          <w:sz w:val="32"/>
          <w:szCs w:val="32"/>
        </w:rPr>
        <w:t>Turbidity by Month (Line Chart)</w:t>
      </w:r>
      <w:r>
        <w:rPr>
          <w:rFonts w:asciiTheme="majorHAnsi" w:hAnsiTheme="majorHAnsi"/>
          <w:sz w:val="32"/>
          <w:szCs w:val="32"/>
        </w:rPr>
        <w:t xml:space="preserve"> </w:t>
      </w:r>
    </w:p>
    <w:p w14:paraId="271B39A5" w14:textId="77777777" w:rsidR="00405C47" w:rsidRDefault="00405C47" w:rsidP="002F02B5">
      <w:pPr>
        <w:jc w:val="both"/>
        <w:rPr>
          <w:rFonts w:asciiTheme="majorHAnsi" w:hAnsiTheme="majorHAnsi"/>
          <w:sz w:val="32"/>
          <w:szCs w:val="32"/>
        </w:rPr>
      </w:pPr>
      <w:r w:rsidRPr="00405C47">
        <w:rPr>
          <w:rFonts w:asciiTheme="majorHAnsi" w:hAnsiTheme="majorHAnsi"/>
          <w:sz w:val="32"/>
          <w:szCs w:val="32"/>
        </w:rPr>
        <w:t>In the fluctuations in water quality are clearly visible over time. Turbidity increases during certain months, likely due to seasonal changes such as rainfall and runoff carrying pollutants into water bodies. After reaching a peak, turbidity gradually decreases, with a noticeable improvement in later months, showing possible natural settling of particles or effective water treatment measures</w:t>
      </w:r>
      <w:r>
        <w:rPr>
          <w:rFonts w:asciiTheme="majorHAnsi" w:hAnsiTheme="majorHAnsi"/>
          <w:sz w:val="32"/>
          <w:szCs w:val="32"/>
        </w:rPr>
        <w:t>.</w:t>
      </w:r>
    </w:p>
    <w:p w14:paraId="7BE84F26" w14:textId="77777777" w:rsidR="002F02B5" w:rsidRDefault="002F02B5" w:rsidP="002540D8">
      <w:pPr>
        <w:rPr>
          <w:rFonts w:asciiTheme="majorHAnsi" w:hAnsiTheme="majorHAnsi"/>
          <w:sz w:val="32"/>
          <w:szCs w:val="32"/>
        </w:rPr>
      </w:pPr>
    </w:p>
    <w:p w14:paraId="644DF8B0" w14:textId="3028C506" w:rsidR="00AC3428" w:rsidRDefault="00AC3428" w:rsidP="002F02B5">
      <w:pPr>
        <w:jc w:val="center"/>
        <w:rPr>
          <w:rFonts w:ascii="Aptos Narrow" w:hAnsi="Aptos Narrow"/>
          <w:sz w:val="32"/>
          <w:szCs w:val="32"/>
        </w:rPr>
      </w:pPr>
      <w:r>
        <w:rPr>
          <w:rFonts w:ascii="Aptos Narrow" w:hAnsi="Aptos Narrow"/>
          <w:noProof/>
          <w:sz w:val="32"/>
          <w:szCs w:val="32"/>
        </w:rPr>
        <w:drawing>
          <wp:inline distT="0" distB="0" distL="0" distR="0" wp14:anchorId="343DA1F1" wp14:editId="45222C67">
            <wp:extent cx="5732627" cy="3793400"/>
            <wp:effectExtent l="0" t="0" r="1905" b="0"/>
            <wp:docPr id="245053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4918" b="1475"/>
                    <a:stretch>
                      <a:fillRect/>
                    </a:stretch>
                  </pic:blipFill>
                  <pic:spPr bwMode="auto">
                    <a:xfrm>
                      <a:off x="0" y="0"/>
                      <a:ext cx="5748583" cy="3803959"/>
                    </a:xfrm>
                    <a:prstGeom prst="rect">
                      <a:avLst/>
                    </a:prstGeom>
                    <a:noFill/>
                    <a:ln>
                      <a:noFill/>
                    </a:ln>
                    <a:extLst>
                      <a:ext uri="{53640926-AAD7-44D8-BBD7-CCE9431645EC}">
                        <a14:shadowObscured xmlns:a14="http://schemas.microsoft.com/office/drawing/2010/main"/>
                      </a:ext>
                    </a:extLst>
                  </pic:spPr>
                </pic:pic>
              </a:graphicData>
            </a:graphic>
          </wp:inline>
        </w:drawing>
      </w:r>
    </w:p>
    <w:p w14:paraId="2A9C732B" w14:textId="77777777" w:rsidR="00AC3428" w:rsidRDefault="00AC3428" w:rsidP="002540D8">
      <w:pPr>
        <w:rPr>
          <w:rFonts w:ascii="Aptos Narrow" w:hAnsi="Aptos Narrow"/>
          <w:sz w:val="32"/>
          <w:szCs w:val="32"/>
        </w:rPr>
      </w:pPr>
    </w:p>
    <w:p w14:paraId="0DBB902D" w14:textId="77777777" w:rsidR="00AC3428" w:rsidRDefault="00AC3428" w:rsidP="002540D8">
      <w:pPr>
        <w:rPr>
          <w:rFonts w:ascii="Aptos Narrow" w:hAnsi="Aptos Narrow"/>
          <w:sz w:val="32"/>
          <w:szCs w:val="32"/>
        </w:rPr>
      </w:pPr>
    </w:p>
    <w:p w14:paraId="07039CE7" w14:textId="77777777" w:rsidR="00AC3428" w:rsidRDefault="00AC3428" w:rsidP="002540D8">
      <w:pPr>
        <w:rPr>
          <w:rFonts w:ascii="Aptos Narrow" w:hAnsi="Aptos Narrow"/>
          <w:sz w:val="32"/>
          <w:szCs w:val="32"/>
        </w:rPr>
      </w:pPr>
    </w:p>
    <w:p w14:paraId="13538659" w14:textId="77777777" w:rsidR="00AC3428" w:rsidRDefault="00AC3428" w:rsidP="002540D8">
      <w:pPr>
        <w:rPr>
          <w:rFonts w:ascii="Aptos Narrow" w:hAnsi="Aptos Narrow"/>
          <w:sz w:val="32"/>
          <w:szCs w:val="32"/>
        </w:rPr>
      </w:pPr>
    </w:p>
    <w:p w14:paraId="20B5DAAB" w14:textId="77777777" w:rsidR="00AC3428" w:rsidRDefault="00AC3428" w:rsidP="002540D8">
      <w:pPr>
        <w:rPr>
          <w:rFonts w:ascii="Aptos Narrow" w:hAnsi="Aptos Narrow"/>
          <w:sz w:val="32"/>
          <w:szCs w:val="32"/>
        </w:rPr>
      </w:pPr>
    </w:p>
    <w:p w14:paraId="7E995123" w14:textId="77777777" w:rsidR="002F02B5" w:rsidRPr="002F02B5" w:rsidRDefault="002F02B5" w:rsidP="002F02B5">
      <w:pPr>
        <w:jc w:val="center"/>
        <w:rPr>
          <w:rFonts w:asciiTheme="majorHAnsi" w:hAnsiTheme="majorHAnsi"/>
          <w:sz w:val="36"/>
          <w:szCs w:val="36"/>
          <w:u w:val="single"/>
        </w:rPr>
      </w:pPr>
      <w:r w:rsidRPr="002F02B5">
        <w:rPr>
          <w:rFonts w:asciiTheme="majorHAnsi" w:hAnsiTheme="majorHAnsi"/>
          <w:sz w:val="36"/>
          <w:szCs w:val="36"/>
          <w:u w:val="single"/>
        </w:rPr>
        <w:t>INSIGHT 5</w:t>
      </w:r>
      <w:r w:rsidRPr="002F02B5">
        <w:rPr>
          <w:rFonts w:ascii="Aptos Narrow" w:hAnsi="Aptos Narrow"/>
          <w:sz w:val="32"/>
          <w:szCs w:val="32"/>
          <w:u w:val="single"/>
        </w:rPr>
        <w:t xml:space="preserve">: </w:t>
      </w:r>
      <w:r w:rsidRPr="002F02B5">
        <w:rPr>
          <w:rFonts w:asciiTheme="majorHAnsi" w:hAnsiTheme="majorHAnsi"/>
          <w:sz w:val="36"/>
          <w:szCs w:val="36"/>
          <w:u w:val="single"/>
        </w:rPr>
        <w:t>STACKED BARCHART</w:t>
      </w:r>
    </w:p>
    <w:p w14:paraId="009983F2" w14:textId="77777777" w:rsidR="002F02B5" w:rsidRPr="002F02B5" w:rsidRDefault="002F02B5" w:rsidP="002540D8">
      <w:pPr>
        <w:rPr>
          <w:rFonts w:cstheme="minorHAnsi"/>
          <w:b/>
          <w:bCs/>
          <w:sz w:val="32"/>
          <w:szCs w:val="32"/>
        </w:rPr>
      </w:pPr>
      <w:r w:rsidRPr="002F02B5">
        <w:rPr>
          <w:rFonts w:cstheme="minorHAnsi"/>
          <w:b/>
          <w:bCs/>
          <w:sz w:val="32"/>
          <w:szCs w:val="32"/>
        </w:rPr>
        <w:t xml:space="preserve">Bacteria Count by City </w:t>
      </w:r>
    </w:p>
    <w:p w14:paraId="3ABB56C8" w14:textId="77777777" w:rsidR="002F02B5" w:rsidRPr="002F02B5" w:rsidRDefault="002F02B5" w:rsidP="002F02B5">
      <w:pPr>
        <w:jc w:val="both"/>
        <w:rPr>
          <w:rFonts w:cstheme="minorHAnsi"/>
          <w:sz w:val="32"/>
          <w:szCs w:val="32"/>
        </w:rPr>
      </w:pPr>
      <w:r w:rsidRPr="002F02B5">
        <w:rPr>
          <w:rFonts w:cstheme="minorHAnsi"/>
          <w:sz w:val="32"/>
          <w:szCs w:val="32"/>
        </w:rPr>
        <w:t xml:space="preserve">The highlights that New Delhi has the highest bacterial contamination, followed by Chennai. High bacteria levels indicate poor sanitation and contamination of water sources, which significantly increases the risk of diseases like cholera, typhoid, and diarrhoea. Mumbai shows the lowest bacterial count, indicating better water hygiene and treatment practices. Bacterial contamination is closely linked with water pollution and is a major factor affecting water safety. </w:t>
      </w:r>
    </w:p>
    <w:p w14:paraId="66C873D6" w14:textId="77777777" w:rsidR="002F02B5" w:rsidRDefault="002F02B5" w:rsidP="002F02B5">
      <w:pPr>
        <w:jc w:val="both"/>
        <w:rPr>
          <w:rFonts w:ascii="Aptos Narrow" w:hAnsi="Aptos Narrow"/>
          <w:sz w:val="32"/>
          <w:szCs w:val="32"/>
        </w:rPr>
      </w:pPr>
    </w:p>
    <w:p w14:paraId="25A0D1B6" w14:textId="3FFCF825" w:rsidR="00AC3428" w:rsidRDefault="00AC3428" w:rsidP="002F02B5">
      <w:pPr>
        <w:jc w:val="center"/>
        <w:rPr>
          <w:rFonts w:ascii="Aptos Narrow" w:hAnsi="Aptos Narrow"/>
          <w:sz w:val="32"/>
          <w:szCs w:val="32"/>
        </w:rPr>
      </w:pPr>
      <w:r>
        <w:rPr>
          <w:rFonts w:ascii="Aptos Narrow" w:hAnsi="Aptos Narrow"/>
          <w:noProof/>
          <w:sz w:val="32"/>
          <w:szCs w:val="32"/>
        </w:rPr>
        <w:drawing>
          <wp:inline distT="0" distB="0" distL="0" distR="0" wp14:anchorId="480A8AD2" wp14:editId="7BE2F8CF">
            <wp:extent cx="5724525" cy="3045279"/>
            <wp:effectExtent l="0" t="0" r="0" b="3175"/>
            <wp:docPr id="1757687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t="5410"/>
                    <a:stretch>
                      <a:fillRect/>
                    </a:stretch>
                  </pic:blipFill>
                  <pic:spPr bwMode="auto">
                    <a:xfrm>
                      <a:off x="0" y="0"/>
                      <a:ext cx="5724525" cy="3045279"/>
                    </a:xfrm>
                    <a:prstGeom prst="rect">
                      <a:avLst/>
                    </a:prstGeom>
                    <a:noFill/>
                    <a:ln>
                      <a:noFill/>
                    </a:ln>
                    <a:extLst>
                      <a:ext uri="{53640926-AAD7-44D8-BBD7-CCE9431645EC}">
                        <a14:shadowObscured xmlns:a14="http://schemas.microsoft.com/office/drawing/2010/main"/>
                      </a:ext>
                    </a:extLst>
                  </pic:spPr>
                </pic:pic>
              </a:graphicData>
            </a:graphic>
          </wp:inline>
        </w:drawing>
      </w:r>
    </w:p>
    <w:p w14:paraId="09FC03AB" w14:textId="77777777" w:rsidR="00AC3428" w:rsidRDefault="00AC3428" w:rsidP="002540D8">
      <w:pPr>
        <w:rPr>
          <w:rFonts w:ascii="Aptos Narrow" w:hAnsi="Aptos Narrow"/>
          <w:sz w:val="32"/>
          <w:szCs w:val="32"/>
        </w:rPr>
      </w:pPr>
    </w:p>
    <w:p w14:paraId="4857F9B2" w14:textId="77777777" w:rsidR="00AC3428" w:rsidRDefault="00AC3428" w:rsidP="002540D8">
      <w:pPr>
        <w:rPr>
          <w:rFonts w:ascii="Aptos Narrow" w:hAnsi="Aptos Narrow"/>
          <w:sz w:val="32"/>
          <w:szCs w:val="32"/>
        </w:rPr>
      </w:pPr>
    </w:p>
    <w:p w14:paraId="5EF3A244" w14:textId="77777777" w:rsidR="00AC3428" w:rsidRDefault="00AC3428" w:rsidP="002540D8">
      <w:pPr>
        <w:rPr>
          <w:rFonts w:ascii="Aptos Narrow" w:hAnsi="Aptos Narrow"/>
          <w:sz w:val="32"/>
          <w:szCs w:val="32"/>
        </w:rPr>
      </w:pPr>
    </w:p>
    <w:p w14:paraId="5A8C4192" w14:textId="77777777" w:rsidR="00AC3428" w:rsidRDefault="00AC3428" w:rsidP="002540D8">
      <w:pPr>
        <w:rPr>
          <w:rFonts w:ascii="Aptos Narrow" w:hAnsi="Aptos Narrow"/>
          <w:sz w:val="32"/>
          <w:szCs w:val="32"/>
        </w:rPr>
      </w:pPr>
    </w:p>
    <w:p w14:paraId="41DD4067" w14:textId="77777777" w:rsidR="00AC3428" w:rsidRDefault="00AC3428" w:rsidP="002540D8">
      <w:pPr>
        <w:rPr>
          <w:rFonts w:ascii="Aptos Narrow" w:hAnsi="Aptos Narrow"/>
          <w:sz w:val="32"/>
          <w:szCs w:val="32"/>
        </w:rPr>
      </w:pPr>
    </w:p>
    <w:p w14:paraId="74337147" w14:textId="77777777" w:rsidR="00AC3428" w:rsidRDefault="00AC3428" w:rsidP="002540D8">
      <w:pPr>
        <w:rPr>
          <w:rFonts w:ascii="Aptos Narrow" w:hAnsi="Aptos Narrow"/>
          <w:sz w:val="32"/>
          <w:szCs w:val="32"/>
        </w:rPr>
      </w:pPr>
    </w:p>
    <w:p w14:paraId="61F2EECD" w14:textId="77777777" w:rsidR="002F02B5" w:rsidRDefault="002F02B5" w:rsidP="002F02B5">
      <w:pPr>
        <w:jc w:val="center"/>
        <w:rPr>
          <w:rFonts w:asciiTheme="majorHAnsi" w:hAnsiTheme="majorHAnsi" w:cstheme="minorHAnsi"/>
          <w:sz w:val="36"/>
          <w:szCs w:val="36"/>
          <w:u w:val="single"/>
        </w:rPr>
      </w:pPr>
    </w:p>
    <w:p w14:paraId="490548F4" w14:textId="77777777" w:rsidR="002F02B5" w:rsidRDefault="002F02B5" w:rsidP="002F02B5">
      <w:pPr>
        <w:jc w:val="center"/>
        <w:rPr>
          <w:rFonts w:asciiTheme="majorHAnsi" w:hAnsiTheme="majorHAnsi" w:cstheme="minorHAnsi"/>
          <w:sz w:val="36"/>
          <w:szCs w:val="36"/>
          <w:u w:val="single"/>
        </w:rPr>
      </w:pPr>
    </w:p>
    <w:p w14:paraId="511D59C9" w14:textId="3FC022D6" w:rsidR="002F02B5" w:rsidRDefault="002F02B5" w:rsidP="002F02B5">
      <w:pPr>
        <w:jc w:val="center"/>
        <w:rPr>
          <w:rFonts w:ascii="Aptos Narrow" w:hAnsi="Aptos Narrow"/>
          <w:noProof/>
          <w:sz w:val="32"/>
          <w:szCs w:val="32"/>
        </w:rPr>
      </w:pPr>
      <w:r w:rsidRPr="002F02B5">
        <w:rPr>
          <w:rFonts w:asciiTheme="majorHAnsi" w:hAnsiTheme="majorHAnsi" w:cstheme="minorHAnsi"/>
          <w:sz w:val="36"/>
          <w:szCs w:val="36"/>
          <w:u w:val="single"/>
        </w:rPr>
        <w:t>INSIGHT 6: MAP</w:t>
      </w:r>
    </w:p>
    <w:p w14:paraId="0D236285" w14:textId="77777777" w:rsidR="002F02B5" w:rsidRDefault="002F02B5" w:rsidP="002F02B5">
      <w:pPr>
        <w:rPr>
          <w:rFonts w:cstheme="minorHAnsi"/>
          <w:b/>
          <w:bCs/>
          <w:sz w:val="32"/>
          <w:szCs w:val="32"/>
        </w:rPr>
      </w:pPr>
      <w:r w:rsidRPr="002F02B5">
        <w:rPr>
          <w:rFonts w:cstheme="minorHAnsi"/>
          <w:b/>
          <w:bCs/>
          <w:sz w:val="32"/>
          <w:szCs w:val="32"/>
        </w:rPr>
        <w:t>Disease Risk Map Visualization</w:t>
      </w:r>
    </w:p>
    <w:p w14:paraId="67A5091B" w14:textId="21874B3B" w:rsidR="002F02B5" w:rsidRDefault="002F02B5" w:rsidP="002F02B5">
      <w:pPr>
        <w:jc w:val="both"/>
        <w:rPr>
          <w:rFonts w:ascii="Aptos Narrow" w:hAnsi="Aptos Narrow"/>
          <w:noProof/>
          <w:sz w:val="32"/>
          <w:szCs w:val="32"/>
        </w:rPr>
      </w:pPr>
      <w:r w:rsidRPr="002F02B5">
        <w:rPr>
          <w:rFonts w:cstheme="minorHAnsi"/>
          <w:sz w:val="32"/>
          <w:szCs w:val="32"/>
        </w:rPr>
        <w:t>The shows that cities with high turbidity and bacteria levels, such as Chennai and New Delhi, fall under the critical risk category. These areas are more likely to experience waterborne disease outbreaks due to poor water quality conditions. The geographic visualization helps in identifying high-risk zones for immediate attention and intervention</w:t>
      </w:r>
      <w:r>
        <w:rPr>
          <w:rFonts w:ascii="Aptos Narrow" w:hAnsi="Aptos Narrow"/>
          <w:noProof/>
          <w:sz w:val="32"/>
          <w:szCs w:val="32"/>
        </w:rPr>
        <w:t>.</w:t>
      </w:r>
    </w:p>
    <w:p w14:paraId="2AF19B46" w14:textId="77777777" w:rsidR="002F02B5" w:rsidRDefault="002F02B5" w:rsidP="002F02B5">
      <w:pPr>
        <w:jc w:val="center"/>
        <w:rPr>
          <w:rFonts w:ascii="Aptos Narrow" w:hAnsi="Aptos Narrow"/>
          <w:noProof/>
          <w:sz w:val="32"/>
          <w:szCs w:val="32"/>
        </w:rPr>
      </w:pPr>
    </w:p>
    <w:p w14:paraId="2064D2E1" w14:textId="59600893" w:rsidR="002F02B5" w:rsidRDefault="002F02B5" w:rsidP="002F02B5">
      <w:pPr>
        <w:jc w:val="center"/>
        <w:rPr>
          <w:rFonts w:ascii="Aptos Narrow" w:hAnsi="Aptos Narrow"/>
          <w:noProof/>
          <w:sz w:val="32"/>
          <w:szCs w:val="32"/>
        </w:rPr>
      </w:pPr>
      <w:r>
        <w:rPr>
          <w:rFonts w:ascii="Aptos Narrow" w:hAnsi="Aptos Narrow"/>
          <w:noProof/>
          <w:sz w:val="32"/>
          <w:szCs w:val="32"/>
        </w:rPr>
        <w:drawing>
          <wp:inline distT="0" distB="0" distL="0" distR="0" wp14:anchorId="5435C8CA" wp14:editId="2A940B08">
            <wp:extent cx="6360238" cy="3713480"/>
            <wp:effectExtent l="0" t="0" r="2540" b="1270"/>
            <wp:docPr id="425850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t="5475"/>
                    <a:stretch>
                      <a:fillRect/>
                    </a:stretch>
                  </pic:blipFill>
                  <pic:spPr bwMode="auto">
                    <a:xfrm>
                      <a:off x="0" y="0"/>
                      <a:ext cx="6378795" cy="372431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ptos Narrow" w:hAnsi="Aptos Narrow"/>
          <w:noProof/>
          <w:sz w:val="32"/>
          <w:szCs w:val="32"/>
        </w:rPr>
        <w:br w:type="page"/>
      </w:r>
    </w:p>
    <w:p w14:paraId="27C97B34" w14:textId="56F5A07D" w:rsidR="00AC3428" w:rsidRDefault="00305F19" w:rsidP="002F02B5">
      <w:pPr>
        <w:jc w:val="center"/>
        <w:rPr>
          <w:rFonts w:ascii="Cambria" w:hAnsi="Cambria"/>
          <w:sz w:val="36"/>
          <w:szCs w:val="36"/>
          <w:u w:val="single"/>
        </w:rPr>
      </w:pPr>
      <w:r w:rsidRPr="00305F19">
        <w:rPr>
          <w:rFonts w:ascii="Cambria" w:hAnsi="Cambria"/>
          <w:sz w:val="36"/>
          <w:szCs w:val="36"/>
          <w:u w:val="single"/>
        </w:rPr>
        <w:lastRenderedPageBreak/>
        <w:t>CONCLUSION</w:t>
      </w:r>
    </w:p>
    <w:p w14:paraId="33D110C6" w14:textId="78F63939" w:rsidR="00305F19" w:rsidRPr="00305F19" w:rsidRDefault="00305F19" w:rsidP="00305F19">
      <w:pPr>
        <w:rPr>
          <w:rFonts w:cstheme="minorHAnsi"/>
          <w:sz w:val="32"/>
          <w:szCs w:val="32"/>
        </w:rPr>
      </w:pPr>
      <w:r w:rsidRPr="00305F19">
        <w:rPr>
          <w:rFonts w:cstheme="minorHAnsi"/>
          <w:sz w:val="32"/>
          <w:szCs w:val="32"/>
        </w:rPr>
        <w:t>The Smart Water Quality Monitoring Dashboard successfully analyses and visualizes water quality data to understand the safety and health conditions of water across different cities. By using key parameters such as pH level, turbidity, dissolved oxygen, bacteria count, heavy metals, and disease risk, the project provides clear insights into water pollution patterns and their impact on human health.</w:t>
      </w:r>
    </w:p>
    <w:p w14:paraId="767D50AC" w14:textId="77777777" w:rsidR="00305F19" w:rsidRPr="00305F19" w:rsidRDefault="00305F19" w:rsidP="00305F19">
      <w:pPr>
        <w:rPr>
          <w:rFonts w:cstheme="minorHAnsi"/>
          <w:sz w:val="32"/>
          <w:szCs w:val="32"/>
        </w:rPr>
      </w:pPr>
      <w:r w:rsidRPr="00305F19">
        <w:rPr>
          <w:rFonts w:cstheme="minorHAnsi"/>
          <w:sz w:val="32"/>
          <w:szCs w:val="32"/>
        </w:rPr>
        <w:t>The analysis shows that water quality varies significantly across geographical locations, with cities like Chennai and New Delhi experiencing higher turbidity and bacterial contamination levels, indicating poor water conditions. These areas are identified as high-risk zones where the possibility of waterborne diseases is greater. The relationship between turbidity and bacteria count also highlights that polluted and unclear water tends to have higher microbial contamination, making it unsafe for consumption. Similarly, heavy metals and extreme pH levels contribute to unsafe water classification and increased health risks.</w:t>
      </w:r>
    </w:p>
    <w:p w14:paraId="72D63522" w14:textId="77777777" w:rsidR="00305F19" w:rsidRPr="00305F19" w:rsidRDefault="00305F19" w:rsidP="00305F19">
      <w:pPr>
        <w:rPr>
          <w:rFonts w:cstheme="minorHAnsi"/>
          <w:sz w:val="32"/>
          <w:szCs w:val="32"/>
        </w:rPr>
      </w:pPr>
      <w:r w:rsidRPr="00305F19">
        <w:rPr>
          <w:rFonts w:cstheme="minorHAnsi"/>
          <w:sz w:val="32"/>
          <w:szCs w:val="32"/>
        </w:rPr>
        <w:t>Overall, this project demonstrates how data visualization and Business Intelligence tools like Microsoft Power BI can effectively transform raw environmental data into meaningful insights. It helps in identifying critical regions, understanding pollution trends, and supporting better decision-making for water quality management and public health improvement</w:t>
      </w:r>
    </w:p>
    <w:p w14:paraId="743E57F2" w14:textId="77777777" w:rsidR="00305F19" w:rsidRDefault="00305F19" w:rsidP="00305F19">
      <w:pPr>
        <w:rPr>
          <w:rFonts w:cstheme="minorHAnsi"/>
          <w:sz w:val="28"/>
          <w:szCs w:val="28"/>
        </w:rPr>
      </w:pPr>
    </w:p>
    <w:p w14:paraId="69FB4104" w14:textId="77777777" w:rsidR="00305F19" w:rsidRDefault="00305F19" w:rsidP="00305F19">
      <w:pPr>
        <w:rPr>
          <w:rFonts w:cstheme="minorHAnsi"/>
          <w:sz w:val="28"/>
          <w:szCs w:val="28"/>
        </w:rPr>
      </w:pPr>
    </w:p>
    <w:p w14:paraId="22E27853" w14:textId="77777777" w:rsidR="00305F19" w:rsidRDefault="00305F19" w:rsidP="00305F19">
      <w:pPr>
        <w:rPr>
          <w:rFonts w:cstheme="minorHAnsi"/>
          <w:sz w:val="28"/>
          <w:szCs w:val="28"/>
        </w:rPr>
      </w:pPr>
    </w:p>
    <w:p w14:paraId="716EEACC" w14:textId="77777777" w:rsidR="00305F19" w:rsidRDefault="00305F19" w:rsidP="00305F19">
      <w:pPr>
        <w:jc w:val="center"/>
        <w:rPr>
          <w:rFonts w:asciiTheme="majorHAnsi" w:hAnsiTheme="majorHAnsi" w:cstheme="minorHAnsi"/>
          <w:sz w:val="36"/>
          <w:szCs w:val="36"/>
          <w:u w:val="single"/>
        </w:rPr>
      </w:pPr>
    </w:p>
    <w:p w14:paraId="77151966" w14:textId="77777777" w:rsidR="00305F19" w:rsidRDefault="00305F19" w:rsidP="00305F19">
      <w:pPr>
        <w:jc w:val="center"/>
        <w:rPr>
          <w:rFonts w:asciiTheme="majorHAnsi" w:hAnsiTheme="majorHAnsi" w:cstheme="minorHAnsi"/>
          <w:sz w:val="36"/>
          <w:szCs w:val="36"/>
          <w:u w:val="single"/>
        </w:rPr>
      </w:pPr>
    </w:p>
    <w:p w14:paraId="61D6F4AF" w14:textId="77777777" w:rsidR="00305F19" w:rsidRDefault="00305F19" w:rsidP="00305F19">
      <w:pPr>
        <w:jc w:val="center"/>
        <w:rPr>
          <w:rFonts w:asciiTheme="majorHAnsi" w:hAnsiTheme="majorHAnsi" w:cstheme="minorHAnsi"/>
          <w:sz w:val="36"/>
          <w:szCs w:val="36"/>
          <w:u w:val="single"/>
        </w:rPr>
      </w:pPr>
    </w:p>
    <w:p w14:paraId="579991B1" w14:textId="77777777" w:rsidR="00305F19" w:rsidRDefault="00305F19" w:rsidP="00305F19">
      <w:pPr>
        <w:jc w:val="center"/>
        <w:rPr>
          <w:rFonts w:asciiTheme="majorHAnsi" w:hAnsiTheme="majorHAnsi" w:cstheme="minorHAnsi"/>
          <w:sz w:val="36"/>
          <w:szCs w:val="36"/>
          <w:u w:val="single"/>
        </w:rPr>
      </w:pPr>
    </w:p>
    <w:p w14:paraId="4FCF1F68" w14:textId="0E75C880" w:rsidR="00305F19" w:rsidRDefault="00305F19" w:rsidP="00305F19">
      <w:pPr>
        <w:jc w:val="center"/>
        <w:rPr>
          <w:rFonts w:asciiTheme="majorHAnsi" w:hAnsiTheme="majorHAnsi" w:cstheme="minorHAnsi"/>
          <w:sz w:val="36"/>
          <w:szCs w:val="36"/>
          <w:u w:val="single"/>
        </w:rPr>
      </w:pPr>
      <w:r w:rsidRPr="00305F19">
        <w:rPr>
          <w:rFonts w:asciiTheme="majorHAnsi" w:hAnsiTheme="majorHAnsi" w:cstheme="minorHAnsi"/>
          <w:sz w:val="36"/>
          <w:szCs w:val="36"/>
          <w:u w:val="single"/>
        </w:rPr>
        <w:lastRenderedPageBreak/>
        <w:t>REFRENCES</w:t>
      </w:r>
    </w:p>
    <w:p w14:paraId="4BFBC49D" w14:textId="77777777" w:rsidR="00305F19" w:rsidRPr="00305F19" w:rsidRDefault="00305F19" w:rsidP="00305F19">
      <w:pPr>
        <w:numPr>
          <w:ilvl w:val="0"/>
          <w:numId w:val="8"/>
        </w:numPr>
        <w:rPr>
          <w:rFonts w:cstheme="minorHAnsi"/>
          <w:sz w:val="32"/>
          <w:szCs w:val="32"/>
        </w:rPr>
      </w:pPr>
      <w:r w:rsidRPr="00305F19">
        <w:rPr>
          <w:rFonts w:cstheme="minorHAnsi"/>
          <w:b/>
          <w:bCs/>
          <w:sz w:val="32"/>
          <w:szCs w:val="32"/>
        </w:rPr>
        <w:t>Kaggle Dataset</w:t>
      </w:r>
      <w:r w:rsidRPr="00305F19">
        <w:rPr>
          <w:rFonts w:cstheme="minorHAnsi"/>
          <w:sz w:val="32"/>
          <w:szCs w:val="32"/>
        </w:rPr>
        <w:br/>
        <w:t>Dataset used for water quality analysis was obtained from Kaggle, a platform that provides real-world datasets for data science projects.</w:t>
      </w:r>
      <w:r w:rsidRPr="00305F19">
        <w:rPr>
          <w:rFonts w:cstheme="minorHAnsi"/>
          <w:sz w:val="32"/>
          <w:szCs w:val="32"/>
        </w:rPr>
        <w:br/>
      </w:r>
      <w:hyperlink r:id="rId18" w:tgtFrame="_new" w:history="1">
        <w:r w:rsidRPr="00305F19">
          <w:rPr>
            <w:rStyle w:val="Hyperlink"/>
            <w:rFonts w:cstheme="minorHAnsi"/>
            <w:sz w:val="32"/>
            <w:szCs w:val="32"/>
          </w:rPr>
          <w:t>https://www.kaggle.com/</w:t>
        </w:r>
      </w:hyperlink>
      <w:r w:rsidRPr="00305F19">
        <w:rPr>
          <w:rFonts w:cstheme="minorHAnsi"/>
          <w:sz w:val="32"/>
          <w:szCs w:val="32"/>
        </w:rPr>
        <w:t xml:space="preserve"> </w:t>
      </w:r>
    </w:p>
    <w:p w14:paraId="14B2A8F5" w14:textId="77777777" w:rsidR="00305F19" w:rsidRPr="00305F19" w:rsidRDefault="00305F19" w:rsidP="00305F19">
      <w:pPr>
        <w:numPr>
          <w:ilvl w:val="0"/>
          <w:numId w:val="8"/>
        </w:numPr>
        <w:rPr>
          <w:rFonts w:cstheme="minorHAnsi"/>
          <w:sz w:val="32"/>
          <w:szCs w:val="32"/>
        </w:rPr>
      </w:pPr>
      <w:r w:rsidRPr="00305F19">
        <w:rPr>
          <w:rFonts w:cstheme="minorHAnsi"/>
          <w:b/>
          <w:bCs/>
          <w:sz w:val="32"/>
          <w:szCs w:val="32"/>
        </w:rPr>
        <w:t>Python</w:t>
      </w:r>
      <w:r w:rsidRPr="00305F19">
        <w:rPr>
          <w:rFonts w:cstheme="minorHAnsi"/>
          <w:sz w:val="32"/>
          <w:szCs w:val="32"/>
        </w:rPr>
        <w:br/>
        <w:t>Python was used for data analysis and processing in this project. It is a powerful programming language for data science and visualization.</w:t>
      </w:r>
      <w:r w:rsidRPr="00305F19">
        <w:rPr>
          <w:rFonts w:cstheme="minorHAnsi"/>
          <w:sz w:val="32"/>
          <w:szCs w:val="32"/>
        </w:rPr>
        <w:br/>
      </w:r>
      <w:hyperlink r:id="rId19" w:tgtFrame="_new" w:history="1">
        <w:r w:rsidRPr="00305F19">
          <w:rPr>
            <w:rStyle w:val="Hyperlink"/>
            <w:rFonts w:cstheme="minorHAnsi"/>
            <w:sz w:val="32"/>
            <w:szCs w:val="32"/>
          </w:rPr>
          <w:t>https://www.python.org/doc/</w:t>
        </w:r>
      </w:hyperlink>
      <w:r w:rsidRPr="00305F19">
        <w:rPr>
          <w:rFonts w:cstheme="minorHAnsi"/>
          <w:sz w:val="32"/>
          <w:szCs w:val="32"/>
        </w:rPr>
        <w:t xml:space="preserve"> </w:t>
      </w:r>
    </w:p>
    <w:p w14:paraId="25088464" w14:textId="77777777" w:rsidR="00305F19" w:rsidRPr="00305F19" w:rsidRDefault="00305F19" w:rsidP="00305F19">
      <w:pPr>
        <w:numPr>
          <w:ilvl w:val="0"/>
          <w:numId w:val="8"/>
        </w:numPr>
        <w:rPr>
          <w:rFonts w:cstheme="minorHAnsi"/>
          <w:sz w:val="32"/>
          <w:szCs w:val="32"/>
        </w:rPr>
      </w:pPr>
      <w:r w:rsidRPr="00305F19">
        <w:rPr>
          <w:rFonts w:cstheme="minorHAnsi"/>
          <w:b/>
          <w:bCs/>
          <w:sz w:val="32"/>
          <w:szCs w:val="32"/>
        </w:rPr>
        <w:t>Pandas Library</w:t>
      </w:r>
      <w:r w:rsidRPr="00305F19">
        <w:rPr>
          <w:rFonts w:cstheme="minorHAnsi"/>
          <w:sz w:val="32"/>
          <w:szCs w:val="32"/>
        </w:rPr>
        <w:br/>
        <w:t>Pandas is a Python library used for data cleaning, manipulation, and analysis of structured datasets.</w:t>
      </w:r>
      <w:r w:rsidRPr="00305F19">
        <w:rPr>
          <w:rFonts w:cstheme="minorHAnsi"/>
          <w:sz w:val="32"/>
          <w:szCs w:val="32"/>
        </w:rPr>
        <w:br/>
      </w:r>
      <w:hyperlink r:id="rId20" w:tgtFrame="_new" w:history="1">
        <w:r w:rsidRPr="00305F19">
          <w:rPr>
            <w:rStyle w:val="Hyperlink"/>
            <w:rFonts w:cstheme="minorHAnsi"/>
            <w:sz w:val="32"/>
            <w:szCs w:val="32"/>
          </w:rPr>
          <w:t>https://pandas.pydata.org/docs/</w:t>
        </w:r>
      </w:hyperlink>
      <w:r w:rsidRPr="00305F19">
        <w:rPr>
          <w:rFonts w:cstheme="minorHAnsi"/>
          <w:sz w:val="32"/>
          <w:szCs w:val="32"/>
        </w:rPr>
        <w:t xml:space="preserve"> </w:t>
      </w:r>
    </w:p>
    <w:p w14:paraId="52CBAB72" w14:textId="77777777" w:rsidR="00305F19" w:rsidRPr="00305F19" w:rsidRDefault="00305F19" w:rsidP="00305F19">
      <w:pPr>
        <w:numPr>
          <w:ilvl w:val="0"/>
          <w:numId w:val="8"/>
        </w:numPr>
        <w:rPr>
          <w:rFonts w:cstheme="minorHAnsi"/>
          <w:sz w:val="32"/>
          <w:szCs w:val="32"/>
        </w:rPr>
      </w:pPr>
      <w:r w:rsidRPr="00305F19">
        <w:rPr>
          <w:rFonts w:cstheme="minorHAnsi"/>
          <w:b/>
          <w:bCs/>
          <w:sz w:val="32"/>
          <w:szCs w:val="32"/>
        </w:rPr>
        <w:t>Microsoft Power BI</w:t>
      </w:r>
      <w:r w:rsidRPr="00305F19">
        <w:rPr>
          <w:rFonts w:cstheme="minorHAnsi"/>
          <w:sz w:val="32"/>
          <w:szCs w:val="32"/>
        </w:rPr>
        <w:br/>
        <w:t>Power BI is a Business Intelligence tool used to create interactive dashboards, charts, and reports for data visualization.</w:t>
      </w:r>
      <w:r w:rsidRPr="00305F19">
        <w:rPr>
          <w:rFonts w:cstheme="minorHAnsi"/>
          <w:sz w:val="32"/>
          <w:szCs w:val="32"/>
        </w:rPr>
        <w:br/>
      </w:r>
      <w:hyperlink r:id="rId21" w:tgtFrame="_new" w:history="1">
        <w:r w:rsidRPr="00305F19">
          <w:rPr>
            <w:rStyle w:val="Hyperlink"/>
            <w:rFonts w:cstheme="minorHAnsi"/>
            <w:sz w:val="32"/>
            <w:szCs w:val="32"/>
          </w:rPr>
          <w:t>https://powerbi.microsoft.com/</w:t>
        </w:r>
      </w:hyperlink>
      <w:r w:rsidRPr="00305F19">
        <w:rPr>
          <w:rFonts w:cstheme="minorHAnsi"/>
          <w:sz w:val="32"/>
          <w:szCs w:val="32"/>
        </w:rPr>
        <w:t xml:space="preserve"> </w:t>
      </w:r>
    </w:p>
    <w:p w14:paraId="6A7D1A50" w14:textId="77777777" w:rsidR="00305F19" w:rsidRPr="00305F19" w:rsidRDefault="00305F19" w:rsidP="00305F19">
      <w:pPr>
        <w:numPr>
          <w:ilvl w:val="0"/>
          <w:numId w:val="8"/>
        </w:numPr>
        <w:rPr>
          <w:rFonts w:asciiTheme="majorHAnsi" w:hAnsiTheme="majorHAnsi" w:cstheme="minorHAnsi"/>
          <w:sz w:val="32"/>
          <w:szCs w:val="32"/>
        </w:rPr>
      </w:pPr>
      <w:r w:rsidRPr="00305F19">
        <w:rPr>
          <w:rFonts w:cstheme="minorHAnsi"/>
          <w:b/>
          <w:bCs/>
          <w:sz w:val="32"/>
          <w:szCs w:val="32"/>
        </w:rPr>
        <w:t>Microsoft Excel</w:t>
      </w:r>
      <w:r w:rsidRPr="00305F19">
        <w:rPr>
          <w:rFonts w:cstheme="minorHAnsi"/>
          <w:sz w:val="32"/>
          <w:szCs w:val="32"/>
        </w:rPr>
        <w:br/>
        <w:t>Excel was used for initial data viewing and basic data handling before analysis and visualization.</w:t>
      </w:r>
      <w:r w:rsidRPr="00305F19">
        <w:rPr>
          <w:rFonts w:cstheme="minorHAnsi"/>
          <w:sz w:val="32"/>
          <w:szCs w:val="32"/>
        </w:rPr>
        <w:br/>
      </w:r>
      <w:hyperlink r:id="rId22" w:tgtFrame="_new" w:history="1">
        <w:r w:rsidRPr="00305F19">
          <w:rPr>
            <w:rStyle w:val="Hyperlink"/>
            <w:rFonts w:cstheme="minorHAnsi"/>
            <w:sz w:val="32"/>
            <w:szCs w:val="32"/>
          </w:rPr>
          <w:t>https://www.microsoft.com/en/microsoft-365/excel</w:t>
        </w:r>
      </w:hyperlink>
      <w:r w:rsidRPr="00305F19">
        <w:rPr>
          <w:rFonts w:asciiTheme="majorHAnsi" w:hAnsiTheme="majorHAnsi" w:cstheme="minorHAnsi"/>
          <w:sz w:val="32"/>
          <w:szCs w:val="32"/>
        </w:rPr>
        <w:t xml:space="preserve"> </w:t>
      </w:r>
    </w:p>
    <w:p w14:paraId="5C677076" w14:textId="5120071B" w:rsidR="00305F19" w:rsidRDefault="00305F19" w:rsidP="00305F19">
      <w:pPr>
        <w:rPr>
          <w:rFonts w:asciiTheme="majorHAnsi" w:hAnsiTheme="majorHAnsi" w:cstheme="minorHAnsi"/>
          <w:sz w:val="32"/>
          <w:szCs w:val="32"/>
        </w:rPr>
      </w:pPr>
    </w:p>
    <w:p w14:paraId="616DC79E" w14:textId="77777777" w:rsidR="005315BC" w:rsidRDefault="005315BC" w:rsidP="00305F19">
      <w:pPr>
        <w:rPr>
          <w:rFonts w:asciiTheme="majorHAnsi" w:hAnsiTheme="majorHAnsi" w:cstheme="minorHAnsi"/>
          <w:sz w:val="32"/>
          <w:szCs w:val="32"/>
        </w:rPr>
      </w:pPr>
    </w:p>
    <w:p w14:paraId="6C104B53" w14:textId="77777777" w:rsidR="005315BC" w:rsidRDefault="005315BC" w:rsidP="00305F19">
      <w:pPr>
        <w:rPr>
          <w:rFonts w:asciiTheme="majorHAnsi" w:hAnsiTheme="majorHAnsi" w:cstheme="minorHAnsi"/>
          <w:sz w:val="32"/>
          <w:szCs w:val="32"/>
        </w:rPr>
      </w:pPr>
    </w:p>
    <w:p w14:paraId="0B8A3131" w14:textId="77777777" w:rsidR="005315BC" w:rsidRDefault="005315BC" w:rsidP="00305F19">
      <w:pPr>
        <w:rPr>
          <w:rFonts w:asciiTheme="majorHAnsi" w:hAnsiTheme="majorHAnsi" w:cstheme="minorHAnsi"/>
          <w:sz w:val="32"/>
          <w:szCs w:val="32"/>
        </w:rPr>
      </w:pPr>
    </w:p>
    <w:p w14:paraId="12D0E963" w14:textId="77777777" w:rsidR="005315BC" w:rsidRDefault="005315BC" w:rsidP="00305F19">
      <w:pPr>
        <w:rPr>
          <w:rFonts w:asciiTheme="majorHAnsi" w:hAnsiTheme="majorHAnsi" w:cstheme="minorHAnsi"/>
          <w:sz w:val="32"/>
          <w:szCs w:val="32"/>
        </w:rPr>
      </w:pPr>
    </w:p>
    <w:p w14:paraId="639A558F" w14:textId="77777777" w:rsidR="005315BC" w:rsidRDefault="005315BC" w:rsidP="00305F19">
      <w:pPr>
        <w:rPr>
          <w:rFonts w:asciiTheme="majorHAnsi" w:hAnsiTheme="majorHAnsi" w:cstheme="minorHAnsi"/>
          <w:sz w:val="32"/>
          <w:szCs w:val="32"/>
        </w:rPr>
      </w:pPr>
    </w:p>
    <w:p w14:paraId="1D391D81" w14:textId="77777777" w:rsidR="005315BC" w:rsidRDefault="005315BC" w:rsidP="00305F19">
      <w:pPr>
        <w:rPr>
          <w:rFonts w:asciiTheme="majorHAnsi" w:hAnsiTheme="majorHAnsi" w:cstheme="minorHAnsi"/>
          <w:sz w:val="32"/>
          <w:szCs w:val="32"/>
        </w:rPr>
      </w:pPr>
    </w:p>
    <w:p w14:paraId="7A3299FA" w14:textId="77777777" w:rsidR="005315BC" w:rsidRDefault="005315BC" w:rsidP="00305F19">
      <w:pPr>
        <w:rPr>
          <w:rFonts w:asciiTheme="majorHAnsi" w:hAnsiTheme="majorHAnsi" w:cstheme="minorHAnsi"/>
          <w:sz w:val="32"/>
          <w:szCs w:val="32"/>
        </w:rPr>
      </w:pPr>
    </w:p>
    <w:p w14:paraId="6B0A32F6" w14:textId="77777777" w:rsidR="005315BC" w:rsidRDefault="005315BC" w:rsidP="00305F19">
      <w:pPr>
        <w:rPr>
          <w:rFonts w:asciiTheme="majorHAnsi" w:hAnsiTheme="majorHAnsi" w:cstheme="minorHAnsi"/>
          <w:sz w:val="32"/>
          <w:szCs w:val="32"/>
        </w:rPr>
      </w:pPr>
    </w:p>
    <w:p w14:paraId="746B7D55" w14:textId="77777777" w:rsidR="005315BC" w:rsidRDefault="005315BC" w:rsidP="005315BC">
      <w:pPr>
        <w:jc w:val="center"/>
        <w:rPr>
          <w:rFonts w:asciiTheme="majorHAnsi" w:hAnsiTheme="majorHAnsi"/>
          <w:sz w:val="32"/>
          <w:szCs w:val="32"/>
          <w:u w:val="single"/>
        </w:rPr>
      </w:pPr>
      <w:r w:rsidRPr="005315BC">
        <w:rPr>
          <w:rFonts w:asciiTheme="majorHAnsi" w:hAnsiTheme="majorHAnsi"/>
          <w:sz w:val="32"/>
          <w:szCs w:val="32"/>
          <w:u w:val="single"/>
        </w:rPr>
        <w:t>FUTURE SCOPE</w:t>
      </w:r>
    </w:p>
    <w:p w14:paraId="5AB40D6E" w14:textId="77777777" w:rsidR="005315BC" w:rsidRPr="005315BC" w:rsidRDefault="005315BC" w:rsidP="005315BC">
      <w:pPr>
        <w:rPr>
          <w:rFonts w:asciiTheme="majorHAnsi" w:hAnsiTheme="majorHAnsi"/>
          <w:sz w:val="32"/>
          <w:szCs w:val="32"/>
          <w:u w:val="single"/>
        </w:rPr>
      </w:pPr>
    </w:p>
    <w:p w14:paraId="48741000" w14:textId="77777777" w:rsidR="005315BC" w:rsidRPr="005315BC" w:rsidRDefault="005315BC" w:rsidP="005315BC">
      <w:pPr>
        <w:rPr>
          <w:rFonts w:cstheme="minorHAnsi"/>
          <w:sz w:val="32"/>
          <w:szCs w:val="32"/>
        </w:rPr>
      </w:pPr>
      <w:r w:rsidRPr="005315BC">
        <w:rPr>
          <w:rFonts w:cstheme="minorHAnsi"/>
          <w:sz w:val="32"/>
          <w:szCs w:val="32"/>
        </w:rPr>
        <w:t>The Smart Water Quality Monitoring Dashboard can be further enhanced by integrating advanced technologies and real-time monitoring systems. Future improvements may include the use of IoT (Internet of Things) sensors to collect live water quality data from different locations, enabling continuous monitoring and instant updates. Machine Learning algorithms can be incorporated to predict future water quality conditions and identify potential contamination risks before they become critical.</w:t>
      </w:r>
    </w:p>
    <w:p w14:paraId="27969E14" w14:textId="77777777" w:rsidR="005315BC" w:rsidRPr="005315BC" w:rsidRDefault="005315BC" w:rsidP="005315BC">
      <w:pPr>
        <w:rPr>
          <w:rFonts w:cstheme="minorHAnsi"/>
          <w:sz w:val="32"/>
          <w:szCs w:val="32"/>
        </w:rPr>
      </w:pPr>
      <w:r w:rsidRPr="005315BC">
        <w:rPr>
          <w:rFonts w:cstheme="minorHAnsi"/>
          <w:sz w:val="32"/>
          <w:szCs w:val="32"/>
        </w:rPr>
        <w:t>The dashboard can also be expanded to include additional environmental parameters such as temperature, rainfall, and industrial waste discharge to provide more comprehensive analysis. Mobile and web-based applications can be developed to allow government agencies and citizens to access water quality information easily. Furthermore, automated alert systems can be implemented to notify authorities when water quality reaches unsafe levels, helping ensure timely intervention and public safety.</w:t>
      </w:r>
    </w:p>
    <w:p w14:paraId="624B0E2B" w14:textId="77777777" w:rsidR="005315BC" w:rsidRPr="00305F19" w:rsidRDefault="005315BC" w:rsidP="00305F19">
      <w:pPr>
        <w:rPr>
          <w:rFonts w:asciiTheme="majorHAnsi" w:hAnsiTheme="majorHAnsi" w:cstheme="minorHAnsi"/>
          <w:sz w:val="32"/>
          <w:szCs w:val="32"/>
        </w:rPr>
      </w:pPr>
    </w:p>
    <w:p w14:paraId="6B104323" w14:textId="7056BB65" w:rsidR="00305F19" w:rsidRPr="00305F19" w:rsidRDefault="00305F19" w:rsidP="00305F19">
      <w:pPr>
        <w:rPr>
          <w:rFonts w:asciiTheme="majorHAnsi" w:hAnsiTheme="majorHAnsi" w:cstheme="minorHAnsi"/>
          <w:sz w:val="32"/>
          <w:szCs w:val="32"/>
        </w:rPr>
      </w:pPr>
    </w:p>
    <w:sectPr w:rsidR="00305F19" w:rsidRPr="00305F19" w:rsidSect="00305F19">
      <w:headerReference w:type="default" r:id="rId2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39891" w14:textId="77777777" w:rsidR="00AB6F79" w:rsidRDefault="00AB6F79" w:rsidP="008A428E">
      <w:pPr>
        <w:spacing w:after="0" w:line="240" w:lineRule="auto"/>
      </w:pPr>
      <w:r>
        <w:separator/>
      </w:r>
    </w:p>
  </w:endnote>
  <w:endnote w:type="continuationSeparator" w:id="0">
    <w:p w14:paraId="33F7EFAF" w14:textId="77777777" w:rsidR="00AB6F79" w:rsidRDefault="00AB6F79" w:rsidP="008A4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DBF3E" w14:textId="77777777" w:rsidR="00AB6F79" w:rsidRDefault="00AB6F79" w:rsidP="008A428E">
      <w:pPr>
        <w:spacing w:after="0" w:line="240" w:lineRule="auto"/>
      </w:pPr>
      <w:r>
        <w:separator/>
      </w:r>
    </w:p>
  </w:footnote>
  <w:footnote w:type="continuationSeparator" w:id="0">
    <w:p w14:paraId="6A956AFA" w14:textId="77777777" w:rsidR="00AB6F79" w:rsidRDefault="00AB6F79" w:rsidP="008A4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53E7" w14:textId="77777777" w:rsidR="008A428E" w:rsidRDefault="008A42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4C14"/>
    <w:multiLevelType w:val="multilevel"/>
    <w:tmpl w:val="A97C95B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83972"/>
    <w:multiLevelType w:val="multilevel"/>
    <w:tmpl w:val="EF8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067B6"/>
    <w:multiLevelType w:val="multilevel"/>
    <w:tmpl w:val="0DA2746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E54B2"/>
    <w:multiLevelType w:val="multilevel"/>
    <w:tmpl w:val="0DA2746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430FA"/>
    <w:multiLevelType w:val="multilevel"/>
    <w:tmpl w:val="482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8C07F5"/>
    <w:multiLevelType w:val="multilevel"/>
    <w:tmpl w:val="0DA2746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CD06C9"/>
    <w:multiLevelType w:val="hybridMultilevel"/>
    <w:tmpl w:val="1A3CD35C"/>
    <w:lvl w:ilvl="0" w:tplc="2CD0B5E6">
      <w:start w:val="1"/>
      <w:numFmt w:val="decimal"/>
      <w:lvlText w:val="%1."/>
      <w:lvlJc w:val="left"/>
      <w:pPr>
        <w:ind w:left="543" w:hanging="403"/>
      </w:pPr>
      <w:rPr>
        <w:rFonts w:ascii="Arial Black" w:eastAsia="Arial Black" w:hAnsi="Arial Black" w:cs="Arial Black" w:hint="default"/>
        <w:b w:val="0"/>
        <w:bCs w:val="0"/>
        <w:i w:val="0"/>
        <w:iCs w:val="0"/>
        <w:color w:val="2B3D4F"/>
        <w:spacing w:val="0"/>
        <w:w w:val="85"/>
        <w:sz w:val="36"/>
        <w:szCs w:val="36"/>
        <w:lang w:val="en-US" w:eastAsia="en-US" w:bidi="ar-SA"/>
      </w:rPr>
    </w:lvl>
    <w:lvl w:ilvl="1" w:tplc="A7C47E98">
      <w:numFmt w:val="bullet"/>
      <w:lvlText w:val="•"/>
      <w:lvlJc w:val="left"/>
      <w:pPr>
        <w:ind w:left="741" w:hanging="153"/>
      </w:pPr>
      <w:rPr>
        <w:rFonts w:ascii="Arial MT" w:eastAsia="Arial MT" w:hAnsi="Arial MT" w:cs="Arial MT" w:hint="default"/>
        <w:b w:val="0"/>
        <w:bCs w:val="0"/>
        <w:i w:val="0"/>
        <w:iCs w:val="0"/>
        <w:color w:val="333333"/>
        <w:spacing w:val="0"/>
        <w:w w:val="107"/>
        <w:sz w:val="24"/>
        <w:szCs w:val="24"/>
        <w:lang w:val="en-US" w:eastAsia="en-US" w:bidi="ar-SA"/>
      </w:rPr>
    </w:lvl>
    <w:lvl w:ilvl="2" w:tplc="1E4A72B6">
      <w:numFmt w:val="bullet"/>
      <w:lvlText w:val="•"/>
      <w:lvlJc w:val="left"/>
      <w:pPr>
        <w:ind w:left="1870" w:hanging="153"/>
      </w:pPr>
      <w:rPr>
        <w:rFonts w:hint="default"/>
        <w:lang w:val="en-US" w:eastAsia="en-US" w:bidi="ar-SA"/>
      </w:rPr>
    </w:lvl>
    <w:lvl w:ilvl="3" w:tplc="54ACAB7E">
      <w:numFmt w:val="bullet"/>
      <w:lvlText w:val="•"/>
      <w:lvlJc w:val="left"/>
      <w:pPr>
        <w:ind w:left="3000" w:hanging="153"/>
      </w:pPr>
      <w:rPr>
        <w:rFonts w:hint="default"/>
        <w:lang w:val="en-US" w:eastAsia="en-US" w:bidi="ar-SA"/>
      </w:rPr>
    </w:lvl>
    <w:lvl w:ilvl="4" w:tplc="8592A59A">
      <w:numFmt w:val="bullet"/>
      <w:lvlText w:val="•"/>
      <w:lvlJc w:val="left"/>
      <w:pPr>
        <w:ind w:left="4131" w:hanging="153"/>
      </w:pPr>
      <w:rPr>
        <w:rFonts w:hint="default"/>
        <w:lang w:val="en-US" w:eastAsia="en-US" w:bidi="ar-SA"/>
      </w:rPr>
    </w:lvl>
    <w:lvl w:ilvl="5" w:tplc="B05EAAFC">
      <w:numFmt w:val="bullet"/>
      <w:lvlText w:val="•"/>
      <w:lvlJc w:val="left"/>
      <w:pPr>
        <w:ind w:left="5261" w:hanging="153"/>
      </w:pPr>
      <w:rPr>
        <w:rFonts w:hint="default"/>
        <w:lang w:val="en-US" w:eastAsia="en-US" w:bidi="ar-SA"/>
      </w:rPr>
    </w:lvl>
    <w:lvl w:ilvl="6" w:tplc="FCDC2E1C">
      <w:numFmt w:val="bullet"/>
      <w:lvlText w:val="•"/>
      <w:lvlJc w:val="left"/>
      <w:pPr>
        <w:ind w:left="6391" w:hanging="153"/>
      </w:pPr>
      <w:rPr>
        <w:rFonts w:hint="default"/>
        <w:lang w:val="en-US" w:eastAsia="en-US" w:bidi="ar-SA"/>
      </w:rPr>
    </w:lvl>
    <w:lvl w:ilvl="7" w:tplc="60E6D496">
      <w:numFmt w:val="bullet"/>
      <w:lvlText w:val="•"/>
      <w:lvlJc w:val="left"/>
      <w:pPr>
        <w:ind w:left="7522" w:hanging="153"/>
      </w:pPr>
      <w:rPr>
        <w:rFonts w:hint="default"/>
        <w:lang w:val="en-US" w:eastAsia="en-US" w:bidi="ar-SA"/>
      </w:rPr>
    </w:lvl>
    <w:lvl w:ilvl="8" w:tplc="12E40256">
      <w:numFmt w:val="bullet"/>
      <w:lvlText w:val="•"/>
      <w:lvlJc w:val="left"/>
      <w:pPr>
        <w:ind w:left="8652" w:hanging="153"/>
      </w:pPr>
      <w:rPr>
        <w:rFonts w:hint="default"/>
        <w:lang w:val="en-US" w:eastAsia="en-US" w:bidi="ar-SA"/>
      </w:rPr>
    </w:lvl>
  </w:abstractNum>
  <w:abstractNum w:abstractNumId="7" w15:restartNumberingAfterBreak="0">
    <w:nsid w:val="7FFC2EB1"/>
    <w:multiLevelType w:val="hybridMultilevel"/>
    <w:tmpl w:val="FD52C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7245249">
    <w:abstractNumId w:val="4"/>
  </w:num>
  <w:num w:numId="2" w16cid:durableId="159933066">
    <w:abstractNumId w:val="6"/>
  </w:num>
  <w:num w:numId="3" w16cid:durableId="1195852887">
    <w:abstractNumId w:val="1"/>
  </w:num>
  <w:num w:numId="4" w16cid:durableId="942031589">
    <w:abstractNumId w:val="7"/>
  </w:num>
  <w:num w:numId="5" w16cid:durableId="2085758938">
    <w:abstractNumId w:val="2"/>
  </w:num>
  <w:num w:numId="6" w16cid:durableId="351810020">
    <w:abstractNumId w:val="3"/>
  </w:num>
  <w:num w:numId="7" w16cid:durableId="1643584589">
    <w:abstractNumId w:val="5"/>
  </w:num>
  <w:num w:numId="8" w16cid:durableId="434912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31817"/>
    <w:rsid w:val="00031817"/>
    <w:rsid w:val="00034C66"/>
    <w:rsid w:val="00036C39"/>
    <w:rsid w:val="002540D8"/>
    <w:rsid w:val="00286B8D"/>
    <w:rsid w:val="00297FAA"/>
    <w:rsid w:val="002A2F5A"/>
    <w:rsid w:val="002B1297"/>
    <w:rsid w:val="002F02B5"/>
    <w:rsid w:val="00305F19"/>
    <w:rsid w:val="00405C47"/>
    <w:rsid w:val="005315BC"/>
    <w:rsid w:val="00753FC9"/>
    <w:rsid w:val="007776D2"/>
    <w:rsid w:val="007A5D0F"/>
    <w:rsid w:val="008A428E"/>
    <w:rsid w:val="008C775A"/>
    <w:rsid w:val="008E7A0A"/>
    <w:rsid w:val="00954E14"/>
    <w:rsid w:val="009C2B13"/>
    <w:rsid w:val="009C49FD"/>
    <w:rsid w:val="00A24036"/>
    <w:rsid w:val="00AB6F79"/>
    <w:rsid w:val="00AC3428"/>
    <w:rsid w:val="00B67074"/>
    <w:rsid w:val="00BF12D2"/>
    <w:rsid w:val="00C26A6A"/>
    <w:rsid w:val="00C86C8C"/>
    <w:rsid w:val="00D67851"/>
    <w:rsid w:val="00EA42BE"/>
    <w:rsid w:val="00EC4846"/>
    <w:rsid w:val="00F910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13464"/>
  <w15:chartTrackingRefBased/>
  <w15:docId w15:val="{AD9B9D86-D19B-4829-A5E5-56B3E1A77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81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3181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3181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3181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3181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31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81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3181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3181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3181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3181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31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817"/>
    <w:rPr>
      <w:rFonts w:eastAsiaTheme="majorEastAsia" w:cstheme="majorBidi"/>
      <w:color w:val="272727" w:themeColor="text1" w:themeTint="D8"/>
    </w:rPr>
  </w:style>
  <w:style w:type="paragraph" w:styleId="Title">
    <w:name w:val="Title"/>
    <w:basedOn w:val="Normal"/>
    <w:next w:val="Normal"/>
    <w:link w:val="TitleChar"/>
    <w:uiPriority w:val="10"/>
    <w:qFormat/>
    <w:rsid w:val="00031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8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8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1817"/>
    <w:rPr>
      <w:i/>
      <w:iCs/>
      <w:color w:val="404040" w:themeColor="text1" w:themeTint="BF"/>
    </w:rPr>
  </w:style>
  <w:style w:type="paragraph" w:styleId="ListParagraph">
    <w:name w:val="List Paragraph"/>
    <w:basedOn w:val="Normal"/>
    <w:uiPriority w:val="34"/>
    <w:qFormat/>
    <w:rsid w:val="00031817"/>
    <w:pPr>
      <w:ind w:left="720"/>
      <w:contextualSpacing/>
    </w:pPr>
  </w:style>
  <w:style w:type="character" w:styleId="IntenseEmphasis">
    <w:name w:val="Intense Emphasis"/>
    <w:basedOn w:val="DefaultParagraphFont"/>
    <w:uiPriority w:val="21"/>
    <w:qFormat/>
    <w:rsid w:val="00031817"/>
    <w:rPr>
      <w:i/>
      <w:iCs/>
      <w:color w:val="365F91" w:themeColor="accent1" w:themeShade="BF"/>
    </w:rPr>
  </w:style>
  <w:style w:type="paragraph" w:styleId="IntenseQuote">
    <w:name w:val="Intense Quote"/>
    <w:basedOn w:val="Normal"/>
    <w:next w:val="Normal"/>
    <w:link w:val="IntenseQuoteChar"/>
    <w:uiPriority w:val="30"/>
    <w:qFormat/>
    <w:rsid w:val="0003181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1817"/>
    <w:rPr>
      <w:i/>
      <w:iCs/>
      <w:color w:val="365F91" w:themeColor="accent1" w:themeShade="BF"/>
    </w:rPr>
  </w:style>
  <w:style w:type="character" w:styleId="IntenseReference">
    <w:name w:val="Intense Reference"/>
    <w:basedOn w:val="DefaultParagraphFont"/>
    <w:uiPriority w:val="32"/>
    <w:qFormat/>
    <w:rsid w:val="00031817"/>
    <w:rPr>
      <w:b/>
      <w:bCs/>
      <w:smallCaps/>
      <w:color w:val="365F91" w:themeColor="accent1" w:themeShade="BF"/>
      <w:spacing w:val="5"/>
    </w:rPr>
  </w:style>
  <w:style w:type="character" w:styleId="Hyperlink">
    <w:name w:val="Hyperlink"/>
    <w:basedOn w:val="DefaultParagraphFont"/>
    <w:uiPriority w:val="99"/>
    <w:unhideWhenUsed/>
    <w:rsid w:val="002540D8"/>
    <w:rPr>
      <w:color w:val="0000FF" w:themeColor="hyperlink"/>
      <w:u w:val="single"/>
    </w:rPr>
  </w:style>
  <w:style w:type="character" w:styleId="UnresolvedMention">
    <w:name w:val="Unresolved Mention"/>
    <w:basedOn w:val="DefaultParagraphFont"/>
    <w:uiPriority w:val="99"/>
    <w:semiHidden/>
    <w:unhideWhenUsed/>
    <w:rsid w:val="002540D8"/>
    <w:rPr>
      <w:color w:val="605E5C"/>
      <w:shd w:val="clear" w:color="auto" w:fill="E1DFDD"/>
    </w:rPr>
  </w:style>
  <w:style w:type="paragraph" w:styleId="Header">
    <w:name w:val="header"/>
    <w:basedOn w:val="Normal"/>
    <w:link w:val="HeaderChar"/>
    <w:uiPriority w:val="99"/>
    <w:unhideWhenUsed/>
    <w:rsid w:val="008A42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28E"/>
  </w:style>
  <w:style w:type="paragraph" w:styleId="Footer">
    <w:name w:val="footer"/>
    <w:basedOn w:val="Normal"/>
    <w:link w:val="FooterChar"/>
    <w:uiPriority w:val="99"/>
    <w:unhideWhenUsed/>
    <w:rsid w:val="008A42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28E"/>
  </w:style>
  <w:style w:type="character" w:styleId="Strong">
    <w:name w:val="Strong"/>
    <w:basedOn w:val="DefaultParagraphFont"/>
    <w:uiPriority w:val="22"/>
    <w:qFormat/>
    <w:rsid w:val="002A2F5A"/>
    <w:rPr>
      <w:b/>
      <w:bCs/>
    </w:rPr>
  </w:style>
  <w:style w:type="paragraph" w:styleId="NormalWeb">
    <w:name w:val="Normal (Web)"/>
    <w:basedOn w:val="Normal"/>
    <w:uiPriority w:val="99"/>
    <w:semiHidden/>
    <w:unhideWhenUsed/>
    <w:rsid w:val="002A2F5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kaggle.com/" TargetMode="External"/><Relationship Id="rId3" Type="http://schemas.openxmlformats.org/officeDocument/2006/relationships/styles" Target="styles.xml"/><Relationship Id="rId21" Type="http://schemas.openxmlformats.org/officeDocument/2006/relationships/hyperlink" Target="https://powerbi.microsof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python.org/do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icrosoft.com/en/microsoft-365/exc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78756-C2C5-47E1-83AD-6C1F701E2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17</Pages>
  <Words>2078</Words>
  <Characters>11848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Chaudhary</dc:creator>
  <cp:keywords/>
  <dc:description/>
  <cp:lastModifiedBy>anshul Chaudhary</cp:lastModifiedBy>
  <cp:revision>6</cp:revision>
  <cp:lastPrinted>2026-05-12T16:34:00Z</cp:lastPrinted>
  <dcterms:created xsi:type="dcterms:W3CDTF">2026-05-12T10:54:00Z</dcterms:created>
  <dcterms:modified xsi:type="dcterms:W3CDTF">2026-06-12T15:46:00Z</dcterms:modified>
</cp:coreProperties>
</file>