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7F59" w:rsidRDefault="008525C5" w:rsidP="008525C5">
      <w:pPr>
        <w:pStyle w:val="Title"/>
        <w:jc w:val="center"/>
        <w:rPr>
          <w:b/>
        </w:rPr>
      </w:pPr>
      <w:r w:rsidRPr="008525C5">
        <w:rPr>
          <w:b/>
        </w:rPr>
        <w:t>Mobile Application Development</w:t>
      </w:r>
    </w:p>
    <w:p w:rsidR="008525C5" w:rsidRDefault="008525C5" w:rsidP="008525C5"/>
    <w:p w:rsidR="008525C5" w:rsidRDefault="008525C5" w:rsidP="008525C5">
      <w:pPr>
        <w:pStyle w:val="Title"/>
        <w:jc w:val="center"/>
      </w:pPr>
      <w:r>
        <w:t>Assignment No.03</w:t>
      </w:r>
    </w:p>
    <w:p w:rsidR="008525C5" w:rsidRDefault="008525C5" w:rsidP="008525C5"/>
    <w:p w:rsidR="008525C5" w:rsidRPr="008525C5" w:rsidRDefault="008525C5" w:rsidP="008525C5">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Day 1 </w:t>
      </w:r>
      <w:r w:rsidRPr="008525C5">
        <w:rPr>
          <w:rFonts w:ascii="Times New Roman" w:eastAsia="Times New Roman" w:hAnsi="Times New Roman" w:cs="Times New Roman"/>
          <w:b/>
          <w:bCs/>
          <w:sz w:val="36"/>
          <w:szCs w:val="36"/>
        </w:rPr>
        <w:t>Initial Bidding Assessment</w:t>
      </w:r>
    </w:p>
    <w:p w:rsidR="008525C5" w:rsidRPr="008525C5" w:rsidRDefault="008525C5" w:rsidP="008525C5">
      <w:pPr>
        <w:spacing w:before="100" w:beforeAutospacing="1" w:after="100" w:afterAutospacing="1" w:line="240" w:lineRule="auto"/>
        <w:rPr>
          <w:rFonts w:ascii="Times New Roman" w:eastAsia="Times New Roman" w:hAnsi="Times New Roman" w:cs="Times New Roman"/>
          <w:sz w:val="24"/>
          <w:szCs w:val="24"/>
        </w:rPr>
      </w:pPr>
      <w:r w:rsidRPr="008525C5">
        <w:rPr>
          <w:rFonts w:ascii="Times New Roman" w:eastAsia="Times New Roman" w:hAnsi="Times New Roman" w:cs="Times New Roman"/>
          <w:sz w:val="24"/>
          <w:szCs w:val="24"/>
        </w:rPr>
        <w:t>The first day was spent testing different p</w:t>
      </w:r>
      <w:r>
        <w:rPr>
          <w:rFonts w:ascii="Times New Roman" w:eastAsia="Times New Roman" w:hAnsi="Times New Roman" w:cs="Times New Roman"/>
          <w:sz w:val="24"/>
          <w:szCs w:val="24"/>
        </w:rPr>
        <w:t xml:space="preserve">roject categories, mainly short </w:t>
      </w:r>
      <w:r w:rsidRPr="008525C5">
        <w:rPr>
          <w:rFonts w:ascii="Times New Roman" w:eastAsia="Times New Roman" w:hAnsi="Times New Roman" w:cs="Times New Roman"/>
          <w:sz w:val="24"/>
          <w:szCs w:val="24"/>
        </w:rPr>
        <w:t>term</w:t>
      </w:r>
      <w:r>
        <w:rPr>
          <w:rFonts w:ascii="Times New Roman" w:eastAsia="Times New Roman" w:hAnsi="Times New Roman" w:cs="Times New Roman"/>
          <w:sz w:val="24"/>
          <w:szCs w:val="24"/>
        </w:rPr>
        <w:t xml:space="preserve"> mobile app tasks and minor bug </w:t>
      </w:r>
      <w:r w:rsidRPr="008525C5">
        <w:rPr>
          <w:rFonts w:ascii="Times New Roman" w:eastAsia="Times New Roman" w:hAnsi="Times New Roman" w:cs="Times New Roman"/>
          <w:sz w:val="24"/>
          <w:szCs w:val="24"/>
        </w:rPr>
        <w:t>fixing work. Client engagement was limited, which highlighted the competitive nature of smaller projects. I noticed that proposals which directly referenced the client’s problem felt more aligned, but my messaging still lacked a strong positioning statement. This day helped me understand the importance of immediately establishing expertise. Moving forward, I decided to refine how I introduce my role and value within the first few lines of each proposal.</w:t>
      </w:r>
    </w:p>
    <w:p w:rsidR="008525C5" w:rsidRPr="008525C5" w:rsidRDefault="008525C5" w:rsidP="008525C5">
      <w:pPr>
        <w:spacing w:after="0" w:line="240" w:lineRule="auto"/>
        <w:rPr>
          <w:rFonts w:ascii="Times New Roman" w:eastAsia="Times New Roman" w:hAnsi="Times New Roman" w:cs="Times New Roman"/>
          <w:sz w:val="24"/>
          <w:szCs w:val="24"/>
        </w:rPr>
      </w:pPr>
    </w:p>
    <w:p w:rsidR="008525C5" w:rsidRPr="008525C5" w:rsidRDefault="008525C5" w:rsidP="008525C5">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Day 2</w:t>
      </w:r>
      <w:r w:rsidRPr="008525C5">
        <w:rPr>
          <w:rFonts w:ascii="Times New Roman" w:eastAsia="Times New Roman" w:hAnsi="Times New Roman" w:cs="Times New Roman"/>
          <w:b/>
          <w:bCs/>
          <w:sz w:val="36"/>
          <w:szCs w:val="36"/>
        </w:rPr>
        <w:t xml:space="preserve"> Confidence and Clarity in Communication</w:t>
      </w:r>
    </w:p>
    <w:p w:rsidR="008525C5" w:rsidRPr="008525C5" w:rsidRDefault="008525C5" w:rsidP="008525C5">
      <w:pPr>
        <w:spacing w:before="100" w:beforeAutospacing="1" w:after="100" w:afterAutospacing="1" w:line="240" w:lineRule="auto"/>
        <w:rPr>
          <w:rFonts w:ascii="Times New Roman" w:eastAsia="Times New Roman" w:hAnsi="Times New Roman" w:cs="Times New Roman"/>
          <w:sz w:val="24"/>
          <w:szCs w:val="24"/>
        </w:rPr>
      </w:pPr>
      <w:r w:rsidRPr="008525C5">
        <w:rPr>
          <w:rFonts w:ascii="Times New Roman" w:eastAsia="Times New Roman" w:hAnsi="Times New Roman" w:cs="Times New Roman"/>
          <w:sz w:val="24"/>
          <w:szCs w:val="24"/>
        </w:rPr>
        <w:t>On the second day, I shifted toward slightly</w:t>
      </w:r>
      <w:r>
        <w:rPr>
          <w:rFonts w:ascii="Times New Roman" w:eastAsia="Times New Roman" w:hAnsi="Times New Roman" w:cs="Times New Roman"/>
          <w:sz w:val="24"/>
          <w:szCs w:val="24"/>
        </w:rPr>
        <w:t xml:space="preserve"> larger projects involving full stack and e </w:t>
      </w:r>
      <w:r w:rsidRPr="008525C5">
        <w:rPr>
          <w:rFonts w:ascii="Times New Roman" w:eastAsia="Times New Roman" w:hAnsi="Times New Roman" w:cs="Times New Roman"/>
          <w:sz w:val="24"/>
          <w:szCs w:val="24"/>
        </w:rPr>
        <w:t>commerce development. One client interaction stood out, as they asked direct questions about timelines and payment flow. This reinforced the idea that clarity and decisiveness increase client trust. However, I also identified a weakness in confidently communicating pricing structures. To address this, I planned to prepare clearer pricing logic and predefined timelines before bidding further.</w:t>
      </w:r>
    </w:p>
    <w:p w:rsidR="008525C5" w:rsidRPr="008525C5" w:rsidRDefault="008525C5" w:rsidP="008525C5">
      <w:pPr>
        <w:spacing w:before="100" w:beforeAutospacing="1" w:after="100" w:afterAutospacing="1" w:line="240" w:lineRule="auto"/>
        <w:outlineLvl w:val="1"/>
        <w:rPr>
          <w:rFonts w:ascii="Times New Roman" w:eastAsia="Times New Roman" w:hAnsi="Times New Roman" w:cs="Times New Roman"/>
          <w:b/>
          <w:bCs/>
          <w:sz w:val="36"/>
          <w:szCs w:val="36"/>
        </w:rPr>
      </w:pPr>
      <w:r w:rsidRPr="008525C5">
        <w:rPr>
          <w:rFonts w:ascii="Times New Roman" w:eastAsia="Times New Roman" w:hAnsi="Times New Roman" w:cs="Times New Roman"/>
          <w:b/>
          <w:bCs/>
          <w:sz w:val="36"/>
          <w:szCs w:val="36"/>
        </w:rPr>
        <w:t>Day 3</w:t>
      </w:r>
      <w:r>
        <w:rPr>
          <w:rFonts w:ascii="Times New Roman" w:eastAsia="Times New Roman" w:hAnsi="Times New Roman" w:cs="Times New Roman"/>
          <w:b/>
          <w:bCs/>
          <w:sz w:val="36"/>
          <w:szCs w:val="36"/>
        </w:rPr>
        <w:t xml:space="preserve"> </w:t>
      </w:r>
      <w:r w:rsidRPr="008525C5">
        <w:rPr>
          <w:rFonts w:ascii="Times New Roman" w:eastAsia="Times New Roman" w:hAnsi="Times New Roman" w:cs="Times New Roman"/>
          <w:b/>
          <w:bCs/>
          <w:sz w:val="36"/>
          <w:szCs w:val="36"/>
        </w:rPr>
        <w:t xml:space="preserve">Improving Engagement </w:t>
      </w:r>
      <w:proofErr w:type="gramStart"/>
      <w:r w:rsidRPr="008525C5">
        <w:rPr>
          <w:rFonts w:ascii="Times New Roman" w:eastAsia="Times New Roman" w:hAnsi="Times New Roman" w:cs="Times New Roman"/>
          <w:b/>
          <w:bCs/>
          <w:sz w:val="36"/>
          <w:szCs w:val="36"/>
        </w:rPr>
        <w:t>Through</w:t>
      </w:r>
      <w:proofErr w:type="gramEnd"/>
      <w:r w:rsidRPr="008525C5">
        <w:rPr>
          <w:rFonts w:ascii="Times New Roman" w:eastAsia="Times New Roman" w:hAnsi="Times New Roman" w:cs="Times New Roman"/>
          <w:b/>
          <w:bCs/>
          <w:sz w:val="36"/>
          <w:szCs w:val="36"/>
        </w:rPr>
        <w:t xml:space="preserve"> Relevance</w:t>
      </w:r>
    </w:p>
    <w:p w:rsidR="008525C5" w:rsidRPr="008525C5" w:rsidRDefault="008525C5" w:rsidP="008525C5">
      <w:pPr>
        <w:spacing w:before="100" w:beforeAutospacing="1" w:after="100" w:afterAutospacing="1" w:line="240" w:lineRule="auto"/>
        <w:rPr>
          <w:rFonts w:ascii="Times New Roman" w:eastAsia="Times New Roman" w:hAnsi="Times New Roman" w:cs="Times New Roman"/>
          <w:sz w:val="24"/>
          <w:szCs w:val="24"/>
        </w:rPr>
      </w:pPr>
      <w:r w:rsidRPr="008525C5">
        <w:rPr>
          <w:rFonts w:ascii="Times New Roman" w:eastAsia="Times New Roman" w:hAnsi="Times New Roman" w:cs="Times New Roman"/>
          <w:sz w:val="24"/>
          <w:szCs w:val="24"/>
        </w:rPr>
        <w:t>The focus on CMS and performance-related web projects led to a noticeable improvement in response rate. Clients reacted more positively when proposals highlighted relevant past experience instead of generic skill sets. This day emphasized that relevance matters more than volume when bidding. A key issue I identifi</w:t>
      </w:r>
      <w:r>
        <w:rPr>
          <w:rFonts w:ascii="Times New Roman" w:eastAsia="Times New Roman" w:hAnsi="Times New Roman" w:cs="Times New Roman"/>
          <w:sz w:val="24"/>
          <w:szCs w:val="24"/>
        </w:rPr>
        <w:t xml:space="preserve">ed was inconsistent follow </w:t>
      </w:r>
      <w:r w:rsidRPr="008525C5">
        <w:rPr>
          <w:rFonts w:ascii="Times New Roman" w:eastAsia="Times New Roman" w:hAnsi="Times New Roman" w:cs="Times New Roman"/>
          <w:sz w:val="24"/>
          <w:szCs w:val="24"/>
        </w:rPr>
        <w:t>up, which could result in missed opportunities. I decided</w:t>
      </w:r>
      <w:r>
        <w:rPr>
          <w:rFonts w:ascii="Times New Roman" w:eastAsia="Times New Roman" w:hAnsi="Times New Roman" w:cs="Times New Roman"/>
          <w:sz w:val="24"/>
          <w:szCs w:val="24"/>
        </w:rPr>
        <w:t xml:space="preserve"> to implement a stricter follow </w:t>
      </w:r>
      <w:r w:rsidRPr="008525C5">
        <w:rPr>
          <w:rFonts w:ascii="Times New Roman" w:eastAsia="Times New Roman" w:hAnsi="Times New Roman" w:cs="Times New Roman"/>
          <w:sz w:val="24"/>
          <w:szCs w:val="24"/>
        </w:rPr>
        <w:t>up routine going forward.</w:t>
      </w:r>
    </w:p>
    <w:p w:rsidR="008525C5" w:rsidRPr="008525C5" w:rsidRDefault="008525C5" w:rsidP="008525C5">
      <w:pPr>
        <w:spacing w:after="0" w:line="240" w:lineRule="auto"/>
        <w:rPr>
          <w:rFonts w:ascii="Times New Roman" w:eastAsia="Times New Roman" w:hAnsi="Times New Roman" w:cs="Times New Roman"/>
          <w:sz w:val="24"/>
          <w:szCs w:val="24"/>
        </w:rPr>
      </w:pPr>
    </w:p>
    <w:p w:rsidR="008525C5" w:rsidRPr="008525C5" w:rsidRDefault="008525C5" w:rsidP="008525C5">
      <w:pPr>
        <w:spacing w:before="100" w:beforeAutospacing="1" w:after="100" w:afterAutospacing="1" w:line="240" w:lineRule="auto"/>
        <w:outlineLvl w:val="1"/>
        <w:rPr>
          <w:rFonts w:ascii="Times New Roman" w:eastAsia="Times New Roman" w:hAnsi="Times New Roman" w:cs="Times New Roman"/>
          <w:b/>
          <w:bCs/>
          <w:sz w:val="36"/>
          <w:szCs w:val="36"/>
        </w:rPr>
      </w:pPr>
      <w:r w:rsidRPr="008525C5">
        <w:rPr>
          <w:rFonts w:ascii="Times New Roman" w:eastAsia="Times New Roman" w:hAnsi="Times New Roman" w:cs="Times New Roman"/>
          <w:b/>
          <w:bCs/>
          <w:sz w:val="36"/>
          <w:szCs w:val="36"/>
        </w:rPr>
        <w:t>Day 4 Strategic Questioning and Timing</w:t>
      </w:r>
    </w:p>
    <w:p w:rsidR="008525C5" w:rsidRPr="008525C5" w:rsidRDefault="008525C5" w:rsidP="008525C5">
      <w:pPr>
        <w:spacing w:before="100" w:beforeAutospacing="1" w:after="100" w:afterAutospacing="1" w:line="240" w:lineRule="auto"/>
        <w:rPr>
          <w:rFonts w:ascii="Times New Roman" w:eastAsia="Times New Roman" w:hAnsi="Times New Roman" w:cs="Times New Roman"/>
          <w:sz w:val="24"/>
          <w:szCs w:val="24"/>
        </w:rPr>
      </w:pPr>
      <w:r w:rsidRPr="008525C5">
        <w:rPr>
          <w:rFonts w:ascii="Times New Roman" w:eastAsia="Times New Roman" w:hAnsi="Times New Roman" w:cs="Times New Roman"/>
          <w:sz w:val="24"/>
          <w:szCs w:val="24"/>
        </w:rPr>
        <w:t xml:space="preserve">Design and UI-focused projects dominated the fourth day. Instead of leading with solutions, I experimented with asking targeted questions about user goals and expectations. This approach led to more detailed client replies, indicating higher engagement. However, communication </w:t>
      </w:r>
      <w:r w:rsidRPr="008525C5">
        <w:rPr>
          <w:rFonts w:ascii="Times New Roman" w:eastAsia="Times New Roman" w:hAnsi="Times New Roman" w:cs="Times New Roman"/>
          <w:sz w:val="24"/>
          <w:szCs w:val="24"/>
        </w:rPr>
        <w:lastRenderedPageBreak/>
        <w:t>delays due to time zone differences affected response speed. To optimize visibility, I resolved to subm</w:t>
      </w:r>
      <w:r>
        <w:rPr>
          <w:rFonts w:ascii="Times New Roman" w:eastAsia="Times New Roman" w:hAnsi="Times New Roman" w:cs="Times New Roman"/>
          <w:sz w:val="24"/>
          <w:szCs w:val="24"/>
        </w:rPr>
        <w:t xml:space="preserve">it bids earlier and time follow </w:t>
      </w:r>
      <w:r w:rsidRPr="008525C5">
        <w:rPr>
          <w:rFonts w:ascii="Times New Roman" w:eastAsia="Times New Roman" w:hAnsi="Times New Roman" w:cs="Times New Roman"/>
          <w:sz w:val="24"/>
          <w:szCs w:val="24"/>
        </w:rPr>
        <w:t>ups more strategically.</w:t>
      </w:r>
    </w:p>
    <w:p w:rsidR="008525C5" w:rsidRPr="008525C5" w:rsidRDefault="008525C5" w:rsidP="008525C5">
      <w:pPr>
        <w:spacing w:after="0" w:line="240" w:lineRule="auto"/>
        <w:rPr>
          <w:rFonts w:ascii="Times New Roman" w:eastAsia="Times New Roman" w:hAnsi="Times New Roman" w:cs="Times New Roman"/>
          <w:sz w:val="24"/>
          <w:szCs w:val="24"/>
        </w:rPr>
      </w:pPr>
    </w:p>
    <w:p w:rsidR="008525C5" w:rsidRPr="008525C5" w:rsidRDefault="008525C5" w:rsidP="008525C5">
      <w:pPr>
        <w:spacing w:before="100" w:beforeAutospacing="1" w:after="100" w:afterAutospacing="1" w:line="240" w:lineRule="auto"/>
        <w:outlineLvl w:val="1"/>
        <w:rPr>
          <w:rFonts w:ascii="Times New Roman" w:eastAsia="Times New Roman" w:hAnsi="Times New Roman" w:cs="Times New Roman"/>
          <w:b/>
          <w:bCs/>
          <w:sz w:val="36"/>
          <w:szCs w:val="36"/>
        </w:rPr>
      </w:pPr>
      <w:r w:rsidRPr="008525C5">
        <w:rPr>
          <w:rFonts w:ascii="Times New Roman" w:eastAsia="Times New Roman" w:hAnsi="Times New Roman" w:cs="Times New Roman"/>
          <w:b/>
          <w:bCs/>
          <w:sz w:val="36"/>
          <w:szCs w:val="36"/>
        </w:rPr>
        <w:t xml:space="preserve">Day 5 </w:t>
      </w:r>
      <w:r>
        <w:rPr>
          <w:rFonts w:ascii="Times New Roman" w:eastAsia="Times New Roman" w:hAnsi="Times New Roman" w:cs="Times New Roman"/>
          <w:b/>
          <w:bCs/>
          <w:sz w:val="36"/>
          <w:szCs w:val="36"/>
        </w:rPr>
        <w:t xml:space="preserve">Solution </w:t>
      </w:r>
      <w:r w:rsidRPr="008525C5">
        <w:rPr>
          <w:rFonts w:ascii="Times New Roman" w:eastAsia="Times New Roman" w:hAnsi="Times New Roman" w:cs="Times New Roman"/>
          <w:b/>
          <w:bCs/>
          <w:sz w:val="36"/>
          <w:szCs w:val="36"/>
        </w:rPr>
        <w:t>Oriented Positioning</w:t>
      </w:r>
    </w:p>
    <w:p w:rsidR="008525C5" w:rsidRPr="008525C5" w:rsidRDefault="008525C5" w:rsidP="008525C5">
      <w:pPr>
        <w:spacing w:before="100" w:beforeAutospacing="1" w:after="100" w:afterAutospacing="1" w:line="240" w:lineRule="auto"/>
        <w:rPr>
          <w:rFonts w:ascii="Times New Roman" w:eastAsia="Times New Roman" w:hAnsi="Times New Roman" w:cs="Times New Roman"/>
          <w:sz w:val="24"/>
          <w:szCs w:val="24"/>
        </w:rPr>
      </w:pPr>
      <w:r w:rsidRPr="008525C5">
        <w:rPr>
          <w:rFonts w:ascii="Times New Roman" w:eastAsia="Times New Roman" w:hAnsi="Times New Roman" w:cs="Times New Roman"/>
          <w:sz w:val="24"/>
          <w:szCs w:val="24"/>
        </w:rPr>
        <w:t>Th</w:t>
      </w:r>
      <w:r>
        <w:rPr>
          <w:rFonts w:ascii="Times New Roman" w:eastAsia="Times New Roman" w:hAnsi="Times New Roman" w:cs="Times New Roman"/>
          <w:sz w:val="24"/>
          <w:szCs w:val="24"/>
        </w:rPr>
        <w:t xml:space="preserve">e final day concentrated on end to </w:t>
      </w:r>
      <w:r w:rsidRPr="008525C5">
        <w:rPr>
          <w:rFonts w:ascii="Times New Roman" w:eastAsia="Times New Roman" w:hAnsi="Times New Roman" w:cs="Times New Roman"/>
          <w:sz w:val="24"/>
          <w:szCs w:val="24"/>
        </w:rPr>
        <w:t>end mobile application projects. Presenting structured user flows and explaining how features solve real problems proved effective. Clients showed greater interest wh</w:t>
      </w:r>
      <w:r>
        <w:rPr>
          <w:rFonts w:ascii="Times New Roman" w:eastAsia="Times New Roman" w:hAnsi="Times New Roman" w:cs="Times New Roman"/>
          <w:sz w:val="24"/>
          <w:szCs w:val="24"/>
        </w:rPr>
        <w:t xml:space="preserve">en I framed myself as a problem </w:t>
      </w:r>
      <w:bookmarkStart w:id="0" w:name="_GoBack"/>
      <w:bookmarkEnd w:id="0"/>
      <w:r w:rsidRPr="008525C5">
        <w:rPr>
          <w:rFonts w:ascii="Times New Roman" w:eastAsia="Times New Roman" w:hAnsi="Times New Roman" w:cs="Times New Roman"/>
          <w:sz w:val="24"/>
          <w:szCs w:val="24"/>
        </w:rPr>
        <w:t>solver rather than just a developer. The main challenge remained pricing confidence, which confirmed the need for a standardized pricing and milestone framework for future bids.</w:t>
      </w:r>
    </w:p>
    <w:p w:rsidR="008525C5" w:rsidRPr="008525C5" w:rsidRDefault="008525C5" w:rsidP="008525C5">
      <w:pPr>
        <w:spacing w:after="0" w:line="240" w:lineRule="auto"/>
        <w:rPr>
          <w:rFonts w:ascii="Times New Roman" w:eastAsia="Times New Roman" w:hAnsi="Times New Roman" w:cs="Times New Roman"/>
          <w:sz w:val="24"/>
          <w:szCs w:val="24"/>
        </w:rPr>
      </w:pPr>
    </w:p>
    <w:p w:rsidR="008525C5" w:rsidRPr="008525C5" w:rsidRDefault="008525C5" w:rsidP="008525C5">
      <w:pPr>
        <w:spacing w:before="100" w:beforeAutospacing="1" w:after="100" w:afterAutospacing="1" w:line="240" w:lineRule="auto"/>
        <w:outlineLvl w:val="1"/>
        <w:rPr>
          <w:rFonts w:ascii="Times New Roman" w:eastAsia="Times New Roman" w:hAnsi="Times New Roman" w:cs="Times New Roman"/>
          <w:b/>
          <w:bCs/>
          <w:sz w:val="36"/>
          <w:szCs w:val="36"/>
        </w:rPr>
      </w:pPr>
      <w:r w:rsidRPr="008525C5">
        <w:rPr>
          <w:rFonts w:ascii="Times New Roman" w:eastAsia="Times New Roman" w:hAnsi="Times New Roman" w:cs="Times New Roman"/>
          <w:b/>
          <w:bCs/>
          <w:sz w:val="36"/>
          <w:szCs w:val="36"/>
        </w:rPr>
        <w:t>Overall Reflection and Key Learnings</w:t>
      </w:r>
    </w:p>
    <w:p w:rsidR="008525C5" w:rsidRPr="008525C5" w:rsidRDefault="008525C5" w:rsidP="008525C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Across the five </w:t>
      </w:r>
      <w:r w:rsidRPr="008525C5">
        <w:rPr>
          <w:rFonts w:ascii="Times New Roman" w:eastAsia="Times New Roman" w:hAnsi="Times New Roman" w:cs="Times New Roman"/>
          <w:sz w:val="24"/>
          <w:szCs w:val="24"/>
        </w:rPr>
        <w:t>day bidding period, there was a clear progression in proposal quality, communication strategy, and confidence. Client engagement improved as proposals became more tar</w:t>
      </w:r>
      <w:r>
        <w:rPr>
          <w:rFonts w:ascii="Times New Roman" w:eastAsia="Times New Roman" w:hAnsi="Times New Roman" w:cs="Times New Roman"/>
          <w:sz w:val="24"/>
          <w:szCs w:val="24"/>
        </w:rPr>
        <w:t xml:space="preserve">geted, structured, and solution </w:t>
      </w:r>
      <w:r w:rsidRPr="008525C5">
        <w:rPr>
          <w:rFonts w:ascii="Times New Roman" w:eastAsia="Times New Roman" w:hAnsi="Times New Roman" w:cs="Times New Roman"/>
          <w:sz w:val="24"/>
          <w:szCs w:val="24"/>
        </w:rPr>
        <w:t>driven. The most impactful practices were personalization, clear delivery timelines, asking meaningful questions, and referencing relevant experience. Recurring client concerns centered on pricing transparency, delivery assurance, and credibility. Based on these insights, my future bidding approach will prioritize struc</w:t>
      </w:r>
      <w:r>
        <w:rPr>
          <w:rFonts w:ascii="Times New Roman" w:eastAsia="Times New Roman" w:hAnsi="Times New Roman" w:cs="Times New Roman"/>
          <w:sz w:val="24"/>
          <w:szCs w:val="24"/>
        </w:rPr>
        <w:t xml:space="preserve">tured pricing models, milestone </w:t>
      </w:r>
      <w:r w:rsidRPr="008525C5">
        <w:rPr>
          <w:rFonts w:ascii="Times New Roman" w:eastAsia="Times New Roman" w:hAnsi="Times New Roman" w:cs="Times New Roman"/>
          <w:sz w:val="24"/>
          <w:szCs w:val="24"/>
        </w:rPr>
        <w:t>based delivery, and concise yet persuasive proposals. My next steps include strengthening my portfolio presentation, formalizing proposal templates, an</w:t>
      </w:r>
      <w:r>
        <w:rPr>
          <w:rFonts w:ascii="Times New Roman" w:eastAsia="Times New Roman" w:hAnsi="Times New Roman" w:cs="Times New Roman"/>
          <w:sz w:val="24"/>
          <w:szCs w:val="24"/>
        </w:rPr>
        <w:t xml:space="preserve">d maintaining consistent follow </w:t>
      </w:r>
      <w:r w:rsidRPr="008525C5">
        <w:rPr>
          <w:rFonts w:ascii="Times New Roman" w:eastAsia="Times New Roman" w:hAnsi="Times New Roman" w:cs="Times New Roman"/>
          <w:sz w:val="24"/>
          <w:szCs w:val="24"/>
        </w:rPr>
        <w:t>up discipline to improve conversion rates.</w:t>
      </w:r>
    </w:p>
    <w:p w:rsidR="008525C5" w:rsidRPr="008525C5" w:rsidRDefault="008525C5" w:rsidP="008525C5"/>
    <w:sectPr w:rsidR="008525C5" w:rsidRPr="008525C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25C5"/>
    <w:rsid w:val="00627F59"/>
    <w:rsid w:val="008525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053CCCC-0EA4-4559-BCF7-5A1BE5FC6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8525C5"/>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525C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5C5"/>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8525C5"/>
    <w:rPr>
      <w:rFonts w:ascii="Times New Roman" w:eastAsia="Times New Roman" w:hAnsi="Times New Roman" w:cs="Times New Roman"/>
      <w:b/>
      <w:bCs/>
      <w:sz w:val="36"/>
      <w:szCs w:val="36"/>
    </w:rPr>
  </w:style>
  <w:style w:type="character" w:styleId="Strong">
    <w:name w:val="Strong"/>
    <w:basedOn w:val="DefaultParagraphFont"/>
    <w:uiPriority w:val="22"/>
    <w:qFormat/>
    <w:rsid w:val="008525C5"/>
    <w:rPr>
      <w:b/>
      <w:bCs/>
    </w:rPr>
  </w:style>
  <w:style w:type="paragraph" w:styleId="NormalWeb">
    <w:name w:val="Normal (Web)"/>
    <w:basedOn w:val="Normal"/>
    <w:uiPriority w:val="99"/>
    <w:semiHidden/>
    <w:unhideWhenUsed/>
    <w:rsid w:val="008525C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4825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513</Words>
  <Characters>2929</Characters>
  <Application>Microsoft Office Word</Application>
  <DocSecurity>0</DocSecurity>
  <Lines>24</Lines>
  <Paragraphs>6</Paragraphs>
  <ScaleCrop>false</ScaleCrop>
  <Company/>
  <LinksUpToDate>false</LinksUpToDate>
  <CharactersWithSpaces>3436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 Complex</dc:creator>
  <cp:keywords/>
  <dc:description/>
  <cp:lastModifiedBy>Computer Complex</cp:lastModifiedBy>
  <cp:revision>1</cp:revision>
  <dcterms:created xsi:type="dcterms:W3CDTF">2025-12-13T05:33:00Z</dcterms:created>
  <dcterms:modified xsi:type="dcterms:W3CDTF">2025-12-13T05:37:00Z</dcterms:modified>
</cp:coreProperties>
</file>