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4578350</wp:posOffset>
            </wp:positionH>
            <wp:positionV relativeFrom="paragraph">
              <wp:posOffset>-570229</wp:posOffset>
            </wp:positionV>
            <wp:extent cx="908050" cy="838200"/>
            <wp:effectExtent b="0" l="0" r="0" t="0"/>
            <wp:wrapNone/>
            <wp:docPr descr="C:\Users\a.alessa\Desktop\logo.jpg" id="1" name="image1.png"/>
            <a:graphic>
              <a:graphicData uri="http://schemas.openxmlformats.org/drawingml/2006/picture">
                <pic:pic>
                  <pic:nvPicPr>
                    <pic:cNvPr descr="C:\Users\a.alessa\Desktop\logo.jp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08050" cy="838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b w:val="1"/>
          <w:bCs w:val="1"/>
          <w:sz w:val="32"/>
          <w:szCs w:val="32"/>
          <w:u w:val="single"/>
          <w:rtl w:val="0"/>
        </w:rPr>
        <w:t xml:space="preserve">REQUEST for Bid BONDS</w:t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76" w:lineRule="auto"/>
        <w:ind w:left="-426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76" w:lineRule="auto"/>
        <w:ind w:left="-426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To: </w:t>
      </w:r>
    </w:p>
    <w:p w:rsidR="00000000" w:rsidDel="00000000" w:rsidP="00000000" w:rsidRDefault="00000000" w:rsidRPr="00000000" w14:paraId="00000006">
      <w:pPr>
        <w:spacing w:line="276" w:lineRule="auto"/>
        <w:ind w:left="-426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From: </w:t>
      </w:r>
    </w:p>
    <w:p w:rsidR="00000000" w:rsidDel="00000000" w:rsidP="00000000" w:rsidRDefault="00000000" w:rsidRPr="00000000" w14:paraId="00000007">
      <w:pPr>
        <w:spacing w:line="276" w:lineRule="auto"/>
        <w:ind w:left="-426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76" w:lineRule="auto"/>
        <w:ind w:left="-426" w:right="-858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We are in the process of delivering a solution and a Bid Bond (BB) is required to be issued as per the details below:</w:t>
      </w:r>
    </w:p>
    <w:p w:rsidR="00000000" w:rsidDel="00000000" w:rsidP="00000000" w:rsidRDefault="00000000" w:rsidRPr="00000000" w14:paraId="0000000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</w:t>
      </w:r>
    </w:p>
    <w:tbl>
      <w:tblPr>
        <w:tblStyle w:val="Table1"/>
        <w:tblW w:w="10199.0" w:type="dxa"/>
        <w:jc w:val="left"/>
        <w:tblInd w:w="-743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12" w:val="single"/>
          <w:insideV w:color="000000" w:space="0" w:sz="12" w:val="single"/>
        </w:tblBorders>
        <w:tblLayout w:type="fixed"/>
        <w:tblLook w:val="0420"/>
      </w:tblPr>
      <w:tblGrid>
        <w:gridCol w:w="3582"/>
        <w:gridCol w:w="6617"/>
      </w:tblGrid>
      <w:tr>
        <w:trPr>
          <w:cantSplit w:val="0"/>
          <w:trHeight w:val="285" w:hRule="atLeast"/>
          <w:tblHeader w:val="0"/>
        </w:trPr>
        <w:tc>
          <w:tcPr>
            <w:tcBorders>
              <w:bottom w:color="000000" w:space="0" w:sz="12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0A">
            <w:pPr>
              <w:jc w:val="center"/>
              <w:rPr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Item</w:t>
            </w:r>
          </w:p>
        </w:tc>
        <w:tc>
          <w:tcPr>
            <w:tcBorders>
              <w:bottom w:color="000000" w:space="0" w:sz="12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0B">
            <w:pPr>
              <w:jc w:val="center"/>
              <w:rPr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RFP Info</w:t>
            </w:r>
          </w:p>
        </w:tc>
      </w:tr>
      <w:tr>
        <w:trPr>
          <w:cantSplit w:val="0"/>
          <w:trHeight w:val="417" w:hRule="atLeast"/>
          <w:tblHeader w:val="0"/>
        </w:trPr>
        <w:tc>
          <w:tcPr>
            <w:tcBorders>
              <w:top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Bid No. (Ref.)</w:t>
            </w:r>
          </w:p>
        </w:tc>
        <w:tc>
          <w:tcPr>
            <w:tcBorders>
              <w:top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0D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Bid Subject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bidi w:val="1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0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Beneficiary Name: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bidi w:val="1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Beneficiary Address: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bidi w:val="1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1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4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L/G Value &amp; Percentage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6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L/G Validity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7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8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Language,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A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Date of Submission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-426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Best Regards,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0" w:bottomFromText="0" w:vertAnchor="text" w:horzAnchor="text" w:tblpX="-777" w:tblpY="0"/>
        <w:tblW w:w="10223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298"/>
        <w:gridCol w:w="3586"/>
        <w:gridCol w:w="3339"/>
      </w:tblGrid>
      <w:tr>
        <w:trPr>
          <w:cantSplit w:val="0"/>
          <w:trHeight w:val="360" w:hRule="atLeast"/>
          <w:tblHeader w:val="0"/>
        </w:trPr>
        <w:tc>
          <w:tcPr/>
          <w:p w:rsidR="00000000" w:rsidDel="00000000" w:rsidP="00000000" w:rsidRDefault="00000000" w:rsidRPr="00000000" w14:paraId="0000001F">
            <w:pPr>
              <w:jc w:val="center"/>
              <w:rPr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Requester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20">
            <w:pPr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Approvals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3" w:hRule="atLeast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22">
            <w:pPr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Manager Bids </w:t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 Business Solution</w:t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CBO </w:t>
            </w:r>
          </w:p>
        </w:tc>
      </w:tr>
      <w:tr>
        <w:trPr>
          <w:cantSplit w:val="0"/>
          <w:trHeight w:val="361" w:hRule="atLeast"/>
          <w:tblHeader w:val="0"/>
        </w:trPr>
        <w:tc>
          <w:tcPr/>
          <w:p w:rsidR="00000000" w:rsidDel="00000000" w:rsidP="00000000" w:rsidRDefault="00000000" w:rsidRPr="00000000" w14:paraId="00000025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ind w:left="-851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Notes:  </w:t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5840" w:w="12240" w:orient="portrait"/>
      <w:pgMar w:bottom="1440" w:top="1440" w:left="1800" w:right="1800" w:header="708" w:footer="708" w:gut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Classification: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</w:t>
    </w: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62b1"/>
        <w:sz w:val="22"/>
        <w:szCs w:val="22"/>
        <w:u w:val="none"/>
        <w:shd w:fill="auto" w:val="clear"/>
        <w:vertAlign w:val="baseline"/>
        <w:rtl w:val="0"/>
      </w:rPr>
      <w:t xml:space="preserve">Secret</w:t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2016 ITC- Confidential</w: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Classification: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</w:t>
    </w: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62b1"/>
        <w:sz w:val="22"/>
        <w:szCs w:val="22"/>
        <w:u w:val="none"/>
        <w:shd w:fill="auto" w:val="clear"/>
        <w:vertAlign w:val="baseline"/>
        <w:rtl w:val="0"/>
      </w:rPr>
      <w:t xml:space="preserve">Secret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jc w:val="center"/>
      <w:rPr>
        <w:sz w:val="28"/>
        <w:szCs w:val="28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B">
    <w:pPr>
      <w:ind w:left="-426" w:firstLine="0"/>
      <w:rPr>
        <w:sz w:val="28"/>
        <w:szCs w:val="28"/>
      </w:rPr>
    </w:pPr>
    <w:r w:rsidDel="00000000" w:rsidR="00000000" w:rsidRPr="00000000">
      <w:rPr>
        <w:sz w:val="28"/>
        <w:szCs w:val="28"/>
        <w:rtl w:val="0"/>
      </w:rPr>
      <w:t xml:space="preserve">Date: </w:t>
    </w:r>
  </w:p>
  <w:p w:rsidR="00000000" w:rsidDel="00000000" w:rsidP="00000000" w:rsidRDefault="00000000" w:rsidRPr="00000000" w14:paraId="0000002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auto" w:val="clear"/>
    </w:tcPr>
    <w:tblStylePr w:type="firstRow">
      <w:rPr>
        <w:b w:val="1"/>
        <w:bCs w:val="1"/>
        <w:color w:val="ffffff"/>
      </w:rPr>
      <w:tcPr>
        <w:tcBorders>
          <w:bottom w:color="000000" w:space="0" w:sz="12" w:val="single"/>
        </w:tcBorders>
        <w:shd w:fill="808080" w:val="clear"/>
      </w:tcPr>
    </w:tblStyle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3.xml"/><Relationship Id="rId10" Type="http://schemas.openxmlformats.org/officeDocument/2006/relationships/footer" Target="footer2.xml"/><Relationship Id="rId12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2.xml"/><Relationship Id="rId8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