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672" w:rsidRDefault="00AA6672" w:rsidP="00AA6672">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AA6672" w:rsidRPr="00AA6672" w:rsidRDefault="00AA6672" w:rsidP="00AA6672">
      <w:pPr>
        <w:spacing w:before="100" w:beforeAutospacing="1" w:after="100" w:afterAutospacing="1" w:line="240" w:lineRule="auto"/>
        <w:jc w:val="center"/>
        <w:outlineLvl w:val="0"/>
        <w:rPr>
          <w:rFonts w:ascii="Times New Roman" w:eastAsia="Times New Roman" w:hAnsi="Times New Roman" w:cs="Times New Roman"/>
          <w:b/>
          <w:bCs/>
          <w:color w:val="1F3864" w:themeColor="accent5" w:themeShade="80"/>
          <w:kern w:val="36"/>
          <w:sz w:val="48"/>
          <w:szCs w:val="48"/>
          <w:lang w:eastAsia="fr-FR"/>
        </w:rPr>
      </w:pPr>
    </w:p>
    <w:p w:rsidR="00AA6672" w:rsidRPr="00AA6672" w:rsidRDefault="00AA6672" w:rsidP="00AA6672">
      <w:pPr>
        <w:spacing w:before="100" w:beforeAutospacing="1" w:after="100" w:afterAutospacing="1" w:line="240" w:lineRule="auto"/>
        <w:jc w:val="center"/>
        <w:outlineLvl w:val="0"/>
        <w:rPr>
          <w:rFonts w:ascii="Times New Roman" w:eastAsia="Times New Roman" w:hAnsi="Times New Roman" w:cs="Times New Roman"/>
          <w:b/>
          <w:bCs/>
          <w:color w:val="1F3864" w:themeColor="accent5" w:themeShade="80"/>
          <w:kern w:val="36"/>
          <w:sz w:val="48"/>
          <w:szCs w:val="48"/>
          <w:lang w:eastAsia="fr-FR"/>
        </w:rPr>
      </w:pPr>
    </w:p>
    <w:p w:rsidR="00AA6672" w:rsidRPr="00AA6672" w:rsidRDefault="00AA6672" w:rsidP="00AA6672">
      <w:pPr>
        <w:spacing w:before="100" w:beforeAutospacing="1" w:after="100" w:afterAutospacing="1" w:line="240" w:lineRule="auto"/>
        <w:jc w:val="center"/>
        <w:outlineLvl w:val="0"/>
        <w:rPr>
          <w:rFonts w:ascii="Times New Roman" w:eastAsia="Times New Roman" w:hAnsi="Times New Roman" w:cs="Times New Roman"/>
          <w:b/>
          <w:bCs/>
          <w:color w:val="1F3864" w:themeColor="accent5" w:themeShade="80"/>
          <w:kern w:val="36"/>
          <w:sz w:val="48"/>
          <w:szCs w:val="48"/>
          <w:lang w:eastAsia="fr-FR"/>
        </w:rPr>
      </w:pPr>
      <w:r w:rsidRPr="00AA6672">
        <w:rPr>
          <w:rFonts w:ascii="Times New Roman" w:eastAsia="Times New Roman" w:hAnsi="Times New Roman" w:cs="Times New Roman"/>
          <w:b/>
          <w:bCs/>
          <w:color w:val="1F3864" w:themeColor="accent5" w:themeShade="80"/>
          <w:kern w:val="36"/>
          <w:sz w:val="48"/>
          <w:szCs w:val="48"/>
          <w:lang w:eastAsia="fr-FR"/>
        </w:rPr>
        <w:t>Cahier de Charge</w:t>
      </w:r>
    </w:p>
    <w:p w:rsidR="00AA6672" w:rsidRPr="00AA6672" w:rsidRDefault="00AA6672" w:rsidP="00AA6672">
      <w:pPr>
        <w:spacing w:before="100" w:beforeAutospacing="1" w:after="100" w:afterAutospacing="1" w:line="240" w:lineRule="auto"/>
        <w:jc w:val="center"/>
        <w:outlineLvl w:val="0"/>
        <w:rPr>
          <w:rFonts w:ascii="Times New Roman" w:eastAsia="Times New Roman" w:hAnsi="Times New Roman" w:cs="Times New Roman"/>
          <w:b/>
          <w:bCs/>
          <w:color w:val="1F3864" w:themeColor="accent5" w:themeShade="80"/>
          <w:kern w:val="36"/>
          <w:sz w:val="48"/>
          <w:szCs w:val="48"/>
          <w:lang w:eastAsia="fr-FR"/>
        </w:rPr>
      </w:pPr>
      <w:r w:rsidRPr="00AA6672">
        <w:rPr>
          <w:rFonts w:ascii="Times New Roman" w:eastAsia="Times New Roman" w:hAnsi="Times New Roman" w:cs="Times New Roman"/>
          <w:b/>
          <w:bCs/>
          <w:color w:val="1F3864" w:themeColor="accent5" w:themeShade="80"/>
          <w:kern w:val="36"/>
          <w:sz w:val="48"/>
          <w:szCs w:val="48"/>
          <w:lang w:eastAsia="fr-FR"/>
        </w:rPr>
        <w:t xml:space="preserve">Conception et Développement du Site Web pour </w:t>
      </w:r>
      <w:proofErr w:type="spellStart"/>
      <w:r w:rsidRPr="00AA6672">
        <w:rPr>
          <w:rFonts w:ascii="Times New Roman" w:eastAsia="Times New Roman" w:hAnsi="Times New Roman" w:cs="Times New Roman"/>
          <w:b/>
          <w:bCs/>
          <w:color w:val="1F3864" w:themeColor="accent5" w:themeShade="80"/>
          <w:kern w:val="36"/>
          <w:sz w:val="48"/>
          <w:szCs w:val="48"/>
          <w:lang w:eastAsia="fr-FR"/>
        </w:rPr>
        <w:t>Hammouda</w:t>
      </w:r>
      <w:proofErr w:type="spellEnd"/>
      <w:r w:rsidRPr="00AA6672">
        <w:rPr>
          <w:rFonts w:ascii="Times New Roman" w:eastAsia="Times New Roman" w:hAnsi="Times New Roman" w:cs="Times New Roman"/>
          <w:b/>
          <w:bCs/>
          <w:color w:val="1F3864" w:themeColor="accent5" w:themeShade="80"/>
          <w:kern w:val="36"/>
          <w:sz w:val="48"/>
          <w:szCs w:val="48"/>
          <w:lang w:eastAsia="fr-FR"/>
        </w:rPr>
        <w:t xml:space="preserve"> Pièce Auto </w:t>
      </w:r>
    </w:p>
    <w:p w:rsidR="00AA6672" w:rsidRPr="00AA6672" w:rsidRDefault="00AA6672" w:rsidP="00AA6672">
      <w:pPr>
        <w:spacing w:before="100" w:beforeAutospacing="1" w:after="100" w:afterAutospacing="1" w:line="240" w:lineRule="auto"/>
        <w:jc w:val="center"/>
        <w:outlineLvl w:val="0"/>
        <w:rPr>
          <w:rFonts w:ascii="Times New Roman" w:eastAsia="Times New Roman" w:hAnsi="Times New Roman" w:cs="Times New Roman"/>
          <w:b/>
          <w:bCs/>
          <w:color w:val="1F3864" w:themeColor="accent5" w:themeShade="80"/>
          <w:kern w:val="36"/>
          <w:sz w:val="48"/>
          <w:szCs w:val="48"/>
          <w:lang w:eastAsia="fr-FR"/>
        </w:rPr>
      </w:pPr>
      <w:r w:rsidRPr="00AA6672">
        <w:rPr>
          <w:rFonts w:ascii="Times New Roman" w:eastAsia="Times New Roman" w:hAnsi="Times New Roman" w:cs="Times New Roman"/>
          <w:b/>
          <w:bCs/>
          <w:color w:val="1F3864" w:themeColor="accent5" w:themeShade="80"/>
          <w:kern w:val="36"/>
          <w:sz w:val="48"/>
          <w:szCs w:val="48"/>
          <w:lang w:eastAsia="fr-FR"/>
        </w:rPr>
        <w:t xml:space="preserve">(HPA) - Filiale </w:t>
      </w:r>
      <w:proofErr w:type="spellStart"/>
      <w:r w:rsidRPr="00AA6672">
        <w:rPr>
          <w:rFonts w:ascii="Times New Roman" w:eastAsia="Times New Roman" w:hAnsi="Times New Roman" w:cs="Times New Roman"/>
          <w:b/>
          <w:bCs/>
          <w:color w:val="1F3864" w:themeColor="accent5" w:themeShade="80"/>
          <w:kern w:val="36"/>
          <w:sz w:val="48"/>
          <w:szCs w:val="48"/>
          <w:lang w:eastAsia="fr-FR"/>
        </w:rPr>
        <w:t>ItalCar</w:t>
      </w:r>
      <w:proofErr w:type="spellEnd"/>
      <w:r w:rsidRPr="00AA6672">
        <w:rPr>
          <w:rFonts w:ascii="Times New Roman" w:eastAsia="Times New Roman" w:hAnsi="Times New Roman" w:cs="Times New Roman"/>
          <w:b/>
          <w:bCs/>
          <w:color w:val="1F3864" w:themeColor="accent5" w:themeShade="80"/>
          <w:kern w:val="36"/>
          <w:sz w:val="48"/>
          <w:szCs w:val="48"/>
          <w:lang w:eastAsia="fr-FR"/>
        </w:rPr>
        <w:t xml:space="preserve"> Sahel</w:t>
      </w:r>
    </w:p>
    <w:p w:rsidR="00AA6672" w:rsidRPr="00AA6672" w:rsidRDefault="00AA6672" w:rsidP="00AA6672">
      <w:pPr>
        <w:spacing w:before="100" w:beforeAutospacing="1" w:after="100" w:afterAutospacing="1" w:line="240" w:lineRule="auto"/>
        <w:jc w:val="center"/>
        <w:outlineLvl w:val="0"/>
        <w:rPr>
          <w:rFonts w:ascii="Times New Roman" w:eastAsia="Times New Roman" w:hAnsi="Times New Roman" w:cs="Times New Roman"/>
          <w:b/>
          <w:bCs/>
          <w:color w:val="1F3864" w:themeColor="accent5" w:themeShade="80"/>
          <w:kern w:val="36"/>
          <w:sz w:val="48"/>
          <w:szCs w:val="48"/>
          <w:lang w:eastAsia="fr-FR"/>
        </w:rPr>
      </w:pPr>
    </w:p>
    <w:p w:rsidR="00AA6672" w:rsidRPr="00AA6672" w:rsidRDefault="00AA6672" w:rsidP="00AA6672">
      <w:pPr>
        <w:spacing w:before="100" w:beforeAutospacing="1" w:after="100" w:afterAutospacing="1" w:line="240" w:lineRule="auto"/>
        <w:outlineLvl w:val="0"/>
        <w:rPr>
          <w:rFonts w:ascii="Times New Roman" w:eastAsia="Times New Roman" w:hAnsi="Times New Roman" w:cs="Times New Roman"/>
          <w:b/>
          <w:bCs/>
          <w:color w:val="1F3864" w:themeColor="accent5" w:themeShade="80"/>
          <w:kern w:val="36"/>
          <w:sz w:val="48"/>
          <w:szCs w:val="48"/>
          <w:lang w:eastAsia="fr-FR"/>
        </w:rPr>
      </w:pPr>
    </w:p>
    <w:p w:rsidR="00AA6672" w:rsidRPr="00AA6672" w:rsidRDefault="00AA6672" w:rsidP="00AA6672">
      <w:pPr>
        <w:spacing w:before="100" w:beforeAutospacing="1" w:after="100" w:afterAutospacing="1" w:line="240" w:lineRule="auto"/>
        <w:outlineLvl w:val="0"/>
        <w:rPr>
          <w:rFonts w:ascii="Times New Roman" w:eastAsia="Times New Roman" w:hAnsi="Times New Roman" w:cs="Times New Roman"/>
          <w:b/>
          <w:bCs/>
          <w:color w:val="1F3864" w:themeColor="accent5" w:themeShade="80"/>
          <w:kern w:val="36"/>
          <w:sz w:val="48"/>
          <w:szCs w:val="48"/>
          <w:lang w:eastAsia="fr-FR"/>
        </w:rPr>
      </w:pPr>
    </w:p>
    <w:p w:rsidR="00AA6672" w:rsidRPr="00AA6672" w:rsidRDefault="00AA6672" w:rsidP="00AA6672">
      <w:pPr>
        <w:spacing w:before="100" w:beforeAutospacing="1" w:after="100" w:afterAutospacing="1" w:line="240" w:lineRule="auto"/>
        <w:jc w:val="center"/>
        <w:outlineLvl w:val="0"/>
        <w:rPr>
          <w:rFonts w:ascii="Times New Roman" w:eastAsia="Times New Roman" w:hAnsi="Times New Roman" w:cs="Times New Roman"/>
          <w:b/>
          <w:bCs/>
          <w:color w:val="1F3864" w:themeColor="accent5" w:themeShade="80"/>
          <w:kern w:val="36"/>
          <w:sz w:val="48"/>
          <w:szCs w:val="48"/>
          <w:lang w:eastAsia="fr-FR"/>
        </w:rPr>
      </w:pPr>
      <w:r w:rsidRPr="00AA6672">
        <w:rPr>
          <w:rFonts w:ascii="Times New Roman" w:eastAsia="Times New Roman" w:hAnsi="Times New Roman" w:cs="Times New Roman"/>
          <w:b/>
          <w:bCs/>
          <w:color w:val="1F3864" w:themeColor="accent5" w:themeShade="80"/>
          <w:kern w:val="36"/>
          <w:sz w:val="48"/>
          <w:szCs w:val="48"/>
          <w:lang w:eastAsia="fr-FR"/>
        </w:rPr>
        <w:t xml:space="preserve">Réalisé par : ZHIOUA </w:t>
      </w:r>
      <w:proofErr w:type="spellStart"/>
      <w:r w:rsidRPr="00AA6672">
        <w:rPr>
          <w:rFonts w:ascii="Times New Roman" w:eastAsia="Times New Roman" w:hAnsi="Times New Roman" w:cs="Times New Roman"/>
          <w:b/>
          <w:bCs/>
          <w:color w:val="1F3864" w:themeColor="accent5" w:themeShade="80"/>
          <w:kern w:val="36"/>
          <w:sz w:val="48"/>
          <w:szCs w:val="48"/>
          <w:lang w:eastAsia="fr-FR"/>
        </w:rPr>
        <w:t>Sanad</w:t>
      </w:r>
      <w:proofErr w:type="spellEnd"/>
    </w:p>
    <w:p w:rsidR="00AA6672" w:rsidRDefault="00AA6672" w:rsidP="00AA667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Pr>
          <w:noProof/>
          <w:lang w:eastAsia="fr-FR"/>
        </w:rPr>
        <w:drawing>
          <wp:anchor distT="0" distB="0" distL="114300" distR="114300" simplePos="0" relativeHeight="251659264" behindDoc="0" locked="0" layoutInCell="1" allowOverlap="1" wp14:anchorId="54C0B435" wp14:editId="7FCE3396">
            <wp:simplePos x="0" y="0"/>
            <wp:positionH relativeFrom="column">
              <wp:posOffset>2980926</wp:posOffset>
            </wp:positionH>
            <wp:positionV relativeFrom="paragraph">
              <wp:posOffset>271588</wp:posOffset>
            </wp:positionV>
            <wp:extent cx="2466989" cy="932528"/>
            <wp:effectExtent l="0" t="0" r="0" b="1270"/>
            <wp:wrapNone/>
            <wp:docPr id="5" name="Image 5" descr="File:Logo-ufficiale-azienda-cifa.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Logo-ufficiale-azienda-cifa.png - Wikimedia Comm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6989" cy="932528"/>
                    </a:xfrm>
                    <a:prstGeom prst="rect">
                      <a:avLst/>
                    </a:prstGeom>
                    <a:noFill/>
                    <a:ln>
                      <a:noFill/>
                    </a:ln>
                  </pic:spPr>
                </pic:pic>
              </a:graphicData>
            </a:graphic>
          </wp:anchor>
        </w:drawing>
      </w:r>
      <w:r>
        <w:rPr>
          <w:noProof/>
          <w:lang w:eastAsia="fr-FR"/>
        </w:rPr>
        <w:drawing>
          <wp:anchor distT="0" distB="0" distL="114300" distR="114300" simplePos="0" relativeHeight="251658240" behindDoc="1" locked="0" layoutInCell="1" allowOverlap="1" wp14:anchorId="4B11EB7E" wp14:editId="098419B8">
            <wp:simplePos x="0" y="0"/>
            <wp:positionH relativeFrom="column">
              <wp:posOffset>35087</wp:posOffset>
            </wp:positionH>
            <wp:positionV relativeFrom="paragraph">
              <wp:posOffset>292661</wp:posOffset>
            </wp:positionV>
            <wp:extent cx="2083435" cy="579120"/>
            <wp:effectExtent l="0" t="0" r="0" b="0"/>
            <wp:wrapNone/>
            <wp:docPr id="3" name="Image 3" descr="Logo Voiture : Marque Iveco | Format HD Png De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Voiture : Marque Iveco | Format HD Png Dess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3435" cy="579120"/>
                    </a:xfrm>
                    <a:prstGeom prst="rect">
                      <a:avLst/>
                    </a:prstGeom>
                    <a:noFill/>
                    <a:ln>
                      <a:noFill/>
                    </a:ln>
                  </pic:spPr>
                </pic:pic>
              </a:graphicData>
            </a:graphic>
          </wp:anchor>
        </w:drawing>
      </w:r>
    </w:p>
    <w:p w:rsidR="00AA6672" w:rsidRDefault="00AA6672" w:rsidP="00AA667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AA6672" w:rsidRPr="00AA6672" w:rsidRDefault="00AA6672" w:rsidP="00AA6672">
      <w:p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rPr>
      </w:pPr>
      <w:r>
        <w:rPr>
          <w:noProof/>
          <w:lang w:eastAsia="fr-FR"/>
        </w:rPr>
        <w:drawing>
          <wp:anchor distT="0" distB="0" distL="114300" distR="114300" simplePos="0" relativeHeight="251660288" behindDoc="0" locked="0" layoutInCell="1" allowOverlap="1" wp14:anchorId="3940D554" wp14:editId="0744C332">
            <wp:simplePos x="0" y="0"/>
            <wp:positionH relativeFrom="margin">
              <wp:align>left</wp:align>
            </wp:positionH>
            <wp:positionV relativeFrom="paragraph">
              <wp:posOffset>171878</wp:posOffset>
            </wp:positionV>
            <wp:extent cx="1730113" cy="1081807"/>
            <wp:effectExtent l="0" t="0" r="3810" b="0"/>
            <wp:wrapNone/>
            <wp:docPr id="6" name="Image 6" descr="New Holland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Holland logo and symbol, meaning, history,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113" cy="1081807"/>
                    </a:xfrm>
                    <a:prstGeom prst="rect">
                      <a:avLst/>
                    </a:prstGeom>
                    <a:noFill/>
                    <a:ln>
                      <a:noFill/>
                    </a:ln>
                  </pic:spPr>
                </pic:pic>
              </a:graphicData>
            </a:graphic>
          </wp:anchor>
        </w:drawing>
      </w:r>
      <w:r>
        <w:rPr>
          <w:noProof/>
          <w:lang w:eastAsia="fr-FR"/>
        </w:rPr>
        <mc:AlternateContent>
          <mc:Choice Requires="wps">
            <w:drawing>
              <wp:inline distT="0" distB="0" distL="0" distR="0" wp14:anchorId="506A7BE6" wp14:editId="20200BB6">
                <wp:extent cx="308610" cy="308610"/>
                <wp:effectExtent l="0" t="0" r="0" b="0"/>
                <wp:docPr id="1" name="Rectangle 1" descr="Iveco Vector Logo - Download Free SVG Icon | Worldvecto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85B6E" id="Rectangle 1" o:spid="_x0000_s1026" alt="Iveco Vector Logo - Download Free SVG Icon | Worldvectorlog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ns4AIAAPwFAAAOAAAAZHJzL2Uyb0RvYy54bWysVN1P2zAQf5+0/8Hye0hS0tJEBAQNQUhs&#10;Q2Njz27iNNYcX2abBvbxv+/stKXAy7TND5Z9d/7d1893fPrQSbLm2ghQOY0PIkq4qqAWapXTz5/K&#10;YE6JsUzVTILiOX3khp6evH1zPPQZn0ALsuaaIIgy2dDntLW2z8LQVC3vmDmAnitUNqA7ZvGqV2Gt&#10;2YDonQwnUTQLB9B1r6HixqC0GJX0xOM3Da/sh6Yx3BKZU4zN+l37fen28OSYZSvN+lZUmzDYX0TR&#10;MaHQ6Q6qYJaRey1eQXWi0mCgsQcVdCE0jai4zwGziaMX2dy2rOc+FyyO6XdlMv8Ptnq/vtFE1Ng7&#10;ShTrsEUfsWhMrSQnKKq5qbBcV2teAblDDWhyDSsgASlgUBJYTUrNObm9uyRXFSjyk3wBLWt8gLYS&#10;TV2Nh95k6Oq2v9GuSqa/huqrIQoWLbriZ6ZH8zGGrUhrGFrOakw2dhDhMwx3MYhGlsM7qDFqdm/B&#10;d+Ch0Z3zgbUlD77Rj7tG8wdLKhQeRvNZjHSoULU5Ow8s2z7utbGXHDriDjnVGJ0HZ+trY0fTrYnz&#10;paAUUqKcZVI9EyDmKEHX+NTpXBCeGj/SKL2YX8yTIJnMLoIkKorgrFwkwayMj6bFYbFYFPEv5zdO&#10;slbUNVfOzZamcfJnNNh8mJFgO6IakKJ2cC4ko1fLhdRkzfCblH75kqPmySx8HoavF+byIqV4kkTn&#10;kzQoZ/OjICmTaZAeRfMgitPzdBYlaVKUz1O6For/e0pkyGk6nUx9l/aCfpFb5Nfr3FjWCYuDSIou&#10;p/OdEcscAy9U7VtrmZDjea8ULvynUmC7t432fHUUHdm/hPoR6aoB6YTMw5GJhxb0d0oGHD85Nd/u&#10;meaUyCuFlE/jJHHzyl+S6dEEL3pfs9zXMFUhVE4tJeNxYccZd99rsWrRU+wLo+AMv0kjPIXdFxqj&#10;2nwuHDE+k804dDNs/+6tnob2yW8A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C2gziS/gAAAOEBAAATAAAAAAAAAAAAAAAAAAAAAABbQ29udGVu&#10;dF9UeXBlc10ueG1sUEsBAi0AFAAGAAgAAAAhADj9If/WAAAAlAEAAAsAAAAAAAAAAAAAAAAALwEA&#10;AF9yZWxzLy5yZWxzUEsBAi0AFAAGAAgAAAAhACkqyezgAgAA/AUAAA4AAAAAAAAAAAAAAAAALgIA&#10;AGRycy9lMm9Eb2MueG1sUEsBAi0AFAAGAAgAAAAhAJj2bA3ZAAAAAwEAAA8AAAAAAAAAAAAAAAAA&#10;OgUAAGRycy9kb3ducmV2LnhtbFBLBQYAAAAABAAEAPMAAABABgAAAAA=&#10;" filled="f" stroked="f">
                <o:lock v:ext="edit" aspectratio="t"/>
                <w10:anchorlock/>
              </v:rect>
            </w:pict>
          </mc:Fallback>
        </mc:AlternateContent>
      </w:r>
    </w:p>
    <w:p w:rsidR="00AA6672" w:rsidRDefault="00AA6672" w:rsidP="00AA667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AA6672" w:rsidRDefault="00AA6672" w:rsidP="00AA667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AA6672" w:rsidRDefault="00AA6672" w:rsidP="00AA667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AA6672" w:rsidRPr="00AA6672" w:rsidRDefault="00AA6672" w:rsidP="00AA66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A6672">
        <w:rPr>
          <w:rFonts w:ascii="Times New Roman" w:eastAsia="Times New Roman" w:hAnsi="Times New Roman" w:cs="Times New Roman"/>
          <w:b/>
          <w:bCs/>
          <w:sz w:val="27"/>
          <w:szCs w:val="27"/>
          <w:lang w:eastAsia="fr-FR"/>
        </w:rPr>
        <w:lastRenderedPageBreak/>
        <w:t>I. Introduction</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Ce rapport présente les spécifications détaillées pour la conception et le développement d'un nouveau site web pour </w:t>
      </w:r>
      <w:proofErr w:type="spellStart"/>
      <w:r w:rsidRPr="00AA6672">
        <w:rPr>
          <w:rFonts w:ascii="Times New Roman" w:eastAsia="Times New Roman" w:hAnsi="Times New Roman" w:cs="Times New Roman"/>
          <w:sz w:val="24"/>
          <w:szCs w:val="24"/>
          <w:lang w:eastAsia="fr-FR"/>
        </w:rPr>
        <w:t>Hammouda</w:t>
      </w:r>
      <w:proofErr w:type="spellEnd"/>
      <w:r w:rsidRPr="00AA6672">
        <w:rPr>
          <w:rFonts w:ascii="Times New Roman" w:eastAsia="Times New Roman" w:hAnsi="Times New Roman" w:cs="Times New Roman"/>
          <w:sz w:val="24"/>
          <w:szCs w:val="24"/>
          <w:lang w:eastAsia="fr-FR"/>
        </w:rPr>
        <w:t xml:space="preserve"> Pièce Auto (HPA), une filiale d'</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 xml:space="preserve"> située à</w:t>
      </w:r>
      <w:r>
        <w:rPr>
          <w:rFonts w:ascii="Times New Roman" w:eastAsia="Times New Roman" w:hAnsi="Times New Roman" w:cs="Times New Roman"/>
          <w:sz w:val="24"/>
          <w:szCs w:val="24"/>
          <w:lang w:eastAsia="fr-FR"/>
        </w:rPr>
        <w:t xml:space="preserve"> Monastir, </w:t>
      </w:r>
      <w:proofErr w:type="spellStart"/>
      <w:r>
        <w:rPr>
          <w:rFonts w:ascii="Times New Roman" w:eastAsia="Times New Roman" w:hAnsi="Times New Roman" w:cs="Times New Roman"/>
          <w:sz w:val="24"/>
          <w:szCs w:val="24"/>
          <w:lang w:eastAsia="fr-FR"/>
        </w:rPr>
        <w:t>Frina</w:t>
      </w:r>
      <w:proofErr w:type="spellEnd"/>
      <w:r>
        <w:rPr>
          <w:rFonts w:ascii="Times New Roman" w:eastAsia="Times New Roman" w:hAnsi="Times New Roman" w:cs="Times New Roman"/>
          <w:sz w:val="24"/>
          <w:szCs w:val="24"/>
          <w:lang w:eastAsia="fr-FR"/>
        </w:rPr>
        <w:t xml:space="preserve">, en Tunisie. Notre </w:t>
      </w:r>
      <w:r w:rsidRPr="00AA6672">
        <w:rPr>
          <w:rFonts w:ascii="Times New Roman" w:eastAsia="Times New Roman" w:hAnsi="Times New Roman" w:cs="Times New Roman"/>
          <w:sz w:val="24"/>
          <w:szCs w:val="24"/>
          <w:lang w:eastAsia="fr-FR"/>
        </w:rPr>
        <w:t>objectif est de créer une plateforme numérique robuste qui non seulement présente les marques de véhicules lourds et d'équipements qu'HPA représente (</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 xml:space="preserve">, IVECO, CIFA, CHANGON, New Holland), mais qui offre également des </w:t>
      </w:r>
      <w:r w:rsidRPr="00AA6672">
        <w:rPr>
          <w:rFonts w:ascii="Times New Roman" w:eastAsia="Times New Roman" w:hAnsi="Times New Roman" w:cs="Times New Roman"/>
          <w:b/>
          <w:bCs/>
          <w:sz w:val="24"/>
          <w:szCs w:val="24"/>
          <w:u w:val="single"/>
          <w:lang w:eastAsia="fr-FR"/>
        </w:rPr>
        <w:t>fonctionnalités avancées pour la vente et le service après-vente.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A. Contexte du Projet et Objectifs Stratégiques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Dans le paysage commercial actuel</w:t>
      </w:r>
      <w:r>
        <w:rPr>
          <w:rFonts w:ascii="Times New Roman" w:eastAsia="Times New Roman" w:hAnsi="Times New Roman" w:cs="Times New Roman"/>
          <w:sz w:val="24"/>
          <w:szCs w:val="24"/>
          <w:lang w:eastAsia="fr-FR"/>
        </w:rPr>
        <w:t xml:space="preserve"> en </w:t>
      </w:r>
      <w:proofErr w:type="spellStart"/>
      <w:r>
        <w:rPr>
          <w:rFonts w:ascii="Times New Roman" w:eastAsia="Times New Roman" w:hAnsi="Times New Roman" w:cs="Times New Roman"/>
          <w:sz w:val="24"/>
          <w:szCs w:val="24"/>
          <w:lang w:eastAsia="fr-FR"/>
        </w:rPr>
        <w:t>tunisie</w:t>
      </w:r>
      <w:proofErr w:type="spellEnd"/>
      <w:r w:rsidRPr="00AA6672">
        <w:rPr>
          <w:rFonts w:ascii="Times New Roman" w:eastAsia="Times New Roman" w:hAnsi="Times New Roman" w:cs="Times New Roman"/>
          <w:sz w:val="24"/>
          <w:szCs w:val="24"/>
          <w:lang w:eastAsia="fr-FR"/>
        </w:rPr>
        <w:t>, la présence numérique est devenue un pilier fondamental, particulièrement pour les industries B2B et automobiles, où les actifs en jeu, tels que les équipements lourds et les véhicules commerciaux, représentent des investissements significatifs. Une présence en ligne solide n'est plus une option mais une nécessité impérative pour générer des prospects, engager les clients et fournir un support après-vente efficace.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L'objectif principal de ce projet est de positionner HPA comme une entité numérique de premier plan dans la région du Sahel pour les marques </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 IVECO, CIFA, CHANGON et New Holland. Cela implique d'accroître la visibilité de la marque, de rationaliser les processus de vente, d'améliorer le service client et, in fine, de stimuler la croissance des revenus. Le site web servira de plateforme centrale pour l'information produit, les demandes de vente et le support après-vente.</w:t>
      </w:r>
    </w:p>
    <w:p w:rsidR="00AA6672" w:rsidRPr="00AA6672" w:rsidRDefault="00AA6672" w:rsidP="00364DC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La demande du client pour un site et l'</w:t>
      </w:r>
      <w:r w:rsidR="00364DC2">
        <w:rPr>
          <w:rFonts w:ascii="Times New Roman" w:eastAsia="Times New Roman" w:hAnsi="Times New Roman" w:cs="Times New Roman"/>
          <w:sz w:val="24"/>
          <w:szCs w:val="24"/>
          <w:lang w:eastAsia="fr-FR"/>
        </w:rPr>
        <w:t>intégration de nouvelles idées</w:t>
      </w:r>
      <w:r w:rsidRPr="00AA6672">
        <w:rPr>
          <w:rFonts w:ascii="Times New Roman" w:eastAsia="Times New Roman" w:hAnsi="Times New Roman" w:cs="Times New Roman"/>
          <w:sz w:val="24"/>
          <w:szCs w:val="24"/>
          <w:lang w:eastAsia="fr-FR"/>
        </w:rPr>
        <w:t xml:space="preserve"> révèle une aspiration à dépasser une simple vitrine en ligne. Les meilleures pratiques pour les sites web d'équipements lourds et automobiles mettent en évidence la nécessité de données produit complètes, de capacités de capture de prospects et d'un support après-vente robuste. Cela indique une orientation vers une stratégie numérique plus intégrée. Dans un marché concurrentiel comme la Tunisie, une expérience numérique supérieure, allant au-delà de la simple présentation de produits, peut considérablement distinguer HPA. Le rôle du site web évoluera d'une brochure statique vers un outil commercial actif qui réduit les frictions dans le cycle de vente et renforce la fidélité des clients. Cette transformation numérique proactive peut attirer une clientèle plus technophile et optimiser les opérations internes en réduisant les demandes manuelles pour des informations de base.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 xml:space="preserve">B. Présentation de </w:t>
      </w:r>
      <w:proofErr w:type="spellStart"/>
      <w:r w:rsidRPr="00AA6672">
        <w:rPr>
          <w:rFonts w:ascii="Times New Roman" w:eastAsia="Times New Roman" w:hAnsi="Times New Roman" w:cs="Times New Roman"/>
          <w:b/>
          <w:bCs/>
          <w:sz w:val="24"/>
          <w:szCs w:val="24"/>
          <w:lang w:eastAsia="fr-FR"/>
        </w:rPr>
        <w:t>Hammouda</w:t>
      </w:r>
      <w:proofErr w:type="spellEnd"/>
      <w:r w:rsidRPr="00AA6672">
        <w:rPr>
          <w:rFonts w:ascii="Times New Roman" w:eastAsia="Times New Roman" w:hAnsi="Times New Roman" w:cs="Times New Roman"/>
          <w:b/>
          <w:bCs/>
          <w:sz w:val="24"/>
          <w:szCs w:val="24"/>
          <w:lang w:eastAsia="fr-FR"/>
        </w:rPr>
        <w:t xml:space="preserve"> Pièce Auto (HPA) et de son Positionnement Marché</w:t>
      </w:r>
    </w:p>
    <w:p w:rsid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HPA est une filiale d'</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 xml:space="preserve">, spécialisée dans la représentation et la distribution de grandes marques de véhicules lourds et d'équipements industriels dans la région de Monastir, en Tunisie. L'entreprise se distingue par son expertise locale approfondie et son engagement envers la clientèle du Sahel. Le portefeuille de marques d'HPA, incluant </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 IVECO, CIFA, CHANGON et New Holland, constitue une proposition de valeur unique sur le marché. L'accent mis par HPA sur la vente, couplé à un engagement fort envers des services après-vente cruciaux, positionne l'entreprise comme un acteur clé, capable de répondre aux besoins variés de sa clientèle professionnelle.</w:t>
      </w:r>
    </w:p>
    <w:p w:rsidR="003B352F" w:rsidRDefault="003B352F" w:rsidP="00AA6672">
      <w:pPr>
        <w:spacing w:before="100" w:beforeAutospacing="1" w:after="100" w:afterAutospacing="1" w:line="240" w:lineRule="auto"/>
        <w:rPr>
          <w:rFonts w:ascii="Times New Roman" w:eastAsia="Times New Roman" w:hAnsi="Times New Roman" w:cs="Times New Roman"/>
          <w:sz w:val="24"/>
          <w:szCs w:val="24"/>
          <w:lang w:eastAsia="fr-FR"/>
        </w:rPr>
      </w:pPr>
    </w:p>
    <w:p w:rsidR="003B352F" w:rsidRPr="00AA6672" w:rsidRDefault="003B352F" w:rsidP="00AA6672">
      <w:pPr>
        <w:spacing w:before="100" w:beforeAutospacing="1" w:after="100" w:afterAutospacing="1" w:line="240" w:lineRule="auto"/>
        <w:rPr>
          <w:rFonts w:ascii="Times New Roman" w:eastAsia="Times New Roman" w:hAnsi="Times New Roman" w:cs="Times New Roman"/>
          <w:sz w:val="24"/>
          <w:szCs w:val="24"/>
          <w:lang w:eastAsia="fr-FR"/>
        </w:rPr>
      </w:pP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lastRenderedPageBreak/>
        <w:t>C. Vision du Nouveau Site Web et Proposition de Valeur</w:t>
      </w:r>
    </w:p>
    <w:p w:rsidR="003B352F"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La vision pour ce nouveau site web est de créer une plateforme numérique dynamique, centrée sur l'utilisateur et hautement fonctionnelle, qui reflète l'engagement d'HPA envers l'excellence en matière de vente et de service après-vente.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3B352F">
        <w:rPr>
          <w:rFonts w:ascii="Times New Roman" w:eastAsia="Times New Roman" w:hAnsi="Times New Roman" w:cs="Times New Roman"/>
          <w:b/>
          <w:bCs/>
          <w:sz w:val="24"/>
          <w:szCs w:val="24"/>
          <w:u w:val="single"/>
          <w:lang w:eastAsia="fr-FR"/>
        </w:rPr>
        <w:t>Le site sera une ressource complète pour les acheteurs potentiels et les clients existants.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La proposition de valeur du nouveau site web réside dans son offre d'un accès inégalé à des informations détaillées sur les produits, des processus de devis simplifiés, une réservation en ligne pratique pour les essais et les services, et un portail après-vente transparent. Ces fonctionnalités sont conçues pour améliorer la satisfaction client, générer des prospects de meilleure qualité et optimiser l'efficacité opérationnelle pour HPA.</w:t>
      </w:r>
    </w:p>
    <w:p w:rsidR="00AA6672" w:rsidRPr="00AA6672" w:rsidRDefault="00AA6672" w:rsidP="00AA66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A6672">
        <w:rPr>
          <w:rFonts w:ascii="Times New Roman" w:eastAsia="Times New Roman" w:hAnsi="Times New Roman" w:cs="Times New Roman"/>
          <w:b/>
          <w:bCs/>
          <w:sz w:val="27"/>
          <w:szCs w:val="27"/>
          <w:lang w:eastAsia="fr-FR"/>
        </w:rPr>
        <w:t>II. Analyse des Plateformes Actuelles et Opportunités d'Amélioration</w:t>
      </w:r>
    </w:p>
    <w:p w:rsidR="00AA6672" w:rsidRPr="00AA6672" w:rsidRDefault="003B352F" w:rsidP="00AA667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faut tout d’abord</w:t>
      </w:r>
      <w:r w:rsidR="00AA6672" w:rsidRPr="00AA6672">
        <w:rPr>
          <w:rFonts w:ascii="Times New Roman" w:eastAsia="Times New Roman" w:hAnsi="Times New Roman" w:cs="Times New Roman"/>
          <w:sz w:val="24"/>
          <w:szCs w:val="24"/>
          <w:lang w:eastAsia="fr-FR"/>
        </w:rPr>
        <w:t xml:space="preserve"> évalue</w:t>
      </w:r>
      <w:r>
        <w:rPr>
          <w:rFonts w:ascii="Times New Roman" w:eastAsia="Times New Roman" w:hAnsi="Times New Roman" w:cs="Times New Roman"/>
          <w:sz w:val="24"/>
          <w:szCs w:val="24"/>
          <w:lang w:eastAsia="fr-FR"/>
        </w:rPr>
        <w:t>r</w:t>
      </w:r>
      <w:r w:rsidR="00AA6672" w:rsidRPr="00AA6672">
        <w:rPr>
          <w:rFonts w:ascii="Times New Roman" w:eastAsia="Times New Roman" w:hAnsi="Times New Roman" w:cs="Times New Roman"/>
          <w:sz w:val="24"/>
          <w:szCs w:val="24"/>
          <w:lang w:eastAsia="fr-FR"/>
        </w:rPr>
        <w:t xml:space="preserve"> de manière critique la présence en ligne actuelle d'</w:t>
      </w:r>
      <w:proofErr w:type="spellStart"/>
      <w:r w:rsidR="00AA6672" w:rsidRPr="00AA6672">
        <w:rPr>
          <w:rFonts w:ascii="Times New Roman" w:eastAsia="Times New Roman" w:hAnsi="Times New Roman" w:cs="Times New Roman"/>
          <w:sz w:val="24"/>
          <w:szCs w:val="24"/>
          <w:lang w:eastAsia="fr-FR"/>
        </w:rPr>
        <w:t>ItalCar</w:t>
      </w:r>
      <w:proofErr w:type="spellEnd"/>
      <w:r w:rsidR="00AA6672" w:rsidRPr="00AA6672">
        <w:rPr>
          <w:rFonts w:ascii="Times New Roman" w:eastAsia="Times New Roman" w:hAnsi="Times New Roman" w:cs="Times New Roman"/>
          <w:sz w:val="24"/>
          <w:szCs w:val="24"/>
          <w:lang w:eastAsia="fr-FR"/>
        </w:rPr>
        <w:t xml:space="preserve"> afin d'identifier les forces, les faiblesses et les domaines d'amélioration significatifs, servant de base aux fonctionnalités améliorées du nouveau site web d'HPA.</w:t>
      </w:r>
    </w:p>
    <w:p w:rsidR="00AA6672" w:rsidRPr="00AA6672" w:rsidRDefault="00AA6672" w:rsidP="00224FF6">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A. Évaluatio</w:t>
      </w:r>
      <w:r w:rsidR="00224FF6">
        <w:rPr>
          <w:rFonts w:ascii="Times New Roman" w:eastAsia="Times New Roman" w:hAnsi="Times New Roman" w:cs="Times New Roman"/>
          <w:b/>
          <w:bCs/>
          <w:sz w:val="24"/>
          <w:szCs w:val="24"/>
          <w:lang w:eastAsia="fr-FR"/>
        </w:rPr>
        <w:t>n Détaillée de la Section IVECO</w:t>
      </w:r>
    </w:p>
    <w:p w:rsidR="00AA6672" w:rsidRPr="00AA6672" w:rsidRDefault="00AA6672" w:rsidP="00224FF6">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La section IVECO du site web d'</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 xml:space="preserve"> met en avant la marque IVECO </w:t>
      </w:r>
      <w:r w:rsidR="00224FF6">
        <w:rPr>
          <w:rFonts w:ascii="Times New Roman" w:eastAsia="Times New Roman" w:hAnsi="Times New Roman" w:cs="Times New Roman"/>
          <w:sz w:val="24"/>
          <w:szCs w:val="24"/>
          <w:lang w:eastAsia="fr-FR"/>
        </w:rPr>
        <w:t xml:space="preserve">et </w:t>
      </w:r>
      <w:r w:rsidRPr="00AA6672">
        <w:rPr>
          <w:rFonts w:ascii="Times New Roman" w:eastAsia="Times New Roman" w:hAnsi="Times New Roman" w:cs="Times New Roman"/>
          <w:sz w:val="24"/>
          <w:szCs w:val="24"/>
          <w:lang w:eastAsia="fr-FR"/>
        </w:rPr>
        <w:t xml:space="preserve">présente visuellement divers modèles de véhicules tels que TRAKKER, DAILY, EUROCARGO, HI-WAY et X-WAY, accompagnés de leurs noms.   </w:t>
      </w:r>
    </w:p>
    <w:p w:rsidR="00224FF6"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Cependant, la page manque de descriptions détaillées ou de spécifications pour chaque véhicule directement sur cette </w:t>
      </w:r>
      <w:proofErr w:type="gramStart"/>
      <w:r w:rsidRPr="00AA6672">
        <w:rPr>
          <w:rFonts w:ascii="Times New Roman" w:eastAsia="Times New Roman" w:hAnsi="Times New Roman" w:cs="Times New Roman"/>
          <w:sz w:val="24"/>
          <w:szCs w:val="24"/>
          <w:lang w:eastAsia="fr-FR"/>
        </w:rPr>
        <w:t>page</w:t>
      </w:r>
      <w:r w:rsidR="00224FF6" w:rsidRPr="00224FF6">
        <w:rPr>
          <w:rFonts w:ascii="Times New Roman" w:eastAsia="Times New Roman" w:hAnsi="Times New Roman" w:cs="Times New Roman"/>
          <w:b/>
          <w:bCs/>
          <w:color w:val="1F3864" w:themeColor="accent5" w:themeShade="80"/>
          <w:sz w:val="24"/>
          <w:szCs w:val="24"/>
          <w:highlight w:val="yellow"/>
          <w:lang w:eastAsia="fr-FR"/>
        </w:rPr>
        <w:t>(</w:t>
      </w:r>
      <w:proofErr w:type="gramEnd"/>
      <w:r w:rsidR="00224FF6" w:rsidRPr="00224FF6">
        <w:rPr>
          <w:rFonts w:ascii="Times New Roman" w:eastAsia="Times New Roman" w:hAnsi="Times New Roman" w:cs="Times New Roman"/>
          <w:b/>
          <w:bCs/>
          <w:color w:val="1F3864" w:themeColor="accent5" w:themeShade="80"/>
          <w:sz w:val="24"/>
          <w:szCs w:val="24"/>
          <w:highlight w:val="yellow"/>
          <w:lang w:eastAsia="fr-FR"/>
        </w:rPr>
        <w:t>fiche technique)</w:t>
      </w:r>
      <w:r w:rsidRPr="00224FF6">
        <w:rPr>
          <w:rFonts w:ascii="Times New Roman" w:eastAsia="Times New Roman" w:hAnsi="Times New Roman" w:cs="Times New Roman"/>
          <w:b/>
          <w:bCs/>
          <w:color w:val="1F3864" w:themeColor="accent5" w:themeShade="80"/>
          <w:sz w:val="24"/>
          <w:szCs w:val="24"/>
          <w:highlight w:val="yellow"/>
          <w:lang w:eastAsia="fr-FR"/>
        </w:rPr>
        <w:t>,</w:t>
      </w:r>
      <w:r w:rsidRPr="00224FF6">
        <w:rPr>
          <w:rFonts w:ascii="Times New Roman" w:eastAsia="Times New Roman" w:hAnsi="Times New Roman" w:cs="Times New Roman"/>
          <w:b/>
          <w:bCs/>
          <w:color w:val="1F3864" w:themeColor="accent5" w:themeShade="80"/>
          <w:sz w:val="24"/>
          <w:szCs w:val="24"/>
          <w:lang w:eastAsia="fr-FR"/>
        </w:rPr>
        <w:t xml:space="preserve"> </w:t>
      </w:r>
      <w:r w:rsidRPr="00AA6672">
        <w:rPr>
          <w:rFonts w:ascii="Times New Roman" w:eastAsia="Times New Roman" w:hAnsi="Times New Roman" w:cs="Times New Roman"/>
          <w:sz w:val="24"/>
          <w:szCs w:val="24"/>
          <w:lang w:eastAsia="fr-FR"/>
        </w:rPr>
        <w:t xml:space="preserve">servant principalement de catalogue visuel des modèles disponibles. Les images des véhicules ne sont pas cliquables pour mener à des pages produits individuelles avec plus de détails. La page n'offre pas d'éléments interactifs tels que des configurateurs, des outils de comparaison ou des formulaires de demande directs spécifiques aux véhicules IVECO. </w:t>
      </w:r>
    </w:p>
    <w:p w:rsidR="00AA6672" w:rsidRPr="00AA6672" w:rsidRDefault="00224FF6" w:rsidP="00AA667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AA6672" w:rsidRPr="00AA6672">
        <w:rPr>
          <w:rFonts w:ascii="Times New Roman" w:eastAsia="Times New Roman" w:hAnsi="Times New Roman" w:cs="Times New Roman"/>
          <w:sz w:val="24"/>
          <w:szCs w:val="24"/>
          <w:lang w:eastAsia="fr-FR"/>
        </w:rPr>
        <w:t xml:space="preserve">Des informations de contact générales pour </w:t>
      </w:r>
      <w:proofErr w:type="spellStart"/>
      <w:r w:rsidR="00AA6672" w:rsidRPr="00AA6672">
        <w:rPr>
          <w:rFonts w:ascii="Times New Roman" w:eastAsia="Times New Roman" w:hAnsi="Times New Roman" w:cs="Times New Roman"/>
          <w:sz w:val="24"/>
          <w:szCs w:val="24"/>
          <w:lang w:eastAsia="fr-FR"/>
        </w:rPr>
        <w:t>Italcar</w:t>
      </w:r>
      <w:proofErr w:type="spellEnd"/>
      <w:r w:rsidR="00AA6672" w:rsidRPr="00AA6672">
        <w:rPr>
          <w:rFonts w:ascii="Times New Roman" w:eastAsia="Times New Roman" w:hAnsi="Times New Roman" w:cs="Times New Roman"/>
          <w:sz w:val="24"/>
          <w:szCs w:val="24"/>
          <w:lang w:eastAsia="fr-FR"/>
        </w:rPr>
        <w:t xml:space="preserve"> sont fournies en bas de page, mais elles ne sont pas directement intégr</w:t>
      </w:r>
      <w:r>
        <w:rPr>
          <w:rFonts w:ascii="Times New Roman" w:eastAsia="Times New Roman" w:hAnsi="Times New Roman" w:cs="Times New Roman"/>
          <w:sz w:val="24"/>
          <w:szCs w:val="24"/>
          <w:lang w:eastAsia="fr-FR"/>
        </w:rPr>
        <w:t>ées à l'affichage des véhicules).</w:t>
      </w:r>
      <w:r w:rsidR="00AA6672" w:rsidRPr="00AA6672">
        <w:rPr>
          <w:rFonts w:ascii="Times New Roman" w:eastAsia="Times New Roman" w:hAnsi="Times New Roman" w:cs="Times New Roman"/>
          <w:sz w:val="24"/>
          <w:szCs w:val="24"/>
          <w:lang w:eastAsia="fr-FR"/>
        </w:rPr>
        <w:t xml:space="preserv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224FF6">
        <w:rPr>
          <w:rFonts w:ascii="Times New Roman" w:eastAsia="Times New Roman" w:hAnsi="Times New Roman" w:cs="Times New Roman"/>
          <w:sz w:val="24"/>
          <w:szCs w:val="24"/>
          <w:u w:val="single"/>
          <w:lang w:eastAsia="fr-FR"/>
        </w:rPr>
        <w:t>L'expérience utilisateur est simple</w:t>
      </w:r>
      <w:r w:rsidRPr="00AA6672">
        <w:rPr>
          <w:rFonts w:ascii="Times New Roman" w:eastAsia="Times New Roman" w:hAnsi="Times New Roman" w:cs="Times New Roman"/>
          <w:sz w:val="24"/>
          <w:szCs w:val="24"/>
          <w:lang w:eastAsia="fr-FR"/>
        </w:rPr>
        <w:t xml:space="preserve"> : la section IVECO est facile à atteindre depuis le menu de navigation principal, et l'utilisation de grandes images offre un bon aperçu visuel de la gamme IVECO. Néanmoins, le manque de profondeur d'information est une lacune notable. Les utilisateurs intéressés par un modèle spécifique doivent naviguer ailleurs ou contacter </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 xml:space="preserve"> directement pour obtenir plus de détails. L'absence d'appels à l'action explicites (CTA) dans la zone d'affichage des véhicules ne guide pas les utilisateurs à explorer davantage ou à faire une demande.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L'observation de la page IVECO actuelle, qui se limite à des images et des noms sans spécifications détaillées ni liens cliquables vers des pages produits, met en évidence un "fossé d'information". Les acheteurs de machines lourdes ont besoin de spécifications complexes couvrant la puissance du moteur, le couple, l'hydraulique, les accessoires, les normes d'émissions, les fonctionnalités technologiques avancées (GPS, surveillance à distance) et la conformité en matière de sécurité. Des descriptions de véhicules robustes sont essentielles </w:t>
      </w:r>
      <w:r w:rsidRPr="00AA6672">
        <w:rPr>
          <w:rFonts w:ascii="Times New Roman" w:eastAsia="Times New Roman" w:hAnsi="Times New Roman" w:cs="Times New Roman"/>
          <w:sz w:val="24"/>
          <w:szCs w:val="24"/>
          <w:lang w:eastAsia="fr-FR"/>
        </w:rPr>
        <w:lastRenderedPageBreak/>
        <w:t xml:space="preserve">pour que les clients puissent prendre des décisions d'achat en toute confiance. Si un site ne fournit pas ces informations, il ne permet pas aux utilisateurs de faire leurs recherches de manière autonome, ce qui est crucial dans un environnement de vente à cycle long et à forte valeur ajoutée. Cela oblige les utilisateurs à contacter HPA pour des informations de base, créant une friction inutile et risquant de perdre des prospects qui préfèrent une recherche en ligne approfondie. Ce "fossé d'information" agit comme une fuite dans l'entonnoir de vente, réduisant l'efficacité du site web comme outil de qualification des prospects, augmentant la charge de travail de l'équipe de vente pour les demandes de base et pouvant dissuader les acheteurs potentiels qui s'attendent à des ressources en ligne complètes de la part d'un concessionnaire moderne. L'absence de CTA directs aggrave encore ce problème, ne parvenant pas à guider les utilisateurs intéressés vers la prochaine étape de leur parcours d'achat.   </w:t>
      </w:r>
    </w:p>
    <w:p w:rsidR="00AA6672" w:rsidRPr="00AA6672" w:rsidRDefault="00AA6672" w:rsidP="00224FF6">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 xml:space="preserve">B. Évaluation Détaillée de la Section Service Après-Vente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Bien que la page SAV actuelle fournisse des numéros de contact et un formulaire de demande général, ce qui constitue un bon point de départ, elle manque d'automatisation et de personnalisation. Les services après-vente modernes mettent l'accent sur des processus rationalisés, un contrôle qualité amélioré, la maintenance prédictive, la planification des services, la gestion des stocks de pièces et les programmes de fidélisation des clients. Les portails clients jouent un rôle clé en permettant l'auto-assistance (informations de compte, paiements, documents) et en améliorant l'efficacité opérationnelle. Le site actuel, bien que fonctionnel pour un contact de base, ne propose pas les capacités d'automatisation, d'informations en temps réel et d'auto-assistance personnalisée que les clients modernes attendent et qui pourraient réduire considérablement les frais généraux opérationnels. Il n'y a pas de système de prise de rendez-vous en ligne pour l'entretien, pas de catalogue de pièces intégré, et pas de portail client personnalisé. Cela entraîne des inefficacités manuelles pour le personnel d'HPA (gestion des appels pour les rendez-vous, les demandes de pièces) et une expérience moins pratique pour les clients. Des opportunités d'engagement proactif, telles que les rappels de service ou les offres personnalisées, ainsi que la collecte de données pour éclairer les décisions commerciales et renforcer la fidélité des clients, sont manquées.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C. Synthèse des Lacunes, des Forces et des Axes d'Innovation</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L'analyse des plateformes </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 xml:space="preserve"> existantes révèle un ensemble de forces, de lacunes et d'axes d'innovation cruciaux pour le nouveau site web d'HPA.</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Forces :</w:t>
      </w:r>
    </w:p>
    <w:p w:rsidR="00AA6672" w:rsidRPr="00AA6672" w:rsidRDefault="00AA6672" w:rsidP="00AA6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Présence claire de la marque IVECO, avec une reconnaissance visuelle des modèles.   </w:t>
      </w:r>
    </w:p>
    <w:p w:rsidR="00AA6672" w:rsidRPr="00AA6672" w:rsidRDefault="00AA6672" w:rsidP="00AA6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Section SAV dédiée avec des informations de contact directes pour les ateliers.   </w:t>
      </w:r>
    </w:p>
    <w:p w:rsidR="00AA6672" w:rsidRPr="00AA6672" w:rsidRDefault="00AA6672" w:rsidP="00AA6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Formulaire de demande d'informations de base disponible.   </w:t>
      </w:r>
    </w:p>
    <w:p w:rsidR="00AA6672" w:rsidRPr="00AA6672" w:rsidRDefault="00AA6672" w:rsidP="00AA6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Bonne présentation visuelle des véhicules, même si elle manque de profondeur.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Lacunes :</w:t>
      </w:r>
    </w:p>
    <w:p w:rsidR="00AA6672" w:rsidRPr="00AA6672" w:rsidRDefault="00AA6672" w:rsidP="00AA6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Manque de spécifications détaillées des produits et de pages produits individuelles.   </w:t>
      </w:r>
    </w:p>
    <w:p w:rsidR="00AA6672" w:rsidRPr="00AA6672" w:rsidRDefault="00AA6672" w:rsidP="00AA6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Absence d'outils interactifs tels que des configurateurs ou des comparateurs.   </w:t>
      </w:r>
    </w:p>
    <w:p w:rsidR="00AA6672" w:rsidRPr="00AA6672" w:rsidRDefault="00AA6672" w:rsidP="00AA6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Absence de systèmes de devis ou de réservation d'essai en ligne.   </w:t>
      </w:r>
    </w:p>
    <w:p w:rsidR="00AA6672" w:rsidRPr="00224FF6" w:rsidRDefault="00AA6672" w:rsidP="00AA6672">
      <w:pPr>
        <w:numPr>
          <w:ilvl w:val="0"/>
          <w:numId w:val="2"/>
        </w:numPr>
        <w:spacing w:before="100" w:beforeAutospacing="1" w:after="100" w:afterAutospacing="1" w:line="240" w:lineRule="auto"/>
        <w:rPr>
          <w:rFonts w:ascii="Times New Roman" w:eastAsia="Times New Roman" w:hAnsi="Times New Roman" w:cs="Times New Roman"/>
          <w:b/>
          <w:bCs/>
          <w:color w:val="FF0000"/>
          <w:sz w:val="24"/>
          <w:szCs w:val="24"/>
          <w:u w:val="single"/>
          <w:lang w:eastAsia="fr-FR"/>
        </w:rPr>
      </w:pPr>
      <w:r w:rsidRPr="00224FF6">
        <w:rPr>
          <w:rFonts w:ascii="Times New Roman" w:eastAsia="Times New Roman" w:hAnsi="Times New Roman" w:cs="Times New Roman"/>
          <w:b/>
          <w:bCs/>
          <w:color w:val="FF0000"/>
          <w:sz w:val="24"/>
          <w:szCs w:val="24"/>
          <w:u w:val="single"/>
          <w:lang w:eastAsia="fr-FR"/>
        </w:rPr>
        <w:lastRenderedPageBreak/>
        <w:t xml:space="preserve">Service après-vente en libre-service limité (pas de prise de rendez-vous en ligne pour le service, pas de catalogue/commande de pièces en ligne).   </w:t>
      </w:r>
    </w:p>
    <w:p w:rsidR="00AA6672" w:rsidRPr="00224FF6" w:rsidRDefault="00AA6672" w:rsidP="00AA6672">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lang w:eastAsia="fr-FR"/>
        </w:rPr>
      </w:pPr>
      <w:r w:rsidRPr="00224FF6">
        <w:rPr>
          <w:rFonts w:ascii="Times New Roman" w:eastAsia="Times New Roman" w:hAnsi="Times New Roman" w:cs="Times New Roman"/>
          <w:b/>
          <w:bCs/>
          <w:color w:val="FF0000"/>
          <w:sz w:val="24"/>
          <w:szCs w:val="24"/>
          <w:u w:val="single"/>
          <w:lang w:eastAsia="fr-FR"/>
        </w:rPr>
        <w:t>Absence de portail client personnalisé.</w:t>
      </w:r>
    </w:p>
    <w:p w:rsidR="00AA6672" w:rsidRPr="00AA6672" w:rsidRDefault="00AA6672" w:rsidP="00AA6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Contenu limité au-delà de l'affichage de base des produits (pas de blog, de témoignages, de FAQ).   </w:t>
      </w:r>
    </w:p>
    <w:p w:rsidR="00AA6672" w:rsidRPr="00AA6672" w:rsidRDefault="00AA6672" w:rsidP="00AA6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Absence d'appels à l'action explicites sur les affichages de produits.   </w:t>
      </w:r>
      <w:r w:rsidR="00A83BCB">
        <w:rPr>
          <w:rFonts w:ascii="Times New Roman" w:eastAsia="Times New Roman" w:hAnsi="Times New Roman" w:cs="Times New Roman"/>
          <w:sz w:val="24"/>
          <w:szCs w:val="24"/>
          <w:lang w:eastAsia="fr-FR"/>
        </w:rPr>
        <w:t xml:space="preserv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Axes d'Innovation :</w:t>
      </w:r>
    </w:p>
    <w:p w:rsidR="00AA6672" w:rsidRPr="00AA6672" w:rsidRDefault="00AA6672" w:rsidP="00AA6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Mettre en œuvre des pages de données produit complètes avec des médias riches.</w:t>
      </w:r>
    </w:p>
    <w:p w:rsidR="00AA6672" w:rsidRPr="00AA6672" w:rsidRDefault="00AA6672" w:rsidP="00AA6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Développer des outils interactifs pour la configuration des véh</w:t>
      </w:r>
      <w:r w:rsidR="00A83BCB">
        <w:rPr>
          <w:rFonts w:ascii="Times New Roman" w:eastAsia="Times New Roman" w:hAnsi="Times New Roman" w:cs="Times New Roman"/>
          <w:sz w:val="24"/>
          <w:szCs w:val="24"/>
          <w:lang w:eastAsia="fr-FR"/>
        </w:rPr>
        <w:t>icules et l'estimation des prix.</w:t>
      </w:r>
    </w:p>
    <w:p w:rsidR="00AA6672" w:rsidRPr="00AA6672" w:rsidRDefault="00AA6672" w:rsidP="00AA6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Intégrer des systèmes de réservation en ligne automatisés pour les essais et les rendez-vous de service.</w:t>
      </w:r>
    </w:p>
    <w:p w:rsidR="00AA6672" w:rsidRPr="00AA6672" w:rsidRDefault="00AA6672" w:rsidP="00AA6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Créer un portail après-vente robuste avec un catalogue de pièces en ligne, la commande et la gestion des comptes clients.</w:t>
      </w:r>
    </w:p>
    <w:p w:rsidR="00AA6672" w:rsidRPr="00AA6672" w:rsidRDefault="00AA6672" w:rsidP="00AA6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Enrichir le contenu avec un blog technique, des études de cas et une section FAQ.</w:t>
      </w:r>
    </w:p>
    <w:p w:rsidR="00AA6672" w:rsidRPr="00AA6672" w:rsidRDefault="00AA6672" w:rsidP="00AA6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Tirer parti de l'IA pour les </w:t>
      </w:r>
      <w:proofErr w:type="spellStart"/>
      <w:r w:rsidRPr="00AA6672">
        <w:rPr>
          <w:rFonts w:ascii="Times New Roman" w:eastAsia="Times New Roman" w:hAnsi="Times New Roman" w:cs="Times New Roman"/>
          <w:sz w:val="24"/>
          <w:szCs w:val="24"/>
          <w:lang w:eastAsia="fr-FR"/>
        </w:rPr>
        <w:t>chatbots</w:t>
      </w:r>
      <w:proofErr w:type="spellEnd"/>
      <w:r w:rsidRPr="00AA6672">
        <w:rPr>
          <w:rFonts w:ascii="Times New Roman" w:eastAsia="Times New Roman" w:hAnsi="Times New Roman" w:cs="Times New Roman"/>
          <w:sz w:val="24"/>
          <w:szCs w:val="24"/>
          <w:lang w:eastAsia="fr-FR"/>
        </w:rPr>
        <w:t xml:space="preserve"> et les recommandations personnalisées.</w:t>
      </w:r>
    </w:p>
    <w:p w:rsidR="00AA6672" w:rsidRPr="00AA6672" w:rsidRDefault="00AA6672" w:rsidP="00AA6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Assurer une plateforme "mobile-first", sécurisée et optimisée pour le référencement.</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A6672">
        <w:rPr>
          <w:rFonts w:ascii="Times New Roman" w:eastAsia="Times New Roman" w:hAnsi="Times New Roman" w:cs="Times New Roman"/>
          <w:sz w:val="24"/>
          <w:szCs w:val="24"/>
          <w:lang w:eastAsia="fr-FR"/>
        </w:rPr>
        <w:t>le</w:t>
      </w:r>
      <w:proofErr w:type="gramEnd"/>
      <w:r w:rsidRPr="00AA6672">
        <w:rPr>
          <w:rFonts w:ascii="Times New Roman" w:eastAsia="Times New Roman" w:hAnsi="Times New Roman" w:cs="Times New Roman"/>
          <w:sz w:val="24"/>
          <w:szCs w:val="24"/>
          <w:lang w:eastAsia="fr-FR"/>
        </w:rPr>
        <w:t xml:space="preserve"> tableau suivant compare les fonctionnalités actuelles des plateformes </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 xml:space="preserve"> avec celles envisagées pour le nouveau site web d'HPA, en soulignant les bénéfices clés pour l'entreprise.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Comparaison des Fonctionnalités Actuelles vs. Proposées</w:t>
      </w:r>
    </w:p>
    <w:tbl>
      <w:tblPr>
        <w:tblW w:w="0" w:type="auto"/>
        <w:tblCellSpacing w:w="15"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15" w:type="dxa"/>
          <w:left w:w="15" w:type="dxa"/>
          <w:bottom w:w="15" w:type="dxa"/>
          <w:right w:w="15" w:type="dxa"/>
        </w:tblCellMar>
        <w:tblLook w:val="04A0" w:firstRow="1" w:lastRow="0" w:firstColumn="1" w:lastColumn="0" w:noHBand="0" w:noVBand="1"/>
      </w:tblPr>
      <w:tblGrid>
        <w:gridCol w:w="1735"/>
        <w:gridCol w:w="2029"/>
        <w:gridCol w:w="3235"/>
        <w:gridCol w:w="2063"/>
      </w:tblGrid>
      <w:tr w:rsidR="00AA6672" w:rsidRPr="00AA6672" w:rsidTr="00A83BCB">
        <w:trPr>
          <w:tblHeade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Fonctionnalité</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Statut Actuel (</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Proposition pour HPA (Nouveau Site)</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Bénéfice Clé pour HPA</w:t>
            </w:r>
          </w:p>
        </w:tc>
      </w:tr>
      <w:tr w:rsidR="00AA6672" w:rsidRPr="00AA6672" w:rsidTr="00A83BCB">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Exposition Véhicules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Basique (images, noms)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Détaill</w:t>
            </w:r>
            <w:r w:rsidR="00466CFF">
              <w:rPr>
                <w:rFonts w:ascii="Times New Roman" w:eastAsia="Times New Roman" w:hAnsi="Times New Roman" w:cs="Times New Roman"/>
                <w:sz w:val="24"/>
                <w:szCs w:val="24"/>
                <w:lang w:eastAsia="fr-FR"/>
              </w:rPr>
              <w:t xml:space="preserve">é &amp; Immersif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Meilleure qualification des prospects</w:t>
            </w:r>
          </w:p>
        </w:tc>
      </w:tr>
      <w:tr w:rsidR="00AA6672" w:rsidRPr="00AA6672" w:rsidTr="00A83BCB">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Fiches Techniques</w:t>
            </w:r>
          </w:p>
        </w:tc>
        <w:tc>
          <w:tcPr>
            <w:tcW w:w="0" w:type="auto"/>
            <w:vAlign w:val="center"/>
            <w:hideMark/>
          </w:tcPr>
          <w:p w:rsidR="00AA6672" w:rsidRPr="00A83BCB" w:rsidRDefault="00AA6672" w:rsidP="00AA6672">
            <w:p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A83BCB">
              <w:rPr>
                <w:rFonts w:ascii="Times New Roman" w:eastAsia="Times New Roman" w:hAnsi="Times New Roman" w:cs="Times New Roman"/>
                <w:color w:val="FF0000"/>
                <w:sz w:val="24"/>
                <w:szCs w:val="24"/>
                <w:lang w:eastAsia="fr-FR"/>
              </w:rPr>
              <w:t xml:space="preserve">Absentes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Complètes &amp; Personnalisables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Réduction friction vente</w:t>
            </w:r>
          </w:p>
        </w:tc>
      </w:tr>
      <w:tr w:rsidR="00AA6672" w:rsidRPr="00AA6672" w:rsidTr="00A83BCB">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Configurateur</w:t>
            </w:r>
          </w:p>
        </w:tc>
        <w:tc>
          <w:tcPr>
            <w:tcW w:w="0" w:type="auto"/>
            <w:vAlign w:val="center"/>
            <w:hideMark/>
          </w:tcPr>
          <w:p w:rsidR="00AA6672" w:rsidRPr="00A83BCB" w:rsidRDefault="00AA6672" w:rsidP="00AA6672">
            <w:p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A83BCB">
              <w:rPr>
                <w:rFonts w:ascii="Times New Roman" w:eastAsia="Times New Roman" w:hAnsi="Times New Roman" w:cs="Times New Roman"/>
                <w:color w:val="FF0000"/>
                <w:sz w:val="24"/>
                <w:szCs w:val="24"/>
                <w:lang w:eastAsia="fr-FR"/>
              </w:rPr>
              <w:t xml:space="preserve">Absent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Intégré &amp; Dynamique (avec estimation prix)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Accélération cycle de vente</w:t>
            </w:r>
          </w:p>
        </w:tc>
      </w:tr>
      <w:tr w:rsidR="00AA6672" w:rsidRPr="00AA6672" w:rsidTr="00A83BCB">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Demande Devis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Formulaire général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Automatisé &amp; Suivi (panier de devis, notifications)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Optimisation opérations commerciales</w:t>
            </w:r>
          </w:p>
        </w:tc>
      </w:tr>
      <w:tr w:rsidR="00AA6672" w:rsidRPr="00AA6672" w:rsidTr="00A83BCB">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Réservation Essai</w:t>
            </w:r>
          </w:p>
        </w:tc>
        <w:tc>
          <w:tcPr>
            <w:tcW w:w="0" w:type="auto"/>
            <w:vAlign w:val="center"/>
            <w:hideMark/>
          </w:tcPr>
          <w:p w:rsidR="00AA6672" w:rsidRPr="00A83BCB" w:rsidRDefault="00AA6672" w:rsidP="00AA6672">
            <w:p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A83BCB">
              <w:rPr>
                <w:rFonts w:ascii="Times New Roman" w:eastAsia="Times New Roman" w:hAnsi="Times New Roman" w:cs="Times New Roman"/>
                <w:color w:val="FF0000"/>
                <w:sz w:val="24"/>
                <w:szCs w:val="24"/>
                <w:lang w:eastAsia="fr-FR"/>
              </w:rPr>
              <w:t xml:space="preserve">Absente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En Ligne &amp; Confirmé (rappels auto)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Augmentation taux de conversion</w:t>
            </w:r>
          </w:p>
        </w:tc>
      </w:tr>
      <w:tr w:rsidR="00AA6672" w:rsidRPr="00AA6672" w:rsidTr="00A83BCB">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Prise RDV SAV</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Contact téléphonique / Formulaire général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Automatisé &amp; Géré (calendrier en temps réel)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Amélioration satisfaction client</w:t>
            </w:r>
          </w:p>
        </w:tc>
      </w:tr>
      <w:tr w:rsidR="00AA6672" w:rsidRPr="00AA6672" w:rsidTr="00A83BCB">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Catalogue Pièces</w:t>
            </w:r>
          </w:p>
        </w:tc>
        <w:tc>
          <w:tcPr>
            <w:tcW w:w="0" w:type="auto"/>
            <w:vAlign w:val="center"/>
            <w:hideMark/>
          </w:tcPr>
          <w:p w:rsidR="00AA6672" w:rsidRPr="00A83BCB" w:rsidRDefault="00AA6672" w:rsidP="00AA6672">
            <w:p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A83BCB">
              <w:rPr>
                <w:rFonts w:ascii="Times New Roman" w:eastAsia="Times New Roman" w:hAnsi="Times New Roman" w:cs="Times New Roman"/>
                <w:color w:val="FF0000"/>
                <w:sz w:val="24"/>
                <w:szCs w:val="24"/>
                <w:lang w:eastAsia="fr-FR"/>
              </w:rPr>
              <w:t>Absent</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Complet &amp; </w:t>
            </w:r>
            <w:proofErr w:type="spellStart"/>
            <w:r w:rsidRPr="00AA6672">
              <w:rPr>
                <w:rFonts w:ascii="Times New Roman" w:eastAsia="Times New Roman" w:hAnsi="Times New Roman" w:cs="Times New Roman"/>
                <w:sz w:val="24"/>
                <w:szCs w:val="24"/>
                <w:lang w:eastAsia="fr-FR"/>
              </w:rPr>
              <w:t>Commandable</w:t>
            </w:r>
            <w:proofErr w:type="spellEnd"/>
            <w:r w:rsidRPr="00AA6672">
              <w:rPr>
                <w:rFonts w:ascii="Times New Roman" w:eastAsia="Times New Roman" w:hAnsi="Times New Roman" w:cs="Times New Roman"/>
                <w:sz w:val="24"/>
                <w:szCs w:val="24"/>
                <w:lang w:eastAsia="fr-FR"/>
              </w:rPr>
              <w:t xml:space="preserve"> (gestion stocks)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Génération revenus après-vente</w:t>
            </w:r>
          </w:p>
        </w:tc>
      </w:tr>
      <w:tr w:rsidR="00AA6672" w:rsidRPr="00AA6672" w:rsidTr="00A83BCB">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lastRenderedPageBreak/>
              <w:t>Espace Client</w:t>
            </w:r>
          </w:p>
        </w:tc>
        <w:tc>
          <w:tcPr>
            <w:tcW w:w="0" w:type="auto"/>
            <w:vAlign w:val="center"/>
            <w:hideMark/>
          </w:tcPr>
          <w:p w:rsidR="00AA6672" w:rsidRPr="00A83BCB" w:rsidRDefault="00AA6672" w:rsidP="00AA6672">
            <w:p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A83BCB">
              <w:rPr>
                <w:rFonts w:ascii="Times New Roman" w:eastAsia="Times New Roman" w:hAnsi="Times New Roman" w:cs="Times New Roman"/>
                <w:color w:val="FF0000"/>
                <w:sz w:val="24"/>
                <w:szCs w:val="24"/>
                <w:lang w:eastAsia="fr-FR"/>
              </w:rPr>
              <w:t>Absent</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Personnalisé &amp; Sécurisé (historique, documents)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Fidélisation client, données stratégiques</w:t>
            </w:r>
          </w:p>
        </w:tc>
      </w:tr>
      <w:tr w:rsidR="00AA6672" w:rsidRPr="00AA6672" w:rsidTr="00A83BCB">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Blog/Actualités</w:t>
            </w:r>
          </w:p>
        </w:tc>
        <w:tc>
          <w:tcPr>
            <w:tcW w:w="0" w:type="auto"/>
            <w:vAlign w:val="center"/>
            <w:hideMark/>
          </w:tcPr>
          <w:p w:rsidR="00AA6672" w:rsidRPr="00A83BCB" w:rsidRDefault="00AA6672" w:rsidP="00AA6672">
            <w:p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A83BCB">
              <w:rPr>
                <w:rFonts w:ascii="Times New Roman" w:eastAsia="Times New Roman" w:hAnsi="Times New Roman" w:cs="Times New Roman"/>
                <w:color w:val="FF0000"/>
                <w:sz w:val="24"/>
                <w:szCs w:val="24"/>
                <w:lang w:eastAsia="fr-FR"/>
              </w:rPr>
              <w:t>Absentes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Riche &amp; Engagé (conseils, études de cas)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Amélioration SEO, autorité de marque</w:t>
            </w:r>
          </w:p>
        </w:tc>
      </w:tr>
      <w:tr w:rsidR="00AA6672" w:rsidRPr="00AA6672" w:rsidTr="00A83BCB">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Multilinguisme</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Français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Complet (Français/Arabe/Anglais)   </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Expansion portée marché</w:t>
            </w:r>
          </w:p>
        </w:tc>
      </w:tr>
    </w:tbl>
    <w:p w:rsidR="00AA6672" w:rsidRPr="00AA6672" w:rsidRDefault="00AA6672" w:rsidP="00AA66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A6672">
        <w:rPr>
          <w:rFonts w:ascii="Times New Roman" w:eastAsia="Times New Roman" w:hAnsi="Times New Roman" w:cs="Times New Roman"/>
          <w:b/>
          <w:bCs/>
          <w:sz w:val="27"/>
          <w:szCs w:val="27"/>
          <w:lang w:eastAsia="fr-FR"/>
        </w:rPr>
        <w:t>III. Spécifications Fonctionnelles Détaillées du Nouveau Site Web</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Cette section décrit méticuleusement chaque exigence fonctionnelle pour le site web d'HPA, en intégrant les meilleures pratiques et des idées innovantes.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A. Catalogue de Produits et Exposition des Véhicules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 cœur du site web d'HPA sera un catalogue de produits sophistiqué, allant bien au-delà de l'affichage visuel basique de la page IVECO actuelle.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1. Fiches Produits Complètes et Personnalisables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Chaque véhicule (camion, engin lourd) disposera d'une page de détails produit (VDP) dédiée et complète. Ces pages serviront de centre d'information pour toutes les données pertinentes, permettant aux clients de prendre des décisions éclairées et réduisant le besoin de demandes directes pour des spécifications de base.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 contenu détaillé inclura une description robuste du véhicule, mettant en évidence les caractéristiques clés, les applications et les avantages. Des spécifications techniques approfondies seront fournies, ce qui est crucial pour les équipements lourds, couvrant la puissance du moteur, le couple, l'hydraulique, les dimensions, le poids, les accessoires, les normes d'émissions, les fonctionnalités technologiques avancées (GPS, surveillance à distance) et la conformité en matière de sécurité. Le site permettra d'afficher différentes configurations, niveaux de finition et ensembles d'options disponibles. Les informations de tarification seront clairement indiquées, potentiellement avec des avertissements pour les devis personnalisés, et une intégration avec un calculateur de paiement pour les options de financement sera envisagée. Les caractéristiques de sécurité (airbags, détails de freinage, phares adaptatifs, capacités de maintien de voie) seront mises en évidence. La disponibilité en temps réel et l'emplacement (succursale de Monastir-</w:t>
      </w:r>
      <w:proofErr w:type="spellStart"/>
      <w:r w:rsidRPr="00AA6672">
        <w:rPr>
          <w:rFonts w:ascii="Times New Roman" w:eastAsia="Times New Roman" w:hAnsi="Times New Roman" w:cs="Times New Roman"/>
          <w:sz w:val="24"/>
          <w:szCs w:val="24"/>
          <w:lang w:eastAsia="fr-FR"/>
        </w:rPr>
        <w:t>Frina</w:t>
      </w:r>
      <w:proofErr w:type="spellEnd"/>
      <w:r w:rsidRPr="00AA6672">
        <w:rPr>
          <w:rFonts w:ascii="Times New Roman" w:eastAsia="Times New Roman" w:hAnsi="Times New Roman" w:cs="Times New Roman"/>
          <w:sz w:val="24"/>
          <w:szCs w:val="24"/>
          <w:lang w:eastAsia="fr-FR"/>
        </w:rPr>
        <w:t xml:space="preserve">) seront affichés. Enfin, des appels à l'action (CTA) seront affichés de manière proéminente, tels que "Demander un Devis", "Réserver un Essai", "Télécharger Brochure" et "Contacter un Expert".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La mise en œuvre de pages de détails produit (VDP) robustes transforme le site web d'HPA d'un simple catalogue visuel, comme la page IVECO </w:t>
      </w:r>
      <w:proofErr w:type="gramStart"/>
      <w:r w:rsidRPr="00AA6672">
        <w:rPr>
          <w:rFonts w:ascii="Times New Roman" w:eastAsia="Times New Roman" w:hAnsi="Times New Roman" w:cs="Times New Roman"/>
          <w:sz w:val="24"/>
          <w:szCs w:val="24"/>
          <w:lang w:eastAsia="fr-FR"/>
        </w:rPr>
        <w:t>actuelle ,</w:t>
      </w:r>
      <w:proofErr w:type="gramEnd"/>
      <w:r w:rsidRPr="00AA6672">
        <w:rPr>
          <w:rFonts w:ascii="Times New Roman" w:eastAsia="Times New Roman" w:hAnsi="Times New Roman" w:cs="Times New Roman"/>
          <w:sz w:val="24"/>
          <w:szCs w:val="24"/>
          <w:lang w:eastAsia="fr-FR"/>
        </w:rPr>
        <w:t xml:space="preserve"> en un ingénieur commercial virtuel. Sans des VDP complètes, les équipes de vente seraient submergées par des questions techniques de base, retardant l'engagement avec des prospects véritablement qualifiés. En permettant aux acheteurs potentiels de mener des recherches approfondies de manière autonome, ils peuvent se pré-qualifier en déterminant si une machine répond à leurs besoins complexes. Cela réduit les demandes non qualifiées, libère l'équipe de vente pour des </w:t>
      </w:r>
      <w:r w:rsidRPr="00AA6672">
        <w:rPr>
          <w:rFonts w:ascii="Times New Roman" w:eastAsia="Times New Roman" w:hAnsi="Times New Roman" w:cs="Times New Roman"/>
          <w:sz w:val="24"/>
          <w:szCs w:val="24"/>
          <w:lang w:eastAsia="fr-FR"/>
        </w:rPr>
        <w:lastRenderedPageBreak/>
        <w:t xml:space="preserve">interactions à plus forte valeur ajoutée et accélère le cycle de vente en fournissant des informations critiques dès le départ, ce qui conduit à des taux de conversion plus élevés.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 tableau suivant fournit un exemple de la structure et du type de données techniques à inclure pour chaque fiche produit, assurant clarté et exhaustivité pour l'équipe de développement et le client.</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A6672">
        <w:rPr>
          <w:rFonts w:ascii="Times New Roman" w:eastAsia="Times New Roman" w:hAnsi="Times New Roman" w:cs="Times New Roman"/>
          <w:b/>
          <w:bCs/>
          <w:sz w:val="24"/>
          <w:szCs w:val="24"/>
          <w:lang w:eastAsia="fr-FR"/>
        </w:rPr>
        <w:t>Table:</w:t>
      </w:r>
      <w:proofErr w:type="gramEnd"/>
      <w:r w:rsidRPr="00AA6672">
        <w:rPr>
          <w:rFonts w:ascii="Times New Roman" w:eastAsia="Times New Roman" w:hAnsi="Times New Roman" w:cs="Times New Roman"/>
          <w:b/>
          <w:bCs/>
          <w:sz w:val="24"/>
          <w:szCs w:val="24"/>
          <w:lang w:eastAsia="fr-FR"/>
        </w:rPr>
        <w:t xml:space="preserve"> Exemples de Spécifications Techniques pour Fiches Produits</w:t>
      </w:r>
    </w:p>
    <w:tbl>
      <w:tblPr>
        <w:tblW w:w="0" w:type="auto"/>
        <w:tblCellSpacing w:w="15" w:type="dxa"/>
        <w:tblBorders>
          <w:insideH w:val="single" w:sz="4" w:space="0" w:color="2E74B5" w:themeColor="accent1" w:themeShade="BF"/>
          <w:insideV w:val="single" w:sz="4" w:space="0" w:color="2E74B5" w:themeColor="accent1" w:themeShade="BF"/>
        </w:tblBorders>
        <w:tblCellMar>
          <w:top w:w="15" w:type="dxa"/>
          <w:left w:w="15" w:type="dxa"/>
          <w:bottom w:w="15" w:type="dxa"/>
          <w:right w:w="15" w:type="dxa"/>
        </w:tblCellMar>
        <w:tblLook w:val="04A0" w:firstRow="1" w:lastRow="0" w:firstColumn="1" w:lastColumn="0" w:noHBand="0" w:noVBand="1"/>
      </w:tblPr>
      <w:tblGrid>
        <w:gridCol w:w="1379"/>
        <w:gridCol w:w="2213"/>
        <w:gridCol w:w="2411"/>
      </w:tblGrid>
      <w:tr w:rsidR="00AA6672" w:rsidRPr="00AA6672" w:rsidTr="00B0652E">
        <w:trPr>
          <w:tblHeade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Catégorie</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Attribut Spécifique</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Valeur/Unité (Exemple)</w:t>
            </w:r>
          </w:p>
        </w:tc>
      </w:tr>
      <w:tr w:rsidR="00AA6672" w:rsidRPr="00AA6672" w:rsidTr="00B0652E">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Moteur</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Type de Moteur</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Diesel</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Puissance Nette</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350 CV</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Couple Max</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1500 Nm</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Norme Émissions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Euro 6</w:t>
            </w:r>
          </w:p>
        </w:tc>
      </w:tr>
      <w:tr w:rsidR="00AA6672" w:rsidRPr="00AA6672" w:rsidTr="00B0652E">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Transmission</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Type de Transmission</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Automatique</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Nombre de Vitesses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12</w:t>
            </w:r>
          </w:p>
        </w:tc>
      </w:tr>
      <w:tr w:rsidR="00AA6672" w:rsidRPr="00AA6672" w:rsidTr="00B0652E">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Dimensions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Longueur</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8.5m</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Largeur</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2.5m</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Hauteur</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3.2m</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Empattement</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4.5m</w:t>
            </w:r>
          </w:p>
        </w:tc>
      </w:tr>
      <w:tr w:rsidR="00AA6672" w:rsidRPr="00AA6672" w:rsidTr="00B0652E">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Poids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Poids Opérationnel</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25,000 kg</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Charge Utile</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15,000 kg</w:t>
            </w:r>
          </w:p>
        </w:tc>
      </w:tr>
      <w:tr w:rsidR="00AA6672" w:rsidRPr="00AA6672" w:rsidTr="00B0652E">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Capacités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Capacité du Réservoir</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400 L</w:t>
            </w:r>
          </w:p>
        </w:tc>
      </w:tr>
      <w:tr w:rsidR="00AA6672" w:rsidRPr="00AA6672" w:rsidTr="00B0652E">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Hydraulique</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Type de Pompe</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Variable</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Débit Max</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200 L/min</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Pression Max</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250 bar</w:t>
            </w:r>
          </w:p>
        </w:tc>
      </w:tr>
      <w:tr w:rsidR="00AA6672" w:rsidRPr="00AA6672" w:rsidTr="00B0652E">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Cabine</w:t>
            </w:r>
          </w:p>
        </w:tc>
        <w:tc>
          <w:tcPr>
            <w:tcW w:w="0" w:type="auto"/>
            <w:tcBorders>
              <w:top w:val="single" w:sz="4" w:space="0" w:color="2E74B5" w:themeColor="accent1" w:themeShade="BF"/>
              <w:bottom w:val="single" w:sz="4" w:space="0" w:color="2E74B5" w:themeColor="accent1" w:themeShade="BF"/>
            </w:tcBorders>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Niveaux Sonores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70 dB</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tcBorders>
              <w:top w:val="single" w:sz="4" w:space="0" w:color="2E74B5" w:themeColor="accent1" w:themeShade="BF"/>
              <w:bottom w:val="single" w:sz="4" w:space="0" w:color="2E74B5" w:themeColor="accent1" w:themeShade="BF"/>
            </w:tcBorders>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Climatisation</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Oui</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tcBorders>
              <w:top w:val="single" w:sz="4" w:space="0" w:color="2E74B5" w:themeColor="accent1" w:themeShade="BF"/>
              <w:bottom w:val="single" w:sz="4" w:space="0" w:color="2E74B5" w:themeColor="accent1" w:themeShade="BF"/>
            </w:tcBorders>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Type de Sièges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Suspendu</w:t>
            </w:r>
          </w:p>
        </w:tc>
      </w:tr>
      <w:tr w:rsidR="00AA6672" w:rsidRPr="00AA6672" w:rsidTr="00B0652E">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Pneus</w:t>
            </w:r>
          </w:p>
        </w:tc>
        <w:tc>
          <w:tcPr>
            <w:tcW w:w="0" w:type="auto"/>
            <w:tcBorders>
              <w:top w:val="single" w:sz="4" w:space="0" w:color="2E74B5" w:themeColor="accent1" w:themeShade="BF"/>
              <w:bottom w:val="nil"/>
            </w:tcBorders>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Taille des Pneus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295/80R22.5</w:t>
            </w:r>
          </w:p>
        </w:tc>
      </w:tr>
      <w:tr w:rsidR="00AA6672" w:rsidRPr="00AA6672" w:rsidTr="00B0652E">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Technologies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Système GPS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Oui</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Télématique</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Oui</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Caméras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Oui</w:t>
            </w:r>
          </w:p>
        </w:tc>
      </w:tr>
      <w:tr w:rsidR="00AA6672" w:rsidRPr="00AA6672" w:rsidTr="00B0652E">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Sécurité</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Freinage</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ABS/EBS</w:t>
            </w:r>
          </w:p>
        </w:tc>
      </w:tr>
      <w:tr w:rsidR="00AA6672" w:rsidRPr="00AA6672" w:rsidTr="00B0652E">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Airbags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Oui</w:t>
            </w:r>
          </w:p>
        </w:tc>
      </w:tr>
      <w:tr w:rsidR="00AA6672" w:rsidRPr="00AA6672" w:rsidTr="00B0652E">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Conformité</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Certifications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ISO 9001, CE</w:t>
            </w:r>
          </w:p>
        </w:tc>
      </w:tr>
    </w:tbl>
    <w:p w:rsidR="00AA6672" w:rsidRDefault="00AA6672" w:rsidP="00AA6672">
      <w:pPr>
        <w:spacing w:after="0" w:line="240" w:lineRule="auto"/>
        <w:rPr>
          <w:rFonts w:ascii="Times New Roman" w:eastAsia="Times New Roman" w:hAnsi="Times New Roman" w:cs="Times New Roman"/>
          <w:sz w:val="24"/>
          <w:szCs w:val="24"/>
          <w:lang w:eastAsia="fr-FR"/>
        </w:rPr>
      </w:pPr>
    </w:p>
    <w:p w:rsidR="00B0652E" w:rsidRDefault="00B0652E" w:rsidP="00AA6672">
      <w:pPr>
        <w:spacing w:after="0" w:line="240" w:lineRule="auto"/>
        <w:rPr>
          <w:rFonts w:ascii="Times New Roman" w:eastAsia="Times New Roman" w:hAnsi="Times New Roman" w:cs="Times New Roman"/>
          <w:sz w:val="24"/>
          <w:szCs w:val="24"/>
          <w:lang w:eastAsia="fr-FR"/>
        </w:rPr>
      </w:pPr>
    </w:p>
    <w:p w:rsidR="00B0652E" w:rsidRDefault="00B0652E" w:rsidP="00AA6672">
      <w:pPr>
        <w:spacing w:after="0" w:line="240" w:lineRule="auto"/>
        <w:rPr>
          <w:rFonts w:ascii="Times New Roman" w:eastAsia="Times New Roman" w:hAnsi="Times New Roman" w:cs="Times New Roman"/>
          <w:sz w:val="24"/>
          <w:szCs w:val="24"/>
          <w:lang w:eastAsia="fr-FR"/>
        </w:rPr>
      </w:pPr>
    </w:p>
    <w:p w:rsidR="00B0652E" w:rsidRDefault="00B0652E" w:rsidP="00AA6672">
      <w:pPr>
        <w:spacing w:after="0" w:line="240" w:lineRule="auto"/>
        <w:rPr>
          <w:rFonts w:ascii="Times New Roman" w:eastAsia="Times New Roman" w:hAnsi="Times New Roman" w:cs="Times New Roman"/>
          <w:sz w:val="24"/>
          <w:szCs w:val="24"/>
          <w:lang w:eastAsia="fr-FR"/>
        </w:rPr>
      </w:pPr>
    </w:p>
    <w:p w:rsidR="00B0652E" w:rsidRPr="00AA6672" w:rsidRDefault="00B0652E" w:rsidP="00AA6672">
      <w:pPr>
        <w:spacing w:after="0" w:line="240" w:lineRule="auto"/>
        <w:rPr>
          <w:rFonts w:ascii="Times New Roman" w:eastAsia="Times New Roman" w:hAnsi="Times New Roman" w:cs="Times New Roman"/>
          <w:sz w:val="24"/>
          <w:szCs w:val="24"/>
          <w:lang w:eastAsia="fr-FR"/>
        </w:rPr>
      </w:pPr>
    </w:p>
    <w:p w:rsidR="00AA6672" w:rsidRPr="00AA6672" w:rsidRDefault="00AA6672" w:rsidP="00B0652E">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lastRenderedPageBreak/>
        <w:t>2. Expérience Visuel</w:t>
      </w:r>
      <w:r w:rsidR="00B0652E">
        <w:rPr>
          <w:rFonts w:ascii="Times New Roman" w:eastAsia="Times New Roman" w:hAnsi="Times New Roman" w:cs="Times New Roman"/>
          <w:b/>
          <w:bCs/>
          <w:sz w:val="24"/>
          <w:szCs w:val="24"/>
          <w:lang w:eastAsia="fr-FR"/>
        </w:rPr>
        <w:t>le Immersive (Galeries, Vidéos)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contenu multimédia de haute qualité est primordial pour présenter les équipements lourds et les véhicules en ligne. Cela va au-delà des images statiques pour offrir une expérience immersive.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fonctionnalités incluront des galeries de photos haute résolution présentant plusieurs angles intérieurs et extérieurs, des gros plans des caractéristiques clés et des prises de vue en fonctionnement. Des vidéos de démonstration courtes montreront l'équipement en action, mettant en évidence ses capacités et les témoignages de réussite des clients. Des vues interactives à 360° de l'intérieur et de l'extérieur des véhicules permettront aux utilisateurs d'explorer sous tous les angles. L'intégration de la réalité augmentée (RA) et de la réalité virtuelle (RV) est une idée innovante pour une exploration immersive. Les utilisateurs pourraient, par exemple, placer un camion virtuel dans leur environnement ou expérimenter un essai virtuel.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L'intégration de visuels immersifs (vues à 360°, RA/RV) permet à HPA de combler le fossé entre l'expérience physique et numérique. Cette approche réduit la barrière initiale à l'engagement, accroît la confiance des utilisateurs et permet aux acheteurs potentiels de "vivre" l'expérience de l'équipement en ligne avant une visite physique. C'est particulièrement précieux dans la vente d'équipements lourds B2B où les visites sur site peuvent être logistiquement complexes. Cela pré-qualifie efficacement l'intérêt et accélère le processus de prise de décision en offrant une phase de recherche plus riche et plus engageante. Cela contribue également à renforcer la confiance et à démontrer la fiabilité de la marque.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3. Outils de Recherche, de Filtrage et de Comparaison Avancés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Étant donné le vaste catalogue de machines </w:t>
      </w:r>
      <w:proofErr w:type="gramStart"/>
      <w:r w:rsidRPr="00AA6672">
        <w:rPr>
          <w:rFonts w:ascii="Times New Roman" w:eastAsia="Times New Roman" w:hAnsi="Times New Roman" w:cs="Times New Roman"/>
          <w:sz w:val="24"/>
          <w:szCs w:val="24"/>
          <w:lang w:eastAsia="fr-FR"/>
        </w:rPr>
        <w:t>d'HPA ,</w:t>
      </w:r>
      <w:proofErr w:type="gramEnd"/>
      <w:r w:rsidRPr="00AA6672">
        <w:rPr>
          <w:rFonts w:ascii="Times New Roman" w:eastAsia="Times New Roman" w:hAnsi="Times New Roman" w:cs="Times New Roman"/>
          <w:sz w:val="24"/>
          <w:szCs w:val="24"/>
          <w:lang w:eastAsia="fr-FR"/>
        </w:rPr>
        <w:t xml:space="preserve"> un site convivial et bien structuré avec des catégories de produits logiques et des filtres faciles à utiliser est essentiel pour le référencement (SEO) et la conversion des prospects.   </w:t>
      </w:r>
    </w:p>
    <w:p w:rsidR="00B0652E"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Les fonctionnalités comprendront une recherche robuste par mots-clés pour trouver des modèles ou des caractéristiques spécifiques. Des filtres détaillés permettront de trier par marque (</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 xml:space="preserve">, IVECO, CIFA, CHANGON, New Holland), type de véhicule (camion, excavatrice, chargeuse), capacité (tonnage, puissance), application, et statut (neuf/occasion). Une catégorisation logique des produits (par exemple, "Équipement Neuf", "Inventaire d'Occasion", "Pièces &amp; Service") sera mise en place. </w:t>
      </w:r>
    </w:p>
    <w:p w:rsidR="00AA6672" w:rsidRPr="00AA6672" w:rsidRDefault="00B0652E" w:rsidP="00AA667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Enfin </w:t>
      </w:r>
      <w:r w:rsidR="00AA6672" w:rsidRPr="00AA6672">
        <w:rPr>
          <w:rFonts w:ascii="Times New Roman" w:eastAsia="Times New Roman" w:hAnsi="Times New Roman" w:cs="Times New Roman"/>
          <w:sz w:val="24"/>
          <w:szCs w:val="24"/>
          <w:lang w:eastAsia="fr-FR"/>
        </w:rPr>
        <w:t xml:space="preserve">un outil de comparaison permettra aux utilisateurs de sélectionner plusieurs véhicules et de visualiser leurs spécifications côte à côte. </w:t>
      </w:r>
      <w:r w:rsidR="00AA6672" w:rsidRPr="00D902F8">
        <w:rPr>
          <w:rFonts w:ascii="Times New Roman" w:eastAsia="Times New Roman" w:hAnsi="Times New Roman" w:cs="Times New Roman"/>
          <w:b/>
          <w:bCs/>
          <w:sz w:val="24"/>
          <w:szCs w:val="24"/>
          <w:u w:val="single"/>
          <w:lang w:eastAsia="fr-FR"/>
        </w:rPr>
        <w:t>Cela aidera les acheteurs à évaluer les options et positionnera HPA comme un conseiller de confiance.</w:t>
      </w:r>
      <w:r w:rsidR="00AA6672" w:rsidRPr="00AA6672">
        <w:rPr>
          <w:rFonts w:ascii="Times New Roman" w:eastAsia="Times New Roman" w:hAnsi="Times New Roman" w:cs="Times New Roman"/>
          <w:sz w:val="24"/>
          <w:szCs w:val="24"/>
          <w:lang w:eastAsia="fr-FR"/>
        </w:rPr>
        <w:t xml:space="preserv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L'intégration d'outils avancés de recherche, de filtrage et de comparaison permet aux acheteurs de s'auto-servir et accélère leur processus de décision. Sans ces outils, les utilisateurs auraient du mal à trouver les produits pertinents, ce qui entraînerait de la frustration et un abandon du site. L'absence d'un outil de comparaison obligerait les utilisateurs à recouper manuellement les informations, ralentissant ainsi leur processus de décision. Ces fonctionnalités réduisent la charge cognitive, accélèrent la phase de recherche et permettent aux utilisateurs de réduire rapidement les options qui répondent à leurs exigences précises. Cela contribue directement à générer des prospects de meilleure qualité, car les </w:t>
      </w:r>
      <w:r w:rsidRPr="00AA6672">
        <w:rPr>
          <w:rFonts w:ascii="Times New Roman" w:eastAsia="Times New Roman" w:hAnsi="Times New Roman" w:cs="Times New Roman"/>
          <w:sz w:val="24"/>
          <w:szCs w:val="24"/>
          <w:lang w:eastAsia="fr-FR"/>
        </w:rPr>
        <w:lastRenderedPageBreak/>
        <w:t>utilisateurs ont déjà pré-qualifié leur intérêt, et à raccourcir le cycle de vente en facilitant une comparaison et une prise de décision efficaces directement sur le site web.</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4. Gestion des Contenus Téléchargeables (Brochures, Spécifications)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 site offrira un accès facile à des ressources téléchargeables pour une consultation hors ligne détaillée, une exigence courante dans l'industrie des équipements lourds.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fonctionnalités incluront une section dédiée sur chaque page produit pour le téléchargement de brochures au format </w:t>
      </w:r>
      <w:proofErr w:type="gramStart"/>
      <w:r w:rsidRPr="00AA6672">
        <w:rPr>
          <w:rFonts w:ascii="Times New Roman" w:eastAsia="Times New Roman" w:hAnsi="Times New Roman" w:cs="Times New Roman"/>
          <w:sz w:val="24"/>
          <w:szCs w:val="24"/>
          <w:lang w:eastAsia="fr-FR"/>
        </w:rPr>
        <w:t>PDF ,</w:t>
      </w:r>
      <w:proofErr w:type="gramEnd"/>
      <w:r w:rsidRPr="00AA6672">
        <w:rPr>
          <w:rFonts w:ascii="Times New Roman" w:eastAsia="Times New Roman" w:hAnsi="Times New Roman" w:cs="Times New Roman"/>
          <w:sz w:val="24"/>
          <w:szCs w:val="24"/>
          <w:lang w:eastAsia="fr-FR"/>
        </w:rPr>
        <w:t xml:space="preserve"> ainsi que des fiches techniques détaillées téléchargeables. La possibilité de télécharger des manuels d'utilisation ou d'entretien pourrait être offerte aux clients existants via un portail dédié.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La mise à disposition de contenu téléchargeable, tel que des brochures et des spécifications détaillées, soutient le parcours d'achat prolongé typique des équipements lourds. Les décisions d'achat dans ce secteur impliquent souvent plusieurs parties prenantes et des discussions hors ligne. Ces ressources permettent aux clients potentiels de consulter les informations hors ligne, de les partager avec leurs équipes internes (par exemple, les services d'approvisionnement ou les responsables des opérations) et de les examiner à leur convenance. Cela agit comme un "</w:t>
      </w:r>
      <w:proofErr w:type="spellStart"/>
      <w:r w:rsidRPr="00AA6672">
        <w:rPr>
          <w:rFonts w:ascii="Times New Roman" w:eastAsia="Times New Roman" w:hAnsi="Times New Roman" w:cs="Times New Roman"/>
          <w:sz w:val="24"/>
          <w:szCs w:val="24"/>
          <w:lang w:eastAsia="fr-FR"/>
        </w:rPr>
        <w:t>laisser-pour-compte</w:t>
      </w:r>
      <w:proofErr w:type="spellEnd"/>
      <w:r w:rsidRPr="00AA6672">
        <w:rPr>
          <w:rFonts w:ascii="Times New Roman" w:eastAsia="Times New Roman" w:hAnsi="Times New Roman" w:cs="Times New Roman"/>
          <w:sz w:val="24"/>
          <w:szCs w:val="24"/>
          <w:lang w:eastAsia="fr-FR"/>
        </w:rPr>
        <w:t xml:space="preserve">" précieux qui maintient les offres d'HPA à l'esprit même lorsque l'utilisateur n'est pas activement sur le site web, prolongeant ainsi efficacement le point de contact de vente au-delà de l'interface numérique.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B. Simulation de Devis et Demande de Prix en Ligne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Il s'agit d'une fonctionnalité essentielle de génération de prospects pour les ventes B2B à forte valeur ajoutée.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1. Configurateur de Véhicule avec Estimation de Prix Dynamique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outil interactif permettra aux clients de construire la configuration de leur véhicule ou de leur machine souhaitée et de recevoir une estimation de prix. Cela va au-delà d'un simple formulaire de devis pour offrir une valeur et un engagement immédiats.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fonctionnalités comprendront la sélection d'un modèle de base (camion ou machine), la possibilité de choisir diverses options et accessoires (moteur, transmission, configurations de châssis, couleur de cabine, niveaux de finition intérieur/extérieur, accessoires). Un calcul de prix en temps réel mettra à jour dynamiquement le prix à mesure que les options sont sélectionnées. Une visualisation permettra des mises à jour visuelles du véhicule au fur et à mesure que les options sont ajoutées (par exemple, différentes couleurs, accessoires). Un résumé clair de la configuration sélectionnée et du prix estimé sera fourni. Enfin, des CTA pertinents seront intégrés, tels que "Demander un Devis Détaillé", "Enregistrer ma Configuration" et "Contacter un Commercial".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configurateur dynamique avec estimation de prix permet à l'acheteur de s'auto-qualifier en fonction de son budget et de ses exigences. Il offre une gratification immédiate et une transparence, ce qui renforce la confiance. Pour HPA, cela signifie recevoir des prospects de meilleure qualité, ceux qui ont déjà configuré et vu une estimation de prix, et accélérer les premières étapes du cycle de vente en permettant aux clients d'effectuer des vérifications de faisabilité initiales de manière autonome. Cela réduit la charge de travail de l'équipe de vente </w:t>
      </w:r>
      <w:r w:rsidRPr="00AA6672">
        <w:rPr>
          <w:rFonts w:ascii="Times New Roman" w:eastAsia="Times New Roman" w:hAnsi="Times New Roman" w:cs="Times New Roman"/>
          <w:sz w:val="24"/>
          <w:szCs w:val="24"/>
          <w:lang w:eastAsia="fr-FR"/>
        </w:rPr>
        <w:lastRenderedPageBreak/>
        <w:t xml:space="preserve">pour les demandes de prix de base et leur permet de se concentrer sur des négociations plus avancées.   </w:t>
      </w:r>
    </w:p>
    <w:p w:rsidR="00AA6672" w:rsidRPr="00AA6672" w:rsidRDefault="00AA6672" w:rsidP="00942463">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 tableau suivant détaille les composants clés du configurateur de véhicule, y compris les entrées utilisateur, la logique de calcul, les sorties affichées e</w:t>
      </w:r>
      <w:r w:rsidR="00942463">
        <w:rPr>
          <w:rFonts w:ascii="Times New Roman" w:eastAsia="Times New Roman" w:hAnsi="Times New Roman" w:cs="Times New Roman"/>
          <w:sz w:val="24"/>
          <w:szCs w:val="24"/>
          <w:lang w:eastAsia="fr-FR"/>
        </w:rPr>
        <w:t>t les intégrations nécessaires.</w:t>
      </w:r>
    </w:p>
    <w:tbl>
      <w:tblPr>
        <w:tblW w:w="0" w:type="auto"/>
        <w:tblCellSpacing w:w="15" w:type="dxa"/>
        <w:tblBorders>
          <w:left w:val="single" w:sz="4" w:space="0" w:color="2E74B5" w:themeColor="accent1" w:themeShade="BF"/>
          <w:bottom w:val="single" w:sz="4" w:space="0" w:color="2E74B5" w:themeColor="accent1" w:themeShade="BF"/>
        </w:tblBorders>
        <w:tblCellMar>
          <w:top w:w="15" w:type="dxa"/>
          <w:left w:w="15" w:type="dxa"/>
          <w:bottom w:w="15" w:type="dxa"/>
          <w:right w:w="15" w:type="dxa"/>
        </w:tblCellMar>
        <w:tblLook w:val="04A0" w:firstRow="1" w:lastRow="0" w:firstColumn="1" w:lastColumn="0" w:noHBand="0" w:noVBand="1"/>
      </w:tblPr>
      <w:tblGrid>
        <w:gridCol w:w="2092"/>
        <w:gridCol w:w="6975"/>
      </w:tblGrid>
      <w:tr w:rsidR="00AA6672" w:rsidRPr="00AA6672" w:rsidTr="00D902F8">
        <w:trPr>
          <w:tblHeade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Composant</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Détail</w:t>
            </w:r>
          </w:p>
        </w:tc>
      </w:tr>
      <w:tr w:rsidR="00AA6672" w:rsidRPr="00AA6672" w:rsidTr="00D902F8">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Entrées Utilisateur</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Sélection Modèle de base (ex: IVECO Daily, New Holland W170)</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Options Moteur (puissance, type de carburant)</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Options de Transmission (manuelle, automatique)</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Configurations de Châssis (empattement, essieux)</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Accessoires et Équipements Spécifiques (godets, bennes, grues)</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Couleur de Cabine, Niveaux de Finition Intérieur/Extérieur</w:t>
            </w:r>
          </w:p>
        </w:tc>
      </w:tr>
      <w:tr w:rsidR="00AA6672" w:rsidRPr="00AA6672" w:rsidTr="00D902F8">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Logique de Calcul</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Règles de Compatibilité entre les options (ex: certains moteurs avec certaines transmissions)</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Calcul Prix Unitaire pour chaque option sélectionnée</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Application des Rabais Volume ou Offres Spéciales</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Calcul des Taxes applicables</w:t>
            </w:r>
          </w:p>
        </w:tc>
      </w:tr>
      <w:tr w:rsidR="00AA6672" w:rsidRPr="00AA6672" w:rsidTr="00D902F8">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Sorties Affichées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Prix Estimé en temps réel</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Résumé Détaillé de la Configuration sélectionnée</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Image ou Rendu Visuel du Véhicule Configuré (mise à jour dynamique)</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Option d'Enregistrer la Configuration</w:t>
            </w:r>
          </w:p>
        </w:tc>
      </w:tr>
      <w:tr w:rsidR="00AA6672" w:rsidRPr="00AA6672" w:rsidTr="00D902F8">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Intégrations Nécessaires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Base de Données Produits (pour les modèles, options, spécifications)</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API de Tarification (pour les prix unitaires et les règles de remise)</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CRM (pour la capture des configurations enregistrées et des demandes de devis)</w:t>
            </w:r>
          </w:p>
        </w:tc>
      </w:tr>
      <w:tr w:rsidR="00AA6672" w:rsidRPr="00AA6672" w:rsidTr="00D902F8">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Système de Gestion des Stocks (pour la disponibilité des options)</w:t>
            </w:r>
          </w:p>
        </w:tc>
      </w:tr>
    </w:tbl>
    <w:p w:rsidR="00D902F8" w:rsidRDefault="00D902F8" w:rsidP="00AA6672">
      <w:pPr>
        <w:spacing w:before="100" w:beforeAutospacing="1" w:after="100" w:afterAutospacing="1" w:line="240" w:lineRule="auto"/>
        <w:rPr>
          <w:rFonts w:ascii="Times New Roman" w:eastAsia="Times New Roman" w:hAnsi="Times New Roman" w:cs="Times New Roman"/>
          <w:sz w:val="24"/>
          <w:szCs w:val="24"/>
          <w:lang w:eastAsia="fr-FR"/>
        </w:rPr>
      </w:pP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2. Processus de Demande de Devis B2B Optimisé</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système rationalisé et automatisé permettra aux clients B2B de demander des devis personnalisés, en particulier pour les commandes en gros ou les produits personnalisés. Ce processus sera plus détaillé que le configurateur pour les transactions complexes et négociées.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fonctionnalités incluront un formulaire de demande détaillé avec des champs pour le nom de l'entreprise, la personne de contact, les détails du projet, les quantités souhaitées, les exigences spécifiques et la date/méthode de livraison préférée. La possibilité de joindre des documents de projet ou des scénarios d'utilisation sera également offerte. Un "panier de devis" permettra aux utilisateurs d'ajouter plusieurs articles et de les soumettre comme une seule demande de prix personnalisé. Des notifications automatisées seront envoyées à l'acheteur et au vendeur à chaque étape du cycle de devis (demande, génération, modification, </w:t>
      </w:r>
      <w:r w:rsidRPr="00AA6672">
        <w:rPr>
          <w:rFonts w:ascii="Times New Roman" w:eastAsia="Times New Roman" w:hAnsi="Times New Roman" w:cs="Times New Roman"/>
          <w:sz w:val="24"/>
          <w:szCs w:val="24"/>
          <w:lang w:eastAsia="fr-FR"/>
        </w:rPr>
        <w:lastRenderedPageBreak/>
        <w:t xml:space="preserve">acceptation, approbation). Les clients pourront suivre le statut de leurs demandes de devis via un portail de compte personnalisé.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processus de demande de devis optimisé, doté d'un "panier de devis" et de notifications automatisées, rationalise le processus de négociation des ventes, le rendant plus efficace pour HPA et plus transparent pour le client. Cela réduit la durée du cycle de vente, améliore la satisfaction client grâce à une communication </w:t>
      </w:r>
      <w:proofErr w:type="gramStart"/>
      <w:r w:rsidRPr="00AA6672">
        <w:rPr>
          <w:rFonts w:ascii="Times New Roman" w:eastAsia="Times New Roman" w:hAnsi="Times New Roman" w:cs="Times New Roman"/>
          <w:sz w:val="24"/>
          <w:szCs w:val="24"/>
          <w:lang w:eastAsia="fr-FR"/>
        </w:rPr>
        <w:t>claire ,</w:t>
      </w:r>
      <w:proofErr w:type="gramEnd"/>
      <w:r w:rsidRPr="00AA6672">
        <w:rPr>
          <w:rFonts w:ascii="Times New Roman" w:eastAsia="Times New Roman" w:hAnsi="Times New Roman" w:cs="Times New Roman"/>
          <w:sz w:val="24"/>
          <w:szCs w:val="24"/>
          <w:lang w:eastAsia="fr-FR"/>
        </w:rPr>
        <w:t xml:space="preserve"> et permet à l'équipe de vente d'HPA de gérer un plus grand nombre de demandes de devis avec une précision accrue, ce qui se traduit par une augmentation des revenus de vente.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3. Suivi et Gestion des Demandes de Devis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Des fonctionnalités de back-end seront mises en place pour permettre au personnel d'HPA de gérer, traiter et répondre efficacement aux demandes de devis.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tableau de bord des devis offrira une vue centralisée de toutes les demandes de devis entrantes, en attente, approuvées et rejetées. Des outils de création et d'édition de devis permettront aux représentants commerciaux de créer des devis personnalisés, d'ajouter des produits, des quantités et d'appliquer des prix spécifiques aux clients ou des remises. Des workflows d'approbation personnalisables garantiront la conformité avec les politiques de l'entreprise en matière de décisions de prix. Un historique et une piste d'audit suivront chaque modification apportée à un devis, offrant une visibilité complète. Enfin, la possibilité de convertir automatiquement un devis accepté en commande sera intégrée.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Des fonctionnalités robustes de gestion des devis, incluant des workflows d'approbation et des pistes d'audit, entraînent des gains significatifs en efficacité opérationnelle pour HPA. Elles garantissent la cohérence et la précision des prix, réduisent les erreurs manuelles et fournissent des informations en temps réel sur le pipeline des ventes. De plus, les données collectées (par exemple, devis acceptés ou rejetés, configurations courantes) peuvent être exploitées pour des ajustements de stratégie de vente basés sur les données, permettant à HPA d'optimiser les prix, les stocks et les efforts de marketing, passant d'une approche réactive à une intelligence économique proactive.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C. Réservation d'Essai en Ligne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processus rationalisé permettra aux clients de planifier des essais, ce qui est crucial pour les ventes de véhicules de grande valeur.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1. Système de Prise de Rendez-vous Intuitif et Automatisé</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système de réservation en ligne automatisé et disponible 24h/24 et 7j/7 sera mis en place pour les essais.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Les fonctionnalités incluront la sélection du modèle de camion ou de machine spécifique pour l'essai. Un calendrier affichera en temps réel les dates et créneaux horaires disponibles en fonction de la disponibilité du véhicule et du personnel. Un formulaire de réservation simple permettra de recueillir les coordonnées du client (nom, e-mail, téléphone, date/heure préférée). Une confirmation instantanée sera envoyée par SMS ou e-mail après une réservation réussie. Des rappels automatisés, alimentés par l'IA, seront envoyés par SMS, e-</w:t>
      </w:r>
      <w:r w:rsidRPr="00AA6672">
        <w:rPr>
          <w:rFonts w:ascii="Times New Roman" w:eastAsia="Times New Roman" w:hAnsi="Times New Roman" w:cs="Times New Roman"/>
          <w:sz w:val="24"/>
          <w:szCs w:val="24"/>
          <w:lang w:eastAsia="fr-FR"/>
        </w:rPr>
        <w:lastRenderedPageBreak/>
        <w:t xml:space="preserve">mail ou même appels vocaux pour réduire les rendez-vous manqués. Une fonctionnalité de reprogrammation facile sera disponible pour les clients.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L'automatisation de la réservation d'essais maximise les opportunités de vente en offrant un accès 24h/24 et 7j/7 et en réduisant les frictions pour les clients. Cela réduit considérablement la charge de travail du personnel et les coûts opérationnels en éliminant l'intervention manuelle, permettant aux équipes de vente de se concentrer sur l'engagement client plutôt que sur les tâches administratives. Les rappels automatisés et les options de reprogrammation abordent directement le problème des rendez-vous manqués, ce qui conduit à un taux de conversion plus élevé des essais en ventes.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2. Gestion des Disponibilités et des Confirmations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Un système de back-end permettra au personnel d'HPA de gérer les plannings d'essais et la disponibilité des véhicules.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fonctionnalités comprendront une intégration transparente avec les calendriers du concessionnaire pour éviter les conflits de planification. Le système permettra d'allouer des véhicules spécifiques pour les essais et de suivre leur disponibilité. Un tableau de bord offrira un aperçu de tous les essais programmés, des affectations du personnel et de l'utilisation des véhicules. Des alertes internes informeront le personnel d'HPA des nouvelles réservations ou des modifications.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Sans un système centralisé, la gestion des ressources d'essai (véhicules, personnel de vente) peut être chaotique, entraînant une sous-utilisation ou une surréservation, ce qui a un impact sur l'efficacité et l'expérience client. Cette fonctionnalité garantit une allocation optimisée des ressources (véhicules, personnel) pour HPA, maximisant le nombre d'essais par jour. Elle contribue également à une expérience client améliorée en garantissant que, lorsque le client arrive, le véhicule est prêt et le personnel est préparé, ce qui conduit à une expérience professionnelle et positive qui renforce l'image de marque d'HPA et augmente la probabilité de conversion.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D. Portail Service Après-Vente (SAV) et Pièces de Rechange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Cette section est cruciale pour la fidélisation de la clientèle et les revenus récurrents, allant au-delà des informations de contact de base de la page SAV actuelle.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1. Prise de Rendez-vous en Ligne pour l'Entretien et la Réparation</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système de prise de rendez-vous en ligne pour les services d'entretien et de réparation sera mis en place, similaire à la réservation d'essai, mais adapté aux besoins du centre de service.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fonctionnalités incluront la sélection du type de service (par exemple, entretien de routine, réparation spécifique, diagnostic) et la possibilité de lier le rendez-vous à un véhicule spécifique (à partir du profil du client ou d'une nouvelle entrée). Un calendrier des ateliers affichera la disponibilité en temps réel pour l'Atelier Cité El </w:t>
      </w:r>
      <w:proofErr w:type="spellStart"/>
      <w:r w:rsidRPr="00AA6672">
        <w:rPr>
          <w:rFonts w:ascii="Times New Roman" w:eastAsia="Times New Roman" w:hAnsi="Times New Roman" w:cs="Times New Roman"/>
          <w:sz w:val="24"/>
          <w:szCs w:val="24"/>
          <w:lang w:eastAsia="fr-FR"/>
        </w:rPr>
        <w:t>Khadhra</w:t>
      </w:r>
      <w:proofErr w:type="spellEnd"/>
      <w:r w:rsidRPr="00AA6672">
        <w:rPr>
          <w:rFonts w:ascii="Times New Roman" w:eastAsia="Times New Roman" w:hAnsi="Times New Roman" w:cs="Times New Roman"/>
          <w:sz w:val="24"/>
          <w:szCs w:val="24"/>
          <w:lang w:eastAsia="fr-FR"/>
        </w:rPr>
        <w:t xml:space="preserve"> et l'Atelier </w:t>
      </w:r>
      <w:proofErr w:type="spellStart"/>
      <w:proofErr w:type="gramStart"/>
      <w:r w:rsidRPr="00AA6672">
        <w:rPr>
          <w:rFonts w:ascii="Times New Roman" w:eastAsia="Times New Roman" w:hAnsi="Times New Roman" w:cs="Times New Roman"/>
          <w:sz w:val="24"/>
          <w:szCs w:val="24"/>
          <w:lang w:eastAsia="fr-FR"/>
        </w:rPr>
        <w:t>Megrine</w:t>
      </w:r>
      <w:proofErr w:type="spellEnd"/>
      <w:r w:rsidRPr="00AA6672">
        <w:rPr>
          <w:rFonts w:ascii="Times New Roman" w:eastAsia="Times New Roman" w:hAnsi="Times New Roman" w:cs="Times New Roman"/>
          <w:sz w:val="24"/>
          <w:szCs w:val="24"/>
          <w:lang w:eastAsia="fr-FR"/>
        </w:rPr>
        <w:t xml:space="preserve"> ,</w:t>
      </w:r>
      <w:proofErr w:type="gramEnd"/>
      <w:r w:rsidRPr="00AA6672">
        <w:rPr>
          <w:rFonts w:ascii="Times New Roman" w:eastAsia="Times New Roman" w:hAnsi="Times New Roman" w:cs="Times New Roman"/>
          <w:sz w:val="24"/>
          <w:szCs w:val="24"/>
          <w:lang w:eastAsia="fr-FR"/>
        </w:rPr>
        <w:t xml:space="preserve"> permettant la sélection de l'atelier, de la date et de l'heure préférés. Un formulaire de détails permettra de saisir des informations sur le problème, le kilométrage et les demandes spécifiques. Des confirmations et des rappels automatisés seront envoyés par SMS/e-mail. Les clients pourront consulter l'historique de leurs rendez-vous passés et à venir dans leur portail.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lastRenderedPageBreak/>
        <w:t xml:space="preserve">S'appuyer uniquement sur les appels téléphoniques pour les rendez-vous de service crée des frictions pour les clients (temps d'attente, heures d'ouverture) et est inefficace pour le personnel d'HPA. La mise en œuvre de la réservation de service en ligne améliore la commodité pour le client en offrant un libre-service 24h/24 et 7j/7, s'alignant sur les attentes des clients modernes. Pour HPA, cela rationalise les opérations de l'atelier en automatisant la planification, en réduisant le volume d'appels téléphoniques et en permettant une meilleure planification des ressources (techniciens, disponibilité des baies), ce qui conduit à une augmentation du débit et de la satisfaction client.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2. Catalogue de Pièces de Rechange en Ligne avec Gestion des Stocks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Un catalogue en ligne complet pour les pièces de rechange sera développé, permettant aux clients de naviguer, de rechercher et de vérifier la disponibilité.</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fonctionnalités comprendront une recherche avancée par numéro de pièce, modèle de véhicule, marque ou catégorie. Des détails sur les pièces seront fournis, incluant des images de haute qualité, des descriptions détaillées, des informations de compatibilité et des spécifications pour chaque pièce. La disponibilité en temps réel sera assurée par une intégration avec le système de gestion des stocks d'HPA. Les prix et la tarification seront affichés, potentiellement avec une tarification échelonnée B2B pour les clients enregistrés. Des outils de gestion des inventaires (en back-end) permettront à HPA de gérer les stocks, de suivre les mouvements et d'automatiser le réapprovisionnement en fonction de la criticité et des délais.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demandes et commandes manuelles de pièces sont inefficaces pour les clients et entraînent des ruptures de stock ou des surstocks pour HPA. Un catalogue de pièces en ligne avec une visibilité des stocks en temps réel optimise les revenus après-vente en facilitant la recherche et la commande de pièces pour les clients, ce qui peut augmenter le volume des ventes. Pour HPA, cela conduit à une gestion des stocks plus </w:t>
      </w:r>
      <w:proofErr w:type="gramStart"/>
      <w:r w:rsidRPr="00AA6672">
        <w:rPr>
          <w:rFonts w:ascii="Times New Roman" w:eastAsia="Times New Roman" w:hAnsi="Times New Roman" w:cs="Times New Roman"/>
          <w:sz w:val="24"/>
          <w:szCs w:val="24"/>
          <w:lang w:eastAsia="fr-FR"/>
        </w:rPr>
        <w:t>efficace ,</w:t>
      </w:r>
      <w:proofErr w:type="gramEnd"/>
      <w:r w:rsidRPr="00AA6672">
        <w:rPr>
          <w:rFonts w:ascii="Times New Roman" w:eastAsia="Times New Roman" w:hAnsi="Times New Roman" w:cs="Times New Roman"/>
          <w:sz w:val="24"/>
          <w:szCs w:val="24"/>
          <w:lang w:eastAsia="fr-FR"/>
        </w:rPr>
        <w:t xml:space="preserve"> réduisant les coûts de possession (dus au </w:t>
      </w:r>
      <w:proofErr w:type="spellStart"/>
      <w:r w:rsidRPr="00AA6672">
        <w:rPr>
          <w:rFonts w:ascii="Times New Roman" w:eastAsia="Times New Roman" w:hAnsi="Times New Roman" w:cs="Times New Roman"/>
          <w:sz w:val="24"/>
          <w:szCs w:val="24"/>
          <w:lang w:eastAsia="fr-FR"/>
        </w:rPr>
        <w:t>surstockage</w:t>
      </w:r>
      <w:proofErr w:type="spellEnd"/>
      <w:r w:rsidRPr="00AA6672">
        <w:rPr>
          <w:rFonts w:ascii="Times New Roman" w:eastAsia="Times New Roman" w:hAnsi="Times New Roman" w:cs="Times New Roman"/>
          <w:sz w:val="24"/>
          <w:szCs w:val="24"/>
          <w:lang w:eastAsia="fr-FR"/>
        </w:rPr>
        <w:t xml:space="preserve">) et minimisant les temps d'arrêt pour les clients (dus aux ruptures de stock de pièces critiques), améliorant ainsi l'efficacité opérationnelle globale et la satisfaction client.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 tableau suivant présente les exigences clés pour le développement du système de gestion </w:t>
      </w:r>
      <w:proofErr w:type="gramStart"/>
      <w:r w:rsidRPr="00AA6672">
        <w:rPr>
          <w:rFonts w:ascii="Times New Roman" w:eastAsia="Times New Roman" w:hAnsi="Times New Roman" w:cs="Times New Roman"/>
          <w:sz w:val="24"/>
          <w:szCs w:val="24"/>
          <w:lang w:eastAsia="fr-FR"/>
        </w:rPr>
        <w:t>des</w:t>
      </w:r>
      <w:proofErr w:type="gramEnd"/>
      <w:r w:rsidRPr="00AA6672">
        <w:rPr>
          <w:rFonts w:ascii="Times New Roman" w:eastAsia="Times New Roman" w:hAnsi="Times New Roman" w:cs="Times New Roman"/>
          <w:sz w:val="24"/>
          <w:szCs w:val="24"/>
          <w:lang w:eastAsia="fr-FR"/>
        </w:rPr>
        <w:t xml:space="preserve"> pièces de rechange.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A6672">
        <w:rPr>
          <w:rFonts w:ascii="Times New Roman" w:eastAsia="Times New Roman" w:hAnsi="Times New Roman" w:cs="Times New Roman"/>
          <w:b/>
          <w:bCs/>
          <w:sz w:val="24"/>
          <w:szCs w:val="24"/>
          <w:lang w:eastAsia="fr-FR"/>
        </w:rPr>
        <w:t>Table:</w:t>
      </w:r>
      <w:proofErr w:type="gramEnd"/>
      <w:r w:rsidRPr="00AA6672">
        <w:rPr>
          <w:rFonts w:ascii="Times New Roman" w:eastAsia="Times New Roman" w:hAnsi="Times New Roman" w:cs="Times New Roman"/>
          <w:b/>
          <w:bCs/>
          <w:sz w:val="24"/>
          <w:szCs w:val="24"/>
          <w:lang w:eastAsia="fr-FR"/>
        </w:rPr>
        <w:t xml:space="preserve"> Exigences Clés pour la Gestion des Pièces de Rechange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6906"/>
      </w:tblGrid>
      <w:tr w:rsidR="00AA6672" w:rsidRPr="00AA6672" w:rsidTr="00AA6672">
        <w:trPr>
          <w:tblHeade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Catégorie</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Détail</w:t>
            </w:r>
          </w:p>
        </w:tc>
      </w:tr>
      <w:tr w:rsidR="00AA6672" w:rsidRPr="00AA6672" w:rsidTr="00AA6672">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Fonctionnalité Client</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Recherche par Référence/Modèle/Marque/Catégorie</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Détails Pièce (image, description, compatibilité, spécifications)</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Disponibilité Temps Réel (intégration stock)</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Ajout au Panier d'Achat</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Suivi de Commande en ligne</w:t>
            </w:r>
          </w:p>
        </w:tc>
      </w:tr>
      <w:tr w:rsidR="00AA6672" w:rsidRPr="00AA6672" w:rsidTr="00AA6672">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Fonctionnalité </w:t>
            </w:r>
            <w:proofErr w:type="spellStart"/>
            <w:r w:rsidRPr="00AA6672">
              <w:rPr>
                <w:rFonts w:ascii="Times New Roman" w:eastAsia="Times New Roman" w:hAnsi="Times New Roman" w:cs="Times New Roman"/>
                <w:sz w:val="24"/>
                <w:szCs w:val="24"/>
                <w:lang w:eastAsia="fr-FR"/>
              </w:rPr>
              <w:t>Backend</w:t>
            </w:r>
            <w:proofErr w:type="spellEnd"/>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Gestion Inventaire (analyse ABC/XYZ pour priorisation)   </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Suivi des Mouvements de stock (entrées/sorties)</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Alertes Stock Bas / Points de Réapprovisionnement optimaux   </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Gestion des Fournisseurs et Commandes</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Analyse des Délais (Lead Time </w:t>
            </w:r>
            <w:proofErr w:type="spellStart"/>
            <w:r w:rsidRPr="00AA6672">
              <w:rPr>
                <w:rFonts w:ascii="Times New Roman" w:eastAsia="Times New Roman" w:hAnsi="Times New Roman" w:cs="Times New Roman"/>
                <w:sz w:val="24"/>
                <w:szCs w:val="24"/>
                <w:lang w:eastAsia="fr-FR"/>
              </w:rPr>
              <w:t>Analysis</w:t>
            </w:r>
            <w:proofErr w:type="spellEnd"/>
            <w:r w:rsidRPr="00AA6672">
              <w:rPr>
                <w:rFonts w:ascii="Times New Roman" w:eastAsia="Times New Roman" w:hAnsi="Times New Roman" w:cs="Times New Roman"/>
                <w:sz w:val="24"/>
                <w:szCs w:val="24"/>
                <w:lang w:eastAsia="fr-FR"/>
              </w:rPr>
              <w:t xml:space="preserve">) pour les pièces   </w:t>
            </w:r>
          </w:p>
        </w:tc>
      </w:tr>
      <w:tr w:rsidR="00AA6672" w:rsidRPr="00AA6672" w:rsidTr="00AA6672">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Gestion des Données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Base de Données Pièces (référence, prix, stock, localisation précise)   </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Historique des Ventes de pièces</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Standard Operating </w:t>
            </w:r>
            <w:proofErr w:type="spellStart"/>
            <w:r w:rsidRPr="00AA6672">
              <w:rPr>
                <w:rFonts w:ascii="Times New Roman" w:eastAsia="Times New Roman" w:hAnsi="Times New Roman" w:cs="Times New Roman"/>
                <w:sz w:val="24"/>
                <w:szCs w:val="24"/>
                <w:lang w:eastAsia="fr-FR"/>
              </w:rPr>
              <w:t>Procedures</w:t>
            </w:r>
            <w:proofErr w:type="spellEnd"/>
            <w:r w:rsidRPr="00AA6672">
              <w:rPr>
                <w:rFonts w:ascii="Times New Roman" w:eastAsia="Times New Roman" w:hAnsi="Times New Roman" w:cs="Times New Roman"/>
                <w:sz w:val="24"/>
                <w:szCs w:val="24"/>
                <w:lang w:eastAsia="fr-FR"/>
              </w:rPr>
              <w:t xml:space="preserve"> (</w:t>
            </w:r>
            <w:proofErr w:type="spellStart"/>
            <w:r w:rsidRPr="00AA6672">
              <w:rPr>
                <w:rFonts w:ascii="Times New Roman" w:eastAsia="Times New Roman" w:hAnsi="Times New Roman" w:cs="Times New Roman"/>
                <w:sz w:val="24"/>
                <w:szCs w:val="24"/>
                <w:lang w:eastAsia="fr-FR"/>
              </w:rPr>
              <w:t>SOPs</w:t>
            </w:r>
            <w:proofErr w:type="spellEnd"/>
            <w:r w:rsidRPr="00AA6672">
              <w:rPr>
                <w:rFonts w:ascii="Times New Roman" w:eastAsia="Times New Roman" w:hAnsi="Times New Roman" w:cs="Times New Roman"/>
                <w:sz w:val="24"/>
                <w:szCs w:val="24"/>
                <w:lang w:eastAsia="fr-FR"/>
              </w:rPr>
              <w:t xml:space="preserve">) pour la gestion des stocks   </w:t>
            </w:r>
          </w:p>
        </w:tc>
      </w:tr>
      <w:tr w:rsidR="00AA6672" w:rsidRPr="00AA6672" w:rsidTr="00AA6672">
        <w:trPr>
          <w:tblCellSpacing w:w="15" w:type="dxa"/>
        </w:trPr>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Intégrations</w:t>
            </w: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ERP (Enterprise Resource Planning) pour la finance et les achats</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CRM (Customer Relationship Management) pour l'historique client</w:t>
            </w:r>
          </w:p>
        </w:tc>
      </w:tr>
      <w:tr w:rsidR="00AA6672" w:rsidRPr="00AA6672" w:rsidTr="00AA6672">
        <w:trPr>
          <w:tblCellSpacing w:w="15" w:type="dxa"/>
        </w:trPr>
        <w:tc>
          <w:tcPr>
            <w:tcW w:w="0" w:type="auto"/>
            <w:vAlign w:val="center"/>
            <w:hideMark/>
          </w:tcPr>
          <w:p w:rsidR="00AA6672" w:rsidRPr="00AA6672" w:rsidRDefault="00AA6672" w:rsidP="00AA6672">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Système de Gestion d'Entrepôt (WMS) pour la localisation physique des pièces   </w:t>
            </w:r>
          </w:p>
        </w:tc>
      </w:tr>
    </w:tbl>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3. Système de Commande et de Suivi des Pièces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Les clients pourront passer des commandes de pièces de rechange directement via le site web et suivre le statut de leur commande.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Les fonctionnalités incluront un panier d'achat standard et un processus de commande sécurisé avec plusieurs options de paiement. Les clients pourront consulter l'historique de leurs commandes et les mises à jour de statut en temps réel (par exemple, "En attente", "Expédiée", "Prête à être retirée"). Des notifications automatisées par e-mail/SMS seront envoyées pour la confirmation de commande, l'expédition et la disponibilité pour le retrait.</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Les clients doivent souvent appeler ou se déplacer pour commander des pièces et s'informer du statut de leur commande, ce qui représente une charge pour le personnel de support d'HPA. Un système de commande et de suivi en ligne améliore l'autonomie et la commodité du client, leur permettant de gérer leur approvisionnement en pièces de manière indépendante. Cela réduit directement la charge de support pour le personnel d'HPA, les libérant pour gérer des problèmes plus complexes et améliorant l'efficacité opérationnelle globale, tout en augmentant la satisfaction client grâce à la transparence et au libre-service.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4. Espace Client Personnalisé (Historique, Documents, Notifications)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portail sécurisé et personnalisé sera créé pour les clients enregistrés d'HPA.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fonctionnalités comprendront un tableau de bord personnalisé offrant un aperçu des véhicules du client, de l'historique des services, des commandes récentes et des rendez-vous à venir. L'accès à l'historique des services permettra de consulter les dossiers d'entretien et de réparation passés pour leurs véhicules. L'historique des commandes de pièces affichera les détails de toutes les commandes de pièces de rechange passées. Des documents importants tels que les manuels de véhicules, les informations de garantie, les factures et les rapports de service seront accessibles. Des notifications personnalisées alerteront les clients des services à venir, des rappels, des offres spéciales ou des nouvelles versions de produits pertinentes pour leurs véhicules. Enfin, la gestion du profil permettra aux clients de mettre à jour leurs informations personnelles et de contact.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Sans un portail personnalisé, les interactions avec les clients sont fragmentées, et HPA manque d'une vue centralisée de l'historique des clients, ce qui entrave l'engagement proactif et la fidélisation. Un portail client complet favorise la fidélité et la rétention des clients à long </w:t>
      </w:r>
      <w:r w:rsidRPr="00AA6672">
        <w:rPr>
          <w:rFonts w:ascii="Times New Roman" w:eastAsia="Times New Roman" w:hAnsi="Times New Roman" w:cs="Times New Roman"/>
          <w:sz w:val="24"/>
          <w:szCs w:val="24"/>
          <w:lang w:eastAsia="fr-FR"/>
        </w:rPr>
        <w:lastRenderedPageBreak/>
        <w:t xml:space="preserve">terme en offrant une commodité, une transparence et un sentiment de service personnalisé inégalés. Il permet également à HPA de collecter des données précieuses sur les préférences et les comportements des clients, qui peuvent être exploitées pour des campagnes marketing ciblées et basées sur les données et des offres de services personnalisées, passant d'un support réactif à une gestion proactive de la relation client. Cela positionne HPA comme un partenaire de confiance tout au long du cycle de vie du véhicule.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E. Contenu et Engagement Utilisateur</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Au-delà des fonctionnalités transactionnelles, le site web doit proposer un contenu engageant pour renforcer la confiance, établir l'autorité et soutenir le long cycle de vente.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1. Section Actualités et Blog Technique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Une section régulièrement mise à jour proposera des actualités de l'industrie, des mises à jour de l'entreprise et des articles techniques.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 contenu inclura des actualités de l'industrie (nouvelles technologies comme les motorisations hybrides/électriques pour les équipements lourds, changements réglementaires), des conseils d'entretien et d'opération (guides pratiques pour optimiser les performances des équipements, astuces d'entretien , dépannage), des mises à jour d'HPA (annonces de promotions, événements, nouveaux services) et des articles techniques approfondis expliquant les spécifications des machines, leurs caractéristiques et leur retour sur investissement (ROI).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site web sans contenu informatif est une brochure statique, manquant des opportunités d'engager les utilisateurs, de renforcer l'autorité et d'attirer du trafic de recherche organique. Une section de blog/actualités bien entretenue établit HPA comme un leader d'opinion et une ressource fiable dans l'industrie des équipements lourds, renforçant sa crédibilité. Elle stimule également considérablement le référencement (SEO) en fournissant un contenu frais, pertinent et technique qui cible des requêtes de </w:t>
      </w:r>
      <w:proofErr w:type="gramStart"/>
      <w:r w:rsidRPr="00AA6672">
        <w:rPr>
          <w:rFonts w:ascii="Times New Roman" w:eastAsia="Times New Roman" w:hAnsi="Times New Roman" w:cs="Times New Roman"/>
          <w:sz w:val="24"/>
          <w:szCs w:val="24"/>
          <w:lang w:eastAsia="fr-FR"/>
        </w:rPr>
        <w:t>niche ,</w:t>
      </w:r>
      <w:proofErr w:type="gramEnd"/>
      <w:r w:rsidRPr="00AA6672">
        <w:rPr>
          <w:rFonts w:ascii="Times New Roman" w:eastAsia="Times New Roman" w:hAnsi="Times New Roman" w:cs="Times New Roman"/>
          <w:sz w:val="24"/>
          <w:szCs w:val="24"/>
          <w:lang w:eastAsia="fr-FR"/>
        </w:rPr>
        <w:t xml:space="preserve"> générant un flux constant de prospects organiques et augmentant la visibilité de la marque. Ce contenu soutient également le "parcours d'achat prolongé" en éduquant les clients potentiels.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2. Témoignages Clients et Études de Cas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Des témoignages de réussite et des expériences positives de clients seront mis en avant pour renforcer la confiance et la crédibilité.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 contenu comprendra des citations et avis clients percutants de clients satisfaits. Des études de cas détaillées présenteront des récits approfondis sur la manière dont les équipements ou services d'HPA ont résolu des défis spécifiques pour les clients, y compris des résultats mesurables (par exemple, augmentation de la productivité, réduction des coûts). Des vidéos de témoignages, de courts clips de clients partageant leurs expériences, seront également intégrées.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L'achat de machines de grande valeur implique un risque significatif pour les acheteurs. Les descriptions génériques de produits ne suffisent pas toujours à dissiper le scepticisme. La présentation de témoignages et d'études de cas fournit une preuve sociale puissante, démontrant la fiabilité et la valeur réelles des produits et services d'HPA. Cela aide à atténuer le risque d'achat perçu par les acheteurs potentiels, favorisant la confiance et la certitude, et </w:t>
      </w:r>
      <w:r w:rsidRPr="00AA6672">
        <w:rPr>
          <w:rFonts w:ascii="Times New Roman" w:eastAsia="Times New Roman" w:hAnsi="Times New Roman" w:cs="Times New Roman"/>
          <w:sz w:val="24"/>
          <w:szCs w:val="24"/>
          <w:lang w:eastAsia="fr-FR"/>
        </w:rPr>
        <w:lastRenderedPageBreak/>
        <w:t xml:space="preserve">influençant finalement les clients hésitants vers une décision d'achat. Cela distingue HPA en présentant des succès tangibles.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3. Foire Aux Questions (FAQ) Détaillée et Interactive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Une section FAQ complète sera conçue pour répondre aux questions courantes des clients, réduire la charge de travail du service client et améliorer le référencement.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fonctionnalités incluront des questions catégorisées par sujets généraux (par exemple, Ventes, Après-Vente, Financement, Support Technique). Un format accordéon ou coulissant masquera les réponses par défaut, les faisant apparaître au clic pour une mise en page épurée. Une barre de recherche au sein de la section FAQ permettra des réponses rapides. L'intégration de liens vers des pages produits, services ou articles de blog pertinents sera possible dans les réponses. Des visuels (photos, graphiques, vidéos) seront incorporés si nécessaire pour expliquer des concepts. Enfin, des CTA tels que "Contactez-nous" ou "Demandez plus d'informations" seront inclus dans la section FAQ pour les questions non entièrement résolues.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clients ont souvent des questions répétitives qui consomment un temps précieux pour l'équipe du service client d'HPA. Les questions sans réponse en ligne peuvent entraîner un abandon du site. Une section FAQ bien structurée et complète sert d'outil de support client proactif, permettant aux utilisateurs de trouver des réponses immédiates aux questions courantes, réduisant ainsi le volume de demandes directes au personnel d'HPA. Cela améliore l'efficacité opérationnelle. De plus, en intégrant des mots-clés pertinents et des réponses détaillées, la page FAQ devient un atout SEO puissant, aidant le site web à se classer plus haut pour les requêtes informationnelles et à générer du trafic organique.   </w:t>
      </w:r>
    </w:p>
    <w:p w:rsidR="00AA6672" w:rsidRPr="00AA6672" w:rsidRDefault="00AA6672" w:rsidP="00AA66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A6672">
        <w:rPr>
          <w:rFonts w:ascii="Times New Roman" w:eastAsia="Times New Roman" w:hAnsi="Times New Roman" w:cs="Times New Roman"/>
          <w:b/>
          <w:bCs/>
          <w:sz w:val="27"/>
          <w:szCs w:val="27"/>
          <w:lang w:eastAsia="fr-FR"/>
        </w:rPr>
        <w:t>IV. Spécifications Non-Fonctionnelles et Exigences Techniques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Cette section décrit les exigences techniques critiques qui garantissent la performance, la sécurité et la qualité globale du site web, ayant un impact sur l'expérience utilisateur et l'efficacité commerciale.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A. Expérience Utilisateur (UX) et Design</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 design et l'expérience utilisateur sont primordiaux pour une présence numérique professionnelle et efficace dans le secteur automobile et des équipements lourds.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1. Conception Responsive (Mobile-First) et Adaptative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 site web doit être entièrement responsive, s'adaptant de manière transparente à diverses tailles d'écran et appareils (ordinateurs de bureau, tablettes, smartphones). Une approche de conception "mobile-first" est cruciale compte tenu de l'augmentation du trafic mobile.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détails incluent une mise en page flexible où le contenu doit s'adapter, se réorganiser ou se masquer en fonction de l'appareil. Les images fluides doivent s'adapter sans dépasser la largeur de leur conteneur et ne pas devenir plus grandes que leur taille intrinsèque pour éviter la pixellisation. La navigation mobile doit intégrer des boutons et des mises en page adaptés aux pouces, potentiellement avec un "menu hamburger" sur mobile. L'utilisation de la balise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Courier New" w:eastAsia="Times New Roman" w:hAnsi="Courier New" w:cs="Courier New"/>
          <w:lang w:eastAsia="fr-FR"/>
        </w:rPr>
        <w:lastRenderedPageBreak/>
        <w:t>&lt;</w:t>
      </w:r>
      <w:proofErr w:type="spellStart"/>
      <w:proofErr w:type="gramStart"/>
      <w:r w:rsidRPr="00AA6672">
        <w:rPr>
          <w:rFonts w:ascii="Courier New" w:eastAsia="Times New Roman" w:hAnsi="Courier New" w:cs="Courier New"/>
          <w:lang w:eastAsia="fr-FR"/>
        </w:rPr>
        <w:t>meta</w:t>
      </w:r>
      <w:proofErr w:type="spellEnd"/>
      <w:proofErr w:type="gramEnd"/>
      <w:r w:rsidRPr="00AA6672">
        <w:rPr>
          <w:rFonts w:ascii="Courier New" w:eastAsia="Times New Roman" w:hAnsi="Courier New" w:cs="Courier New"/>
          <w:lang w:eastAsia="fr-FR"/>
        </w:rPr>
        <w:t xml:space="preserve"> </w:t>
      </w:r>
      <w:proofErr w:type="spellStart"/>
      <w:r w:rsidRPr="00AA6672">
        <w:rPr>
          <w:rFonts w:ascii="Courier New" w:eastAsia="Times New Roman" w:hAnsi="Courier New" w:cs="Courier New"/>
          <w:lang w:eastAsia="fr-FR"/>
        </w:rPr>
        <w:t>viewport</w:t>
      </w:r>
      <w:proofErr w:type="spellEnd"/>
      <w:r w:rsidRPr="00AA6672">
        <w:rPr>
          <w:rFonts w:ascii="Courier New" w:eastAsia="Times New Roman" w:hAnsi="Courier New" w:cs="Courier New"/>
          <w:lang w:eastAsia="fr-FR"/>
        </w:rPr>
        <w:t>&gt;</w:t>
      </w:r>
      <w:r w:rsidRPr="00AA6672">
        <w:rPr>
          <w:rFonts w:ascii="Times New Roman" w:eastAsia="Times New Roman" w:hAnsi="Times New Roman" w:cs="Times New Roman"/>
          <w:sz w:val="24"/>
          <w:szCs w:val="24"/>
          <w:lang w:eastAsia="fr-FR"/>
        </w:rPr>
        <w:t xml:space="preserve"> est essentielle pour contrôler les dimensions et la mise à l'échelle sur les appareils mobiles.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La mise en œuvre d'une conception responsive "mobile-first" n'est pas seulement un détail technique ; c'est un impératif stratégique pour répondre aux comportements évolutifs des utilisateurs, où le mobile est le point d'accès dominant, et pour assurer un classement SEO favorable, compte tenu de l'indexation "mobile-first" de Google. Une expérience mobile fluide se traduit directement par un engagement accru, des taux d'abandon plus faibles et une meilleure génération de prospects.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2. Ergonomie et Facilité de Navigation</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Une navigation intuitive et claire est essentielle pour que les utilisateurs trouvent rapidement les produits, services et informations de contact.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détails comprennent un menu principal simple et logique, concis (Accueil, Produits, Services, Contact, À propos) avec des libellés clairs et faciles à lire. Les menus organisés et les mises en page simples faciliteront la navigation. Un </w:t>
      </w:r>
      <w:proofErr w:type="spellStart"/>
      <w:r w:rsidRPr="00AA6672">
        <w:rPr>
          <w:rFonts w:ascii="Times New Roman" w:eastAsia="Times New Roman" w:hAnsi="Times New Roman" w:cs="Times New Roman"/>
          <w:sz w:val="24"/>
          <w:szCs w:val="24"/>
          <w:lang w:eastAsia="fr-FR"/>
        </w:rPr>
        <w:t>sitemap</w:t>
      </w:r>
      <w:proofErr w:type="spellEnd"/>
      <w:r w:rsidRPr="00AA6672">
        <w:rPr>
          <w:rFonts w:ascii="Times New Roman" w:eastAsia="Times New Roman" w:hAnsi="Times New Roman" w:cs="Times New Roman"/>
          <w:sz w:val="24"/>
          <w:szCs w:val="24"/>
          <w:lang w:eastAsia="fr-FR"/>
        </w:rPr>
        <w:t xml:space="preserve"> optimisé aidera les utilisateurs et les moteurs de recherche à naviguer sur le site. L'utilisation de "fil d'Ariane" (</w:t>
      </w:r>
      <w:proofErr w:type="spellStart"/>
      <w:r w:rsidRPr="00AA6672">
        <w:rPr>
          <w:rFonts w:ascii="Times New Roman" w:eastAsia="Times New Roman" w:hAnsi="Times New Roman" w:cs="Times New Roman"/>
          <w:sz w:val="24"/>
          <w:szCs w:val="24"/>
          <w:lang w:eastAsia="fr-FR"/>
        </w:rPr>
        <w:t>breadcrumbs</w:t>
      </w:r>
      <w:proofErr w:type="spellEnd"/>
      <w:r w:rsidRPr="00AA6672">
        <w:rPr>
          <w:rFonts w:ascii="Times New Roman" w:eastAsia="Times New Roman" w:hAnsi="Times New Roman" w:cs="Times New Roman"/>
          <w:sz w:val="24"/>
          <w:szCs w:val="24"/>
          <w:lang w:eastAsia="fr-FR"/>
        </w:rPr>
        <w:t xml:space="preserve">) montrera aux utilisateurs leur position actuelle dans la hiérarchie du site.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Une navigation complexe ou confuse entraîne la frustration des utilisateurs, des taux de rebond accrus et des difficultés à trouver les informations souhaitées ou à effectuer des actions de conversion (par exemple, demander un devis). La priorisation de l'ergonomie et de la facilité de navigation réduit les frictions dans le parcours de l'utilisateur. Lorsque les utilisateurs peuvent facilement trouver ce dont ils ont besoin, ils sont plus susceptibles de rester sur le site, d'explorer plus de contenu et de passer aux points de conversion (CTA). Cela contribue directement à l'amélioration des taux de conversion en guidant efficacement les utilisateurs à travers les entonnoirs de vente et de service.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3. Cohérence de l'Identité Visuelle et de la Marque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La conception du site web doit s'aligner sur l'identité de marque d'HPA et des marques représentées (</w:t>
      </w:r>
      <w:proofErr w:type="spellStart"/>
      <w:r w:rsidRPr="00AA6672">
        <w:rPr>
          <w:rFonts w:ascii="Times New Roman" w:eastAsia="Times New Roman" w:hAnsi="Times New Roman" w:cs="Times New Roman"/>
          <w:sz w:val="24"/>
          <w:szCs w:val="24"/>
          <w:lang w:eastAsia="fr-FR"/>
        </w:rPr>
        <w:t>ItalCar</w:t>
      </w:r>
      <w:proofErr w:type="spellEnd"/>
      <w:r w:rsidRPr="00AA6672">
        <w:rPr>
          <w:rFonts w:ascii="Times New Roman" w:eastAsia="Times New Roman" w:hAnsi="Times New Roman" w:cs="Times New Roman"/>
          <w:sz w:val="24"/>
          <w:szCs w:val="24"/>
          <w:lang w:eastAsia="fr-FR"/>
        </w:rPr>
        <w:t xml:space="preserve">, IVECO, etc.), en utilisant des logos, des couleurs et </w:t>
      </w:r>
      <w:proofErr w:type="gramStart"/>
      <w:r w:rsidRPr="00AA6672">
        <w:rPr>
          <w:rFonts w:ascii="Times New Roman" w:eastAsia="Times New Roman" w:hAnsi="Times New Roman" w:cs="Times New Roman"/>
          <w:sz w:val="24"/>
          <w:szCs w:val="24"/>
          <w:lang w:eastAsia="fr-FR"/>
        </w:rPr>
        <w:t>des polices cohérents</w:t>
      </w:r>
      <w:proofErr w:type="gramEnd"/>
      <w:r w:rsidRPr="00AA6672">
        <w:rPr>
          <w:rFonts w:ascii="Times New Roman" w:eastAsia="Times New Roman" w:hAnsi="Times New Roman" w:cs="Times New Roman"/>
          <w:sz w:val="24"/>
          <w:szCs w:val="24"/>
          <w:lang w:eastAsia="fr-FR"/>
        </w:rPr>
        <w:t xml:space="preserv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Les détails incluent un design professionnel, moderne et élégant, adapté aux équipements lourds et aux véhicules commerciaux. L'utilisation des logos d'HPA et des marques représentées sera proéminente. Une palette de couleurs cohérente sera appliquée sur toutes les pages. Les polices de caractères seront lisibles et conformes aux directives de la marque.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Une image de marque incohérente peut semer la confusion chez les utilisateurs, diminuer le professionnalisme perçu et éroder la confiance, en particulier pour les achats de grande valeur. Une identité visuelle cohérente et professionnelle instaure une confiance immédiate et renforce l'autorité de la marque HPA. Elle signale la fiabilité et l'attention aux détails, des facteurs essentiels pour les acheteurs B2B d'équipements lourds. Cette cohérence de marque contribue à une meilleure mémorisation de la marque et à une impression globale plus positive, soutenant indirectement la génération de prospects et la fidélité des clients.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B. Performance et Optimisation</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lastRenderedPageBreak/>
        <w:t xml:space="preserve">Des temps de chargement rapides sont essentiels pour la rétention des utilisateurs et le référencement, en particulier avec un contenu multimédia riche.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1. Vitesse de Chargement et Optimisation des Ressources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 site web doit se charger rapidement pour éviter que les utilisateurs ne le quittent. Il visera les seuils des </w:t>
      </w:r>
      <w:proofErr w:type="spellStart"/>
      <w:r w:rsidRPr="00AA6672">
        <w:rPr>
          <w:rFonts w:ascii="Times New Roman" w:eastAsia="Times New Roman" w:hAnsi="Times New Roman" w:cs="Times New Roman"/>
          <w:sz w:val="24"/>
          <w:szCs w:val="24"/>
          <w:lang w:eastAsia="fr-FR"/>
        </w:rPr>
        <w:t>Core</w:t>
      </w:r>
      <w:proofErr w:type="spellEnd"/>
      <w:r w:rsidRPr="00AA6672">
        <w:rPr>
          <w:rFonts w:ascii="Times New Roman" w:eastAsia="Times New Roman" w:hAnsi="Times New Roman" w:cs="Times New Roman"/>
          <w:sz w:val="24"/>
          <w:szCs w:val="24"/>
          <w:lang w:eastAsia="fr-FR"/>
        </w:rPr>
        <w:t xml:space="preserve"> Web </w:t>
      </w:r>
      <w:proofErr w:type="spellStart"/>
      <w:r w:rsidRPr="00AA6672">
        <w:rPr>
          <w:rFonts w:ascii="Times New Roman" w:eastAsia="Times New Roman" w:hAnsi="Times New Roman" w:cs="Times New Roman"/>
          <w:sz w:val="24"/>
          <w:szCs w:val="24"/>
          <w:lang w:eastAsia="fr-FR"/>
        </w:rPr>
        <w:t>Vitals</w:t>
      </w:r>
      <w:proofErr w:type="spellEnd"/>
      <w:r w:rsidRPr="00AA6672">
        <w:rPr>
          <w:rFonts w:ascii="Times New Roman" w:eastAsia="Times New Roman" w:hAnsi="Times New Roman" w:cs="Times New Roman"/>
          <w:sz w:val="24"/>
          <w:szCs w:val="24"/>
          <w:lang w:eastAsia="fr-FR"/>
        </w:rPr>
        <w:t xml:space="preserve"> (par exemple, </w:t>
      </w:r>
      <w:proofErr w:type="spellStart"/>
      <w:r w:rsidRPr="00AA6672">
        <w:rPr>
          <w:rFonts w:ascii="Times New Roman" w:eastAsia="Times New Roman" w:hAnsi="Times New Roman" w:cs="Times New Roman"/>
          <w:sz w:val="24"/>
          <w:szCs w:val="24"/>
          <w:lang w:eastAsia="fr-FR"/>
        </w:rPr>
        <w:t>Largest</w:t>
      </w:r>
      <w:proofErr w:type="spellEnd"/>
      <w:r w:rsidRPr="00AA6672">
        <w:rPr>
          <w:rFonts w:ascii="Times New Roman" w:eastAsia="Times New Roman" w:hAnsi="Times New Roman" w:cs="Times New Roman"/>
          <w:sz w:val="24"/>
          <w:szCs w:val="24"/>
          <w:lang w:eastAsia="fr-FR"/>
        </w:rPr>
        <w:t xml:space="preserve"> </w:t>
      </w:r>
      <w:proofErr w:type="spellStart"/>
      <w:r w:rsidRPr="00AA6672">
        <w:rPr>
          <w:rFonts w:ascii="Times New Roman" w:eastAsia="Times New Roman" w:hAnsi="Times New Roman" w:cs="Times New Roman"/>
          <w:sz w:val="24"/>
          <w:szCs w:val="24"/>
          <w:lang w:eastAsia="fr-FR"/>
        </w:rPr>
        <w:t>Contentful</w:t>
      </w:r>
      <w:proofErr w:type="spellEnd"/>
      <w:r w:rsidRPr="00AA6672">
        <w:rPr>
          <w:rFonts w:ascii="Times New Roman" w:eastAsia="Times New Roman" w:hAnsi="Times New Roman" w:cs="Times New Roman"/>
          <w:sz w:val="24"/>
          <w:szCs w:val="24"/>
          <w:lang w:eastAsia="fr-FR"/>
        </w:rPr>
        <w:t xml:space="preserve"> Paint ≤2500ms, First Input Delay ≤100ms, Cumulative </w:t>
      </w:r>
      <w:proofErr w:type="spellStart"/>
      <w:r w:rsidRPr="00AA6672">
        <w:rPr>
          <w:rFonts w:ascii="Times New Roman" w:eastAsia="Times New Roman" w:hAnsi="Times New Roman" w:cs="Times New Roman"/>
          <w:sz w:val="24"/>
          <w:szCs w:val="24"/>
          <w:lang w:eastAsia="fr-FR"/>
        </w:rPr>
        <w:t>Layout</w:t>
      </w:r>
      <w:proofErr w:type="spellEnd"/>
      <w:r w:rsidRPr="00AA6672">
        <w:rPr>
          <w:rFonts w:ascii="Times New Roman" w:eastAsia="Times New Roman" w:hAnsi="Times New Roman" w:cs="Times New Roman"/>
          <w:sz w:val="24"/>
          <w:szCs w:val="24"/>
          <w:lang w:eastAsia="fr-FR"/>
        </w:rPr>
        <w:t xml:space="preserve"> Shift ≤0.1).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détails incluent la compression des images et des vidéos pour optimiser les fichiers multimédias volumineux sans compromettre la qualité. La </w:t>
      </w:r>
      <w:proofErr w:type="spellStart"/>
      <w:r w:rsidRPr="00AA6672">
        <w:rPr>
          <w:rFonts w:ascii="Times New Roman" w:eastAsia="Times New Roman" w:hAnsi="Times New Roman" w:cs="Times New Roman"/>
          <w:sz w:val="24"/>
          <w:szCs w:val="24"/>
          <w:lang w:eastAsia="fr-FR"/>
        </w:rPr>
        <w:t>minification</w:t>
      </w:r>
      <w:proofErr w:type="spellEnd"/>
      <w:r w:rsidRPr="00AA6672">
        <w:rPr>
          <w:rFonts w:ascii="Times New Roman" w:eastAsia="Times New Roman" w:hAnsi="Times New Roman" w:cs="Times New Roman"/>
          <w:sz w:val="24"/>
          <w:szCs w:val="24"/>
          <w:lang w:eastAsia="fr-FR"/>
        </w:rPr>
        <w:t xml:space="preserve"> des fichiers CSS/JavaScript compressera les fichiers de code. Le chargement paresseux (</w:t>
      </w:r>
      <w:proofErr w:type="spellStart"/>
      <w:r w:rsidRPr="00AA6672">
        <w:rPr>
          <w:rFonts w:ascii="Times New Roman" w:eastAsia="Times New Roman" w:hAnsi="Times New Roman" w:cs="Times New Roman"/>
          <w:sz w:val="24"/>
          <w:szCs w:val="24"/>
          <w:lang w:eastAsia="fr-FR"/>
        </w:rPr>
        <w:t>lazy</w:t>
      </w:r>
      <w:proofErr w:type="spellEnd"/>
      <w:r w:rsidRPr="00AA6672">
        <w:rPr>
          <w:rFonts w:ascii="Times New Roman" w:eastAsia="Times New Roman" w:hAnsi="Times New Roman" w:cs="Times New Roman"/>
          <w:sz w:val="24"/>
          <w:szCs w:val="24"/>
          <w:lang w:eastAsia="fr-FR"/>
        </w:rPr>
        <w:t xml:space="preserve"> </w:t>
      </w:r>
      <w:proofErr w:type="spellStart"/>
      <w:r w:rsidRPr="00AA6672">
        <w:rPr>
          <w:rFonts w:ascii="Times New Roman" w:eastAsia="Times New Roman" w:hAnsi="Times New Roman" w:cs="Times New Roman"/>
          <w:sz w:val="24"/>
          <w:szCs w:val="24"/>
          <w:lang w:eastAsia="fr-FR"/>
        </w:rPr>
        <w:t>loading</w:t>
      </w:r>
      <w:proofErr w:type="spellEnd"/>
      <w:r w:rsidRPr="00AA6672">
        <w:rPr>
          <w:rFonts w:ascii="Times New Roman" w:eastAsia="Times New Roman" w:hAnsi="Times New Roman" w:cs="Times New Roman"/>
          <w:sz w:val="24"/>
          <w:szCs w:val="24"/>
          <w:lang w:eastAsia="fr-FR"/>
        </w:rPr>
        <w:t xml:space="preserve">) chargera les images et les vidéos uniquement lorsqu'elles entrent dans la zone d'affichage. La réduction des requêtes HTTP minimisera les ressources externes et les plugins/widgets inutiles. Enfin, la mise en cache du navigateur sera utilisée pour les actifs statiques.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L'optimisation des performances du site web pour la vitesse a un impact direct et mesurable sur l'engagement des utilisateurs et les taux de conversion. Un site à chargement rapide maintient les utilisateurs engagés, encourage une exploration plus approfondie et réduit l'abandon aux points de conversion critiques (par exemple, remplir un formulaire de devis). Cela influence également positivement les classements SEO, car les moteurs de recherche privilégient les sites rapides et conviviaux. Cela se traduit par davantage de prospects qualifiés et, au final, plus de ventes pour HPA.</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2. Architecture Serveur et CDN</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 environnement d'hébergement robuste et un réseau de diffusion de contenu (CDN) sont nécessaires pour des performances et </w:t>
      </w:r>
      <w:proofErr w:type="gramStart"/>
      <w:r w:rsidRPr="00AA6672">
        <w:rPr>
          <w:rFonts w:ascii="Times New Roman" w:eastAsia="Times New Roman" w:hAnsi="Times New Roman" w:cs="Times New Roman"/>
          <w:sz w:val="24"/>
          <w:szCs w:val="24"/>
          <w:lang w:eastAsia="fr-FR"/>
        </w:rPr>
        <w:t>une évolutivité optimales</w:t>
      </w:r>
      <w:proofErr w:type="gramEnd"/>
      <w:r w:rsidRPr="00AA6672">
        <w:rPr>
          <w:rFonts w:ascii="Times New Roman" w:eastAsia="Times New Roman" w:hAnsi="Times New Roman" w:cs="Times New Roman"/>
          <w:sz w:val="24"/>
          <w:szCs w:val="24"/>
          <w:lang w:eastAsia="fr-FR"/>
        </w:rPr>
        <w:t xml:space="preserv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détails comprennent le choix d'un hébergeur fiable avec une forte disponibilité, une vitesse élevée et une évolutivité. La mise en œuvre d'un CDN optimisera la livraison des fichiers statiques (CSS, images, polices, JavaScript) en les servant à partir de serveurs géographiquement distribués les plus proches de l'utilisateur. Le serveur devra utiliser le protocole HTTP/2 pour un transfert de fichiers parallèle efficace. L'optimisation du TTFB (Time to First Byte) inclura l'optimisation de la logique d'application côté serveur et des requêtes de base de données.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Une architecture serveur inadéquate peut entraîner des goulots d'étranglement de performance, en particulier lors des pics de trafic, ce qui nuit à l'expérience utilisateur et limite la croissance future. L'investissement dans une architecture serveur robuste et un CDN assure non seulement des performances optimales actuelles, mais offre également une évolutivité pour gérer l'augmentation du trafic à mesure qu'HPA se développe et étend ses efforts de marketing numérique. Le CDN prend spécifiquement en charge la portée mondiale ou régionale potentielle future en assurant une livraison rapide du contenu, quelle que soit la localisation de l'utilisateur, positionnant HPA pour un succès numérique à long terme.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C. Sécurité et Protection des Données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Assurer la sécurité des données utilisateur et des transactions est non négociable pour instaurer la confiance, en particulier pour les formulaires en ligne et les comptes personnels.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lastRenderedPageBreak/>
        <w:t>1. Protocoles de Sécurité (SSL, Authentification Multi-Facteurs)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Des mesures de sécurité robustes doivent être mises en œuvre pour protéger le site web et les données des utilisateurs.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Les détails incluent un certificat SSL/HTTPS, essentiel pour chiffrer les données en transit et établir une connectivité sécurisée. L'affichage de l'icône de cadenas et du "https" renforce la confiance des consommateurs. L'authentification multi-facteurs (MFA) sera mise en œuvre pour l'accès administratif et potentiellement pour les connexions au portail client, en particulier pour les actions sensibles. Des mesures seront prises contre les attaques courantes</w:t>
      </w:r>
      <w:r w:rsidR="00942463">
        <w:rPr>
          <w:rFonts w:ascii="Times New Roman" w:eastAsia="Times New Roman" w:hAnsi="Times New Roman" w:cs="Times New Roman"/>
          <w:sz w:val="24"/>
          <w:szCs w:val="24"/>
          <w:lang w:eastAsia="fr-FR"/>
        </w:rPr>
        <w:t xml:space="preserve"> (injection SQL, XSS, CSRF</w:t>
      </w:r>
      <w:bookmarkStart w:id="0" w:name="_GoBack"/>
      <w:bookmarkEnd w:id="0"/>
      <w:r w:rsidRPr="00AA6672">
        <w:rPr>
          <w:rFonts w:ascii="Times New Roman" w:eastAsia="Times New Roman" w:hAnsi="Times New Roman" w:cs="Times New Roman"/>
          <w:sz w:val="24"/>
          <w:szCs w:val="24"/>
          <w:lang w:eastAsia="fr-FR"/>
        </w:rPr>
        <w:t xml:space="preserve">). Des mises à jour régulières de la plateforme et de tous les plugins seront assurées pour corriger les vulnérabilités.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violations de sécurité peuvent entraîner des pertes de données, des fraudes financières, des dommages </w:t>
      </w:r>
      <w:proofErr w:type="spellStart"/>
      <w:r w:rsidRPr="00AA6672">
        <w:rPr>
          <w:rFonts w:ascii="Times New Roman" w:eastAsia="Times New Roman" w:hAnsi="Times New Roman" w:cs="Times New Roman"/>
          <w:sz w:val="24"/>
          <w:szCs w:val="24"/>
          <w:lang w:eastAsia="fr-FR"/>
        </w:rPr>
        <w:t>réputationnels</w:t>
      </w:r>
      <w:proofErr w:type="spellEnd"/>
      <w:r w:rsidRPr="00AA6672">
        <w:rPr>
          <w:rFonts w:ascii="Times New Roman" w:eastAsia="Times New Roman" w:hAnsi="Times New Roman" w:cs="Times New Roman"/>
          <w:sz w:val="24"/>
          <w:szCs w:val="24"/>
          <w:lang w:eastAsia="fr-FR"/>
        </w:rPr>
        <w:t xml:space="preserve"> graves et une perte de confiance des clients. La priorisation de protocoles de sécurité robustes (SSL, MFA) est fondamentale pour instaurer et maintenir la confiance des clients. Dans le contexte B2B, où les transactions sont de grande valeur et où des informations sensibles sont échangées, la démonstration d'un engagement fort en matière de sécurité protège la réputation de la marque HPA et assure la conformité légale, ce qui est crucial pour la viabilité commerciale à long terme.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2. Conformité Réglementaire (Protection des Données)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 site devra respecter les réglementations pertinentes en matière de protection des données (par exemple, le RGPD, les lois tunisiennes locales) pour la collecte, le stockage et le traitement des données des utilisateurs.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Les détails incluent une politique de confidentialité clairement articulée et accessible depuis toutes les pages. Des mécanismes d'obtention du consentement explicite des utilisateurs pour la collecte de données et les communications marketing seront mis en place. Une politique de cookies claire et une gestion du consentement seront également requises.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La non-conformité aux lois sur la protection des données peut entraîner de lourdes amendes, des poursuites judiciaires et des dommages importants à la perception publique. Le respect proactif des réglementations en matière de protection des données non seulement atténue les risques juridiques et financiers importants pour HPA, mais renforce également une image de marque éthique et digne de confiance. Cet engagement envers la confidentialité des données peut être un facteur de différenciation, en particulier sur un marché où la confiance numérique est de plus en plus valorisée par les clients.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D. Référencement Naturel (SEO)</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Une stratégie SEO solide est vitale pour la visibilité organique et la génération de prospects sur un marché concurrentiel.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1. Stratégie de Mots-Clés Spécifiques à l'Industrie et Locaux</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Une stratégie de mots-clés complète sera développée, axée sur des termes techniques, spécifiques à l'industrie et localisés.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lastRenderedPageBreak/>
        <w:t xml:space="preserve">Les détails incluent le ciblage de mots-clés de longue traîne pour des requêtes très spécifiques (par exemple, "pelle sur chenilles 30 tonnes", "chargeuses sur pneus d'occasion Monastir"). L'incorporation de mots-clés locaux (par exemple, "camion IVECO Monastir", "pièces auto </w:t>
      </w:r>
      <w:proofErr w:type="spellStart"/>
      <w:r w:rsidRPr="00AA6672">
        <w:rPr>
          <w:rFonts w:ascii="Times New Roman" w:eastAsia="Times New Roman" w:hAnsi="Times New Roman" w:cs="Times New Roman"/>
          <w:sz w:val="24"/>
          <w:szCs w:val="24"/>
          <w:lang w:eastAsia="fr-FR"/>
        </w:rPr>
        <w:t>Frina</w:t>
      </w:r>
      <w:proofErr w:type="spellEnd"/>
      <w:r w:rsidRPr="00AA6672">
        <w:rPr>
          <w:rFonts w:ascii="Times New Roman" w:eastAsia="Times New Roman" w:hAnsi="Times New Roman" w:cs="Times New Roman"/>
          <w:sz w:val="24"/>
          <w:szCs w:val="24"/>
          <w:lang w:eastAsia="fr-FR"/>
        </w:rPr>
        <w:t xml:space="preserve">") est cruciale. L'accent sera mis sur les mots-clés à intention transactionnelle (prêts à acheter) plutôt que sur l'intention informationnelle. La recherche de mots-clés utilisera des outils pour générer des idées et identifier des mots-clés pertinents à faible difficulté.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Une stratégie de mots-clés ciblée permet à HPA de capter des prospects à forte intention en répondant directement aux besoins spécifiques des acheteurs et à leur intention d'achat. En se concentrant sur le référencement local et axé sur les </w:t>
      </w:r>
      <w:proofErr w:type="gramStart"/>
      <w:r w:rsidRPr="00AA6672">
        <w:rPr>
          <w:rFonts w:ascii="Times New Roman" w:eastAsia="Times New Roman" w:hAnsi="Times New Roman" w:cs="Times New Roman"/>
          <w:sz w:val="24"/>
          <w:szCs w:val="24"/>
          <w:lang w:eastAsia="fr-FR"/>
        </w:rPr>
        <w:t>concessionnaires ,</w:t>
      </w:r>
      <w:proofErr w:type="gramEnd"/>
      <w:r w:rsidRPr="00AA6672">
        <w:rPr>
          <w:rFonts w:ascii="Times New Roman" w:eastAsia="Times New Roman" w:hAnsi="Times New Roman" w:cs="Times New Roman"/>
          <w:sz w:val="24"/>
          <w:szCs w:val="24"/>
          <w:lang w:eastAsia="fr-FR"/>
        </w:rPr>
        <w:t xml:space="preserve"> HPA peut dominer les résultats de recherche locaux, garantissant que les clients potentiels à Monastir et dans la région du Sahel trouvent HPA en premier lorsqu'ils recherchent des équipements lourds ou des services connexes, ce qui conduit à un taux de conversion plus élevé pour les demandes locales.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2. Optimisation Technique et Sémantique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meilleures pratiques de référencement technique et on-page seront mises en œuvre pour assurer la capacité d'exploration et le classement par les moteurs de recherche.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détails incluent l'optimisation on-page en incorporant des mots-clés dans les titres méta, les titres (H1, H2), les descriptions de produits et le contenu principal. Des URL conviviales pour le référencement, claires et descriptives, seront utilisées. Des </w:t>
      </w:r>
      <w:proofErr w:type="spellStart"/>
      <w:r w:rsidRPr="00AA6672">
        <w:rPr>
          <w:rFonts w:ascii="Times New Roman" w:eastAsia="Times New Roman" w:hAnsi="Times New Roman" w:cs="Times New Roman"/>
          <w:sz w:val="24"/>
          <w:szCs w:val="24"/>
          <w:lang w:eastAsia="fr-FR"/>
        </w:rPr>
        <w:t>sitemaps</w:t>
      </w:r>
      <w:proofErr w:type="spellEnd"/>
      <w:r w:rsidRPr="00AA6672">
        <w:rPr>
          <w:rFonts w:ascii="Times New Roman" w:eastAsia="Times New Roman" w:hAnsi="Times New Roman" w:cs="Times New Roman"/>
          <w:sz w:val="24"/>
          <w:szCs w:val="24"/>
          <w:lang w:eastAsia="fr-FR"/>
        </w:rPr>
        <w:t xml:space="preserve"> XML seront générés et soumis aux moteurs de recherche. L'optimisation mobile, comme abordé dans la section UX, est cruciale pour le référencement. Un contenu de qualité, détaillé et précieux, sera fourni pour éviter les pénalités de "contenu mince". Des stratégies de création de liens (</w:t>
      </w:r>
      <w:proofErr w:type="spellStart"/>
      <w:r w:rsidRPr="00AA6672">
        <w:rPr>
          <w:rFonts w:ascii="Times New Roman" w:eastAsia="Times New Roman" w:hAnsi="Times New Roman" w:cs="Times New Roman"/>
          <w:sz w:val="24"/>
          <w:szCs w:val="24"/>
          <w:lang w:eastAsia="fr-FR"/>
        </w:rPr>
        <w:t>backlinks</w:t>
      </w:r>
      <w:proofErr w:type="spellEnd"/>
      <w:r w:rsidRPr="00AA6672">
        <w:rPr>
          <w:rFonts w:ascii="Times New Roman" w:eastAsia="Times New Roman" w:hAnsi="Times New Roman" w:cs="Times New Roman"/>
          <w:sz w:val="24"/>
          <w:szCs w:val="24"/>
          <w:lang w:eastAsia="fr-FR"/>
        </w:rPr>
        <w:t xml:space="preserve">) seront mises en place pour acquérir des </w:t>
      </w:r>
      <w:proofErr w:type="spellStart"/>
      <w:r w:rsidRPr="00AA6672">
        <w:rPr>
          <w:rFonts w:ascii="Times New Roman" w:eastAsia="Times New Roman" w:hAnsi="Times New Roman" w:cs="Times New Roman"/>
          <w:sz w:val="24"/>
          <w:szCs w:val="24"/>
          <w:lang w:eastAsia="fr-FR"/>
        </w:rPr>
        <w:t>backlinks</w:t>
      </w:r>
      <w:proofErr w:type="spellEnd"/>
      <w:r w:rsidRPr="00AA6672">
        <w:rPr>
          <w:rFonts w:ascii="Times New Roman" w:eastAsia="Times New Roman" w:hAnsi="Times New Roman" w:cs="Times New Roman"/>
          <w:sz w:val="24"/>
          <w:szCs w:val="24"/>
          <w:lang w:eastAsia="fr-FR"/>
        </w:rPr>
        <w:t xml:space="preserve"> de haute qualité provenant de sites web pertinents de l'industrie automobile/équipements.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Une mauvaise optimisation technique peut empêcher les moteurs de recherche d'explorer et d'indexer efficacement le site, quelle que soit la qualité du contenu. Une optimisation on-page sous-optimale signifie que le contenu n'est pas pleinement exploité. Une implémentation SEO technique et sémantique robuste assure une croissance organique soutenue en améliorant la visibilité dans les moteurs de recherche au fil du temps, réduisant la dépendance à la publicité payante. Cela se traduit par une réduction des dépenses marketing à long terme pour l'acquisition de prospects, car un trafic qualifié arrive naturellement sur le site, offrant un avantage concurrentiel significatif.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E. Multilinguisme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Compte tenu du contexte linguistique de la Tunisie, la prise en charge de plusieurs langues est cruciale pour l'accessibilité et la portée du marché.</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1. Support du Français, de l'Arabe et de l'Anglais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 site web doit être disponible en français, arabe et anglais pour répondre aux besoins du public local et régional.</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détails incluent un sélecteur de langue facile d'accès et proéminent (par exemple, un menu déroulant). Tout le contenu textuel (descriptions de pages, articles, détails de produits, </w:t>
      </w:r>
      <w:r w:rsidRPr="00AA6672">
        <w:rPr>
          <w:rFonts w:ascii="Times New Roman" w:eastAsia="Times New Roman" w:hAnsi="Times New Roman" w:cs="Times New Roman"/>
          <w:sz w:val="24"/>
          <w:szCs w:val="24"/>
          <w:lang w:eastAsia="fr-FR"/>
        </w:rPr>
        <w:lastRenderedPageBreak/>
        <w:t>boutons de navigation) doit être traduit avec précision. Les images et graphiques contenant du texte doivent être traduits ou redessinés pour chaque langue. Des structures d'URL appropriées pour le référencement multilingue (par exemple, /</w:t>
      </w:r>
      <w:proofErr w:type="spellStart"/>
      <w:r w:rsidRPr="00AA6672">
        <w:rPr>
          <w:rFonts w:ascii="Times New Roman" w:eastAsia="Times New Roman" w:hAnsi="Times New Roman" w:cs="Times New Roman"/>
          <w:sz w:val="24"/>
          <w:szCs w:val="24"/>
          <w:lang w:eastAsia="fr-FR"/>
        </w:rPr>
        <w:t>fr</w:t>
      </w:r>
      <w:proofErr w:type="spellEnd"/>
      <w:r w:rsidRPr="00AA6672">
        <w:rPr>
          <w:rFonts w:ascii="Times New Roman" w:eastAsia="Times New Roman" w:hAnsi="Times New Roman" w:cs="Times New Roman"/>
          <w:sz w:val="24"/>
          <w:szCs w:val="24"/>
          <w:lang w:eastAsia="fr-FR"/>
        </w:rPr>
        <w:t>/, /</w:t>
      </w:r>
      <w:proofErr w:type="spellStart"/>
      <w:r w:rsidRPr="00AA6672">
        <w:rPr>
          <w:rFonts w:ascii="Times New Roman" w:eastAsia="Times New Roman" w:hAnsi="Times New Roman" w:cs="Times New Roman"/>
          <w:sz w:val="24"/>
          <w:szCs w:val="24"/>
          <w:lang w:eastAsia="fr-FR"/>
        </w:rPr>
        <w:t>ar</w:t>
      </w:r>
      <w:proofErr w:type="spellEnd"/>
      <w:r w:rsidRPr="00AA6672">
        <w:rPr>
          <w:rFonts w:ascii="Times New Roman" w:eastAsia="Times New Roman" w:hAnsi="Times New Roman" w:cs="Times New Roman"/>
          <w:sz w:val="24"/>
          <w:szCs w:val="24"/>
          <w:lang w:eastAsia="fr-FR"/>
        </w:rPr>
        <w:t xml:space="preserve">/, /en/ ou des sous-domaines) seront mises en œuvre.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Un site web monolingue limite l'accessibilité et exclut une partie significative de la clientèle potentielle, entravant la pénétration du marché. L'offre du site web en français, arabe et anglais élargit la portée du marché d'HPA en Tunisie et potentiellement dans les régions voisines. Elle améliore l'</w:t>
      </w:r>
      <w:proofErr w:type="spellStart"/>
      <w:r w:rsidRPr="00AA6672">
        <w:rPr>
          <w:rFonts w:ascii="Times New Roman" w:eastAsia="Times New Roman" w:hAnsi="Times New Roman" w:cs="Times New Roman"/>
          <w:sz w:val="24"/>
          <w:szCs w:val="24"/>
          <w:lang w:eastAsia="fr-FR"/>
        </w:rPr>
        <w:t>inclusivité</w:t>
      </w:r>
      <w:proofErr w:type="spellEnd"/>
      <w:r w:rsidRPr="00AA6672">
        <w:rPr>
          <w:rFonts w:ascii="Times New Roman" w:eastAsia="Times New Roman" w:hAnsi="Times New Roman" w:cs="Times New Roman"/>
          <w:sz w:val="24"/>
          <w:szCs w:val="24"/>
          <w:lang w:eastAsia="fr-FR"/>
        </w:rPr>
        <w:t xml:space="preserve"> et la satisfaction des utilisateurs en fournissant du contenu dans la langue préférée de l'utilisateur, ce qui renforce la confiance et rend l'information plus digeste, contribuant directement à des taux d'engagement et de conversion plus élevés.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2. Stratégie de Localisation du Contenu</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Au-delà de la simple traduction, le contenu doit être localisé pour résonner avec les nuances culturelles et les spécificités régionales.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détails incluent une adaptation culturelle pour garantir que l'imagerie, les exemples et le ton sont culturellement appropriés pour chaque langue. Les unités de mesure locales seront utilisées le cas échéant. Le référencement localisé intégrera des mots-clés et des expressions localisés pour chaque version linguistique. La gestion de la traduction utilisera des services de traduction professionnels ou des solutions basées sur l'IA avec post-édition humaine pour garantir la précision et la nuance. Des ressources linguistiques telles que des guides de style et des glossaires seront maintenues pour assurer la cohérence.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Une traduction directe sans localisation peut entraîner des tournures maladroites, une insensibilité culturelle ou des occasions manquées de pertinence locale, ce qui diminue l'engagement de l'utilisateur. Une stratégie de localisation de contenu solide approfondit le lien avec le public cible en s'adressant à lui de manière culturellement pertinente, favorisant une plus grande confiance et un engagement accru. Elle optimise également les performances SEO locales pour chaque langue, garantissant qu'HPA se classe efficacement pour les recherches locales en français, arabe et anglais, maximisant ainsi la visibilité et la génération de prospects à partir de divers segments linguistiques.</w:t>
      </w:r>
    </w:p>
    <w:p w:rsidR="00AA6672" w:rsidRPr="00AA6672" w:rsidRDefault="00AA6672" w:rsidP="00AA66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A6672">
        <w:rPr>
          <w:rFonts w:ascii="Times New Roman" w:eastAsia="Times New Roman" w:hAnsi="Times New Roman" w:cs="Times New Roman"/>
          <w:b/>
          <w:bCs/>
          <w:sz w:val="27"/>
          <w:szCs w:val="27"/>
          <w:lang w:eastAsia="fr-FR"/>
        </w:rPr>
        <w:t>V. Architecture Technique et Intégrations Recommandées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Cette section détaille le cadre technique sous-jacent et les intégrations nécessaires pour prendre en charge les fonctionnalités du site web et son évolutivité future.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A. Choix du Système de Gestion de Contenu (CMS)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La sélection d'un CMS robuste, flexible et convivial, capable de gérer des catalogues de produits complexes et de prendre en charge des fonctionnalités étendues, est une exigence clé.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La recommandation principale est WordPress, avec un développement personnalisé ou des plugins. WordPress est très polyvalent, open-source, adapté aux mobiles, optimisé pour le référencement et soutenu par une large communauté. Son vaste écosystème de plugins permet une intégration facile de fonctionnalités telles que la gestion des stocks, le CRM et les fonctionnalités de commerce électronique. Il offre une édition de contenu intuitive et peut être </w:t>
      </w:r>
      <w:r w:rsidRPr="00AA6672">
        <w:rPr>
          <w:rFonts w:ascii="Times New Roman" w:eastAsia="Times New Roman" w:hAnsi="Times New Roman" w:cs="Times New Roman"/>
          <w:sz w:val="24"/>
          <w:szCs w:val="24"/>
          <w:lang w:eastAsia="fr-FR"/>
        </w:rPr>
        <w:lastRenderedPageBreak/>
        <w:t xml:space="preserve">personnalisé pour les besoins spécifiques de l'automobile. Pour une flexibilité et une évolutivité maximales, une approche de CMS </w:t>
      </w:r>
      <w:proofErr w:type="spellStart"/>
      <w:r w:rsidRPr="00AA6672">
        <w:rPr>
          <w:rFonts w:ascii="Times New Roman" w:eastAsia="Times New Roman" w:hAnsi="Times New Roman" w:cs="Times New Roman"/>
          <w:sz w:val="24"/>
          <w:szCs w:val="24"/>
          <w:lang w:eastAsia="fr-FR"/>
        </w:rPr>
        <w:t>headless</w:t>
      </w:r>
      <w:proofErr w:type="spellEnd"/>
      <w:r w:rsidRPr="00AA6672">
        <w:rPr>
          <w:rFonts w:ascii="Times New Roman" w:eastAsia="Times New Roman" w:hAnsi="Times New Roman" w:cs="Times New Roman"/>
          <w:sz w:val="24"/>
          <w:szCs w:val="24"/>
          <w:lang w:eastAsia="fr-FR"/>
        </w:rPr>
        <w:t xml:space="preserve"> (par exemple, </w:t>
      </w:r>
      <w:proofErr w:type="spellStart"/>
      <w:r w:rsidRPr="00AA6672">
        <w:rPr>
          <w:rFonts w:ascii="Times New Roman" w:eastAsia="Times New Roman" w:hAnsi="Times New Roman" w:cs="Times New Roman"/>
          <w:sz w:val="24"/>
          <w:szCs w:val="24"/>
          <w:lang w:eastAsia="fr-FR"/>
        </w:rPr>
        <w:t>Contentful</w:t>
      </w:r>
      <w:proofErr w:type="spellEnd"/>
      <w:r w:rsidRPr="00AA6672">
        <w:rPr>
          <w:rFonts w:ascii="Times New Roman" w:eastAsia="Times New Roman" w:hAnsi="Times New Roman" w:cs="Times New Roman"/>
          <w:sz w:val="24"/>
          <w:szCs w:val="24"/>
          <w:lang w:eastAsia="fr-FR"/>
        </w:rPr>
        <w:t xml:space="preserve">, </w:t>
      </w:r>
      <w:proofErr w:type="spellStart"/>
      <w:r w:rsidRPr="00AA6672">
        <w:rPr>
          <w:rFonts w:ascii="Times New Roman" w:eastAsia="Times New Roman" w:hAnsi="Times New Roman" w:cs="Times New Roman"/>
          <w:sz w:val="24"/>
          <w:szCs w:val="24"/>
          <w:lang w:eastAsia="fr-FR"/>
        </w:rPr>
        <w:t>Strapi</w:t>
      </w:r>
      <w:proofErr w:type="spellEnd"/>
      <w:r w:rsidRPr="00AA6672">
        <w:rPr>
          <w:rFonts w:ascii="Times New Roman" w:eastAsia="Times New Roman" w:hAnsi="Times New Roman" w:cs="Times New Roman"/>
          <w:sz w:val="24"/>
          <w:szCs w:val="24"/>
          <w:lang w:eastAsia="fr-FR"/>
        </w:rPr>
        <w:t xml:space="preserve">) pourrait être envisagée, où le </w:t>
      </w:r>
      <w:proofErr w:type="spellStart"/>
      <w:r w:rsidRPr="00AA6672">
        <w:rPr>
          <w:rFonts w:ascii="Times New Roman" w:eastAsia="Times New Roman" w:hAnsi="Times New Roman" w:cs="Times New Roman"/>
          <w:sz w:val="24"/>
          <w:szCs w:val="24"/>
          <w:lang w:eastAsia="fr-FR"/>
        </w:rPr>
        <w:t>backend</w:t>
      </w:r>
      <w:proofErr w:type="spellEnd"/>
      <w:r w:rsidRPr="00AA6672">
        <w:rPr>
          <w:rFonts w:ascii="Times New Roman" w:eastAsia="Times New Roman" w:hAnsi="Times New Roman" w:cs="Times New Roman"/>
          <w:sz w:val="24"/>
          <w:szCs w:val="24"/>
          <w:lang w:eastAsia="fr-FR"/>
        </w:rPr>
        <w:t xml:space="preserve"> de contenu est découplé du </w:t>
      </w:r>
      <w:proofErr w:type="spellStart"/>
      <w:r w:rsidRPr="00AA6672">
        <w:rPr>
          <w:rFonts w:ascii="Times New Roman" w:eastAsia="Times New Roman" w:hAnsi="Times New Roman" w:cs="Times New Roman"/>
          <w:sz w:val="24"/>
          <w:szCs w:val="24"/>
          <w:lang w:eastAsia="fr-FR"/>
        </w:rPr>
        <w:t>frontend</w:t>
      </w:r>
      <w:proofErr w:type="spellEnd"/>
      <w:r w:rsidRPr="00AA6672">
        <w:rPr>
          <w:rFonts w:ascii="Times New Roman" w:eastAsia="Times New Roman" w:hAnsi="Times New Roman" w:cs="Times New Roman"/>
          <w:sz w:val="24"/>
          <w:szCs w:val="24"/>
          <w:lang w:eastAsia="fr-FR"/>
        </w:rPr>
        <w:t xml:space="preserve">. Cela permet un développement </w:t>
      </w:r>
      <w:proofErr w:type="spellStart"/>
      <w:r w:rsidRPr="00AA6672">
        <w:rPr>
          <w:rFonts w:ascii="Times New Roman" w:eastAsia="Times New Roman" w:hAnsi="Times New Roman" w:cs="Times New Roman"/>
          <w:sz w:val="24"/>
          <w:szCs w:val="24"/>
          <w:lang w:eastAsia="fr-FR"/>
        </w:rPr>
        <w:t>frontend</w:t>
      </w:r>
      <w:proofErr w:type="spellEnd"/>
      <w:r w:rsidRPr="00AA6672">
        <w:rPr>
          <w:rFonts w:ascii="Times New Roman" w:eastAsia="Times New Roman" w:hAnsi="Times New Roman" w:cs="Times New Roman"/>
          <w:sz w:val="24"/>
          <w:szCs w:val="24"/>
          <w:lang w:eastAsia="fr-FR"/>
        </w:rPr>
        <w:t xml:space="preserve"> personnalisé (par exemple, en utilisant </w:t>
      </w:r>
      <w:proofErr w:type="spellStart"/>
      <w:r w:rsidRPr="00AA6672">
        <w:rPr>
          <w:rFonts w:ascii="Times New Roman" w:eastAsia="Times New Roman" w:hAnsi="Times New Roman" w:cs="Times New Roman"/>
          <w:sz w:val="24"/>
          <w:szCs w:val="24"/>
          <w:lang w:eastAsia="fr-FR"/>
        </w:rPr>
        <w:t>React</w:t>
      </w:r>
      <w:proofErr w:type="spellEnd"/>
      <w:r w:rsidRPr="00AA6672">
        <w:rPr>
          <w:rFonts w:ascii="Times New Roman" w:eastAsia="Times New Roman" w:hAnsi="Times New Roman" w:cs="Times New Roman"/>
          <w:sz w:val="24"/>
          <w:szCs w:val="24"/>
          <w:lang w:eastAsia="fr-FR"/>
        </w:rPr>
        <w:t xml:space="preserve">, Vue.js) pour une expérience utilisateur hautement optimisée et unique, tout en tirant parti d'un système de gestion de contenu robuste.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 choix d'un CMS comme WordPress (potentiellement </w:t>
      </w:r>
      <w:proofErr w:type="spellStart"/>
      <w:r w:rsidRPr="00AA6672">
        <w:rPr>
          <w:rFonts w:ascii="Times New Roman" w:eastAsia="Times New Roman" w:hAnsi="Times New Roman" w:cs="Times New Roman"/>
          <w:sz w:val="24"/>
          <w:szCs w:val="24"/>
          <w:lang w:eastAsia="fr-FR"/>
        </w:rPr>
        <w:t>headless</w:t>
      </w:r>
      <w:proofErr w:type="spellEnd"/>
      <w:r w:rsidRPr="00AA6672">
        <w:rPr>
          <w:rFonts w:ascii="Times New Roman" w:eastAsia="Times New Roman" w:hAnsi="Times New Roman" w:cs="Times New Roman"/>
          <w:sz w:val="24"/>
          <w:szCs w:val="24"/>
          <w:lang w:eastAsia="fr-FR"/>
        </w:rPr>
        <w:t>) représente une décision stratégique pour équilibrer flexibilité, évolutivité et facilité de gestion. Cela permet à HPA de faire évoluer les fonctionnalités du site web au fil du temps sans refonte majeure, garantit que le site peut gérer la croissance du contenu et du trafic, et permet au personnel d'HPA de gérer facilement le contenu, réduisant ainsi la dépendance vis-à-vis des développeurs pour les mises à jour de routine. Cela pérennise l'investissement numérique.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B. Intégrations avec les Systèmes Existants (CRM, ERP, Gestion des Stocks)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L'intégration transparente avec les systèmes internes d'HPA est cruciale pour la cohérence des données, l'efficacité opérationnelle et une vue unifiée du client.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détails incluent l'intégration du CRM (Customer Relationship Management) pour les formulaires de capture de prospects (demandes de devis, réservations d'essai) directement dans le CRM d'HPA (par exemple, l'intégration </w:t>
      </w:r>
      <w:proofErr w:type="spellStart"/>
      <w:r w:rsidRPr="00AA6672">
        <w:rPr>
          <w:rFonts w:ascii="Times New Roman" w:eastAsia="Times New Roman" w:hAnsi="Times New Roman" w:cs="Times New Roman"/>
          <w:sz w:val="24"/>
          <w:szCs w:val="24"/>
          <w:lang w:eastAsia="fr-FR"/>
        </w:rPr>
        <w:t>Salesforce</w:t>
      </w:r>
      <w:proofErr w:type="spellEnd"/>
      <w:r w:rsidRPr="00AA6672">
        <w:rPr>
          <w:rFonts w:ascii="Times New Roman" w:eastAsia="Times New Roman" w:hAnsi="Times New Roman" w:cs="Times New Roman"/>
          <w:sz w:val="24"/>
          <w:szCs w:val="24"/>
          <w:lang w:eastAsia="fr-FR"/>
        </w:rPr>
        <w:t xml:space="preserve"> mentionnée pour </w:t>
      </w:r>
      <w:proofErr w:type="gramStart"/>
      <w:r w:rsidRPr="00AA6672">
        <w:rPr>
          <w:rFonts w:ascii="Times New Roman" w:eastAsia="Times New Roman" w:hAnsi="Times New Roman" w:cs="Times New Roman"/>
          <w:sz w:val="24"/>
          <w:szCs w:val="24"/>
          <w:lang w:eastAsia="fr-FR"/>
        </w:rPr>
        <w:t>WordPress )</w:t>
      </w:r>
      <w:proofErr w:type="gramEnd"/>
      <w:r w:rsidRPr="00AA6672">
        <w:rPr>
          <w:rFonts w:ascii="Times New Roman" w:eastAsia="Times New Roman" w:hAnsi="Times New Roman" w:cs="Times New Roman"/>
          <w:sz w:val="24"/>
          <w:szCs w:val="24"/>
          <w:lang w:eastAsia="fr-FR"/>
        </w:rPr>
        <w:t xml:space="preserve"> pour un suivi, une gestion et un suivi efficaces des prospects. L'intégration de l'ERP (Enterprise Resource Planning) est nécessaire pour les données financières, le traitement des commandes et potentiellement la gestion des stocks. Le système de gestion des stocks permettra la synchronisation en temps réel de l'inventaire des véhicules et de la disponibilité des pièces de rechange. Cela garantit des affichages de produits précis et évite la survente. Le système de gestion des rendez-vous s'intégrera aux calendriers internes pour les essais et les rendez-vous de service. Une approche "API-First" sera adoptée pour la conception du site web afin de faciliter l'échange de données transparent entre le site web et les différents systèmes de back-end.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Des systèmes déconnectés entraînent une saisie manuelle des données, des erreurs, des retards de réponse et une vue fragmentée du client, ce qui nuit à l'efficacité et à la satisfaction client. Une intégration profonde avec les systèmes CRM, ERP et de gestion des stocks existants d'HPA crée un écosystème numérique unifié. Cela élimine les silos de données, automatise les flux de travail (par exemple, la capture de prospects, les mises à jour des stocks) et offre une vue à 360 degrés du client. Cela conduit à une excellence opérationnelle significative, une précision accrue des données, des temps de réponse plus rapides et, au final, un parcours client plus personnalisé et efficace, de la demande initiale au support après-vente.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C. Outils d'Analyse et de Suivi de Performance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La mise en œuvre d'outils d'analyse robustes est une exigence pour suivre les performances du site web, le comportement des utilisateurs et les métriques de conversion.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détails incluent Google </w:t>
      </w:r>
      <w:proofErr w:type="spellStart"/>
      <w:r w:rsidRPr="00AA6672">
        <w:rPr>
          <w:rFonts w:ascii="Times New Roman" w:eastAsia="Times New Roman" w:hAnsi="Times New Roman" w:cs="Times New Roman"/>
          <w:sz w:val="24"/>
          <w:szCs w:val="24"/>
          <w:lang w:eastAsia="fr-FR"/>
        </w:rPr>
        <w:t>Analytics</w:t>
      </w:r>
      <w:proofErr w:type="spellEnd"/>
      <w:r w:rsidRPr="00AA6672">
        <w:rPr>
          <w:rFonts w:ascii="Times New Roman" w:eastAsia="Times New Roman" w:hAnsi="Times New Roman" w:cs="Times New Roman"/>
          <w:sz w:val="24"/>
          <w:szCs w:val="24"/>
          <w:lang w:eastAsia="fr-FR"/>
        </w:rPr>
        <w:t xml:space="preserve"> 4 (GA4) pour le trafic du site web, l'engagement des utilisateurs et le suivi des conversions. Google </w:t>
      </w:r>
      <w:proofErr w:type="spellStart"/>
      <w:r w:rsidRPr="00AA6672">
        <w:rPr>
          <w:rFonts w:ascii="Times New Roman" w:eastAsia="Times New Roman" w:hAnsi="Times New Roman" w:cs="Times New Roman"/>
          <w:sz w:val="24"/>
          <w:szCs w:val="24"/>
          <w:lang w:eastAsia="fr-FR"/>
        </w:rPr>
        <w:t>Search</w:t>
      </w:r>
      <w:proofErr w:type="spellEnd"/>
      <w:r w:rsidRPr="00AA6672">
        <w:rPr>
          <w:rFonts w:ascii="Times New Roman" w:eastAsia="Times New Roman" w:hAnsi="Times New Roman" w:cs="Times New Roman"/>
          <w:sz w:val="24"/>
          <w:szCs w:val="24"/>
          <w:lang w:eastAsia="fr-FR"/>
        </w:rPr>
        <w:t xml:space="preserve"> Console sera utilisé pour la surveillance des performances SEO (classements de mots-clés, erreurs d'exploration). Des outils d'analyse comportementale tels que </w:t>
      </w:r>
      <w:proofErr w:type="spellStart"/>
      <w:r w:rsidRPr="00AA6672">
        <w:rPr>
          <w:rFonts w:ascii="Times New Roman" w:eastAsia="Times New Roman" w:hAnsi="Times New Roman" w:cs="Times New Roman"/>
          <w:sz w:val="24"/>
          <w:szCs w:val="24"/>
          <w:lang w:eastAsia="fr-FR"/>
        </w:rPr>
        <w:t>Hotjar</w:t>
      </w:r>
      <w:proofErr w:type="spellEnd"/>
      <w:r w:rsidRPr="00AA6672">
        <w:rPr>
          <w:rFonts w:ascii="Times New Roman" w:eastAsia="Times New Roman" w:hAnsi="Times New Roman" w:cs="Times New Roman"/>
          <w:sz w:val="24"/>
          <w:szCs w:val="24"/>
          <w:lang w:eastAsia="fr-FR"/>
        </w:rPr>
        <w:t xml:space="preserve">, Lucky Orange ou </w:t>
      </w:r>
      <w:proofErr w:type="spellStart"/>
      <w:r w:rsidRPr="00AA6672">
        <w:rPr>
          <w:rFonts w:ascii="Times New Roman" w:eastAsia="Times New Roman" w:hAnsi="Times New Roman" w:cs="Times New Roman"/>
          <w:sz w:val="24"/>
          <w:szCs w:val="24"/>
          <w:lang w:eastAsia="fr-FR"/>
        </w:rPr>
        <w:t>Crazy</w:t>
      </w:r>
      <w:proofErr w:type="spellEnd"/>
      <w:r w:rsidRPr="00AA6672">
        <w:rPr>
          <w:rFonts w:ascii="Times New Roman" w:eastAsia="Times New Roman" w:hAnsi="Times New Roman" w:cs="Times New Roman"/>
          <w:sz w:val="24"/>
          <w:szCs w:val="24"/>
          <w:lang w:eastAsia="fr-FR"/>
        </w:rPr>
        <w:t xml:space="preserve"> Egg suivront les clics des </w:t>
      </w:r>
      <w:r w:rsidRPr="00AA6672">
        <w:rPr>
          <w:rFonts w:ascii="Times New Roman" w:eastAsia="Times New Roman" w:hAnsi="Times New Roman" w:cs="Times New Roman"/>
          <w:sz w:val="24"/>
          <w:szCs w:val="24"/>
          <w:lang w:eastAsia="fr-FR"/>
        </w:rPr>
        <w:lastRenderedPageBreak/>
        <w:t xml:space="preserve">utilisateurs, les cartes de chaleur et les enregistrements de session pour l'optimisation de l'expérience utilisateur. Le suivi des conversions sera mis en œuvre pour les soumissions de formulaires de prospects, les inscriptions aux essais, les demandes de devis et les appels téléphoniques.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Sans une analyse appropriée, HPA ne peut pas comprendre comment les utilisateurs interagissent avec le site, identifier les goulots d'étranglement ou mesurer l'efficacité de ses initiatives numériques. La mise en œuvre d'outils d'analyse complets permet une optimisation basée sur les données et une amélioration continue du site web. HPA peut identifier le contenu populaire, comprendre les points d'abandon des utilisateurs, mesurer le retour sur investissement des différentes fonctionnalités (par exemple, configurateur vs. </w:t>
      </w:r>
      <w:proofErr w:type="gramStart"/>
      <w:r w:rsidRPr="00AA6672">
        <w:rPr>
          <w:rFonts w:ascii="Times New Roman" w:eastAsia="Times New Roman" w:hAnsi="Times New Roman" w:cs="Times New Roman"/>
          <w:sz w:val="24"/>
          <w:szCs w:val="24"/>
          <w:lang w:eastAsia="fr-FR"/>
        </w:rPr>
        <w:t>formulaire</w:t>
      </w:r>
      <w:proofErr w:type="gramEnd"/>
      <w:r w:rsidRPr="00AA6672">
        <w:rPr>
          <w:rFonts w:ascii="Times New Roman" w:eastAsia="Times New Roman" w:hAnsi="Times New Roman" w:cs="Times New Roman"/>
          <w:sz w:val="24"/>
          <w:szCs w:val="24"/>
          <w:lang w:eastAsia="fr-FR"/>
        </w:rPr>
        <w:t xml:space="preserve"> de devis) et affiner ses stratégies de marketing numérique en fonction du comportement réel des utilisateurs. Cette approche itérative garantit que le site web reste un atout performant qui s'adapte continuellement aux besoins des utilisateurs et aux objectifs commerciaux.</w:t>
      </w:r>
    </w:p>
    <w:p w:rsidR="00AA6672" w:rsidRPr="00AA6672" w:rsidRDefault="00AA6672" w:rsidP="00AA66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A6672">
        <w:rPr>
          <w:rFonts w:ascii="Times New Roman" w:eastAsia="Times New Roman" w:hAnsi="Times New Roman" w:cs="Times New Roman"/>
          <w:b/>
          <w:bCs/>
          <w:sz w:val="27"/>
          <w:szCs w:val="27"/>
          <w:lang w:eastAsia="fr-FR"/>
        </w:rPr>
        <w:t>VI. Idées Innovantes et Recommandations Stratégiques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Cette section va au-delà des exigences explicites pour proposer des idées avant-gardistes susceptibles de conférer à HPA un avantage concurrentiel significatif.</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A. Intégration de l'Intelligence Artificielle (</w:t>
      </w:r>
      <w:proofErr w:type="spellStart"/>
      <w:r w:rsidRPr="00AA6672">
        <w:rPr>
          <w:rFonts w:ascii="Times New Roman" w:eastAsia="Times New Roman" w:hAnsi="Times New Roman" w:cs="Times New Roman"/>
          <w:b/>
          <w:bCs/>
          <w:sz w:val="24"/>
          <w:szCs w:val="24"/>
          <w:lang w:eastAsia="fr-FR"/>
        </w:rPr>
        <w:t>Chatbots</w:t>
      </w:r>
      <w:proofErr w:type="spellEnd"/>
      <w:r w:rsidRPr="00AA6672">
        <w:rPr>
          <w:rFonts w:ascii="Times New Roman" w:eastAsia="Times New Roman" w:hAnsi="Times New Roman" w:cs="Times New Roman"/>
          <w:b/>
          <w:bCs/>
          <w:sz w:val="24"/>
          <w:szCs w:val="24"/>
          <w:lang w:eastAsia="fr-FR"/>
        </w:rPr>
        <w:t>, Recommandations)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A6672">
        <w:rPr>
          <w:rFonts w:ascii="Times New Roman" w:eastAsia="Times New Roman" w:hAnsi="Times New Roman" w:cs="Times New Roman"/>
          <w:b/>
          <w:bCs/>
          <w:sz w:val="24"/>
          <w:szCs w:val="24"/>
          <w:lang w:eastAsia="fr-FR"/>
        </w:rPr>
        <w:t>Chatbots</w:t>
      </w:r>
      <w:proofErr w:type="spellEnd"/>
      <w:r w:rsidRPr="00AA6672">
        <w:rPr>
          <w:rFonts w:ascii="Times New Roman" w:eastAsia="Times New Roman" w:hAnsi="Times New Roman" w:cs="Times New Roman"/>
          <w:b/>
          <w:bCs/>
          <w:sz w:val="24"/>
          <w:szCs w:val="24"/>
          <w:lang w:eastAsia="fr-FR"/>
        </w:rPr>
        <w:t xml:space="preserve"> alimentés par l'IA :</w:t>
      </w:r>
      <w:r w:rsidRPr="00AA6672">
        <w:rPr>
          <w:rFonts w:ascii="Times New Roman" w:eastAsia="Times New Roman" w:hAnsi="Times New Roman" w:cs="Times New Roman"/>
          <w:sz w:val="24"/>
          <w:szCs w:val="24"/>
          <w:lang w:eastAsia="fr-FR"/>
        </w:rPr>
        <w:t xml:space="preserve"> Des </w:t>
      </w:r>
      <w:proofErr w:type="spellStart"/>
      <w:r w:rsidRPr="00AA6672">
        <w:rPr>
          <w:rFonts w:ascii="Times New Roman" w:eastAsia="Times New Roman" w:hAnsi="Times New Roman" w:cs="Times New Roman"/>
          <w:sz w:val="24"/>
          <w:szCs w:val="24"/>
          <w:lang w:eastAsia="fr-FR"/>
        </w:rPr>
        <w:t>chatbots</w:t>
      </w:r>
      <w:proofErr w:type="spellEnd"/>
      <w:r w:rsidRPr="00AA6672">
        <w:rPr>
          <w:rFonts w:ascii="Times New Roman" w:eastAsia="Times New Roman" w:hAnsi="Times New Roman" w:cs="Times New Roman"/>
          <w:sz w:val="24"/>
          <w:szCs w:val="24"/>
          <w:lang w:eastAsia="fr-FR"/>
        </w:rPr>
        <w:t xml:space="preserve"> alimentés par l'IA seront mis en œuvre pour les requêtes clients 24h/24 et 7j/7, un support instantané et la qualification des prospects. Les </w:t>
      </w:r>
      <w:proofErr w:type="spellStart"/>
      <w:r w:rsidRPr="00AA6672">
        <w:rPr>
          <w:rFonts w:ascii="Times New Roman" w:eastAsia="Times New Roman" w:hAnsi="Times New Roman" w:cs="Times New Roman"/>
          <w:sz w:val="24"/>
          <w:szCs w:val="24"/>
          <w:lang w:eastAsia="fr-FR"/>
        </w:rPr>
        <w:t>chatbots</w:t>
      </w:r>
      <w:proofErr w:type="spellEnd"/>
      <w:r w:rsidRPr="00AA6672">
        <w:rPr>
          <w:rFonts w:ascii="Times New Roman" w:eastAsia="Times New Roman" w:hAnsi="Times New Roman" w:cs="Times New Roman"/>
          <w:sz w:val="24"/>
          <w:szCs w:val="24"/>
          <w:lang w:eastAsia="fr-FR"/>
        </w:rPr>
        <w:t xml:space="preserve"> peuvent gérer les demandes initiales, diriger les utilisateurs vers des informations pertinentes (par exemple, réponses aux FAQ), aider à la planification des essais et collecter des informations sur les prospects.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 support client manuel est gourmand en ressources et limité par les heures d'ouverture. Les utilisateurs recherchant des réponses immédiates peuvent abandonner le site s'ils ne peuvent pas obtenir une aide rapide. Les </w:t>
      </w:r>
      <w:proofErr w:type="spellStart"/>
      <w:r w:rsidRPr="00AA6672">
        <w:rPr>
          <w:rFonts w:ascii="Times New Roman" w:eastAsia="Times New Roman" w:hAnsi="Times New Roman" w:cs="Times New Roman"/>
          <w:sz w:val="24"/>
          <w:szCs w:val="24"/>
          <w:lang w:eastAsia="fr-FR"/>
        </w:rPr>
        <w:t>chatbots</w:t>
      </w:r>
      <w:proofErr w:type="spellEnd"/>
      <w:r w:rsidRPr="00AA6672">
        <w:rPr>
          <w:rFonts w:ascii="Times New Roman" w:eastAsia="Times New Roman" w:hAnsi="Times New Roman" w:cs="Times New Roman"/>
          <w:sz w:val="24"/>
          <w:szCs w:val="24"/>
          <w:lang w:eastAsia="fr-FR"/>
        </w:rPr>
        <w:t xml:space="preserve"> alimentés par l'IA augmentent les capacités de support client d'HPA en fournissant une assistance instantanée, 24h/24 et 7j/7, réduisant la charge de travail du personnel humain pour les requêtes de routine. Ils améliorent également la qualification des prospects en engageant les utilisateurs, en répondant aux questions initiales et en les guidant vers les chemins de conversion (par exemple, formulaires de devis, essais), garantissant que les équipes de vente reçoivent des prospects plus pré-qualifiés.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Recommandations personnalisées :</w:t>
      </w:r>
      <w:r w:rsidRPr="00AA6672">
        <w:rPr>
          <w:rFonts w:ascii="Times New Roman" w:eastAsia="Times New Roman" w:hAnsi="Times New Roman" w:cs="Times New Roman"/>
          <w:sz w:val="24"/>
          <w:szCs w:val="24"/>
          <w:lang w:eastAsia="fr-FR"/>
        </w:rPr>
        <w:t xml:space="preserve"> L'IA sera exploitée pour analyser le comportement des utilisateurs (historique de navigation, produits consultés, requêtes de recherche) et fournir des recommandations personnalisées de véhicules ou de services. Par exemple, si un utilisateur consulte fréquemment les modèles IVECO Daily, le site pourrait suggérer des accessoires connexes ou des forfaits de service.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expériences génériques sur les sites web manquent des opportunités d'engager profondément les utilisateurs et de présenter des offres très pertinentes. Les recommandations personnalisées basées sur l'IA stimulent un engagement plus profond des utilisateurs en présentant du contenu et des produits très pertinents pour leurs intérêts exprimés. Cela crée une expérience plus personnalisée et plus précieuse, augmentant la probabilité de conversion. De plus, cela débloque des opportunités significatives de vente incitative et de vente croisée pour HPA en suggérant de manière proactive des produits complémentaires (par exemple, </w:t>
      </w:r>
      <w:r w:rsidRPr="00AA6672">
        <w:rPr>
          <w:rFonts w:ascii="Times New Roman" w:eastAsia="Times New Roman" w:hAnsi="Times New Roman" w:cs="Times New Roman"/>
          <w:sz w:val="24"/>
          <w:szCs w:val="24"/>
          <w:lang w:eastAsia="fr-FR"/>
        </w:rPr>
        <w:lastRenderedPageBreak/>
        <w:t>accessoires, contrats de service) ou des modèles de plus grande valeur, contribuant directement à l'augmentation de la valeur moyenne des transactions.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B. Outils de Personnalisation de l'Expérience Client</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L'expérience du site web sera adaptée en fonction des segments d'utilisateurs ou des interactions passées.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Les fonctionnalités incluront un contenu dynamique, affichant différentes bannières d'accueil, des produits vedettes ou des promotions selon que l'utilisateur est un nouveau visiteur, un client récurrent ou a consulté des marques spécifiques. Des offres ciblées présenteront des options de financement ou des forfaits de service personnalisés en fonction du type de véhicule de l'utilisateur ou de son historique d'achat. Le </w:t>
      </w:r>
      <w:proofErr w:type="spellStart"/>
      <w:r w:rsidRPr="00AA6672">
        <w:rPr>
          <w:rFonts w:ascii="Times New Roman" w:eastAsia="Times New Roman" w:hAnsi="Times New Roman" w:cs="Times New Roman"/>
          <w:sz w:val="24"/>
          <w:szCs w:val="24"/>
          <w:lang w:eastAsia="fr-FR"/>
        </w:rPr>
        <w:t>remarketing</w:t>
      </w:r>
      <w:proofErr w:type="spellEnd"/>
      <w:r w:rsidRPr="00AA6672">
        <w:rPr>
          <w:rFonts w:ascii="Times New Roman" w:eastAsia="Times New Roman" w:hAnsi="Times New Roman" w:cs="Times New Roman"/>
          <w:sz w:val="24"/>
          <w:szCs w:val="24"/>
          <w:lang w:eastAsia="fr-FR"/>
        </w:rPr>
        <w:t xml:space="preserve"> au niveau du modèle permettra, si un visiteur consulte un modèle d'excavatrice spécifique, de lui montrer des publicités display présentant cette machine ou des machines similaires.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 xml:space="preserve">Une expérience de site web unique pour tous ne parvient pas à résonner profondément avec les besoins et les préférences de chaque client. La mise en œuvre d'outils de personnalisation permet à HPA d'approfondir les relations avec les clients en démontrant une compréhension de leurs besoins uniques, ce qui les fait se sentir valorisés. Cela conduit à des taux d'engagement et de conversion plus élevés. Cela optimise également le retour sur investissement marketing en garantissant que les messages marketing (sur le site et via le </w:t>
      </w:r>
      <w:proofErr w:type="spellStart"/>
      <w:r w:rsidRPr="00AA6672">
        <w:rPr>
          <w:rFonts w:ascii="Times New Roman" w:eastAsia="Times New Roman" w:hAnsi="Times New Roman" w:cs="Times New Roman"/>
          <w:sz w:val="24"/>
          <w:szCs w:val="24"/>
          <w:lang w:eastAsia="fr-FR"/>
        </w:rPr>
        <w:t>remarketing</w:t>
      </w:r>
      <w:proofErr w:type="spellEnd"/>
      <w:r w:rsidRPr="00AA6672">
        <w:rPr>
          <w:rFonts w:ascii="Times New Roman" w:eastAsia="Times New Roman" w:hAnsi="Times New Roman" w:cs="Times New Roman"/>
          <w:sz w:val="24"/>
          <w:szCs w:val="24"/>
          <w:lang w:eastAsia="fr-FR"/>
        </w:rPr>
        <w:t>) sont très pertinents pour l'utilisateur individuel, ce qui conduit à des campagnes plus efficaces et à une meilleure qualité des prospects.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C. Stratégies de Marketing Digital Intégrées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 site web sera un élément central d'une stratégie de marketing numérique plus large et cohérente.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Les détails incluent l'intégration des réseaux sociaux, avec des options de partage transparentes pour les pages de produits et le contenu du blog, et une présence active sur les médias sociaux liée au site web. Les campagnes PPC (</w:t>
      </w:r>
      <w:proofErr w:type="spellStart"/>
      <w:r w:rsidRPr="00AA6672">
        <w:rPr>
          <w:rFonts w:ascii="Times New Roman" w:eastAsia="Times New Roman" w:hAnsi="Times New Roman" w:cs="Times New Roman"/>
          <w:sz w:val="24"/>
          <w:szCs w:val="24"/>
          <w:lang w:eastAsia="fr-FR"/>
        </w:rPr>
        <w:t>Pay</w:t>
      </w:r>
      <w:proofErr w:type="spellEnd"/>
      <w:r w:rsidRPr="00AA6672">
        <w:rPr>
          <w:rFonts w:ascii="Times New Roman" w:eastAsia="Times New Roman" w:hAnsi="Times New Roman" w:cs="Times New Roman"/>
          <w:sz w:val="24"/>
          <w:szCs w:val="24"/>
          <w:lang w:eastAsia="fr-FR"/>
        </w:rPr>
        <w:t xml:space="preserve">-Per-Click) cibleront les annonces pour une présence immédiate sur les pages de résultats des moteurs de recherche (SERP), un ciblage précis et une capture rapide des prospects pour les articles à forte valeur ajoutée. Les pages de destination seront optimisées pour les campagnes PPC. Le marketing par e-mail intégrera les inscriptions à la newsletter et exploitera les données clients du portail pour des campagnes d'e-mail ciblées (par exemple, rappels de service, alertes de nouveaux produits, offres saisonnières). La gestion de la réputation encouragera et gérera les avis clients et les annuaires professionnels.   </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sz w:val="24"/>
          <w:szCs w:val="24"/>
          <w:lang w:eastAsia="fr-FR"/>
        </w:rPr>
        <w:t>Un excellent site web seul ne générera pas de prospects s'il n'est pas découvrable et promu efficacement. Des efforts marketing disjoints entraînent des inefficacités. L'intégration du site web à une stratégie de marketing numérique complète garantit qu'HPA maximise son empreinte numérique sur divers canaux. Cette approche synergique génère un flux constant de prospects, renforce la notoriété de la marque et entretient les relations clients tout au long du long cycle de vente. En tirant parti de tous ces canaux de concert, HPA peut atteindre une croissance commerciale durable et maintenir un avantage concurrentiel sur le marché des équipements lourds et des véhicules commerciaux.</w:t>
      </w:r>
    </w:p>
    <w:p w:rsidR="00AA6672" w:rsidRPr="00AA6672" w:rsidRDefault="00AA6672" w:rsidP="00AA66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A6672">
        <w:rPr>
          <w:rFonts w:ascii="Times New Roman" w:eastAsia="Times New Roman" w:hAnsi="Times New Roman" w:cs="Times New Roman"/>
          <w:b/>
          <w:bCs/>
          <w:sz w:val="27"/>
          <w:szCs w:val="27"/>
          <w:lang w:eastAsia="fr-FR"/>
        </w:rPr>
        <w:lastRenderedPageBreak/>
        <w:t>VII. Conclusion et Prochaines Étapes</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Récapitulatif de la Proposition de Valeur :</w:t>
      </w:r>
      <w:r w:rsidRPr="00AA6672">
        <w:rPr>
          <w:rFonts w:ascii="Times New Roman" w:eastAsia="Times New Roman" w:hAnsi="Times New Roman" w:cs="Times New Roman"/>
          <w:sz w:val="24"/>
          <w:szCs w:val="24"/>
          <w:lang w:eastAsia="fr-FR"/>
        </w:rPr>
        <w:t xml:space="preserve"> Le site web proposé transformera la présence numérique d'HPA, améliorant l'expérience client, rationalisant les opérations et stimulant les ventes et les revenus après-vente. Il représente un passage d'un catalogue en ligne basique à une plateforme commerciale dynamique, interactive et intelligente. En fournissant des informations détaillées sur les produits, des outils de devis et de configuration, des systèmes de réservation automatisés pour les essais et les services, et un portail client personnalisé, HPA sera en mesure de mieux qualifier les prospects, de réduire les frictions dans le parcours d'achat et de fidéliser sa clientèle.</w:t>
      </w:r>
    </w:p>
    <w:p w:rsidR="00AA6672" w:rsidRPr="00AA6672" w:rsidRDefault="00AA6672" w:rsidP="00AA6672">
      <w:pPr>
        <w:spacing w:before="100" w:beforeAutospacing="1" w:after="100" w:afterAutospacing="1" w:line="240" w:lineRule="auto"/>
        <w:rPr>
          <w:rFonts w:ascii="Times New Roman" w:eastAsia="Times New Roman" w:hAnsi="Times New Roman" w:cs="Times New Roman"/>
          <w:sz w:val="24"/>
          <w:szCs w:val="24"/>
          <w:lang w:eastAsia="fr-FR"/>
        </w:rPr>
      </w:pPr>
      <w:r w:rsidRPr="00AA6672">
        <w:rPr>
          <w:rFonts w:ascii="Times New Roman" w:eastAsia="Times New Roman" w:hAnsi="Times New Roman" w:cs="Times New Roman"/>
          <w:b/>
          <w:bCs/>
          <w:sz w:val="24"/>
          <w:szCs w:val="24"/>
          <w:lang w:eastAsia="fr-FR"/>
        </w:rPr>
        <w:t>Impact Stratégique :</w:t>
      </w:r>
      <w:r w:rsidRPr="00AA6672">
        <w:rPr>
          <w:rFonts w:ascii="Times New Roman" w:eastAsia="Times New Roman" w:hAnsi="Times New Roman" w:cs="Times New Roman"/>
          <w:sz w:val="24"/>
          <w:szCs w:val="24"/>
          <w:lang w:eastAsia="fr-FR"/>
        </w:rPr>
        <w:t xml:space="preserve"> Cet investissement numérique aura des avantages à long terme en termes de leadership sur le marché, d'efficacité opérationnelle, de fidélité client et de prise de décision basée sur les données. La capacité à s'auto-servir et à accéder à des informations complètes en ligne positionnera HPA comme un partenaire moderne et fiable, capable de répondre aux attentes d'une clientèle professionnelle exigeante. L'optimisation SEO et les stratégies marketing intégrées garantiront une visibilité accrue et une croissance organique durable.</w:t>
      </w:r>
    </w:p>
    <w:p w:rsidR="00CA7F03" w:rsidRDefault="00CA7F03"/>
    <w:sectPr w:rsidR="00CA7F03" w:rsidSect="00AA6672">
      <w:pgSz w:w="11906" w:h="16838"/>
      <w:pgMar w:top="1417" w:right="1417" w:bottom="1417" w:left="1417" w:header="708" w:footer="708" w:gutter="0"/>
      <w:pgBorders w:offsetFrom="page">
        <w:top w:val="single" w:sz="4" w:space="24" w:color="2E74B5" w:themeColor="accent1" w:themeShade="BF"/>
        <w:left w:val="single" w:sz="4" w:space="24" w:color="2E74B5" w:themeColor="accent1" w:themeShade="BF"/>
        <w:bottom w:val="single" w:sz="4" w:space="24" w:color="2E74B5" w:themeColor="accent1" w:themeShade="BF"/>
        <w:right w:val="sing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8699E"/>
    <w:multiLevelType w:val="multilevel"/>
    <w:tmpl w:val="4F2E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B589A"/>
    <w:multiLevelType w:val="multilevel"/>
    <w:tmpl w:val="83FA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C38FD"/>
    <w:multiLevelType w:val="multilevel"/>
    <w:tmpl w:val="E478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4E"/>
    <w:rsid w:val="00224FF6"/>
    <w:rsid w:val="00364DC2"/>
    <w:rsid w:val="003B352F"/>
    <w:rsid w:val="00466CFF"/>
    <w:rsid w:val="008B58B0"/>
    <w:rsid w:val="00942463"/>
    <w:rsid w:val="00A83BCB"/>
    <w:rsid w:val="00AA6672"/>
    <w:rsid w:val="00B0652E"/>
    <w:rsid w:val="00BF0B4E"/>
    <w:rsid w:val="00CA7F03"/>
    <w:rsid w:val="00D902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D488"/>
  <w15:chartTrackingRefBased/>
  <w15:docId w15:val="{80A7E032-8F8A-4B2E-AD37-9F50EAAC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672"/>
  </w:style>
  <w:style w:type="paragraph" w:styleId="Titre1">
    <w:name w:val="heading 1"/>
    <w:basedOn w:val="Normal"/>
    <w:next w:val="Normal"/>
    <w:link w:val="Titre1Car"/>
    <w:uiPriority w:val="9"/>
    <w:qFormat/>
    <w:rsid w:val="00AA667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AA667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AA667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AA6672"/>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AA667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AA667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AA667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AA6672"/>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AA667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6672"/>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AA6672"/>
    <w:rPr>
      <w:rFonts w:asciiTheme="majorHAnsi" w:eastAsiaTheme="majorEastAsia" w:hAnsiTheme="majorHAnsi" w:cstheme="majorBidi"/>
      <w:color w:val="44546A" w:themeColor="text2"/>
      <w:sz w:val="24"/>
      <w:szCs w:val="24"/>
    </w:rPr>
  </w:style>
  <w:style w:type="paragraph" w:customStyle="1" w:styleId="msonormal0">
    <w:name w:val="msonormal"/>
    <w:basedOn w:val="Normal"/>
    <w:rsid w:val="00AA66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AA66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utton-container">
    <w:name w:val="button-container"/>
    <w:basedOn w:val="Policepardfaut"/>
    <w:rsid w:val="00AA6672"/>
  </w:style>
  <w:style w:type="character" w:customStyle="1" w:styleId="mat-mdc-button-persistent-ripple">
    <w:name w:val="mat-mdc-button-persistent-ripple"/>
    <w:basedOn w:val="Policepardfaut"/>
    <w:rsid w:val="00AA6672"/>
  </w:style>
  <w:style w:type="character" w:customStyle="1" w:styleId="mdc-buttonlabel">
    <w:name w:val="mdc-button__label"/>
    <w:basedOn w:val="Policepardfaut"/>
    <w:rsid w:val="00AA6672"/>
  </w:style>
  <w:style w:type="character" w:customStyle="1" w:styleId="export-sheets-button">
    <w:name w:val="export-sheets-button"/>
    <w:basedOn w:val="Policepardfaut"/>
    <w:rsid w:val="00AA6672"/>
  </w:style>
  <w:style w:type="character" w:customStyle="1" w:styleId="export-sheets-icon">
    <w:name w:val="export-sheets-icon"/>
    <w:basedOn w:val="Policepardfaut"/>
    <w:rsid w:val="00AA6672"/>
  </w:style>
  <w:style w:type="character" w:customStyle="1" w:styleId="mat-focus-indicator">
    <w:name w:val="mat-focus-indicator"/>
    <w:basedOn w:val="Policepardfaut"/>
    <w:rsid w:val="00AA6672"/>
  </w:style>
  <w:style w:type="character" w:customStyle="1" w:styleId="mat-mdc-button-touch-target">
    <w:name w:val="mat-mdc-button-touch-target"/>
    <w:basedOn w:val="Policepardfaut"/>
    <w:rsid w:val="00AA6672"/>
  </w:style>
  <w:style w:type="character" w:styleId="CodeHTML">
    <w:name w:val="HTML Code"/>
    <w:basedOn w:val="Policepardfaut"/>
    <w:uiPriority w:val="99"/>
    <w:semiHidden/>
    <w:unhideWhenUsed/>
    <w:rsid w:val="00AA6672"/>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AA6672"/>
    <w:rPr>
      <w:rFonts w:asciiTheme="majorHAnsi" w:eastAsiaTheme="majorEastAsia" w:hAnsiTheme="majorHAnsi" w:cstheme="majorBidi"/>
      <w:color w:val="404040" w:themeColor="text1" w:themeTint="BF"/>
      <w:sz w:val="28"/>
      <w:szCs w:val="28"/>
    </w:rPr>
  </w:style>
  <w:style w:type="character" w:customStyle="1" w:styleId="Titre4Car">
    <w:name w:val="Titre 4 Car"/>
    <w:basedOn w:val="Policepardfaut"/>
    <w:link w:val="Titre4"/>
    <w:uiPriority w:val="9"/>
    <w:semiHidden/>
    <w:rsid w:val="00AA6672"/>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AA6672"/>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AA6672"/>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AA6672"/>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AA6672"/>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AA6672"/>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AA6672"/>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AA667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AA6672"/>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AA6672"/>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AA6672"/>
    <w:rPr>
      <w:rFonts w:asciiTheme="majorHAnsi" w:eastAsiaTheme="majorEastAsia" w:hAnsiTheme="majorHAnsi" w:cstheme="majorBidi"/>
      <w:sz w:val="24"/>
      <w:szCs w:val="24"/>
    </w:rPr>
  </w:style>
  <w:style w:type="character" w:styleId="lev">
    <w:name w:val="Strong"/>
    <w:basedOn w:val="Policepardfaut"/>
    <w:uiPriority w:val="22"/>
    <w:qFormat/>
    <w:rsid w:val="00AA6672"/>
    <w:rPr>
      <w:b/>
      <w:bCs/>
    </w:rPr>
  </w:style>
  <w:style w:type="character" w:styleId="Accentuation">
    <w:name w:val="Emphasis"/>
    <w:basedOn w:val="Policepardfaut"/>
    <w:uiPriority w:val="20"/>
    <w:qFormat/>
    <w:rsid w:val="00AA6672"/>
    <w:rPr>
      <w:i/>
      <w:iCs/>
    </w:rPr>
  </w:style>
  <w:style w:type="paragraph" w:styleId="Sansinterligne">
    <w:name w:val="No Spacing"/>
    <w:uiPriority w:val="1"/>
    <w:qFormat/>
    <w:rsid w:val="00AA6672"/>
    <w:pPr>
      <w:spacing w:after="0" w:line="240" w:lineRule="auto"/>
    </w:pPr>
  </w:style>
  <w:style w:type="paragraph" w:styleId="Citation">
    <w:name w:val="Quote"/>
    <w:basedOn w:val="Normal"/>
    <w:next w:val="Normal"/>
    <w:link w:val="CitationCar"/>
    <w:uiPriority w:val="29"/>
    <w:qFormat/>
    <w:rsid w:val="00AA6672"/>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AA6672"/>
    <w:rPr>
      <w:i/>
      <w:iCs/>
      <w:color w:val="404040" w:themeColor="text1" w:themeTint="BF"/>
    </w:rPr>
  </w:style>
  <w:style w:type="paragraph" w:styleId="Citationintense">
    <w:name w:val="Intense Quote"/>
    <w:basedOn w:val="Normal"/>
    <w:next w:val="Normal"/>
    <w:link w:val="CitationintenseCar"/>
    <w:uiPriority w:val="30"/>
    <w:qFormat/>
    <w:rsid w:val="00AA667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A6672"/>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A6672"/>
    <w:rPr>
      <w:i/>
      <w:iCs/>
      <w:color w:val="404040" w:themeColor="text1" w:themeTint="BF"/>
    </w:rPr>
  </w:style>
  <w:style w:type="character" w:styleId="Emphaseintense">
    <w:name w:val="Intense Emphasis"/>
    <w:basedOn w:val="Policepardfaut"/>
    <w:uiPriority w:val="21"/>
    <w:qFormat/>
    <w:rsid w:val="00AA6672"/>
    <w:rPr>
      <w:b/>
      <w:bCs/>
      <w:i/>
      <w:iCs/>
    </w:rPr>
  </w:style>
  <w:style w:type="character" w:styleId="Rfrenceple">
    <w:name w:val="Subtle Reference"/>
    <w:basedOn w:val="Policepardfaut"/>
    <w:uiPriority w:val="31"/>
    <w:qFormat/>
    <w:rsid w:val="00AA6672"/>
    <w:rPr>
      <w:smallCaps/>
      <w:color w:val="404040" w:themeColor="text1" w:themeTint="BF"/>
      <w:u w:val="single" w:color="7F7F7F" w:themeColor="text1" w:themeTint="80"/>
    </w:rPr>
  </w:style>
  <w:style w:type="character" w:styleId="Rfrenceintense">
    <w:name w:val="Intense Reference"/>
    <w:basedOn w:val="Policepardfaut"/>
    <w:uiPriority w:val="32"/>
    <w:qFormat/>
    <w:rsid w:val="00AA6672"/>
    <w:rPr>
      <w:b/>
      <w:bCs/>
      <w:smallCaps/>
      <w:spacing w:val="5"/>
      <w:u w:val="single"/>
    </w:rPr>
  </w:style>
  <w:style w:type="character" w:styleId="Titredulivre">
    <w:name w:val="Book Title"/>
    <w:basedOn w:val="Policepardfaut"/>
    <w:uiPriority w:val="33"/>
    <w:qFormat/>
    <w:rsid w:val="00AA6672"/>
    <w:rPr>
      <w:b/>
      <w:bCs/>
      <w:smallCaps/>
    </w:rPr>
  </w:style>
  <w:style w:type="paragraph" w:styleId="En-ttedetabledesmatires">
    <w:name w:val="TOC Heading"/>
    <w:basedOn w:val="Titre1"/>
    <w:next w:val="Normal"/>
    <w:uiPriority w:val="39"/>
    <w:semiHidden/>
    <w:unhideWhenUsed/>
    <w:qFormat/>
    <w:rsid w:val="00AA66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048934">
      <w:bodyDiv w:val="1"/>
      <w:marLeft w:val="0"/>
      <w:marRight w:val="0"/>
      <w:marTop w:val="0"/>
      <w:marBottom w:val="0"/>
      <w:divBdr>
        <w:top w:val="none" w:sz="0" w:space="0" w:color="auto"/>
        <w:left w:val="none" w:sz="0" w:space="0" w:color="auto"/>
        <w:bottom w:val="none" w:sz="0" w:space="0" w:color="auto"/>
        <w:right w:val="none" w:sz="0" w:space="0" w:color="auto"/>
      </w:divBdr>
      <w:divsChild>
        <w:div w:id="1483500521">
          <w:marLeft w:val="0"/>
          <w:marRight w:val="0"/>
          <w:marTop w:val="0"/>
          <w:marBottom w:val="0"/>
          <w:divBdr>
            <w:top w:val="none" w:sz="0" w:space="0" w:color="auto"/>
            <w:left w:val="none" w:sz="0" w:space="0" w:color="auto"/>
            <w:bottom w:val="none" w:sz="0" w:space="0" w:color="auto"/>
            <w:right w:val="none" w:sz="0" w:space="0" w:color="auto"/>
          </w:divBdr>
          <w:divsChild>
            <w:div w:id="1597862288">
              <w:marLeft w:val="0"/>
              <w:marRight w:val="0"/>
              <w:marTop w:val="0"/>
              <w:marBottom w:val="0"/>
              <w:divBdr>
                <w:top w:val="none" w:sz="0" w:space="0" w:color="auto"/>
                <w:left w:val="none" w:sz="0" w:space="0" w:color="auto"/>
                <w:bottom w:val="none" w:sz="0" w:space="0" w:color="auto"/>
                <w:right w:val="none" w:sz="0" w:space="0" w:color="auto"/>
              </w:divBdr>
              <w:divsChild>
                <w:div w:id="1144009658">
                  <w:marLeft w:val="0"/>
                  <w:marRight w:val="0"/>
                  <w:marTop w:val="0"/>
                  <w:marBottom w:val="0"/>
                  <w:divBdr>
                    <w:top w:val="none" w:sz="0" w:space="0" w:color="auto"/>
                    <w:left w:val="none" w:sz="0" w:space="0" w:color="auto"/>
                    <w:bottom w:val="none" w:sz="0" w:space="0" w:color="auto"/>
                    <w:right w:val="none" w:sz="0" w:space="0" w:color="auto"/>
                  </w:divBdr>
                </w:div>
                <w:div w:id="2204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294">
          <w:marLeft w:val="0"/>
          <w:marRight w:val="0"/>
          <w:marTop w:val="0"/>
          <w:marBottom w:val="0"/>
          <w:divBdr>
            <w:top w:val="none" w:sz="0" w:space="0" w:color="auto"/>
            <w:left w:val="none" w:sz="0" w:space="0" w:color="auto"/>
            <w:bottom w:val="none" w:sz="0" w:space="0" w:color="auto"/>
            <w:right w:val="none" w:sz="0" w:space="0" w:color="auto"/>
          </w:divBdr>
          <w:divsChild>
            <w:div w:id="281233187">
              <w:marLeft w:val="0"/>
              <w:marRight w:val="0"/>
              <w:marTop w:val="0"/>
              <w:marBottom w:val="0"/>
              <w:divBdr>
                <w:top w:val="none" w:sz="0" w:space="0" w:color="auto"/>
                <w:left w:val="none" w:sz="0" w:space="0" w:color="auto"/>
                <w:bottom w:val="none" w:sz="0" w:space="0" w:color="auto"/>
                <w:right w:val="none" w:sz="0" w:space="0" w:color="auto"/>
              </w:divBdr>
              <w:divsChild>
                <w:div w:id="1326010388">
                  <w:marLeft w:val="0"/>
                  <w:marRight w:val="0"/>
                  <w:marTop w:val="0"/>
                  <w:marBottom w:val="0"/>
                  <w:divBdr>
                    <w:top w:val="none" w:sz="0" w:space="0" w:color="auto"/>
                    <w:left w:val="none" w:sz="0" w:space="0" w:color="auto"/>
                    <w:bottom w:val="none" w:sz="0" w:space="0" w:color="auto"/>
                    <w:right w:val="none" w:sz="0" w:space="0" w:color="auto"/>
                  </w:divBdr>
                </w:div>
                <w:div w:id="7414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2007">
          <w:marLeft w:val="0"/>
          <w:marRight w:val="0"/>
          <w:marTop w:val="0"/>
          <w:marBottom w:val="0"/>
          <w:divBdr>
            <w:top w:val="none" w:sz="0" w:space="0" w:color="auto"/>
            <w:left w:val="none" w:sz="0" w:space="0" w:color="auto"/>
            <w:bottom w:val="none" w:sz="0" w:space="0" w:color="auto"/>
            <w:right w:val="none" w:sz="0" w:space="0" w:color="auto"/>
          </w:divBdr>
          <w:divsChild>
            <w:div w:id="1422991899">
              <w:marLeft w:val="0"/>
              <w:marRight w:val="0"/>
              <w:marTop w:val="0"/>
              <w:marBottom w:val="0"/>
              <w:divBdr>
                <w:top w:val="none" w:sz="0" w:space="0" w:color="auto"/>
                <w:left w:val="none" w:sz="0" w:space="0" w:color="auto"/>
                <w:bottom w:val="none" w:sz="0" w:space="0" w:color="auto"/>
                <w:right w:val="none" w:sz="0" w:space="0" w:color="auto"/>
              </w:divBdr>
              <w:divsChild>
                <w:div w:id="1646543826">
                  <w:marLeft w:val="0"/>
                  <w:marRight w:val="0"/>
                  <w:marTop w:val="0"/>
                  <w:marBottom w:val="0"/>
                  <w:divBdr>
                    <w:top w:val="none" w:sz="0" w:space="0" w:color="auto"/>
                    <w:left w:val="none" w:sz="0" w:space="0" w:color="auto"/>
                    <w:bottom w:val="none" w:sz="0" w:space="0" w:color="auto"/>
                    <w:right w:val="none" w:sz="0" w:space="0" w:color="auto"/>
                  </w:divBdr>
                </w:div>
                <w:div w:id="1629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5109-AF9F-4493-8C82-61F58B8DA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25</Pages>
  <Words>11091</Words>
  <Characters>61003</Characters>
  <Application>Microsoft Office Word</Application>
  <DocSecurity>0</DocSecurity>
  <Lines>508</Lines>
  <Paragraphs>143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2025-06-17T23:02:00Z</dcterms:created>
  <dcterms:modified xsi:type="dcterms:W3CDTF">2025-06-17T23:39:00Z</dcterms:modified>
</cp:coreProperties>
</file>