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72F1" w14:textId="77777777" w:rsidR="00701AA8" w:rsidRDefault="00701AA8" w:rsidP="00701AA8">
      <w:pPr>
        <w:jc w:val="both"/>
        <w:rPr>
          <w:rFonts w:cstheme="minorHAnsi"/>
          <w:color w:val="000000" w:themeColor="text1"/>
          <w:sz w:val="22"/>
          <w:szCs w:val="22"/>
        </w:rPr>
      </w:pPr>
    </w:p>
    <w:p w14:paraId="716F49EF" w14:textId="77777777" w:rsidR="00701AA8" w:rsidRPr="00626D92" w:rsidRDefault="00701AA8" w:rsidP="00701AA8">
      <w:pPr>
        <w:jc w:val="both"/>
        <w:rPr>
          <w:rFonts w:cstheme="minorHAnsi"/>
          <w:color w:val="000000" w:themeColor="text1"/>
          <w:sz w:val="22"/>
          <w:szCs w:val="22"/>
        </w:rPr>
      </w:pPr>
    </w:p>
    <w:p w14:paraId="5574537A" w14:textId="77777777" w:rsidR="00701AA8" w:rsidRPr="00626D92" w:rsidRDefault="00701AA8" w:rsidP="00701AA8">
      <w:pPr>
        <w:jc w:val="both"/>
        <w:rPr>
          <w:rFonts w:cstheme="minorHAnsi"/>
          <w:color w:val="000000" w:themeColor="text1"/>
          <w:sz w:val="22"/>
          <w:szCs w:val="22"/>
        </w:rPr>
      </w:pPr>
    </w:p>
    <w:p w14:paraId="6AB360AF" w14:textId="77777777" w:rsidR="00701AA8" w:rsidRPr="00F06916" w:rsidRDefault="00701AA8" w:rsidP="00701AA8">
      <w:pPr>
        <w:autoSpaceDE w:val="0"/>
        <w:autoSpaceDN w:val="0"/>
        <w:adjustRightInd w:val="0"/>
        <w:spacing w:before="0" w:after="0" w:line="240" w:lineRule="auto"/>
        <w:rPr>
          <w:rFonts w:ascii="Calibri" w:hAnsi="Calibri" w:cs="Calibri"/>
          <w:color w:val="000000" w:themeColor="text1"/>
          <w:sz w:val="24"/>
          <w:szCs w:val="24"/>
        </w:rPr>
      </w:pPr>
    </w:p>
    <w:p w14:paraId="7E9112F4" w14:textId="77777777" w:rsidR="00701AA8" w:rsidRPr="00626D92" w:rsidRDefault="00701AA8" w:rsidP="00701AA8">
      <w:pPr>
        <w:jc w:val="center"/>
        <w:rPr>
          <w:rFonts w:cstheme="minorHAnsi"/>
          <w:color w:val="000000" w:themeColor="text1"/>
          <w:sz w:val="22"/>
          <w:szCs w:val="22"/>
        </w:rPr>
      </w:pPr>
      <w:r w:rsidRPr="00626D92">
        <w:rPr>
          <w:rFonts w:ascii="Calibri" w:hAnsi="Calibri" w:cs="Calibri"/>
          <w:b/>
          <w:bCs/>
          <w:color w:val="000000" w:themeColor="text1"/>
          <w:sz w:val="48"/>
          <w:szCs w:val="48"/>
        </w:rPr>
        <w:t>ESI - Titre RNCP de Niveau 7</w:t>
      </w:r>
    </w:p>
    <w:p w14:paraId="1E9124BC" w14:textId="77777777" w:rsidR="00701AA8" w:rsidRPr="00626D92" w:rsidRDefault="00701AA8" w:rsidP="00701AA8">
      <w:pPr>
        <w:jc w:val="both"/>
        <w:rPr>
          <w:rFonts w:cstheme="minorHAnsi"/>
          <w:color w:val="000000" w:themeColor="text1"/>
          <w:sz w:val="22"/>
          <w:szCs w:val="22"/>
        </w:rPr>
      </w:pPr>
    </w:p>
    <w:sdt>
      <w:sdtPr>
        <w:rPr>
          <w:rFonts w:asciiTheme="majorHAnsi" w:hAnsiTheme="majorHAnsi" w:cstheme="majorHAnsi"/>
          <w:color w:val="000000" w:themeColor="text1"/>
          <w:sz w:val="56"/>
          <w:szCs w:val="56"/>
        </w:rPr>
        <w:alias w:val="Title"/>
        <w:tag w:val=""/>
        <w:id w:val="-2015833547"/>
        <w:placeholder>
          <w:docPart w:val="C20C668E0E8C4AB3A824CC6B788CD0D3"/>
        </w:placeholder>
        <w:dataBinding w:prefixMappings="xmlns:ns0='http://purl.org/dc/elements/1.1/' xmlns:ns1='http://schemas.openxmlformats.org/package/2006/metadata/core-properties' " w:xpath="/ns1:coreProperties[1]/ns0:title[1]" w:storeItemID="{6C3C8BC8-F283-45AE-878A-BAB7291924A1}"/>
        <w:text/>
      </w:sdtPr>
      <w:sdtContent>
        <w:p w14:paraId="413B1125" w14:textId="77777777" w:rsidR="00701AA8" w:rsidRPr="00320443" w:rsidRDefault="00701AA8" w:rsidP="00701AA8">
          <w:pPr>
            <w:pStyle w:val="NoSpacing"/>
            <w:pBdr>
              <w:top w:val="single" w:sz="6" w:space="6" w:color="418AB3" w:themeColor="accent1"/>
              <w:bottom w:val="single" w:sz="6" w:space="6" w:color="418AB3" w:themeColor="accent1"/>
            </w:pBdr>
            <w:spacing w:after="240"/>
            <w:jc w:val="center"/>
            <w:rPr>
              <w:rFonts w:asciiTheme="majorHAnsi" w:eastAsiaTheme="majorEastAsia" w:hAnsiTheme="majorHAnsi" w:cstheme="majorHAnsi"/>
              <w:caps/>
              <w:color w:val="000000" w:themeColor="text1"/>
              <w:sz w:val="56"/>
              <w:szCs w:val="56"/>
            </w:rPr>
          </w:pPr>
          <w:proofErr w:type="spellStart"/>
          <w:proofErr w:type="gramStart"/>
          <w:r w:rsidRPr="00320443">
            <w:rPr>
              <w:rFonts w:asciiTheme="majorHAnsi" w:hAnsiTheme="majorHAnsi" w:cstheme="majorHAnsi"/>
              <w:color w:val="000000" w:themeColor="text1"/>
              <w:sz w:val="56"/>
              <w:szCs w:val="56"/>
            </w:rPr>
            <w:t>IBTool</w:t>
          </w:r>
          <w:proofErr w:type="spellEnd"/>
          <w:r w:rsidRPr="00320443">
            <w:rPr>
              <w:rFonts w:asciiTheme="majorHAnsi" w:hAnsiTheme="majorHAnsi" w:cstheme="majorHAnsi"/>
              <w:color w:val="000000" w:themeColor="text1"/>
              <w:sz w:val="56"/>
              <w:szCs w:val="56"/>
            </w:rPr>
            <w:t>:</w:t>
          </w:r>
          <w:proofErr w:type="gramEnd"/>
          <w:r w:rsidRPr="00320443">
            <w:rPr>
              <w:rFonts w:asciiTheme="majorHAnsi" w:hAnsiTheme="majorHAnsi" w:cstheme="majorHAnsi"/>
              <w:color w:val="000000" w:themeColor="text1"/>
              <w:sz w:val="56"/>
              <w:szCs w:val="56"/>
            </w:rPr>
            <w:t xml:space="preserve"> Développement, Migration et Déploiement d'une Application Cloud-Native pour GE Healthcare</w:t>
          </w:r>
        </w:p>
      </w:sdtContent>
    </w:sdt>
    <w:p w14:paraId="120D91E9" w14:textId="1B09AFA5" w:rsidR="00701AA8" w:rsidRPr="00701AA8" w:rsidRDefault="00701AA8" w:rsidP="00701AA8">
      <w:pPr>
        <w:jc w:val="center"/>
        <w:rPr>
          <w:rFonts w:cstheme="minorHAnsi"/>
          <w:color w:val="000000" w:themeColor="text1"/>
          <w:sz w:val="28"/>
          <w:szCs w:val="28"/>
        </w:rPr>
      </w:pPr>
      <w:r w:rsidRPr="00701AA8">
        <w:rPr>
          <w:rFonts w:cstheme="minorHAnsi"/>
          <w:color w:val="000000" w:themeColor="text1"/>
          <w:sz w:val="28"/>
          <w:szCs w:val="28"/>
        </w:rPr>
        <w:t>Livre Blanc</w:t>
      </w:r>
    </w:p>
    <w:p w14:paraId="2DA3467A" w14:textId="77777777" w:rsidR="00701AA8" w:rsidRDefault="00701AA8" w:rsidP="00701AA8">
      <w:pPr>
        <w:jc w:val="both"/>
        <w:rPr>
          <w:rFonts w:cstheme="minorHAnsi"/>
          <w:color w:val="000000" w:themeColor="text1"/>
          <w:sz w:val="22"/>
          <w:szCs w:val="22"/>
        </w:rPr>
      </w:pPr>
    </w:p>
    <w:p w14:paraId="6BD37DF3" w14:textId="77777777" w:rsidR="00701AA8" w:rsidRDefault="00701AA8" w:rsidP="00701AA8">
      <w:pPr>
        <w:jc w:val="both"/>
        <w:rPr>
          <w:rFonts w:cstheme="minorHAnsi"/>
          <w:color w:val="000000" w:themeColor="text1"/>
          <w:sz w:val="22"/>
          <w:szCs w:val="22"/>
        </w:rPr>
      </w:pPr>
    </w:p>
    <w:p w14:paraId="2B93C5FE" w14:textId="77777777" w:rsidR="00701AA8" w:rsidRPr="00626D92" w:rsidRDefault="00701AA8" w:rsidP="00701AA8">
      <w:pPr>
        <w:jc w:val="both"/>
        <w:rPr>
          <w:rFonts w:cstheme="minorHAnsi"/>
          <w:color w:val="000000" w:themeColor="text1"/>
          <w:sz w:val="22"/>
          <w:szCs w:val="22"/>
        </w:rPr>
      </w:pPr>
    </w:p>
    <w:p w14:paraId="5F1F7EB5" w14:textId="77777777" w:rsidR="00701AA8" w:rsidRPr="00626D92" w:rsidRDefault="00701AA8" w:rsidP="00701AA8">
      <w:pPr>
        <w:jc w:val="both"/>
        <w:rPr>
          <w:rFonts w:cstheme="minorHAnsi"/>
          <w:color w:val="000000" w:themeColor="text1"/>
          <w:sz w:val="22"/>
          <w:szCs w:val="22"/>
        </w:rPr>
      </w:pPr>
    </w:p>
    <w:p w14:paraId="564CD300" w14:textId="77777777" w:rsidR="00701AA8" w:rsidRPr="00626D92" w:rsidRDefault="00701AA8" w:rsidP="00701AA8">
      <w:pPr>
        <w:jc w:val="both"/>
        <w:rPr>
          <w:rFonts w:cstheme="minorHAnsi"/>
          <w:color w:val="000000" w:themeColor="text1"/>
          <w:sz w:val="22"/>
          <w:szCs w:val="22"/>
        </w:rPr>
      </w:pPr>
    </w:p>
    <w:p w14:paraId="5C477A65" w14:textId="77777777" w:rsidR="00701AA8" w:rsidRPr="00F06916" w:rsidRDefault="00701AA8" w:rsidP="00701AA8">
      <w:pPr>
        <w:autoSpaceDE w:val="0"/>
        <w:autoSpaceDN w:val="0"/>
        <w:adjustRightInd w:val="0"/>
        <w:spacing w:before="0" w:after="0" w:line="240" w:lineRule="auto"/>
        <w:rPr>
          <w:rFonts w:ascii="Calibri" w:hAnsi="Calibri" w:cs="Calibri"/>
          <w:color w:val="000000" w:themeColor="text1"/>
          <w:sz w:val="24"/>
          <w:szCs w:val="24"/>
        </w:rPr>
      </w:pPr>
    </w:p>
    <w:tbl>
      <w:tblPr>
        <w:tblStyle w:val="TableGrid"/>
        <w:tblW w:w="0" w:type="auto"/>
        <w:jc w:val="center"/>
        <w:tblLayout w:type="fixed"/>
        <w:tblLook w:val="0000" w:firstRow="0" w:lastRow="0" w:firstColumn="0" w:lastColumn="0" w:noHBand="0" w:noVBand="0"/>
      </w:tblPr>
      <w:tblGrid>
        <w:gridCol w:w="4045"/>
        <w:gridCol w:w="4500"/>
      </w:tblGrid>
      <w:tr w:rsidR="00701AA8" w:rsidRPr="00626D92" w14:paraId="29CCC65D" w14:textId="77777777" w:rsidTr="00E00B17">
        <w:trPr>
          <w:trHeight w:val="109"/>
          <w:jc w:val="center"/>
        </w:trPr>
        <w:tc>
          <w:tcPr>
            <w:tcW w:w="4045" w:type="dxa"/>
          </w:tcPr>
          <w:p w14:paraId="3D2F54E6" w14:textId="77777777" w:rsidR="00701AA8" w:rsidRPr="00F06916" w:rsidRDefault="00701AA8" w:rsidP="005C4657">
            <w:pPr>
              <w:autoSpaceDE w:val="0"/>
              <w:autoSpaceDN w:val="0"/>
              <w:adjustRightInd w:val="0"/>
              <w:spacing w:before="0"/>
              <w:rPr>
                <w:rFonts w:ascii="Calibri" w:hAnsi="Calibri" w:cs="Calibri"/>
                <w:color w:val="000000" w:themeColor="text1"/>
                <w:sz w:val="28"/>
                <w:szCs w:val="28"/>
                <w:lang w:val="en-US"/>
              </w:rPr>
            </w:pPr>
            <w:r w:rsidRPr="00F06916">
              <w:rPr>
                <w:rFonts w:ascii="Calibri" w:hAnsi="Calibri" w:cs="Calibri"/>
                <w:color w:val="000000" w:themeColor="text1"/>
                <w:sz w:val="28"/>
                <w:szCs w:val="28"/>
                <w:lang w:val="en-US"/>
              </w:rPr>
              <w:t xml:space="preserve">Nom </w:t>
            </w:r>
            <w:proofErr w:type="spellStart"/>
            <w:r w:rsidRPr="00F06916">
              <w:rPr>
                <w:rFonts w:ascii="Calibri" w:hAnsi="Calibri" w:cs="Calibri"/>
                <w:color w:val="000000" w:themeColor="text1"/>
                <w:sz w:val="28"/>
                <w:szCs w:val="28"/>
                <w:lang w:val="en-US"/>
              </w:rPr>
              <w:t>Prénom</w:t>
            </w:r>
            <w:proofErr w:type="spellEnd"/>
            <w:r w:rsidRPr="00F06916">
              <w:rPr>
                <w:rFonts w:ascii="Calibri" w:hAnsi="Calibri" w:cs="Calibri"/>
                <w:color w:val="000000" w:themeColor="text1"/>
                <w:sz w:val="28"/>
                <w:szCs w:val="28"/>
                <w:lang w:val="en-US"/>
              </w:rPr>
              <w:t xml:space="preserve"> </w:t>
            </w:r>
          </w:p>
        </w:tc>
        <w:tc>
          <w:tcPr>
            <w:tcW w:w="4500" w:type="dxa"/>
          </w:tcPr>
          <w:p w14:paraId="5BD8DE16" w14:textId="77777777" w:rsidR="00701AA8" w:rsidRPr="00626D92" w:rsidRDefault="00701AA8" w:rsidP="005C4657">
            <w:pPr>
              <w:autoSpaceDE w:val="0"/>
              <w:autoSpaceDN w:val="0"/>
              <w:adjustRightInd w:val="0"/>
              <w:spacing w:before="0"/>
              <w:rPr>
                <w:rFonts w:ascii="Calibri" w:hAnsi="Calibri" w:cs="Calibri"/>
                <w:color w:val="000000" w:themeColor="text1"/>
                <w:sz w:val="28"/>
                <w:szCs w:val="28"/>
                <w:lang w:val="en-US"/>
              </w:rPr>
            </w:pPr>
            <w:r w:rsidRPr="00626D92">
              <w:rPr>
                <w:rFonts w:ascii="Calibri" w:hAnsi="Calibri" w:cs="Calibri"/>
                <w:color w:val="000000" w:themeColor="text1"/>
                <w:sz w:val="28"/>
                <w:szCs w:val="28"/>
                <w:lang w:val="en-US"/>
              </w:rPr>
              <w:t>ALINIA Sana</w:t>
            </w:r>
          </w:p>
        </w:tc>
      </w:tr>
      <w:tr w:rsidR="00701AA8" w:rsidRPr="00626D92" w14:paraId="3237BFF6" w14:textId="77777777" w:rsidTr="00E00B17">
        <w:trPr>
          <w:trHeight w:val="109"/>
          <w:jc w:val="center"/>
        </w:trPr>
        <w:tc>
          <w:tcPr>
            <w:tcW w:w="4045" w:type="dxa"/>
          </w:tcPr>
          <w:p w14:paraId="2FE2A57E" w14:textId="77777777" w:rsidR="00701AA8" w:rsidRPr="00F06916" w:rsidRDefault="00701AA8" w:rsidP="005C4657">
            <w:pPr>
              <w:autoSpaceDE w:val="0"/>
              <w:autoSpaceDN w:val="0"/>
              <w:adjustRightInd w:val="0"/>
              <w:spacing w:before="0"/>
              <w:rPr>
                <w:rFonts w:ascii="Calibri" w:hAnsi="Calibri" w:cs="Calibri"/>
                <w:color w:val="000000" w:themeColor="text1"/>
                <w:sz w:val="28"/>
                <w:szCs w:val="28"/>
              </w:rPr>
            </w:pPr>
            <w:r w:rsidRPr="00626D92">
              <w:rPr>
                <w:color w:val="000000" w:themeColor="text1"/>
                <w:sz w:val="28"/>
                <w:szCs w:val="28"/>
              </w:rPr>
              <w:t>Nom Prénom de la tutrice</w:t>
            </w:r>
          </w:p>
        </w:tc>
        <w:tc>
          <w:tcPr>
            <w:tcW w:w="4500" w:type="dxa"/>
          </w:tcPr>
          <w:p w14:paraId="24F3A618" w14:textId="77777777" w:rsidR="00701AA8" w:rsidRPr="00626D92" w:rsidRDefault="00701AA8" w:rsidP="005C4657">
            <w:pPr>
              <w:autoSpaceDE w:val="0"/>
              <w:autoSpaceDN w:val="0"/>
              <w:adjustRightInd w:val="0"/>
              <w:spacing w:before="0"/>
              <w:rPr>
                <w:rFonts w:ascii="Calibri" w:hAnsi="Calibri" w:cs="Calibri"/>
                <w:color w:val="000000" w:themeColor="text1"/>
                <w:sz w:val="28"/>
                <w:szCs w:val="28"/>
              </w:rPr>
            </w:pPr>
            <w:r w:rsidRPr="00626D92">
              <w:rPr>
                <w:rFonts w:ascii="Calibri" w:hAnsi="Calibri" w:cs="Calibri"/>
                <w:color w:val="000000" w:themeColor="text1"/>
                <w:sz w:val="28"/>
                <w:szCs w:val="28"/>
              </w:rPr>
              <w:t>CHATELLARD Magalie</w:t>
            </w:r>
          </w:p>
        </w:tc>
      </w:tr>
      <w:tr w:rsidR="00701AA8" w:rsidRPr="00626D92" w14:paraId="2F2E34C6" w14:textId="77777777" w:rsidTr="00E00B17">
        <w:trPr>
          <w:trHeight w:val="109"/>
          <w:jc w:val="center"/>
        </w:trPr>
        <w:tc>
          <w:tcPr>
            <w:tcW w:w="4045" w:type="dxa"/>
          </w:tcPr>
          <w:p w14:paraId="1FCC00A8" w14:textId="77777777" w:rsidR="00701AA8" w:rsidRPr="00F06916" w:rsidRDefault="00701AA8" w:rsidP="005C4657">
            <w:pPr>
              <w:autoSpaceDE w:val="0"/>
              <w:autoSpaceDN w:val="0"/>
              <w:adjustRightInd w:val="0"/>
              <w:spacing w:before="0"/>
              <w:rPr>
                <w:rFonts w:ascii="Calibri" w:hAnsi="Calibri" w:cs="Calibri"/>
                <w:color w:val="000000" w:themeColor="text1"/>
                <w:sz w:val="28"/>
                <w:szCs w:val="28"/>
                <w:lang w:val="en-US"/>
              </w:rPr>
            </w:pPr>
            <w:proofErr w:type="spellStart"/>
            <w:r w:rsidRPr="00F06916">
              <w:rPr>
                <w:rFonts w:ascii="Calibri" w:hAnsi="Calibri" w:cs="Calibri"/>
                <w:color w:val="000000" w:themeColor="text1"/>
                <w:sz w:val="28"/>
                <w:szCs w:val="28"/>
                <w:lang w:val="en-US"/>
              </w:rPr>
              <w:t>Numéro</w:t>
            </w:r>
            <w:proofErr w:type="spellEnd"/>
            <w:r w:rsidRPr="00F06916">
              <w:rPr>
                <w:rFonts w:ascii="Calibri" w:hAnsi="Calibri" w:cs="Calibri"/>
                <w:color w:val="000000" w:themeColor="text1"/>
                <w:sz w:val="28"/>
                <w:szCs w:val="28"/>
                <w:lang w:val="en-US"/>
              </w:rPr>
              <w:t xml:space="preserve"> de </w:t>
            </w:r>
            <w:proofErr w:type="spellStart"/>
            <w:r w:rsidRPr="00F06916">
              <w:rPr>
                <w:rFonts w:ascii="Calibri" w:hAnsi="Calibri" w:cs="Calibri"/>
                <w:color w:val="000000" w:themeColor="text1"/>
                <w:sz w:val="28"/>
                <w:szCs w:val="28"/>
                <w:lang w:val="en-US"/>
              </w:rPr>
              <w:t>matricule</w:t>
            </w:r>
            <w:proofErr w:type="spellEnd"/>
            <w:r w:rsidRPr="00F06916">
              <w:rPr>
                <w:rFonts w:ascii="Calibri" w:hAnsi="Calibri" w:cs="Calibri"/>
                <w:color w:val="000000" w:themeColor="text1"/>
                <w:sz w:val="28"/>
                <w:szCs w:val="28"/>
                <w:lang w:val="en-US"/>
              </w:rPr>
              <w:t xml:space="preserve"> </w:t>
            </w:r>
          </w:p>
        </w:tc>
        <w:tc>
          <w:tcPr>
            <w:tcW w:w="4500" w:type="dxa"/>
          </w:tcPr>
          <w:p w14:paraId="70420106" w14:textId="77777777" w:rsidR="00701AA8" w:rsidRPr="00626D92" w:rsidRDefault="00701AA8" w:rsidP="005C4657">
            <w:pPr>
              <w:autoSpaceDE w:val="0"/>
              <w:autoSpaceDN w:val="0"/>
              <w:adjustRightInd w:val="0"/>
              <w:spacing w:before="0"/>
              <w:rPr>
                <w:rFonts w:ascii="Calibri" w:hAnsi="Calibri" w:cs="Calibri"/>
                <w:color w:val="000000" w:themeColor="text1"/>
                <w:sz w:val="28"/>
                <w:szCs w:val="28"/>
                <w:lang w:val="en-US"/>
              </w:rPr>
            </w:pPr>
            <w:r w:rsidRPr="00626D92">
              <w:rPr>
                <w:rFonts w:ascii="Calibri" w:hAnsi="Calibri" w:cs="Calibri"/>
                <w:color w:val="000000" w:themeColor="text1"/>
                <w:sz w:val="28"/>
                <w:szCs w:val="28"/>
                <w:lang w:val="en-US"/>
              </w:rPr>
              <w:t>Nº 029</w:t>
            </w:r>
          </w:p>
        </w:tc>
      </w:tr>
    </w:tbl>
    <w:p w14:paraId="1AAB517F" w14:textId="77777777" w:rsidR="00701AA8" w:rsidRDefault="00701AA8" w:rsidP="00701AA8">
      <w:pPr>
        <w:spacing w:before="0" w:after="0"/>
        <w:jc w:val="center"/>
        <w:rPr>
          <w:rFonts w:ascii="Montserrat" w:hAnsi="Montserrat" w:cstheme="minorHAnsi"/>
          <w:color w:val="000000" w:themeColor="text1"/>
        </w:rPr>
      </w:pPr>
    </w:p>
    <w:p w14:paraId="39622624" w14:textId="77777777" w:rsidR="00701AA8" w:rsidRDefault="00701AA8" w:rsidP="00701AA8">
      <w:pPr>
        <w:spacing w:before="0" w:after="0"/>
        <w:jc w:val="center"/>
        <w:rPr>
          <w:rFonts w:ascii="Montserrat" w:hAnsi="Montserrat" w:cstheme="minorHAnsi"/>
          <w:color w:val="000000" w:themeColor="text1"/>
        </w:rPr>
      </w:pPr>
    </w:p>
    <w:p w14:paraId="055E04FB" w14:textId="77777777" w:rsidR="00701AA8" w:rsidRDefault="00701AA8" w:rsidP="00701AA8">
      <w:pPr>
        <w:spacing w:before="0" w:after="0"/>
        <w:jc w:val="center"/>
        <w:rPr>
          <w:rFonts w:ascii="Montserrat" w:hAnsi="Montserrat" w:cstheme="minorHAnsi"/>
          <w:color w:val="000000" w:themeColor="text1"/>
        </w:rPr>
      </w:pPr>
    </w:p>
    <w:p w14:paraId="02F1B2C1" w14:textId="77777777" w:rsidR="00701AA8" w:rsidRDefault="00701AA8" w:rsidP="00701AA8">
      <w:pPr>
        <w:spacing w:before="0" w:after="0"/>
        <w:jc w:val="center"/>
        <w:rPr>
          <w:rFonts w:ascii="Montserrat" w:hAnsi="Montserrat" w:cstheme="minorHAnsi"/>
          <w:color w:val="000000" w:themeColor="text1"/>
        </w:rPr>
      </w:pPr>
    </w:p>
    <w:p w14:paraId="0D6357FB" w14:textId="77777777" w:rsidR="00701AA8" w:rsidRDefault="00701AA8" w:rsidP="00701AA8">
      <w:pPr>
        <w:spacing w:before="0" w:after="0"/>
        <w:jc w:val="center"/>
        <w:rPr>
          <w:rFonts w:ascii="Montserrat" w:hAnsi="Montserrat" w:cstheme="minorHAnsi"/>
          <w:color w:val="000000" w:themeColor="text1"/>
        </w:rPr>
      </w:pPr>
    </w:p>
    <w:p w14:paraId="3732DEB3" w14:textId="77777777" w:rsidR="00701AA8" w:rsidRPr="00626D92" w:rsidRDefault="00701AA8" w:rsidP="00701AA8">
      <w:pPr>
        <w:spacing w:before="0" w:after="0"/>
        <w:jc w:val="center"/>
        <w:rPr>
          <w:rFonts w:ascii="Montserrat" w:hAnsi="Montserrat" w:cstheme="minorHAnsi"/>
          <w:color w:val="000000" w:themeColor="text1"/>
        </w:rPr>
      </w:pPr>
    </w:p>
    <w:p w14:paraId="35965172" w14:textId="77777777" w:rsidR="00701AA8" w:rsidRPr="00626D92" w:rsidRDefault="00701AA8" w:rsidP="00701AA8">
      <w:pPr>
        <w:spacing w:before="0" w:after="0"/>
        <w:jc w:val="center"/>
        <w:rPr>
          <w:rFonts w:ascii="Montserrat" w:hAnsi="Montserrat" w:cstheme="minorHAnsi"/>
          <w:color w:val="000000" w:themeColor="text1"/>
        </w:rPr>
      </w:pPr>
      <w:r w:rsidRPr="00626D92">
        <w:rPr>
          <w:rFonts w:ascii="Montserrat" w:hAnsi="Montserrat" w:cstheme="minorHAnsi"/>
          <w:color w:val="000000" w:themeColor="text1"/>
        </w:rPr>
        <w:t>Aout 2024</w:t>
      </w:r>
    </w:p>
    <w:p w14:paraId="62BF42C7" w14:textId="77777777" w:rsidR="00701AA8" w:rsidRPr="00626D92" w:rsidRDefault="00701AA8" w:rsidP="00701AA8">
      <w:pPr>
        <w:spacing w:before="0" w:after="0"/>
        <w:jc w:val="center"/>
        <w:rPr>
          <w:rFonts w:ascii="Montserrat" w:hAnsi="Montserrat" w:cstheme="minorHAnsi"/>
          <w:color w:val="000000" w:themeColor="text1"/>
        </w:rPr>
      </w:pPr>
      <w:r w:rsidRPr="00626D92">
        <w:rPr>
          <w:rFonts w:ascii="Montserrat" w:hAnsi="Montserrat" w:cstheme="minorHAnsi"/>
          <w:color w:val="000000" w:themeColor="text1"/>
        </w:rPr>
        <w:t>Paris, France</w:t>
      </w:r>
    </w:p>
    <w:p w14:paraId="5E71A741" w14:textId="77777777" w:rsidR="00701AA8" w:rsidRPr="00E22E1C" w:rsidRDefault="00701AA8" w:rsidP="00701AA8">
      <w:pPr>
        <w:jc w:val="both"/>
        <w:rPr>
          <w:rFonts w:cstheme="minorHAnsi"/>
          <w:sz w:val="22"/>
          <w:szCs w:val="22"/>
        </w:rPr>
      </w:pPr>
    </w:p>
    <w:p w14:paraId="7FAA5692" w14:textId="2DEE67B7" w:rsidR="00AB26D7" w:rsidRPr="00E22E1C" w:rsidRDefault="00AB26D7" w:rsidP="00E22E1C">
      <w:pPr>
        <w:jc w:val="both"/>
        <w:rPr>
          <w:rFonts w:cstheme="minorHAnsi"/>
          <w:sz w:val="22"/>
          <w:szCs w:val="22"/>
        </w:rPr>
      </w:pPr>
      <w:r w:rsidRPr="00E22E1C">
        <w:rPr>
          <w:rFonts w:cstheme="minorHAnsi"/>
          <w:sz w:val="22"/>
          <w:szCs w:val="22"/>
        </w:rPr>
        <w:lastRenderedPageBreak/>
        <w:tab/>
      </w:r>
    </w:p>
    <w:p w14:paraId="2E0D99B8" w14:textId="5ACEF132" w:rsidR="00AB26D7" w:rsidRPr="00E22E1C" w:rsidRDefault="00AB26D7" w:rsidP="00E22E1C">
      <w:pPr>
        <w:jc w:val="both"/>
        <w:rPr>
          <w:rFonts w:cstheme="minorHAnsi"/>
          <w:sz w:val="22"/>
          <w:szCs w:val="22"/>
        </w:rPr>
      </w:pPr>
    </w:p>
    <w:p w14:paraId="500804B2" w14:textId="5EA91254" w:rsidR="00AB26D7" w:rsidRPr="00E22E1C" w:rsidRDefault="00AB26D7" w:rsidP="00E22E1C">
      <w:pPr>
        <w:jc w:val="both"/>
        <w:rPr>
          <w:rFonts w:cstheme="minorHAnsi"/>
          <w:sz w:val="22"/>
          <w:szCs w:val="22"/>
        </w:rPr>
      </w:pPr>
    </w:p>
    <w:p w14:paraId="17310F6A" w14:textId="50290264" w:rsidR="00AB26D7" w:rsidRPr="00E22E1C" w:rsidRDefault="00AB26D7" w:rsidP="00E22E1C">
      <w:pPr>
        <w:jc w:val="both"/>
        <w:rPr>
          <w:rFonts w:cstheme="minorHAnsi"/>
          <w:sz w:val="22"/>
          <w:szCs w:val="22"/>
        </w:rPr>
      </w:pPr>
    </w:p>
    <w:p w14:paraId="504D8899" w14:textId="0AA7FFF7" w:rsidR="00AB26D7" w:rsidRPr="00E22E1C" w:rsidRDefault="00AB26D7" w:rsidP="00E22E1C">
      <w:pPr>
        <w:jc w:val="both"/>
        <w:rPr>
          <w:rFonts w:cstheme="minorHAnsi"/>
          <w:sz w:val="22"/>
          <w:szCs w:val="22"/>
        </w:rPr>
      </w:pPr>
    </w:p>
    <w:p w14:paraId="12C55B58" w14:textId="77777777" w:rsidR="00FE6A1A" w:rsidRPr="00E22E1C" w:rsidRDefault="00FE6A1A" w:rsidP="00E22E1C">
      <w:pPr>
        <w:jc w:val="both"/>
        <w:rPr>
          <w:rFonts w:cstheme="minorHAnsi"/>
          <w:sz w:val="22"/>
          <w:szCs w:val="22"/>
        </w:rPr>
      </w:pPr>
    </w:p>
    <w:p w14:paraId="1416AB12" w14:textId="77777777" w:rsidR="00FE6A1A" w:rsidRDefault="00FE6A1A" w:rsidP="00E22E1C">
      <w:pPr>
        <w:jc w:val="both"/>
        <w:rPr>
          <w:rFonts w:cstheme="minorHAnsi"/>
          <w:sz w:val="22"/>
          <w:szCs w:val="22"/>
        </w:rPr>
      </w:pPr>
    </w:p>
    <w:p w14:paraId="0740C016" w14:textId="77777777" w:rsidR="00A0115F" w:rsidRDefault="00A0115F" w:rsidP="00E22E1C">
      <w:pPr>
        <w:jc w:val="both"/>
        <w:rPr>
          <w:rFonts w:cstheme="minorHAnsi"/>
          <w:sz w:val="22"/>
          <w:szCs w:val="22"/>
        </w:rPr>
      </w:pPr>
    </w:p>
    <w:p w14:paraId="0DD841DB" w14:textId="77777777" w:rsidR="00A0115F" w:rsidRDefault="00A0115F" w:rsidP="00E22E1C">
      <w:pPr>
        <w:jc w:val="both"/>
        <w:rPr>
          <w:rFonts w:cstheme="minorHAnsi"/>
          <w:sz w:val="22"/>
          <w:szCs w:val="22"/>
        </w:rPr>
      </w:pPr>
    </w:p>
    <w:p w14:paraId="458D1D5E" w14:textId="77777777" w:rsidR="00A0115F" w:rsidRDefault="00A0115F" w:rsidP="00E22E1C">
      <w:pPr>
        <w:jc w:val="both"/>
        <w:rPr>
          <w:rFonts w:cstheme="minorHAnsi"/>
          <w:sz w:val="22"/>
          <w:szCs w:val="22"/>
        </w:rPr>
      </w:pPr>
    </w:p>
    <w:p w14:paraId="6156CBD2" w14:textId="77777777" w:rsidR="00A0115F" w:rsidRDefault="00A0115F" w:rsidP="00E22E1C">
      <w:pPr>
        <w:jc w:val="both"/>
        <w:rPr>
          <w:rFonts w:cstheme="minorHAnsi"/>
          <w:sz w:val="22"/>
          <w:szCs w:val="22"/>
        </w:rPr>
      </w:pPr>
    </w:p>
    <w:p w14:paraId="077B0CB6" w14:textId="77777777" w:rsidR="00A0115F" w:rsidRDefault="00A0115F" w:rsidP="00E22E1C">
      <w:pPr>
        <w:jc w:val="both"/>
        <w:rPr>
          <w:rFonts w:cstheme="minorHAnsi"/>
          <w:sz w:val="22"/>
          <w:szCs w:val="22"/>
        </w:rPr>
      </w:pPr>
    </w:p>
    <w:p w14:paraId="13CF719E" w14:textId="77777777" w:rsidR="00A0115F" w:rsidRDefault="00A0115F" w:rsidP="00E22E1C">
      <w:pPr>
        <w:jc w:val="both"/>
        <w:rPr>
          <w:rFonts w:cstheme="minorHAnsi"/>
          <w:sz w:val="22"/>
          <w:szCs w:val="22"/>
        </w:rPr>
      </w:pPr>
    </w:p>
    <w:p w14:paraId="6198B48B" w14:textId="77777777" w:rsidR="00A0115F" w:rsidRDefault="00A0115F" w:rsidP="00E22E1C">
      <w:pPr>
        <w:jc w:val="both"/>
        <w:rPr>
          <w:rFonts w:cstheme="minorHAnsi"/>
          <w:sz w:val="22"/>
          <w:szCs w:val="22"/>
        </w:rPr>
      </w:pPr>
    </w:p>
    <w:p w14:paraId="244E8CBD" w14:textId="77777777" w:rsidR="00A0115F" w:rsidRDefault="00A0115F" w:rsidP="00E22E1C">
      <w:pPr>
        <w:jc w:val="both"/>
        <w:rPr>
          <w:rFonts w:cstheme="minorHAnsi"/>
          <w:sz w:val="22"/>
          <w:szCs w:val="22"/>
        </w:rPr>
      </w:pPr>
    </w:p>
    <w:p w14:paraId="04AB55F5" w14:textId="77777777" w:rsidR="00A0115F" w:rsidRPr="00E22E1C" w:rsidRDefault="00A0115F" w:rsidP="00E22E1C">
      <w:pPr>
        <w:jc w:val="both"/>
        <w:rPr>
          <w:rFonts w:cstheme="minorHAnsi"/>
          <w:sz w:val="22"/>
          <w:szCs w:val="22"/>
        </w:rPr>
      </w:pPr>
    </w:p>
    <w:p w14:paraId="4FBDBD29" w14:textId="77777777" w:rsidR="00FE6A1A" w:rsidRPr="00E22E1C" w:rsidRDefault="00FE6A1A" w:rsidP="00E22E1C">
      <w:pPr>
        <w:jc w:val="both"/>
        <w:rPr>
          <w:rFonts w:cstheme="minorHAnsi"/>
          <w:sz w:val="22"/>
          <w:szCs w:val="22"/>
        </w:rPr>
      </w:pPr>
    </w:p>
    <w:p w14:paraId="7565730E" w14:textId="77777777" w:rsidR="00FE6A1A" w:rsidRPr="00E22E1C" w:rsidRDefault="00FE6A1A" w:rsidP="00E22E1C">
      <w:pPr>
        <w:jc w:val="both"/>
        <w:rPr>
          <w:rFonts w:cstheme="minorHAnsi"/>
          <w:sz w:val="22"/>
          <w:szCs w:val="22"/>
        </w:rPr>
      </w:pPr>
    </w:p>
    <w:p w14:paraId="0934F289" w14:textId="77777777" w:rsidR="00FE6A1A" w:rsidRPr="00E22E1C" w:rsidRDefault="00FE6A1A" w:rsidP="00E22E1C">
      <w:pPr>
        <w:jc w:val="both"/>
        <w:rPr>
          <w:rFonts w:cstheme="minorHAnsi"/>
          <w:sz w:val="22"/>
          <w:szCs w:val="22"/>
        </w:rPr>
      </w:pPr>
    </w:p>
    <w:p w14:paraId="4401553D" w14:textId="77777777" w:rsidR="00FE6A1A" w:rsidRPr="00E22E1C" w:rsidRDefault="00FE6A1A" w:rsidP="00E22E1C">
      <w:pPr>
        <w:jc w:val="both"/>
        <w:rPr>
          <w:rFonts w:cstheme="minorHAnsi"/>
          <w:sz w:val="22"/>
          <w:szCs w:val="22"/>
        </w:rPr>
      </w:pPr>
    </w:p>
    <w:p w14:paraId="03C11B33" w14:textId="77777777" w:rsidR="00FE6A1A" w:rsidRDefault="00FE6A1A" w:rsidP="00E22E1C">
      <w:pPr>
        <w:jc w:val="both"/>
        <w:rPr>
          <w:rFonts w:cstheme="minorHAnsi"/>
        </w:rPr>
      </w:pPr>
    </w:p>
    <w:p w14:paraId="74C81868" w14:textId="77777777" w:rsidR="006D72DD" w:rsidRDefault="006D72DD" w:rsidP="00E22E1C">
      <w:pPr>
        <w:jc w:val="both"/>
        <w:rPr>
          <w:rFonts w:cstheme="minorHAnsi"/>
        </w:rPr>
      </w:pPr>
    </w:p>
    <w:p w14:paraId="70BBB0E9" w14:textId="77777777" w:rsidR="006D72DD" w:rsidRDefault="006D72DD" w:rsidP="00E22E1C">
      <w:pPr>
        <w:jc w:val="both"/>
        <w:rPr>
          <w:rFonts w:cstheme="minorHAnsi"/>
        </w:rPr>
      </w:pPr>
    </w:p>
    <w:p w14:paraId="7C176E94" w14:textId="77777777" w:rsidR="006D72DD" w:rsidRDefault="006D72DD" w:rsidP="00E22E1C">
      <w:pPr>
        <w:jc w:val="both"/>
        <w:rPr>
          <w:rFonts w:cstheme="minorHAnsi"/>
        </w:rPr>
      </w:pPr>
    </w:p>
    <w:p w14:paraId="7C7C3040" w14:textId="77777777" w:rsidR="006D72DD" w:rsidRPr="00E22E1C" w:rsidRDefault="006D72DD" w:rsidP="00E22E1C">
      <w:pPr>
        <w:jc w:val="both"/>
        <w:rPr>
          <w:rFonts w:cstheme="minorHAnsi"/>
          <w:sz w:val="22"/>
          <w:szCs w:val="22"/>
        </w:rPr>
      </w:pPr>
    </w:p>
    <w:p w14:paraId="1E0E658B" w14:textId="77777777" w:rsidR="00FE6A1A" w:rsidRDefault="00FE6A1A" w:rsidP="00E22E1C">
      <w:pPr>
        <w:jc w:val="both"/>
        <w:rPr>
          <w:rFonts w:cstheme="minorHAnsi"/>
          <w:sz w:val="22"/>
          <w:szCs w:val="22"/>
        </w:rPr>
      </w:pPr>
    </w:p>
    <w:p w14:paraId="02740CFB" w14:textId="77777777" w:rsidR="00E85929" w:rsidRPr="00403DD1" w:rsidRDefault="00E85929" w:rsidP="00A16001">
      <w:pPr>
        <w:pStyle w:val="Heading1"/>
      </w:pPr>
      <w:bookmarkStart w:id="0" w:name="_Toc144825591"/>
      <w:bookmarkStart w:id="1" w:name="_Toc174188094"/>
      <w:bookmarkStart w:id="2" w:name="_Toc174227351"/>
      <w:bookmarkStart w:id="3" w:name="_Hlk144824574"/>
      <w:bookmarkStart w:id="4" w:name="_Toc174312064"/>
      <w:r w:rsidRPr="00A16001">
        <w:lastRenderedPageBreak/>
        <w:t>Remerciement</w:t>
      </w:r>
      <w:bookmarkEnd w:id="0"/>
      <w:bookmarkEnd w:id="1"/>
      <w:bookmarkEnd w:id="2"/>
      <w:bookmarkEnd w:id="4"/>
    </w:p>
    <w:bookmarkEnd w:id="3"/>
    <w:p w14:paraId="33F129D6" w14:textId="4A75BD0F" w:rsidR="00320443" w:rsidRPr="00320443" w:rsidRDefault="00320443" w:rsidP="00320443">
      <w:pPr>
        <w:pStyle w:val="NormalWeb"/>
        <w:spacing w:line="360" w:lineRule="auto"/>
        <w:jc w:val="both"/>
        <w:rPr>
          <w:rFonts w:asciiTheme="minorHAnsi" w:hAnsiTheme="minorHAnsi" w:cstheme="minorHAnsi"/>
        </w:rPr>
      </w:pPr>
      <w:r w:rsidRPr="00320443">
        <w:rPr>
          <w:rFonts w:asciiTheme="minorHAnsi" w:hAnsiTheme="minorHAnsi" w:cstheme="minorHAnsi"/>
        </w:rPr>
        <w:t xml:space="preserve">Je tiens avant tout à exprimer ma profonde gratitude envers L'École La Passerelle des Métiers du Numérique - La PMN. Leur confiance, ainsi que l'accompagnement précieux que j'ai </w:t>
      </w:r>
      <w:proofErr w:type="gramStart"/>
      <w:r w:rsidRPr="00320443">
        <w:rPr>
          <w:rFonts w:asciiTheme="minorHAnsi" w:hAnsiTheme="minorHAnsi" w:cstheme="minorHAnsi"/>
        </w:rPr>
        <w:t>reçus</w:t>
      </w:r>
      <w:proofErr w:type="gramEnd"/>
      <w:r w:rsidRPr="00320443">
        <w:rPr>
          <w:rFonts w:asciiTheme="minorHAnsi" w:hAnsiTheme="minorHAnsi" w:cstheme="minorHAnsi"/>
        </w:rPr>
        <w:t>, m'ont guidé tout au long de la réalisation de mon projet professionnel.</w:t>
      </w:r>
    </w:p>
    <w:p w14:paraId="0C3A60BE" w14:textId="1759B0D3" w:rsidR="00320443" w:rsidRPr="00320443" w:rsidRDefault="00320443" w:rsidP="00320443">
      <w:pPr>
        <w:pStyle w:val="NormalWeb"/>
        <w:spacing w:line="360" w:lineRule="auto"/>
        <w:jc w:val="both"/>
        <w:rPr>
          <w:rFonts w:asciiTheme="minorHAnsi" w:hAnsiTheme="minorHAnsi" w:cstheme="minorHAnsi"/>
        </w:rPr>
      </w:pPr>
      <w:r w:rsidRPr="00320443">
        <w:rPr>
          <w:rFonts w:asciiTheme="minorHAnsi" w:hAnsiTheme="minorHAnsi" w:cstheme="minorHAnsi"/>
        </w:rPr>
        <w:t>Je remercie également mes professeurs de la PMN pour la qualité de leurs enseignements techniques, qui ont largement contribué à enrichir mes compétences.</w:t>
      </w:r>
      <w:r>
        <w:rPr>
          <w:rFonts w:asciiTheme="minorHAnsi" w:hAnsiTheme="minorHAnsi" w:cstheme="minorHAnsi"/>
        </w:rPr>
        <w:t xml:space="preserve">  </w:t>
      </w:r>
      <w:r w:rsidRPr="00320443">
        <w:rPr>
          <w:rFonts w:asciiTheme="minorHAnsi" w:hAnsiTheme="minorHAnsi" w:cstheme="minorHAnsi"/>
        </w:rPr>
        <w:t xml:space="preserve">Je tiens à adresser des remerciements particuliers à Madame Magalie </w:t>
      </w:r>
      <w:proofErr w:type="spellStart"/>
      <w:r w:rsidRPr="00320443">
        <w:rPr>
          <w:rFonts w:asciiTheme="minorHAnsi" w:hAnsiTheme="minorHAnsi" w:cstheme="minorHAnsi"/>
        </w:rPr>
        <w:t>Chatellard</w:t>
      </w:r>
      <w:proofErr w:type="spellEnd"/>
      <w:r w:rsidRPr="00320443">
        <w:rPr>
          <w:rFonts w:asciiTheme="minorHAnsi" w:hAnsiTheme="minorHAnsi" w:cstheme="minorHAnsi"/>
        </w:rPr>
        <w:t>, ma tutrice, pour son soutien constant, ses conseils avisés, et son encouragement tout au long de ce parcours.</w:t>
      </w:r>
    </w:p>
    <w:p w14:paraId="03381636" w14:textId="369DFF2A" w:rsidR="00E85929" w:rsidRDefault="00E85929" w:rsidP="00320443">
      <w:pPr>
        <w:pStyle w:val="NormalWeb"/>
        <w:spacing w:line="360" w:lineRule="auto"/>
        <w:jc w:val="both"/>
        <w:rPr>
          <w:rFonts w:asciiTheme="minorHAnsi" w:hAnsiTheme="minorHAnsi" w:cstheme="minorHAnsi"/>
        </w:rPr>
      </w:pPr>
      <w:r w:rsidRPr="008721FA">
        <w:rPr>
          <w:rFonts w:asciiTheme="minorHAnsi" w:hAnsiTheme="minorHAnsi" w:cstheme="minorHAnsi"/>
        </w:rPr>
        <w:t xml:space="preserve">Je souhaite adresser une mention spéciale à mon manager, Magali </w:t>
      </w:r>
      <w:proofErr w:type="spellStart"/>
      <w:r w:rsidRPr="008721FA">
        <w:rPr>
          <w:rFonts w:asciiTheme="minorHAnsi" w:hAnsiTheme="minorHAnsi" w:cstheme="minorHAnsi"/>
        </w:rPr>
        <w:t>Wissocq</w:t>
      </w:r>
      <w:proofErr w:type="spellEnd"/>
      <w:r w:rsidRPr="008721FA">
        <w:rPr>
          <w:rFonts w:asciiTheme="minorHAnsi" w:hAnsiTheme="minorHAnsi" w:cstheme="minorHAnsi"/>
        </w:rPr>
        <w:t>, ainsi qu'à l'équipe RH de GE Healthcare, qui ont su reconnaître et valoriser mon potentiel, m'ouvrant ainsi les portes de l'entreprise. Ma gratitude s'étend également à mes collègues chez GE Healthcare, dont les conseils avisés et le soutien inestimable ont été d'une grande aide tout au long de mon alternance.</w:t>
      </w:r>
    </w:p>
    <w:p w14:paraId="61460561" w14:textId="77777777" w:rsidR="00320443" w:rsidRPr="00320443" w:rsidRDefault="00E85929" w:rsidP="00320443">
      <w:pPr>
        <w:pStyle w:val="NormalWeb"/>
        <w:spacing w:line="360" w:lineRule="auto"/>
        <w:jc w:val="both"/>
        <w:rPr>
          <w:rFonts w:asciiTheme="minorHAnsi" w:hAnsiTheme="minorHAnsi" w:cstheme="minorHAnsi"/>
        </w:rPr>
      </w:pPr>
      <w:r w:rsidRPr="008721FA">
        <w:rPr>
          <w:rFonts w:asciiTheme="minorHAnsi" w:hAnsiTheme="minorHAnsi" w:cstheme="minorHAnsi"/>
        </w:rPr>
        <w:t xml:space="preserve">Cette expérience d'alternance a été déterminante dans la construction de mon avenir professionnel, et je suis reconnaissant pour les opportunités qui m'ont été offertes. </w:t>
      </w:r>
      <w:r w:rsidR="00320443" w:rsidRPr="00320443">
        <w:rPr>
          <w:rFonts w:asciiTheme="minorHAnsi" w:hAnsiTheme="minorHAnsi" w:cstheme="minorHAnsi"/>
        </w:rPr>
        <w:t>Enfin, un remerciement chaleureux est adressé au jury pour le temps et l'attention consacrés à l'évaluation de ce mémoire.</w:t>
      </w:r>
    </w:p>
    <w:p w14:paraId="5E866C3B" w14:textId="56493666" w:rsidR="00E85929" w:rsidRPr="008721FA" w:rsidRDefault="00E85929" w:rsidP="00320443">
      <w:pPr>
        <w:pStyle w:val="NormalWeb"/>
        <w:spacing w:line="360" w:lineRule="auto"/>
        <w:jc w:val="both"/>
        <w:rPr>
          <w:rFonts w:asciiTheme="minorHAnsi" w:hAnsiTheme="minorHAnsi" w:cstheme="minorHAnsi"/>
        </w:rPr>
      </w:pPr>
    </w:p>
    <w:p w14:paraId="17EF9C98" w14:textId="77777777" w:rsidR="00686E40" w:rsidRPr="00E22E1C" w:rsidRDefault="00686E40" w:rsidP="00E22E1C">
      <w:pPr>
        <w:jc w:val="both"/>
        <w:rPr>
          <w:rFonts w:cstheme="minorHAnsi"/>
          <w:sz w:val="22"/>
          <w:szCs w:val="22"/>
        </w:rPr>
      </w:pPr>
    </w:p>
    <w:p w14:paraId="73363FA4" w14:textId="77777777" w:rsidR="00FE6A1A" w:rsidRDefault="00FE6A1A" w:rsidP="00E22E1C">
      <w:pPr>
        <w:jc w:val="both"/>
        <w:rPr>
          <w:rFonts w:cstheme="minorHAnsi"/>
          <w:sz w:val="22"/>
          <w:szCs w:val="22"/>
        </w:rPr>
      </w:pPr>
    </w:p>
    <w:p w14:paraId="245CC7BE" w14:textId="77777777" w:rsidR="00E85929" w:rsidRDefault="00E85929" w:rsidP="00E22E1C">
      <w:pPr>
        <w:jc w:val="both"/>
        <w:rPr>
          <w:rFonts w:cstheme="minorHAnsi"/>
          <w:sz w:val="22"/>
          <w:szCs w:val="22"/>
        </w:rPr>
      </w:pPr>
    </w:p>
    <w:p w14:paraId="1EC4289C" w14:textId="77777777" w:rsidR="00E85929" w:rsidRDefault="00E85929" w:rsidP="00E22E1C">
      <w:pPr>
        <w:jc w:val="both"/>
        <w:rPr>
          <w:rFonts w:cstheme="minorHAnsi"/>
          <w:sz w:val="22"/>
          <w:szCs w:val="22"/>
        </w:rPr>
      </w:pPr>
    </w:p>
    <w:p w14:paraId="6C631212" w14:textId="77777777" w:rsidR="00320443" w:rsidRDefault="00320443" w:rsidP="00E22E1C">
      <w:pPr>
        <w:jc w:val="both"/>
        <w:rPr>
          <w:rFonts w:cstheme="minorHAnsi"/>
          <w:sz w:val="22"/>
          <w:szCs w:val="22"/>
        </w:rPr>
      </w:pPr>
    </w:p>
    <w:p w14:paraId="239D1062" w14:textId="77777777" w:rsidR="00E85929" w:rsidRDefault="00E85929" w:rsidP="00E22E1C">
      <w:pPr>
        <w:jc w:val="both"/>
        <w:rPr>
          <w:rFonts w:cstheme="minorHAnsi"/>
          <w:sz w:val="22"/>
          <w:szCs w:val="22"/>
        </w:rPr>
      </w:pPr>
    </w:p>
    <w:p w14:paraId="6417C6EC" w14:textId="77777777" w:rsidR="00E85929" w:rsidRDefault="00E85929" w:rsidP="00E22E1C">
      <w:pPr>
        <w:jc w:val="both"/>
        <w:rPr>
          <w:rFonts w:cstheme="minorHAnsi"/>
          <w:sz w:val="22"/>
          <w:szCs w:val="22"/>
        </w:rPr>
      </w:pPr>
    </w:p>
    <w:p w14:paraId="3C6BC16B" w14:textId="77777777" w:rsidR="00DC23EE" w:rsidRPr="00403DD1" w:rsidRDefault="00DC23EE" w:rsidP="008721FA">
      <w:pPr>
        <w:pStyle w:val="Heading1"/>
      </w:pPr>
      <w:bookmarkStart w:id="5" w:name="_Toc174312065"/>
      <w:r w:rsidRPr="008721FA">
        <w:lastRenderedPageBreak/>
        <w:t>Résumé</w:t>
      </w:r>
      <w:bookmarkEnd w:id="5"/>
    </w:p>
    <w:p w14:paraId="5CD03D4E" w14:textId="09A2D907" w:rsidR="008721FA" w:rsidRPr="008721FA" w:rsidRDefault="008721FA" w:rsidP="008721FA">
      <w:pPr>
        <w:pStyle w:val="NormalWeb"/>
        <w:spacing w:line="360" w:lineRule="auto"/>
        <w:jc w:val="both"/>
        <w:rPr>
          <w:rFonts w:asciiTheme="minorHAnsi" w:hAnsiTheme="minorHAnsi" w:cstheme="minorHAnsi"/>
        </w:rPr>
      </w:pPr>
      <w:r w:rsidRPr="008721FA">
        <w:rPr>
          <w:rFonts w:asciiTheme="minorHAnsi" w:hAnsiTheme="minorHAnsi" w:cstheme="minorHAnsi"/>
        </w:rPr>
        <w:t>Ce livre blanc décrit le développement et la transformation d'</w:t>
      </w:r>
      <w:proofErr w:type="spellStart"/>
      <w:r w:rsidRPr="008721FA">
        <w:rPr>
          <w:rFonts w:asciiTheme="minorHAnsi" w:hAnsiTheme="minorHAnsi" w:cstheme="minorHAnsi"/>
        </w:rPr>
        <w:t>IBTool</w:t>
      </w:r>
      <w:proofErr w:type="spellEnd"/>
      <w:r w:rsidRPr="008721FA">
        <w:rPr>
          <w:rFonts w:asciiTheme="minorHAnsi" w:hAnsiTheme="minorHAnsi" w:cstheme="minorHAnsi"/>
        </w:rPr>
        <w:t>, une application web interne de GE Healthcare conçue pour examiner, suivre et gérer les plaintes des clients. Initialement déployée en tant que solution on-</w:t>
      </w:r>
      <w:proofErr w:type="spellStart"/>
      <w:r w:rsidRPr="008721FA">
        <w:rPr>
          <w:rFonts w:asciiTheme="minorHAnsi" w:hAnsiTheme="minorHAnsi" w:cstheme="minorHAnsi"/>
        </w:rPr>
        <w:t>premises</w:t>
      </w:r>
      <w:proofErr w:type="spellEnd"/>
      <w:r w:rsidRPr="008721FA">
        <w:rPr>
          <w:rFonts w:asciiTheme="minorHAnsi" w:hAnsiTheme="minorHAnsi" w:cstheme="minorHAnsi"/>
        </w:rPr>
        <w:t xml:space="preserve">, </w:t>
      </w:r>
      <w:proofErr w:type="spellStart"/>
      <w:r w:rsidRPr="008721FA">
        <w:rPr>
          <w:rFonts w:asciiTheme="minorHAnsi" w:hAnsiTheme="minorHAnsi" w:cstheme="minorHAnsi"/>
        </w:rPr>
        <w:t>IBTool</w:t>
      </w:r>
      <w:proofErr w:type="spellEnd"/>
      <w:r w:rsidRPr="008721FA">
        <w:rPr>
          <w:rFonts w:asciiTheme="minorHAnsi" w:hAnsiTheme="minorHAnsi" w:cstheme="minorHAnsi"/>
        </w:rPr>
        <w:t xml:space="preserve"> rencontrait plusieurs problèmes majeurs : une scalabilité limitée qui freinait son expansion, des coûts de maintenance élevés qui pesaient sur les ressources, et des difficultés à garantir une haute disponibilité, ce qui pouvait affecter la satisfaction client.</w:t>
      </w:r>
    </w:p>
    <w:p w14:paraId="3BCCBDE4" w14:textId="77777777" w:rsidR="008721FA" w:rsidRPr="008721FA" w:rsidRDefault="008721FA" w:rsidP="008721FA">
      <w:pPr>
        <w:pStyle w:val="NormalWeb"/>
        <w:spacing w:line="360" w:lineRule="auto"/>
        <w:jc w:val="both"/>
        <w:rPr>
          <w:rFonts w:asciiTheme="minorHAnsi" w:hAnsiTheme="minorHAnsi" w:cstheme="minorHAnsi"/>
        </w:rPr>
      </w:pPr>
      <w:r w:rsidRPr="008721FA">
        <w:rPr>
          <w:rFonts w:asciiTheme="minorHAnsi" w:hAnsiTheme="minorHAnsi" w:cstheme="minorHAnsi"/>
        </w:rPr>
        <w:t>Pour résoudre ces défis, l'application a été migrée vers une architecture cloud-native sur Amazon Web Services (AWS). Le projet a débuté avec la conception et le déploiement initiaux d’</w:t>
      </w:r>
      <w:proofErr w:type="spellStart"/>
      <w:r w:rsidRPr="008721FA">
        <w:rPr>
          <w:rFonts w:asciiTheme="minorHAnsi" w:hAnsiTheme="minorHAnsi" w:cstheme="minorHAnsi"/>
        </w:rPr>
        <w:t>IBTool</w:t>
      </w:r>
      <w:proofErr w:type="spellEnd"/>
      <w:r w:rsidRPr="008721FA">
        <w:rPr>
          <w:rFonts w:asciiTheme="minorHAnsi" w:hAnsiTheme="minorHAnsi" w:cstheme="minorHAnsi"/>
        </w:rPr>
        <w:t xml:space="preserve"> sur une infrastructure locale, puis a évolué vers une architecture cloud intégrant des services AWS tels qu'Amazon ECS, EC2, et l'Application </w:t>
      </w:r>
      <w:proofErr w:type="spellStart"/>
      <w:r w:rsidRPr="008721FA">
        <w:rPr>
          <w:rFonts w:asciiTheme="minorHAnsi" w:hAnsiTheme="minorHAnsi" w:cstheme="minorHAnsi"/>
        </w:rPr>
        <w:t>Load</w:t>
      </w:r>
      <w:proofErr w:type="spellEnd"/>
      <w:r w:rsidRPr="008721FA">
        <w:rPr>
          <w:rFonts w:asciiTheme="minorHAnsi" w:hAnsiTheme="minorHAnsi" w:cstheme="minorHAnsi"/>
        </w:rPr>
        <w:t xml:space="preserve"> Balancer (ALB). Un pipeline CI/CD automatisé a été mis en place avec </w:t>
      </w:r>
      <w:proofErr w:type="spellStart"/>
      <w:r w:rsidRPr="008721FA">
        <w:rPr>
          <w:rFonts w:asciiTheme="minorHAnsi" w:hAnsiTheme="minorHAnsi" w:cstheme="minorHAnsi"/>
        </w:rPr>
        <w:t>CodeCommit</w:t>
      </w:r>
      <w:proofErr w:type="spellEnd"/>
      <w:r w:rsidRPr="008721FA">
        <w:rPr>
          <w:rFonts w:asciiTheme="minorHAnsi" w:hAnsiTheme="minorHAnsi" w:cstheme="minorHAnsi"/>
        </w:rPr>
        <w:t xml:space="preserve">, </w:t>
      </w:r>
      <w:proofErr w:type="spellStart"/>
      <w:r w:rsidRPr="008721FA">
        <w:rPr>
          <w:rFonts w:asciiTheme="minorHAnsi" w:hAnsiTheme="minorHAnsi" w:cstheme="minorHAnsi"/>
        </w:rPr>
        <w:t>CodeBuild</w:t>
      </w:r>
      <w:proofErr w:type="spellEnd"/>
      <w:r w:rsidRPr="008721FA">
        <w:rPr>
          <w:rFonts w:asciiTheme="minorHAnsi" w:hAnsiTheme="minorHAnsi" w:cstheme="minorHAnsi"/>
        </w:rPr>
        <w:t xml:space="preserve">, et </w:t>
      </w:r>
      <w:proofErr w:type="spellStart"/>
      <w:r w:rsidRPr="008721FA">
        <w:rPr>
          <w:rFonts w:asciiTheme="minorHAnsi" w:hAnsiTheme="minorHAnsi" w:cstheme="minorHAnsi"/>
        </w:rPr>
        <w:t>CodePipeline</w:t>
      </w:r>
      <w:proofErr w:type="spellEnd"/>
      <w:r w:rsidRPr="008721FA">
        <w:rPr>
          <w:rFonts w:asciiTheme="minorHAnsi" w:hAnsiTheme="minorHAnsi" w:cstheme="minorHAnsi"/>
        </w:rPr>
        <w:t xml:space="preserve"> pour améliorer le processus de déploiement.</w:t>
      </w:r>
    </w:p>
    <w:p w14:paraId="389DA487" w14:textId="77777777" w:rsidR="008721FA" w:rsidRPr="008721FA" w:rsidRDefault="008721FA" w:rsidP="008721FA">
      <w:pPr>
        <w:pStyle w:val="NormalWeb"/>
        <w:spacing w:line="360" w:lineRule="auto"/>
        <w:jc w:val="both"/>
        <w:rPr>
          <w:rFonts w:asciiTheme="minorHAnsi" w:hAnsiTheme="minorHAnsi" w:cstheme="minorHAnsi"/>
        </w:rPr>
      </w:pPr>
      <w:r w:rsidRPr="008721FA">
        <w:rPr>
          <w:rFonts w:asciiTheme="minorHAnsi" w:hAnsiTheme="minorHAnsi" w:cstheme="minorHAnsi"/>
        </w:rPr>
        <w:t>Cette transformation a permis de résoudre les problèmes clés identifiés : la scalabilité a été augmentée grâce à l'auto-</w:t>
      </w:r>
      <w:proofErr w:type="spellStart"/>
      <w:r w:rsidRPr="008721FA">
        <w:rPr>
          <w:rFonts w:asciiTheme="minorHAnsi" w:hAnsiTheme="minorHAnsi" w:cstheme="minorHAnsi"/>
        </w:rPr>
        <w:t>scaling</w:t>
      </w:r>
      <w:proofErr w:type="spellEnd"/>
      <w:r w:rsidRPr="008721FA">
        <w:rPr>
          <w:rFonts w:asciiTheme="minorHAnsi" w:hAnsiTheme="minorHAnsi" w:cstheme="minorHAnsi"/>
        </w:rPr>
        <w:t xml:space="preserve">, permettant à </w:t>
      </w:r>
      <w:proofErr w:type="spellStart"/>
      <w:r w:rsidRPr="008721FA">
        <w:rPr>
          <w:rFonts w:asciiTheme="minorHAnsi" w:hAnsiTheme="minorHAnsi" w:cstheme="minorHAnsi"/>
        </w:rPr>
        <w:t>IBTool</w:t>
      </w:r>
      <w:proofErr w:type="spellEnd"/>
      <w:r w:rsidRPr="008721FA">
        <w:rPr>
          <w:rFonts w:asciiTheme="minorHAnsi" w:hAnsiTheme="minorHAnsi" w:cstheme="minorHAnsi"/>
        </w:rPr>
        <w:t xml:space="preserve"> de répondre efficacement aux fluctuations de la demande ; la haute disponibilité a été renforcée par la répartition du trafic sur plusieurs zones de disponibilité AWS ; et les coûts de maintenance ont été réduits grâce à l'automatisation des déploiements, limitant les erreurs humaines.</w:t>
      </w:r>
    </w:p>
    <w:p w14:paraId="0B1AC971" w14:textId="4280186F" w:rsidR="009D5003" w:rsidRPr="008721FA" w:rsidRDefault="008721FA" w:rsidP="008721FA">
      <w:pPr>
        <w:pStyle w:val="NormalWeb"/>
        <w:spacing w:line="360" w:lineRule="auto"/>
        <w:jc w:val="both"/>
        <w:rPr>
          <w:rFonts w:asciiTheme="minorHAnsi" w:hAnsiTheme="minorHAnsi" w:cstheme="minorHAnsi"/>
        </w:rPr>
      </w:pPr>
      <w:r w:rsidRPr="008721FA">
        <w:rPr>
          <w:rFonts w:asciiTheme="minorHAnsi" w:hAnsiTheme="minorHAnsi" w:cstheme="minorHAnsi"/>
        </w:rPr>
        <w:t xml:space="preserve">Ce projet ouvre également la voie à des améliorations futures, telles que l'intégration d'outils d'analyse avancés, l'adoption de l'apprentissage automatique, et l'exploration de solutions </w:t>
      </w:r>
      <w:proofErr w:type="spellStart"/>
      <w:r w:rsidRPr="008721FA">
        <w:rPr>
          <w:rFonts w:asciiTheme="minorHAnsi" w:hAnsiTheme="minorHAnsi" w:cstheme="minorHAnsi"/>
        </w:rPr>
        <w:t>serverless</w:t>
      </w:r>
      <w:proofErr w:type="spellEnd"/>
      <w:r w:rsidRPr="008721FA">
        <w:rPr>
          <w:rFonts w:asciiTheme="minorHAnsi" w:hAnsiTheme="minorHAnsi" w:cstheme="minorHAnsi"/>
        </w:rPr>
        <w:t>, visant à optimiser encore davantage les performances et la flexibilité d'</w:t>
      </w:r>
      <w:proofErr w:type="spellStart"/>
      <w:r w:rsidRPr="008721FA">
        <w:rPr>
          <w:rFonts w:asciiTheme="minorHAnsi" w:hAnsiTheme="minorHAnsi" w:cstheme="minorHAnsi"/>
        </w:rPr>
        <w:t>IBTool</w:t>
      </w:r>
      <w:proofErr w:type="spellEnd"/>
      <w:r w:rsidRPr="008721FA">
        <w:rPr>
          <w:rFonts w:asciiTheme="minorHAnsi" w:hAnsiTheme="minorHAnsi" w:cstheme="minorHAnsi"/>
        </w:rPr>
        <w:t>.</w:t>
      </w:r>
    </w:p>
    <w:p w14:paraId="0736AD04" w14:textId="77777777" w:rsidR="008721FA" w:rsidRDefault="008721FA" w:rsidP="008721FA">
      <w:pPr>
        <w:pStyle w:val="NormalWeb"/>
      </w:pPr>
    </w:p>
    <w:p w14:paraId="05834FA6" w14:textId="77777777" w:rsidR="008721FA" w:rsidRDefault="008721FA" w:rsidP="008721FA">
      <w:pPr>
        <w:pStyle w:val="NormalWeb"/>
      </w:pPr>
    </w:p>
    <w:p w14:paraId="44E9577B" w14:textId="77777777" w:rsidR="008721FA" w:rsidRDefault="008721FA" w:rsidP="008721FA">
      <w:pPr>
        <w:pStyle w:val="NormalWeb"/>
      </w:pPr>
    </w:p>
    <w:p w14:paraId="61E97102" w14:textId="77777777" w:rsidR="008721FA" w:rsidRDefault="008721FA" w:rsidP="008721FA">
      <w:pPr>
        <w:pStyle w:val="NormalWeb"/>
      </w:pPr>
    </w:p>
    <w:p w14:paraId="4801EEFA" w14:textId="77777777" w:rsidR="008721FA" w:rsidRDefault="008721FA" w:rsidP="008721FA">
      <w:pPr>
        <w:pStyle w:val="NormalWeb"/>
      </w:pPr>
    </w:p>
    <w:sdt>
      <w:sdtPr>
        <w:rPr>
          <w:caps w:val="0"/>
          <w:color w:val="auto"/>
          <w:spacing w:val="0"/>
          <w:sz w:val="20"/>
          <w:szCs w:val="20"/>
        </w:rPr>
        <w:id w:val="480584004"/>
        <w:docPartObj>
          <w:docPartGallery w:val="Table of Contents"/>
          <w:docPartUnique/>
        </w:docPartObj>
      </w:sdtPr>
      <w:sdtEndPr>
        <w:rPr>
          <w:b/>
          <w:bCs/>
          <w:noProof/>
          <w:sz w:val="18"/>
          <w:szCs w:val="18"/>
        </w:rPr>
      </w:sdtEndPr>
      <w:sdtContent>
        <w:p w14:paraId="3DB1B47D" w14:textId="7DC1C940" w:rsidR="001409CA" w:rsidRPr="00E22E1C" w:rsidRDefault="001409CA" w:rsidP="00E22E1C">
          <w:pPr>
            <w:pStyle w:val="TOCHeading"/>
            <w:rPr>
              <w:sz w:val="20"/>
              <w:szCs w:val="20"/>
            </w:rPr>
          </w:pPr>
          <w:r w:rsidRPr="00E22E1C">
            <w:rPr>
              <w:sz w:val="20"/>
              <w:szCs w:val="20"/>
            </w:rPr>
            <w:t>Table of Contents</w:t>
          </w:r>
        </w:p>
        <w:p w14:paraId="72850DC4" w14:textId="7491BB95" w:rsidR="00334980" w:rsidRDefault="001409CA">
          <w:pPr>
            <w:pStyle w:val="TOC1"/>
            <w:rPr>
              <w:noProof/>
              <w:kern w:val="2"/>
              <w:sz w:val="22"/>
              <w:szCs w:val="22"/>
              <w:lang w:val="en-US"/>
              <w14:ligatures w14:val="standardContextual"/>
            </w:rPr>
          </w:pPr>
          <w:r w:rsidRPr="00E22E1C">
            <w:rPr>
              <w:sz w:val="18"/>
              <w:szCs w:val="18"/>
            </w:rPr>
            <w:fldChar w:fldCharType="begin"/>
          </w:r>
          <w:r w:rsidRPr="00E22E1C">
            <w:rPr>
              <w:sz w:val="18"/>
              <w:szCs w:val="18"/>
            </w:rPr>
            <w:instrText xml:space="preserve"> TOC \o "1-3" \h \z \u </w:instrText>
          </w:r>
          <w:r w:rsidRPr="00E22E1C">
            <w:rPr>
              <w:sz w:val="18"/>
              <w:szCs w:val="18"/>
            </w:rPr>
            <w:fldChar w:fldCharType="separate"/>
          </w:r>
          <w:hyperlink w:anchor="_Toc174312064" w:history="1">
            <w:r w:rsidR="00334980" w:rsidRPr="00603299">
              <w:rPr>
                <w:rStyle w:val="Hyperlink"/>
                <w:noProof/>
              </w:rPr>
              <w:t>Remerciement</w:t>
            </w:r>
            <w:r w:rsidR="00334980">
              <w:rPr>
                <w:noProof/>
                <w:webHidden/>
              </w:rPr>
              <w:tab/>
            </w:r>
            <w:r w:rsidR="00334980">
              <w:rPr>
                <w:noProof/>
                <w:webHidden/>
              </w:rPr>
              <w:fldChar w:fldCharType="begin"/>
            </w:r>
            <w:r w:rsidR="00334980">
              <w:rPr>
                <w:noProof/>
                <w:webHidden/>
              </w:rPr>
              <w:instrText xml:space="preserve"> PAGEREF _Toc174312064 \h </w:instrText>
            </w:r>
            <w:r w:rsidR="00334980">
              <w:rPr>
                <w:noProof/>
                <w:webHidden/>
              </w:rPr>
            </w:r>
            <w:r w:rsidR="00334980">
              <w:rPr>
                <w:noProof/>
                <w:webHidden/>
              </w:rPr>
              <w:fldChar w:fldCharType="separate"/>
            </w:r>
            <w:r w:rsidR="007A0D68">
              <w:rPr>
                <w:noProof/>
                <w:webHidden/>
              </w:rPr>
              <w:t>2</w:t>
            </w:r>
            <w:r w:rsidR="00334980">
              <w:rPr>
                <w:noProof/>
                <w:webHidden/>
              </w:rPr>
              <w:fldChar w:fldCharType="end"/>
            </w:r>
          </w:hyperlink>
        </w:p>
        <w:p w14:paraId="756E15DB" w14:textId="3BB306D3" w:rsidR="00334980" w:rsidRDefault="00334980">
          <w:pPr>
            <w:pStyle w:val="TOC1"/>
            <w:rPr>
              <w:noProof/>
              <w:kern w:val="2"/>
              <w:sz w:val="22"/>
              <w:szCs w:val="22"/>
              <w:lang w:val="en-US"/>
              <w14:ligatures w14:val="standardContextual"/>
            </w:rPr>
          </w:pPr>
          <w:hyperlink w:anchor="_Toc174312065" w:history="1">
            <w:r w:rsidRPr="00603299">
              <w:rPr>
                <w:rStyle w:val="Hyperlink"/>
                <w:noProof/>
              </w:rPr>
              <w:t>Résumé</w:t>
            </w:r>
            <w:r>
              <w:rPr>
                <w:noProof/>
                <w:webHidden/>
              </w:rPr>
              <w:tab/>
            </w:r>
            <w:r>
              <w:rPr>
                <w:noProof/>
                <w:webHidden/>
              </w:rPr>
              <w:fldChar w:fldCharType="begin"/>
            </w:r>
            <w:r>
              <w:rPr>
                <w:noProof/>
                <w:webHidden/>
              </w:rPr>
              <w:instrText xml:space="preserve"> PAGEREF _Toc174312065 \h </w:instrText>
            </w:r>
            <w:r>
              <w:rPr>
                <w:noProof/>
                <w:webHidden/>
              </w:rPr>
            </w:r>
            <w:r>
              <w:rPr>
                <w:noProof/>
                <w:webHidden/>
              </w:rPr>
              <w:fldChar w:fldCharType="separate"/>
            </w:r>
            <w:r w:rsidR="007A0D68">
              <w:rPr>
                <w:noProof/>
                <w:webHidden/>
              </w:rPr>
              <w:t>3</w:t>
            </w:r>
            <w:r>
              <w:rPr>
                <w:noProof/>
                <w:webHidden/>
              </w:rPr>
              <w:fldChar w:fldCharType="end"/>
            </w:r>
          </w:hyperlink>
        </w:p>
        <w:p w14:paraId="1B4963ED" w14:textId="15E7860C" w:rsidR="00334980" w:rsidRDefault="00334980">
          <w:pPr>
            <w:pStyle w:val="TOC1"/>
            <w:rPr>
              <w:noProof/>
              <w:kern w:val="2"/>
              <w:sz w:val="22"/>
              <w:szCs w:val="22"/>
              <w:lang w:val="en-US"/>
              <w14:ligatures w14:val="standardContextual"/>
            </w:rPr>
          </w:pPr>
          <w:hyperlink w:anchor="_Toc174312066" w:history="1">
            <w:r w:rsidRPr="00603299">
              <w:rPr>
                <w:rStyle w:val="Hyperlink"/>
                <w:noProof/>
              </w:rPr>
              <w:t>1. INTRODUCTION ET CONTEXTE DU PROJET</w:t>
            </w:r>
            <w:r>
              <w:rPr>
                <w:noProof/>
                <w:webHidden/>
              </w:rPr>
              <w:tab/>
            </w:r>
            <w:r>
              <w:rPr>
                <w:noProof/>
                <w:webHidden/>
              </w:rPr>
              <w:fldChar w:fldCharType="begin"/>
            </w:r>
            <w:r>
              <w:rPr>
                <w:noProof/>
                <w:webHidden/>
              </w:rPr>
              <w:instrText xml:space="preserve"> PAGEREF _Toc174312066 \h </w:instrText>
            </w:r>
            <w:r>
              <w:rPr>
                <w:noProof/>
                <w:webHidden/>
              </w:rPr>
            </w:r>
            <w:r>
              <w:rPr>
                <w:noProof/>
                <w:webHidden/>
              </w:rPr>
              <w:fldChar w:fldCharType="separate"/>
            </w:r>
            <w:r w:rsidR="007A0D68">
              <w:rPr>
                <w:noProof/>
                <w:webHidden/>
              </w:rPr>
              <w:t>5</w:t>
            </w:r>
            <w:r>
              <w:rPr>
                <w:noProof/>
                <w:webHidden/>
              </w:rPr>
              <w:fldChar w:fldCharType="end"/>
            </w:r>
          </w:hyperlink>
        </w:p>
        <w:p w14:paraId="698B4E31" w14:textId="333D42AE" w:rsidR="00334980" w:rsidRDefault="00334980">
          <w:pPr>
            <w:pStyle w:val="TOC2"/>
            <w:tabs>
              <w:tab w:val="right" w:leader="dot" w:pos="9062"/>
            </w:tabs>
            <w:rPr>
              <w:noProof/>
              <w:kern w:val="2"/>
              <w:sz w:val="22"/>
              <w:szCs w:val="22"/>
              <w:lang w:val="en-US"/>
              <w14:ligatures w14:val="standardContextual"/>
            </w:rPr>
          </w:pPr>
          <w:hyperlink w:anchor="_Toc174312067" w:history="1">
            <w:r w:rsidRPr="00603299">
              <w:rPr>
                <w:rStyle w:val="Hyperlink"/>
                <w:noProof/>
              </w:rPr>
              <w:t>1.1 Contexte et Motivation du Projet</w:t>
            </w:r>
            <w:r>
              <w:rPr>
                <w:noProof/>
                <w:webHidden/>
              </w:rPr>
              <w:tab/>
            </w:r>
            <w:r>
              <w:rPr>
                <w:noProof/>
                <w:webHidden/>
              </w:rPr>
              <w:fldChar w:fldCharType="begin"/>
            </w:r>
            <w:r>
              <w:rPr>
                <w:noProof/>
                <w:webHidden/>
              </w:rPr>
              <w:instrText xml:space="preserve"> PAGEREF _Toc174312067 \h </w:instrText>
            </w:r>
            <w:r>
              <w:rPr>
                <w:noProof/>
                <w:webHidden/>
              </w:rPr>
            </w:r>
            <w:r>
              <w:rPr>
                <w:noProof/>
                <w:webHidden/>
              </w:rPr>
              <w:fldChar w:fldCharType="separate"/>
            </w:r>
            <w:r w:rsidR="007A0D68">
              <w:rPr>
                <w:noProof/>
                <w:webHidden/>
              </w:rPr>
              <w:t>5</w:t>
            </w:r>
            <w:r>
              <w:rPr>
                <w:noProof/>
                <w:webHidden/>
              </w:rPr>
              <w:fldChar w:fldCharType="end"/>
            </w:r>
          </w:hyperlink>
        </w:p>
        <w:p w14:paraId="20439880" w14:textId="6FFA8900" w:rsidR="00334980" w:rsidRDefault="00334980">
          <w:pPr>
            <w:pStyle w:val="TOC2"/>
            <w:tabs>
              <w:tab w:val="right" w:leader="dot" w:pos="9062"/>
            </w:tabs>
            <w:rPr>
              <w:noProof/>
              <w:kern w:val="2"/>
              <w:sz w:val="22"/>
              <w:szCs w:val="22"/>
              <w:lang w:val="en-US"/>
              <w14:ligatures w14:val="standardContextual"/>
            </w:rPr>
          </w:pPr>
          <w:hyperlink w:anchor="_Toc174312068" w:history="1">
            <w:r w:rsidRPr="00603299">
              <w:rPr>
                <w:rStyle w:val="Hyperlink"/>
                <w:noProof/>
              </w:rPr>
              <w:t>1.2 Objectifs et Contributions</w:t>
            </w:r>
            <w:r>
              <w:rPr>
                <w:noProof/>
                <w:webHidden/>
              </w:rPr>
              <w:tab/>
            </w:r>
            <w:r>
              <w:rPr>
                <w:noProof/>
                <w:webHidden/>
              </w:rPr>
              <w:fldChar w:fldCharType="begin"/>
            </w:r>
            <w:r>
              <w:rPr>
                <w:noProof/>
                <w:webHidden/>
              </w:rPr>
              <w:instrText xml:space="preserve"> PAGEREF _Toc174312068 \h </w:instrText>
            </w:r>
            <w:r>
              <w:rPr>
                <w:noProof/>
                <w:webHidden/>
              </w:rPr>
            </w:r>
            <w:r>
              <w:rPr>
                <w:noProof/>
                <w:webHidden/>
              </w:rPr>
              <w:fldChar w:fldCharType="separate"/>
            </w:r>
            <w:r w:rsidR="007A0D68">
              <w:rPr>
                <w:noProof/>
                <w:webHidden/>
              </w:rPr>
              <w:t>5</w:t>
            </w:r>
            <w:r>
              <w:rPr>
                <w:noProof/>
                <w:webHidden/>
              </w:rPr>
              <w:fldChar w:fldCharType="end"/>
            </w:r>
          </w:hyperlink>
        </w:p>
        <w:p w14:paraId="5C3E3326" w14:textId="7263DEC7" w:rsidR="00334980" w:rsidRDefault="00334980">
          <w:pPr>
            <w:pStyle w:val="TOC2"/>
            <w:tabs>
              <w:tab w:val="right" w:leader="dot" w:pos="9062"/>
            </w:tabs>
            <w:rPr>
              <w:noProof/>
              <w:kern w:val="2"/>
              <w:sz w:val="22"/>
              <w:szCs w:val="22"/>
              <w:lang w:val="en-US"/>
              <w14:ligatures w14:val="standardContextual"/>
            </w:rPr>
          </w:pPr>
          <w:hyperlink w:anchor="_Toc174312069" w:history="1">
            <w:r w:rsidRPr="00603299">
              <w:rPr>
                <w:rStyle w:val="Hyperlink"/>
                <w:noProof/>
              </w:rPr>
              <w:t>1.3 Problématique et Pertinence du Projet</w:t>
            </w:r>
            <w:r>
              <w:rPr>
                <w:noProof/>
                <w:webHidden/>
              </w:rPr>
              <w:tab/>
            </w:r>
            <w:r>
              <w:rPr>
                <w:noProof/>
                <w:webHidden/>
              </w:rPr>
              <w:fldChar w:fldCharType="begin"/>
            </w:r>
            <w:r>
              <w:rPr>
                <w:noProof/>
                <w:webHidden/>
              </w:rPr>
              <w:instrText xml:space="preserve"> PAGEREF _Toc174312069 \h </w:instrText>
            </w:r>
            <w:r>
              <w:rPr>
                <w:noProof/>
                <w:webHidden/>
              </w:rPr>
            </w:r>
            <w:r>
              <w:rPr>
                <w:noProof/>
                <w:webHidden/>
              </w:rPr>
              <w:fldChar w:fldCharType="separate"/>
            </w:r>
            <w:r w:rsidR="007A0D68">
              <w:rPr>
                <w:noProof/>
                <w:webHidden/>
              </w:rPr>
              <w:t>6</w:t>
            </w:r>
            <w:r>
              <w:rPr>
                <w:noProof/>
                <w:webHidden/>
              </w:rPr>
              <w:fldChar w:fldCharType="end"/>
            </w:r>
          </w:hyperlink>
        </w:p>
        <w:p w14:paraId="593D320A" w14:textId="021DF268" w:rsidR="00334980" w:rsidRDefault="00334980">
          <w:pPr>
            <w:pStyle w:val="TOC2"/>
            <w:tabs>
              <w:tab w:val="right" w:leader="dot" w:pos="9062"/>
            </w:tabs>
            <w:rPr>
              <w:noProof/>
              <w:kern w:val="2"/>
              <w:sz w:val="22"/>
              <w:szCs w:val="22"/>
              <w:lang w:val="en-US"/>
              <w14:ligatures w14:val="standardContextual"/>
            </w:rPr>
          </w:pPr>
          <w:hyperlink w:anchor="_Toc174312070" w:history="1">
            <w:r w:rsidRPr="00603299">
              <w:rPr>
                <w:rStyle w:val="Hyperlink"/>
                <w:noProof/>
              </w:rPr>
              <w:t>1.4 Structure du Mémoire</w:t>
            </w:r>
            <w:r>
              <w:rPr>
                <w:noProof/>
                <w:webHidden/>
              </w:rPr>
              <w:tab/>
            </w:r>
            <w:r>
              <w:rPr>
                <w:noProof/>
                <w:webHidden/>
              </w:rPr>
              <w:fldChar w:fldCharType="begin"/>
            </w:r>
            <w:r>
              <w:rPr>
                <w:noProof/>
                <w:webHidden/>
              </w:rPr>
              <w:instrText xml:space="preserve"> PAGEREF _Toc174312070 \h </w:instrText>
            </w:r>
            <w:r>
              <w:rPr>
                <w:noProof/>
                <w:webHidden/>
              </w:rPr>
            </w:r>
            <w:r>
              <w:rPr>
                <w:noProof/>
                <w:webHidden/>
              </w:rPr>
              <w:fldChar w:fldCharType="separate"/>
            </w:r>
            <w:r w:rsidR="007A0D68">
              <w:rPr>
                <w:noProof/>
                <w:webHidden/>
              </w:rPr>
              <w:t>6</w:t>
            </w:r>
            <w:r>
              <w:rPr>
                <w:noProof/>
                <w:webHidden/>
              </w:rPr>
              <w:fldChar w:fldCharType="end"/>
            </w:r>
          </w:hyperlink>
        </w:p>
        <w:p w14:paraId="1BB57F6E" w14:textId="7815D708" w:rsidR="00334980" w:rsidRDefault="00334980">
          <w:pPr>
            <w:pStyle w:val="TOC1"/>
            <w:rPr>
              <w:noProof/>
              <w:kern w:val="2"/>
              <w:sz w:val="22"/>
              <w:szCs w:val="22"/>
              <w:lang w:val="en-US"/>
              <w14:ligatures w14:val="standardContextual"/>
            </w:rPr>
          </w:pPr>
          <w:hyperlink w:anchor="_Toc174312071" w:history="1">
            <w:r w:rsidRPr="00603299">
              <w:rPr>
                <w:rStyle w:val="Hyperlink"/>
                <w:noProof/>
              </w:rPr>
              <w:t>2. Conception et Architecture</w:t>
            </w:r>
            <w:r>
              <w:rPr>
                <w:noProof/>
                <w:webHidden/>
              </w:rPr>
              <w:tab/>
            </w:r>
            <w:r>
              <w:rPr>
                <w:noProof/>
                <w:webHidden/>
              </w:rPr>
              <w:fldChar w:fldCharType="begin"/>
            </w:r>
            <w:r>
              <w:rPr>
                <w:noProof/>
                <w:webHidden/>
              </w:rPr>
              <w:instrText xml:space="preserve"> PAGEREF _Toc174312071 \h </w:instrText>
            </w:r>
            <w:r>
              <w:rPr>
                <w:noProof/>
                <w:webHidden/>
              </w:rPr>
            </w:r>
            <w:r>
              <w:rPr>
                <w:noProof/>
                <w:webHidden/>
              </w:rPr>
              <w:fldChar w:fldCharType="separate"/>
            </w:r>
            <w:r w:rsidR="007A0D68">
              <w:rPr>
                <w:noProof/>
                <w:webHidden/>
              </w:rPr>
              <w:t>6</w:t>
            </w:r>
            <w:r>
              <w:rPr>
                <w:noProof/>
                <w:webHidden/>
              </w:rPr>
              <w:fldChar w:fldCharType="end"/>
            </w:r>
          </w:hyperlink>
        </w:p>
        <w:p w14:paraId="1CE6519D" w14:textId="59CF5AD2" w:rsidR="00334980" w:rsidRDefault="00334980">
          <w:pPr>
            <w:pStyle w:val="TOC2"/>
            <w:tabs>
              <w:tab w:val="right" w:leader="dot" w:pos="9062"/>
            </w:tabs>
            <w:rPr>
              <w:noProof/>
              <w:kern w:val="2"/>
              <w:sz w:val="22"/>
              <w:szCs w:val="22"/>
              <w:lang w:val="en-US"/>
              <w14:ligatures w14:val="standardContextual"/>
            </w:rPr>
          </w:pPr>
          <w:hyperlink w:anchor="_Toc174312072" w:history="1">
            <w:r w:rsidRPr="00603299">
              <w:rPr>
                <w:rStyle w:val="Hyperlink"/>
                <w:noProof/>
              </w:rPr>
              <w:t>2.1 ARCHITECTURE DE L’IBTOOL ON-PREMISES</w:t>
            </w:r>
            <w:r>
              <w:rPr>
                <w:noProof/>
                <w:webHidden/>
              </w:rPr>
              <w:tab/>
            </w:r>
            <w:r>
              <w:rPr>
                <w:noProof/>
                <w:webHidden/>
              </w:rPr>
              <w:fldChar w:fldCharType="begin"/>
            </w:r>
            <w:r>
              <w:rPr>
                <w:noProof/>
                <w:webHidden/>
              </w:rPr>
              <w:instrText xml:space="preserve"> PAGEREF _Toc174312072 \h </w:instrText>
            </w:r>
            <w:r>
              <w:rPr>
                <w:noProof/>
                <w:webHidden/>
              </w:rPr>
            </w:r>
            <w:r>
              <w:rPr>
                <w:noProof/>
                <w:webHidden/>
              </w:rPr>
              <w:fldChar w:fldCharType="separate"/>
            </w:r>
            <w:r w:rsidR="007A0D68">
              <w:rPr>
                <w:noProof/>
                <w:webHidden/>
              </w:rPr>
              <w:t>6</w:t>
            </w:r>
            <w:r>
              <w:rPr>
                <w:noProof/>
                <w:webHidden/>
              </w:rPr>
              <w:fldChar w:fldCharType="end"/>
            </w:r>
          </w:hyperlink>
        </w:p>
        <w:p w14:paraId="4AD5C5C8" w14:textId="4FCA9E50" w:rsidR="00334980" w:rsidRDefault="00334980">
          <w:pPr>
            <w:pStyle w:val="TOC2"/>
            <w:tabs>
              <w:tab w:val="right" w:leader="dot" w:pos="9062"/>
            </w:tabs>
            <w:rPr>
              <w:noProof/>
              <w:kern w:val="2"/>
              <w:sz w:val="22"/>
              <w:szCs w:val="22"/>
              <w:lang w:val="en-US"/>
              <w14:ligatures w14:val="standardContextual"/>
            </w:rPr>
          </w:pPr>
          <w:hyperlink w:anchor="_Toc174312073" w:history="1">
            <w:r w:rsidRPr="00603299">
              <w:rPr>
                <w:rStyle w:val="Hyperlink"/>
                <w:noProof/>
              </w:rPr>
              <w:t>2.2 ARCHITECTURE DE L'IBTOOL CLOUD-NATIVE</w:t>
            </w:r>
            <w:r>
              <w:rPr>
                <w:noProof/>
                <w:webHidden/>
              </w:rPr>
              <w:tab/>
            </w:r>
            <w:r>
              <w:rPr>
                <w:noProof/>
                <w:webHidden/>
              </w:rPr>
              <w:fldChar w:fldCharType="begin"/>
            </w:r>
            <w:r>
              <w:rPr>
                <w:noProof/>
                <w:webHidden/>
              </w:rPr>
              <w:instrText xml:space="preserve"> PAGEREF _Toc174312073 \h </w:instrText>
            </w:r>
            <w:r>
              <w:rPr>
                <w:noProof/>
                <w:webHidden/>
              </w:rPr>
            </w:r>
            <w:r>
              <w:rPr>
                <w:noProof/>
                <w:webHidden/>
              </w:rPr>
              <w:fldChar w:fldCharType="separate"/>
            </w:r>
            <w:r w:rsidR="007A0D68">
              <w:rPr>
                <w:noProof/>
                <w:webHidden/>
              </w:rPr>
              <w:t>8</w:t>
            </w:r>
            <w:r>
              <w:rPr>
                <w:noProof/>
                <w:webHidden/>
              </w:rPr>
              <w:fldChar w:fldCharType="end"/>
            </w:r>
          </w:hyperlink>
        </w:p>
        <w:p w14:paraId="06116A05" w14:textId="415396FD" w:rsidR="00334980" w:rsidRDefault="00334980">
          <w:pPr>
            <w:pStyle w:val="TOC2"/>
            <w:tabs>
              <w:tab w:val="right" w:leader="dot" w:pos="9062"/>
            </w:tabs>
            <w:rPr>
              <w:noProof/>
              <w:kern w:val="2"/>
              <w:sz w:val="22"/>
              <w:szCs w:val="22"/>
              <w:lang w:val="en-US"/>
              <w14:ligatures w14:val="standardContextual"/>
            </w:rPr>
          </w:pPr>
          <w:hyperlink w:anchor="_Toc174312074" w:history="1">
            <w:r w:rsidRPr="00603299">
              <w:rPr>
                <w:rStyle w:val="Hyperlink"/>
                <w:noProof/>
              </w:rPr>
              <w:t>2.3 CONCEPTION DE L’ARCHITECTURE CLOUD-NATIVE POUR IBTOOL</w:t>
            </w:r>
            <w:r>
              <w:rPr>
                <w:noProof/>
                <w:webHidden/>
              </w:rPr>
              <w:tab/>
            </w:r>
            <w:r>
              <w:rPr>
                <w:noProof/>
                <w:webHidden/>
              </w:rPr>
              <w:fldChar w:fldCharType="begin"/>
            </w:r>
            <w:r>
              <w:rPr>
                <w:noProof/>
                <w:webHidden/>
              </w:rPr>
              <w:instrText xml:space="preserve"> PAGEREF _Toc174312074 \h </w:instrText>
            </w:r>
            <w:r>
              <w:rPr>
                <w:noProof/>
                <w:webHidden/>
              </w:rPr>
            </w:r>
            <w:r>
              <w:rPr>
                <w:noProof/>
                <w:webHidden/>
              </w:rPr>
              <w:fldChar w:fldCharType="separate"/>
            </w:r>
            <w:r w:rsidR="007A0D68">
              <w:rPr>
                <w:noProof/>
                <w:webHidden/>
              </w:rPr>
              <w:t>9</w:t>
            </w:r>
            <w:r>
              <w:rPr>
                <w:noProof/>
                <w:webHidden/>
              </w:rPr>
              <w:fldChar w:fldCharType="end"/>
            </w:r>
          </w:hyperlink>
        </w:p>
        <w:p w14:paraId="651CE58E" w14:textId="723E39A6" w:rsidR="00334980" w:rsidRDefault="00334980">
          <w:pPr>
            <w:pStyle w:val="TOC1"/>
            <w:rPr>
              <w:noProof/>
              <w:kern w:val="2"/>
              <w:sz w:val="22"/>
              <w:szCs w:val="22"/>
              <w:lang w:val="en-US"/>
              <w14:ligatures w14:val="standardContextual"/>
            </w:rPr>
          </w:pPr>
          <w:hyperlink w:anchor="_Toc174312075" w:history="1">
            <w:r w:rsidRPr="00603299">
              <w:rPr>
                <w:rStyle w:val="Hyperlink"/>
                <w:noProof/>
              </w:rPr>
              <w:t>3.  Mise en Œuvre et Déploiement</w:t>
            </w:r>
            <w:r>
              <w:rPr>
                <w:noProof/>
                <w:webHidden/>
              </w:rPr>
              <w:tab/>
            </w:r>
            <w:r>
              <w:rPr>
                <w:noProof/>
                <w:webHidden/>
              </w:rPr>
              <w:fldChar w:fldCharType="begin"/>
            </w:r>
            <w:r>
              <w:rPr>
                <w:noProof/>
                <w:webHidden/>
              </w:rPr>
              <w:instrText xml:space="preserve"> PAGEREF _Toc174312075 \h </w:instrText>
            </w:r>
            <w:r>
              <w:rPr>
                <w:noProof/>
                <w:webHidden/>
              </w:rPr>
            </w:r>
            <w:r>
              <w:rPr>
                <w:noProof/>
                <w:webHidden/>
              </w:rPr>
              <w:fldChar w:fldCharType="separate"/>
            </w:r>
            <w:r w:rsidR="007A0D68">
              <w:rPr>
                <w:noProof/>
                <w:webHidden/>
              </w:rPr>
              <w:t>10</w:t>
            </w:r>
            <w:r>
              <w:rPr>
                <w:noProof/>
                <w:webHidden/>
              </w:rPr>
              <w:fldChar w:fldCharType="end"/>
            </w:r>
          </w:hyperlink>
        </w:p>
        <w:p w14:paraId="209F6B14" w14:textId="3FA55E53" w:rsidR="00334980" w:rsidRDefault="00334980">
          <w:pPr>
            <w:pStyle w:val="TOC2"/>
            <w:tabs>
              <w:tab w:val="right" w:leader="dot" w:pos="9062"/>
            </w:tabs>
            <w:rPr>
              <w:noProof/>
              <w:kern w:val="2"/>
              <w:sz w:val="22"/>
              <w:szCs w:val="22"/>
              <w:lang w:val="en-US"/>
              <w14:ligatures w14:val="standardContextual"/>
            </w:rPr>
          </w:pPr>
          <w:hyperlink w:anchor="_Toc174312076" w:history="1">
            <w:r w:rsidRPr="00603299">
              <w:rPr>
                <w:rStyle w:val="Hyperlink"/>
                <w:noProof/>
              </w:rPr>
              <w:t>3.1 Développement d'IBTool</w:t>
            </w:r>
            <w:r>
              <w:rPr>
                <w:noProof/>
                <w:webHidden/>
              </w:rPr>
              <w:tab/>
            </w:r>
            <w:r>
              <w:rPr>
                <w:noProof/>
                <w:webHidden/>
              </w:rPr>
              <w:fldChar w:fldCharType="begin"/>
            </w:r>
            <w:r>
              <w:rPr>
                <w:noProof/>
                <w:webHidden/>
              </w:rPr>
              <w:instrText xml:space="preserve"> PAGEREF _Toc174312076 \h </w:instrText>
            </w:r>
            <w:r>
              <w:rPr>
                <w:noProof/>
                <w:webHidden/>
              </w:rPr>
            </w:r>
            <w:r>
              <w:rPr>
                <w:noProof/>
                <w:webHidden/>
              </w:rPr>
              <w:fldChar w:fldCharType="separate"/>
            </w:r>
            <w:r w:rsidR="007A0D68">
              <w:rPr>
                <w:noProof/>
                <w:webHidden/>
              </w:rPr>
              <w:t>10</w:t>
            </w:r>
            <w:r>
              <w:rPr>
                <w:noProof/>
                <w:webHidden/>
              </w:rPr>
              <w:fldChar w:fldCharType="end"/>
            </w:r>
          </w:hyperlink>
        </w:p>
        <w:p w14:paraId="1EDBA6B9" w14:textId="6355ED63" w:rsidR="00334980" w:rsidRDefault="00334980">
          <w:pPr>
            <w:pStyle w:val="TOC3"/>
            <w:tabs>
              <w:tab w:val="right" w:leader="dot" w:pos="9062"/>
            </w:tabs>
            <w:rPr>
              <w:noProof/>
              <w:kern w:val="2"/>
              <w:sz w:val="22"/>
              <w:szCs w:val="22"/>
              <w:lang w:val="en-US"/>
              <w14:ligatures w14:val="standardContextual"/>
            </w:rPr>
          </w:pPr>
          <w:hyperlink w:anchor="_Toc174312077" w:history="1">
            <w:r w:rsidRPr="00603299">
              <w:rPr>
                <w:rStyle w:val="Hyperlink"/>
                <w:noProof/>
              </w:rPr>
              <w:t>3.1.1 Le Front-End</w:t>
            </w:r>
            <w:r>
              <w:rPr>
                <w:noProof/>
                <w:webHidden/>
              </w:rPr>
              <w:tab/>
            </w:r>
            <w:r>
              <w:rPr>
                <w:noProof/>
                <w:webHidden/>
              </w:rPr>
              <w:fldChar w:fldCharType="begin"/>
            </w:r>
            <w:r>
              <w:rPr>
                <w:noProof/>
                <w:webHidden/>
              </w:rPr>
              <w:instrText xml:space="preserve"> PAGEREF _Toc174312077 \h </w:instrText>
            </w:r>
            <w:r>
              <w:rPr>
                <w:noProof/>
                <w:webHidden/>
              </w:rPr>
            </w:r>
            <w:r>
              <w:rPr>
                <w:noProof/>
                <w:webHidden/>
              </w:rPr>
              <w:fldChar w:fldCharType="separate"/>
            </w:r>
            <w:r w:rsidR="007A0D68">
              <w:rPr>
                <w:noProof/>
                <w:webHidden/>
              </w:rPr>
              <w:t>10</w:t>
            </w:r>
            <w:r>
              <w:rPr>
                <w:noProof/>
                <w:webHidden/>
              </w:rPr>
              <w:fldChar w:fldCharType="end"/>
            </w:r>
          </w:hyperlink>
        </w:p>
        <w:p w14:paraId="6B97D37B" w14:textId="5350A53D" w:rsidR="00334980" w:rsidRDefault="00334980">
          <w:pPr>
            <w:pStyle w:val="TOC3"/>
            <w:tabs>
              <w:tab w:val="right" w:leader="dot" w:pos="9062"/>
            </w:tabs>
            <w:rPr>
              <w:noProof/>
              <w:kern w:val="2"/>
              <w:sz w:val="22"/>
              <w:szCs w:val="22"/>
              <w:lang w:val="en-US"/>
              <w14:ligatures w14:val="standardContextual"/>
            </w:rPr>
          </w:pPr>
          <w:hyperlink w:anchor="_Toc174312078" w:history="1">
            <w:r w:rsidRPr="00603299">
              <w:rPr>
                <w:rStyle w:val="Hyperlink"/>
                <w:noProof/>
              </w:rPr>
              <w:t>3.1.2 Le Back-End</w:t>
            </w:r>
            <w:r>
              <w:rPr>
                <w:noProof/>
                <w:webHidden/>
              </w:rPr>
              <w:tab/>
            </w:r>
            <w:r>
              <w:rPr>
                <w:noProof/>
                <w:webHidden/>
              </w:rPr>
              <w:fldChar w:fldCharType="begin"/>
            </w:r>
            <w:r>
              <w:rPr>
                <w:noProof/>
                <w:webHidden/>
              </w:rPr>
              <w:instrText xml:space="preserve"> PAGEREF _Toc174312078 \h </w:instrText>
            </w:r>
            <w:r>
              <w:rPr>
                <w:noProof/>
                <w:webHidden/>
              </w:rPr>
            </w:r>
            <w:r>
              <w:rPr>
                <w:noProof/>
                <w:webHidden/>
              </w:rPr>
              <w:fldChar w:fldCharType="separate"/>
            </w:r>
            <w:r w:rsidR="007A0D68">
              <w:rPr>
                <w:noProof/>
                <w:webHidden/>
              </w:rPr>
              <w:t>10</w:t>
            </w:r>
            <w:r>
              <w:rPr>
                <w:noProof/>
                <w:webHidden/>
              </w:rPr>
              <w:fldChar w:fldCharType="end"/>
            </w:r>
          </w:hyperlink>
        </w:p>
        <w:p w14:paraId="3A991271" w14:textId="44C9A5B5" w:rsidR="00334980" w:rsidRDefault="00334980">
          <w:pPr>
            <w:pStyle w:val="TOC2"/>
            <w:tabs>
              <w:tab w:val="right" w:leader="dot" w:pos="9062"/>
            </w:tabs>
            <w:rPr>
              <w:noProof/>
              <w:kern w:val="2"/>
              <w:sz w:val="22"/>
              <w:szCs w:val="22"/>
              <w:lang w:val="en-US"/>
              <w14:ligatures w14:val="standardContextual"/>
            </w:rPr>
          </w:pPr>
          <w:hyperlink w:anchor="_Toc174312079" w:history="1">
            <w:r w:rsidRPr="00603299">
              <w:rPr>
                <w:rStyle w:val="Hyperlink"/>
                <w:noProof/>
              </w:rPr>
              <w:t>3.2 Déploiement On-Premises</w:t>
            </w:r>
            <w:r>
              <w:rPr>
                <w:noProof/>
                <w:webHidden/>
              </w:rPr>
              <w:tab/>
            </w:r>
            <w:r>
              <w:rPr>
                <w:noProof/>
                <w:webHidden/>
              </w:rPr>
              <w:fldChar w:fldCharType="begin"/>
            </w:r>
            <w:r>
              <w:rPr>
                <w:noProof/>
                <w:webHidden/>
              </w:rPr>
              <w:instrText xml:space="preserve"> PAGEREF _Toc174312079 \h </w:instrText>
            </w:r>
            <w:r>
              <w:rPr>
                <w:noProof/>
                <w:webHidden/>
              </w:rPr>
            </w:r>
            <w:r>
              <w:rPr>
                <w:noProof/>
                <w:webHidden/>
              </w:rPr>
              <w:fldChar w:fldCharType="separate"/>
            </w:r>
            <w:r w:rsidR="007A0D68">
              <w:rPr>
                <w:noProof/>
                <w:webHidden/>
              </w:rPr>
              <w:t>10</w:t>
            </w:r>
            <w:r>
              <w:rPr>
                <w:noProof/>
                <w:webHidden/>
              </w:rPr>
              <w:fldChar w:fldCharType="end"/>
            </w:r>
          </w:hyperlink>
        </w:p>
        <w:p w14:paraId="1D653D2A" w14:textId="62E264FA" w:rsidR="00334980" w:rsidRDefault="00334980">
          <w:pPr>
            <w:pStyle w:val="TOC2"/>
            <w:tabs>
              <w:tab w:val="right" w:leader="dot" w:pos="9062"/>
            </w:tabs>
            <w:rPr>
              <w:noProof/>
              <w:kern w:val="2"/>
              <w:sz w:val="22"/>
              <w:szCs w:val="22"/>
              <w:lang w:val="en-US"/>
              <w14:ligatures w14:val="standardContextual"/>
            </w:rPr>
          </w:pPr>
          <w:hyperlink w:anchor="_Toc174312080" w:history="1">
            <w:r w:rsidRPr="00603299">
              <w:rPr>
                <w:rStyle w:val="Hyperlink"/>
                <w:noProof/>
              </w:rPr>
              <w:t>3.3 Migration vers le Cloud</w:t>
            </w:r>
            <w:r>
              <w:rPr>
                <w:noProof/>
                <w:webHidden/>
              </w:rPr>
              <w:tab/>
            </w:r>
            <w:r>
              <w:rPr>
                <w:noProof/>
                <w:webHidden/>
              </w:rPr>
              <w:fldChar w:fldCharType="begin"/>
            </w:r>
            <w:r>
              <w:rPr>
                <w:noProof/>
                <w:webHidden/>
              </w:rPr>
              <w:instrText xml:space="preserve"> PAGEREF _Toc174312080 \h </w:instrText>
            </w:r>
            <w:r>
              <w:rPr>
                <w:noProof/>
                <w:webHidden/>
              </w:rPr>
            </w:r>
            <w:r>
              <w:rPr>
                <w:noProof/>
                <w:webHidden/>
              </w:rPr>
              <w:fldChar w:fldCharType="separate"/>
            </w:r>
            <w:r w:rsidR="007A0D68">
              <w:rPr>
                <w:noProof/>
                <w:webHidden/>
              </w:rPr>
              <w:t>11</w:t>
            </w:r>
            <w:r>
              <w:rPr>
                <w:noProof/>
                <w:webHidden/>
              </w:rPr>
              <w:fldChar w:fldCharType="end"/>
            </w:r>
          </w:hyperlink>
        </w:p>
        <w:p w14:paraId="4FE82C01" w14:textId="59FE20C0" w:rsidR="00334980" w:rsidRDefault="00334980">
          <w:pPr>
            <w:pStyle w:val="TOC3"/>
            <w:tabs>
              <w:tab w:val="right" w:leader="dot" w:pos="9062"/>
            </w:tabs>
            <w:rPr>
              <w:noProof/>
              <w:kern w:val="2"/>
              <w:sz w:val="22"/>
              <w:szCs w:val="22"/>
              <w:lang w:val="en-US"/>
              <w14:ligatures w14:val="standardContextual"/>
            </w:rPr>
          </w:pPr>
          <w:hyperlink w:anchor="_Toc174312081" w:history="1">
            <w:r w:rsidRPr="00603299">
              <w:rPr>
                <w:rStyle w:val="Hyperlink"/>
                <w:noProof/>
              </w:rPr>
              <w:t>3.3.1 Infrastructure as Code (IaC) avec Terraform</w:t>
            </w:r>
            <w:r>
              <w:rPr>
                <w:noProof/>
                <w:webHidden/>
              </w:rPr>
              <w:tab/>
            </w:r>
            <w:r>
              <w:rPr>
                <w:noProof/>
                <w:webHidden/>
              </w:rPr>
              <w:fldChar w:fldCharType="begin"/>
            </w:r>
            <w:r>
              <w:rPr>
                <w:noProof/>
                <w:webHidden/>
              </w:rPr>
              <w:instrText xml:space="preserve"> PAGEREF _Toc174312081 \h </w:instrText>
            </w:r>
            <w:r>
              <w:rPr>
                <w:noProof/>
                <w:webHidden/>
              </w:rPr>
            </w:r>
            <w:r>
              <w:rPr>
                <w:noProof/>
                <w:webHidden/>
              </w:rPr>
              <w:fldChar w:fldCharType="separate"/>
            </w:r>
            <w:r w:rsidR="007A0D68">
              <w:rPr>
                <w:noProof/>
                <w:webHidden/>
              </w:rPr>
              <w:t>11</w:t>
            </w:r>
            <w:r>
              <w:rPr>
                <w:noProof/>
                <w:webHidden/>
              </w:rPr>
              <w:fldChar w:fldCharType="end"/>
            </w:r>
          </w:hyperlink>
        </w:p>
        <w:p w14:paraId="18ED019A" w14:textId="51926105" w:rsidR="00334980" w:rsidRDefault="00334980">
          <w:pPr>
            <w:pStyle w:val="TOC3"/>
            <w:tabs>
              <w:tab w:val="right" w:leader="dot" w:pos="9062"/>
            </w:tabs>
            <w:rPr>
              <w:noProof/>
              <w:kern w:val="2"/>
              <w:sz w:val="22"/>
              <w:szCs w:val="22"/>
              <w:lang w:val="en-US"/>
              <w14:ligatures w14:val="standardContextual"/>
            </w:rPr>
          </w:pPr>
          <w:hyperlink w:anchor="_Toc174312082" w:history="1">
            <w:r w:rsidRPr="00603299">
              <w:rPr>
                <w:rStyle w:val="Hyperlink"/>
                <w:noProof/>
              </w:rPr>
              <w:t>3.3.2 Gestion du Code Source ET DE DEPLOIMENT</w:t>
            </w:r>
            <w:r>
              <w:rPr>
                <w:noProof/>
                <w:webHidden/>
              </w:rPr>
              <w:tab/>
            </w:r>
            <w:r>
              <w:rPr>
                <w:noProof/>
                <w:webHidden/>
              </w:rPr>
              <w:fldChar w:fldCharType="begin"/>
            </w:r>
            <w:r>
              <w:rPr>
                <w:noProof/>
                <w:webHidden/>
              </w:rPr>
              <w:instrText xml:space="preserve"> PAGEREF _Toc174312082 \h </w:instrText>
            </w:r>
            <w:r>
              <w:rPr>
                <w:noProof/>
                <w:webHidden/>
              </w:rPr>
            </w:r>
            <w:r>
              <w:rPr>
                <w:noProof/>
                <w:webHidden/>
              </w:rPr>
              <w:fldChar w:fldCharType="separate"/>
            </w:r>
            <w:r w:rsidR="007A0D68">
              <w:rPr>
                <w:noProof/>
                <w:webHidden/>
              </w:rPr>
              <w:t>11</w:t>
            </w:r>
            <w:r>
              <w:rPr>
                <w:noProof/>
                <w:webHidden/>
              </w:rPr>
              <w:fldChar w:fldCharType="end"/>
            </w:r>
          </w:hyperlink>
        </w:p>
        <w:p w14:paraId="57631F40" w14:textId="727FA3DF" w:rsidR="00334980" w:rsidRDefault="00334980">
          <w:pPr>
            <w:pStyle w:val="TOC3"/>
            <w:tabs>
              <w:tab w:val="right" w:leader="dot" w:pos="9062"/>
            </w:tabs>
            <w:rPr>
              <w:noProof/>
              <w:kern w:val="2"/>
              <w:sz w:val="22"/>
              <w:szCs w:val="22"/>
              <w:lang w:val="en-US"/>
              <w14:ligatures w14:val="standardContextual"/>
            </w:rPr>
          </w:pPr>
          <w:hyperlink w:anchor="_Toc174312083" w:history="1">
            <w:r w:rsidRPr="00603299">
              <w:rPr>
                <w:rStyle w:val="Hyperlink"/>
                <w:noProof/>
              </w:rPr>
              <w:t>3.3.3 Scalabilité et Gestion du Trafic</w:t>
            </w:r>
            <w:r>
              <w:rPr>
                <w:noProof/>
                <w:webHidden/>
              </w:rPr>
              <w:tab/>
            </w:r>
            <w:r>
              <w:rPr>
                <w:noProof/>
                <w:webHidden/>
              </w:rPr>
              <w:fldChar w:fldCharType="begin"/>
            </w:r>
            <w:r>
              <w:rPr>
                <w:noProof/>
                <w:webHidden/>
              </w:rPr>
              <w:instrText xml:space="preserve"> PAGEREF _Toc174312083 \h </w:instrText>
            </w:r>
            <w:r>
              <w:rPr>
                <w:noProof/>
                <w:webHidden/>
              </w:rPr>
            </w:r>
            <w:r>
              <w:rPr>
                <w:noProof/>
                <w:webHidden/>
              </w:rPr>
              <w:fldChar w:fldCharType="separate"/>
            </w:r>
            <w:r w:rsidR="007A0D68">
              <w:rPr>
                <w:noProof/>
                <w:webHidden/>
              </w:rPr>
              <w:t>11</w:t>
            </w:r>
            <w:r>
              <w:rPr>
                <w:noProof/>
                <w:webHidden/>
              </w:rPr>
              <w:fldChar w:fldCharType="end"/>
            </w:r>
          </w:hyperlink>
        </w:p>
        <w:p w14:paraId="10B2BDD5" w14:textId="19BE93A2" w:rsidR="00334980" w:rsidRDefault="00334980">
          <w:pPr>
            <w:pStyle w:val="TOC3"/>
            <w:tabs>
              <w:tab w:val="right" w:leader="dot" w:pos="9062"/>
            </w:tabs>
            <w:rPr>
              <w:noProof/>
              <w:kern w:val="2"/>
              <w:sz w:val="22"/>
              <w:szCs w:val="22"/>
              <w:lang w:val="en-US"/>
              <w14:ligatures w14:val="standardContextual"/>
            </w:rPr>
          </w:pPr>
          <w:hyperlink w:anchor="_Toc174312084" w:history="1">
            <w:r w:rsidRPr="00603299">
              <w:rPr>
                <w:rStyle w:val="Hyperlink"/>
                <w:noProof/>
              </w:rPr>
              <w:t>3.3.4 Renforcement de la Sécurité</w:t>
            </w:r>
            <w:r>
              <w:rPr>
                <w:noProof/>
                <w:webHidden/>
              </w:rPr>
              <w:tab/>
            </w:r>
            <w:r>
              <w:rPr>
                <w:noProof/>
                <w:webHidden/>
              </w:rPr>
              <w:fldChar w:fldCharType="begin"/>
            </w:r>
            <w:r>
              <w:rPr>
                <w:noProof/>
                <w:webHidden/>
              </w:rPr>
              <w:instrText xml:space="preserve"> PAGEREF _Toc174312084 \h </w:instrText>
            </w:r>
            <w:r>
              <w:rPr>
                <w:noProof/>
                <w:webHidden/>
              </w:rPr>
            </w:r>
            <w:r>
              <w:rPr>
                <w:noProof/>
                <w:webHidden/>
              </w:rPr>
              <w:fldChar w:fldCharType="separate"/>
            </w:r>
            <w:r w:rsidR="007A0D68">
              <w:rPr>
                <w:noProof/>
                <w:webHidden/>
              </w:rPr>
              <w:t>12</w:t>
            </w:r>
            <w:r>
              <w:rPr>
                <w:noProof/>
                <w:webHidden/>
              </w:rPr>
              <w:fldChar w:fldCharType="end"/>
            </w:r>
          </w:hyperlink>
        </w:p>
        <w:p w14:paraId="34295737" w14:textId="0AA746DF" w:rsidR="00334980" w:rsidRDefault="00334980">
          <w:pPr>
            <w:pStyle w:val="TOC3"/>
            <w:tabs>
              <w:tab w:val="right" w:leader="dot" w:pos="9062"/>
            </w:tabs>
            <w:rPr>
              <w:noProof/>
              <w:kern w:val="2"/>
              <w:sz w:val="22"/>
              <w:szCs w:val="22"/>
              <w:lang w:val="en-US"/>
              <w14:ligatures w14:val="standardContextual"/>
            </w:rPr>
          </w:pPr>
          <w:hyperlink w:anchor="_Toc174312085" w:history="1">
            <w:r w:rsidRPr="00603299">
              <w:rPr>
                <w:rStyle w:val="Hyperlink"/>
                <w:noProof/>
              </w:rPr>
              <w:t>3.3.5 Surveillance et Optimisation des Performances</w:t>
            </w:r>
            <w:r>
              <w:rPr>
                <w:noProof/>
                <w:webHidden/>
              </w:rPr>
              <w:tab/>
            </w:r>
            <w:r>
              <w:rPr>
                <w:noProof/>
                <w:webHidden/>
              </w:rPr>
              <w:fldChar w:fldCharType="begin"/>
            </w:r>
            <w:r>
              <w:rPr>
                <w:noProof/>
                <w:webHidden/>
              </w:rPr>
              <w:instrText xml:space="preserve"> PAGEREF _Toc174312085 \h </w:instrText>
            </w:r>
            <w:r>
              <w:rPr>
                <w:noProof/>
                <w:webHidden/>
              </w:rPr>
            </w:r>
            <w:r>
              <w:rPr>
                <w:noProof/>
                <w:webHidden/>
              </w:rPr>
              <w:fldChar w:fldCharType="separate"/>
            </w:r>
            <w:r w:rsidR="007A0D68">
              <w:rPr>
                <w:noProof/>
                <w:webHidden/>
              </w:rPr>
              <w:t>12</w:t>
            </w:r>
            <w:r>
              <w:rPr>
                <w:noProof/>
                <w:webHidden/>
              </w:rPr>
              <w:fldChar w:fldCharType="end"/>
            </w:r>
          </w:hyperlink>
        </w:p>
        <w:p w14:paraId="3103B3B8" w14:textId="6B8EAF9A" w:rsidR="00334980" w:rsidRDefault="00334980">
          <w:pPr>
            <w:pStyle w:val="TOC1"/>
            <w:rPr>
              <w:noProof/>
              <w:kern w:val="2"/>
              <w:sz w:val="22"/>
              <w:szCs w:val="22"/>
              <w:lang w:val="en-US"/>
              <w14:ligatures w14:val="standardContextual"/>
            </w:rPr>
          </w:pPr>
          <w:hyperlink w:anchor="_Toc174312086" w:history="1">
            <w:r w:rsidRPr="00603299">
              <w:rPr>
                <w:rStyle w:val="Hyperlink"/>
                <w:noProof/>
              </w:rPr>
              <w:t>4. Results and Analysis</w:t>
            </w:r>
            <w:r>
              <w:rPr>
                <w:noProof/>
                <w:webHidden/>
              </w:rPr>
              <w:tab/>
            </w:r>
            <w:r>
              <w:rPr>
                <w:noProof/>
                <w:webHidden/>
              </w:rPr>
              <w:fldChar w:fldCharType="begin"/>
            </w:r>
            <w:r>
              <w:rPr>
                <w:noProof/>
                <w:webHidden/>
              </w:rPr>
              <w:instrText xml:space="preserve"> PAGEREF _Toc174312086 \h </w:instrText>
            </w:r>
            <w:r>
              <w:rPr>
                <w:noProof/>
                <w:webHidden/>
              </w:rPr>
            </w:r>
            <w:r>
              <w:rPr>
                <w:noProof/>
                <w:webHidden/>
              </w:rPr>
              <w:fldChar w:fldCharType="separate"/>
            </w:r>
            <w:r w:rsidR="007A0D68">
              <w:rPr>
                <w:noProof/>
                <w:webHidden/>
              </w:rPr>
              <w:t>12</w:t>
            </w:r>
            <w:r>
              <w:rPr>
                <w:noProof/>
                <w:webHidden/>
              </w:rPr>
              <w:fldChar w:fldCharType="end"/>
            </w:r>
          </w:hyperlink>
        </w:p>
        <w:p w14:paraId="76127268" w14:textId="2C605A23" w:rsidR="00334980" w:rsidRDefault="00334980">
          <w:pPr>
            <w:pStyle w:val="TOC2"/>
            <w:tabs>
              <w:tab w:val="right" w:leader="dot" w:pos="9062"/>
            </w:tabs>
            <w:rPr>
              <w:noProof/>
              <w:kern w:val="2"/>
              <w:sz w:val="22"/>
              <w:szCs w:val="22"/>
              <w:lang w:val="en-US"/>
              <w14:ligatures w14:val="standardContextual"/>
            </w:rPr>
          </w:pPr>
          <w:hyperlink w:anchor="_Toc174312087" w:history="1">
            <w:r w:rsidRPr="00603299">
              <w:rPr>
                <w:rStyle w:val="Hyperlink"/>
                <w:noProof/>
              </w:rPr>
              <w:t>4.1 Vue d’Ensemble et Objectifs du Projet</w:t>
            </w:r>
            <w:r>
              <w:rPr>
                <w:noProof/>
                <w:webHidden/>
              </w:rPr>
              <w:tab/>
            </w:r>
            <w:r>
              <w:rPr>
                <w:noProof/>
                <w:webHidden/>
              </w:rPr>
              <w:fldChar w:fldCharType="begin"/>
            </w:r>
            <w:r>
              <w:rPr>
                <w:noProof/>
                <w:webHidden/>
              </w:rPr>
              <w:instrText xml:space="preserve"> PAGEREF _Toc174312087 \h </w:instrText>
            </w:r>
            <w:r>
              <w:rPr>
                <w:noProof/>
                <w:webHidden/>
              </w:rPr>
            </w:r>
            <w:r>
              <w:rPr>
                <w:noProof/>
                <w:webHidden/>
              </w:rPr>
              <w:fldChar w:fldCharType="separate"/>
            </w:r>
            <w:r w:rsidR="007A0D68">
              <w:rPr>
                <w:noProof/>
                <w:webHidden/>
              </w:rPr>
              <w:t>12</w:t>
            </w:r>
            <w:r>
              <w:rPr>
                <w:noProof/>
                <w:webHidden/>
              </w:rPr>
              <w:fldChar w:fldCharType="end"/>
            </w:r>
          </w:hyperlink>
        </w:p>
        <w:p w14:paraId="3CBBF472" w14:textId="3FDC2114" w:rsidR="00334980" w:rsidRDefault="00334980">
          <w:pPr>
            <w:pStyle w:val="TOC2"/>
            <w:tabs>
              <w:tab w:val="right" w:leader="dot" w:pos="9062"/>
            </w:tabs>
            <w:rPr>
              <w:noProof/>
              <w:kern w:val="2"/>
              <w:sz w:val="22"/>
              <w:szCs w:val="22"/>
              <w:lang w:val="en-US"/>
              <w14:ligatures w14:val="standardContextual"/>
            </w:rPr>
          </w:pPr>
          <w:hyperlink w:anchor="_Toc174312088" w:history="1">
            <w:r w:rsidRPr="00603299">
              <w:rPr>
                <w:rStyle w:val="Hyperlink"/>
                <w:noProof/>
              </w:rPr>
              <w:t>4.2 Processus de Déploiement sur AWS</w:t>
            </w:r>
            <w:r>
              <w:rPr>
                <w:noProof/>
                <w:webHidden/>
              </w:rPr>
              <w:tab/>
            </w:r>
            <w:r>
              <w:rPr>
                <w:noProof/>
                <w:webHidden/>
              </w:rPr>
              <w:fldChar w:fldCharType="begin"/>
            </w:r>
            <w:r>
              <w:rPr>
                <w:noProof/>
                <w:webHidden/>
              </w:rPr>
              <w:instrText xml:space="preserve"> PAGEREF _Toc174312088 \h </w:instrText>
            </w:r>
            <w:r>
              <w:rPr>
                <w:noProof/>
                <w:webHidden/>
              </w:rPr>
            </w:r>
            <w:r>
              <w:rPr>
                <w:noProof/>
                <w:webHidden/>
              </w:rPr>
              <w:fldChar w:fldCharType="separate"/>
            </w:r>
            <w:r w:rsidR="007A0D68">
              <w:rPr>
                <w:noProof/>
                <w:webHidden/>
              </w:rPr>
              <w:t>13</w:t>
            </w:r>
            <w:r>
              <w:rPr>
                <w:noProof/>
                <w:webHidden/>
              </w:rPr>
              <w:fldChar w:fldCharType="end"/>
            </w:r>
          </w:hyperlink>
        </w:p>
        <w:p w14:paraId="119D8C37" w14:textId="10360741" w:rsidR="00334980" w:rsidRDefault="00334980">
          <w:pPr>
            <w:pStyle w:val="TOC2"/>
            <w:tabs>
              <w:tab w:val="right" w:leader="dot" w:pos="9062"/>
            </w:tabs>
            <w:rPr>
              <w:noProof/>
              <w:kern w:val="2"/>
              <w:sz w:val="22"/>
              <w:szCs w:val="22"/>
              <w:lang w:val="en-US"/>
              <w14:ligatures w14:val="standardContextual"/>
            </w:rPr>
          </w:pPr>
          <w:hyperlink w:anchor="_Toc174312089" w:history="1">
            <w:r w:rsidRPr="00603299">
              <w:rPr>
                <w:rStyle w:val="Hyperlink"/>
                <w:noProof/>
              </w:rPr>
              <w:t>4.3 Insights Opérationnels</w:t>
            </w:r>
            <w:r>
              <w:rPr>
                <w:noProof/>
                <w:webHidden/>
              </w:rPr>
              <w:tab/>
            </w:r>
            <w:r>
              <w:rPr>
                <w:noProof/>
                <w:webHidden/>
              </w:rPr>
              <w:fldChar w:fldCharType="begin"/>
            </w:r>
            <w:r>
              <w:rPr>
                <w:noProof/>
                <w:webHidden/>
              </w:rPr>
              <w:instrText xml:space="preserve"> PAGEREF _Toc174312089 \h </w:instrText>
            </w:r>
            <w:r>
              <w:rPr>
                <w:noProof/>
                <w:webHidden/>
              </w:rPr>
            </w:r>
            <w:r>
              <w:rPr>
                <w:noProof/>
                <w:webHidden/>
              </w:rPr>
              <w:fldChar w:fldCharType="separate"/>
            </w:r>
            <w:r w:rsidR="007A0D68">
              <w:rPr>
                <w:noProof/>
                <w:webHidden/>
              </w:rPr>
              <w:t>13</w:t>
            </w:r>
            <w:r>
              <w:rPr>
                <w:noProof/>
                <w:webHidden/>
              </w:rPr>
              <w:fldChar w:fldCharType="end"/>
            </w:r>
          </w:hyperlink>
        </w:p>
        <w:p w14:paraId="6418C271" w14:textId="1C3ADF8D" w:rsidR="00334980" w:rsidRDefault="00334980">
          <w:pPr>
            <w:pStyle w:val="TOC1"/>
            <w:rPr>
              <w:noProof/>
              <w:kern w:val="2"/>
              <w:sz w:val="22"/>
              <w:szCs w:val="22"/>
              <w:lang w:val="en-US"/>
              <w14:ligatures w14:val="standardContextual"/>
            </w:rPr>
          </w:pPr>
          <w:hyperlink w:anchor="_Toc174312090" w:history="1">
            <w:r w:rsidRPr="00603299">
              <w:rPr>
                <w:rStyle w:val="Hyperlink"/>
                <w:noProof/>
              </w:rPr>
              <w:t>5. CONCLUSION ET TRAVAUX FUTURS</w:t>
            </w:r>
            <w:r>
              <w:rPr>
                <w:noProof/>
                <w:webHidden/>
              </w:rPr>
              <w:tab/>
            </w:r>
            <w:r>
              <w:rPr>
                <w:noProof/>
                <w:webHidden/>
              </w:rPr>
              <w:fldChar w:fldCharType="begin"/>
            </w:r>
            <w:r>
              <w:rPr>
                <w:noProof/>
                <w:webHidden/>
              </w:rPr>
              <w:instrText xml:space="preserve"> PAGEREF _Toc174312090 \h </w:instrText>
            </w:r>
            <w:r>
              <w:rPr>
                <w:noProof/>
                <w:webHidden/>
              </w:rPr>
            </w:r>
            <w:r>
              <w:rPr>
                <w:noProof/>
                <w:webHidden/>
              </w:rPr>
              <w:fldChar w:fldCharType="separate"/>
            </w:r>
            <w:r w:rsidR="007A0D68">
              <w:rPr>
                <w:noProof/>
                <w:webHidden/>
              </w:rPr>
              <w:t>14</w:t>
            </w:r>
            <w:r>
              <w:rPr>
                <w:noProof/>
                <w:webHidden/>
              </w:rPr>
              <w:fldChar w:fldCharType="end"/>
            </w:r>
          </w:hyperlink>
        </w:p>
        <w:p w14:paraId="6565E22B" w14:textId="24E84630" w:rsidR="001409CA" w:rsidRPr="00E22E1C" w:rsidRDefault="001409CA" w:rsidP="00E22E1C">
          <w:pPr>
            <w:rPr>
              <w:sz w:val="18"/>
              <w:szCs w:val="18"/>
            </w:rPr>
          </w:pPr>
          <w:r w:rsidRPr="00E22E1C">
            <w:rPr>
              <w:b/>
              <w:bCs/>
              <w:noProof/>
              <w:sz w:val="18"/>
              <w:szCs w:val="18"/>
            </w:rPr>
            <w:fldChar w:fldCharType="end"/>
          </w:r>
        </w:p>
      </w:sdtContent>
    </w:sdt>
    <w:p w14:paraId="48795BFA" w14:textId="6E276843" w:rsidR="001912BE" w:rsidRPr="00E22E1C" w:rsidRDefault="001912BE" w:rsidP="00E22E1C">
      <w:pPr>
        <w:jc w:val="both"/>
        <w:rPr>
          <w:rFonts w:cstheme="minorHAnsi"/>
          <w:sz w:val="22"/>
          <w:szCs w:val="22"/>
        </w:rPr>
      </w:pPr>
    </w:p>
    <w:p w14:paraId="7BE2E006" w14:textId="77777777" w:rsidR="001409CA" w:rsidRPr="00E22E1C" w:rsidRDefault="001409CA" w:rsidP="00E22E1C">
      <w:pPr>
        <w:jc w:val="both"/>
        <w:rPr>
          <w:rFonts w:cstheme="minorHAnsi"/>
          <w:sz w:val="22"/>
          <w:szCs w:val="22"/>
        </w:rPr>
      </w:pPr>
    </w:p>
    <w:p w14:paraId="5BC5A911" w14:textId="77777777" w:rsidR="001409CA" w:rsidRDefault="001409CA" w:rsidP="00E22E1C">
      <w:pPr>
        <w:jc w:val="both"/>
        <w:rPr>
          <w:rFonts w:cstheme="minorHAnsi"/>
          <w:sz w:val="22"/>
          <w:szCs w:val="22"/>
        </w:rPr>
      </w:pPr>
    </w:p>
    <w:p w14:paraId="0D8D20E6" w14:textId="77777777" w:rsidR="00526041" w:rsidRPr="00E22E1C" w:rsidRDefault="00526041" w:rsidP="00E22E1C">
      <w:pPr>
        <w:jc w:val="both"/>
        <w:rPr>
          <w:rFonts w:cstheme="minorHAnsi"/>
          <w:sz w:val="22"/>
          <w:szCs w:val="22"/>
        </w:rPr>
      </w:pPr>
    </w:p>
    <w:p w14:paraId="5991FAA6" w14:textId="77777777" w:rsidR="00A16001" w:rsidRPr="00A16001" w:rsidRDefault="00A16001" w:rsidP="00A16001">
      <w:pPr>
        <w:pStyle w:val="Heading1"/>
      </w:pPr>
      <w:bookmarkStart w:id="6" w:name="_Toc174312066"/>
      <w:r w:rsidRPr="00A16001">
        <w:lastRenderedPageBreak/>
        <w:t>1. INTRODUCTION ET CONTEXTE DU PROJET</w:t>
      </w:r>
      <w:bookmarkEnd w:id="6"/>
    </w:p>
    <w:p w14:paraId="5049A0E6" w14:textId="77777777" w:rsidR="00A16001" w:rsidRPr="00A16001" w:rsidRDefault="00A16001" w:rsidP="00A16001">
      <w:pPr>
        <w:spacing w:line="360" w:lineRule="auto"/>
        <w:jc w:val="both"/>
        <w:rPr>
          <w:rFonts w:cstheme="minorHAnsi"/>
          <w:sz w:val="24"/>
          <w:szCs w:val="24"/>
        </w:rPr>
      </w:pPr>
      <w:r w:rsidRPr="00A16001">
        <w:rPr>
          <w:rFonts w:cstheme="minorHAnsi"/>
          <w:sz w:val="24"/>
          <w:szCs w:val="24"/>
        </w:rPr>
        <w:t>Dans le domaine en constante évolution des technologies de la santé, la gestion efficace des retours clients, en particulier des plaintes liées aux produits logiciels, est essentielle pour maintenir des standards élevés de qualité et de satisfaction client. Chez GE Healthcare, où sont développées des technologies d'imagerie médicale innovantes telles que les systèmes IRM et CT, la gestion rapide et efficace des plaintes des clients a un impact direct sur la fiabilité des produits et la confiance des utilisateurs.</w:t>
      </w:r>
    </w:p>
    <w:p w14:paraId="33AE754B" w14:textId="77777777" w:rsidR="00A16001" w:rsidRPr="00A16001" w:rsidRDefault="00A16001" w:rsidP="00A16001">
      <w:pPr>
        <w:pStyle w:val="Heading2"/>
      </w:pPr>
      <w:bookmarkStart w:id="7" w:name="_Toc174312067"/>
      <w:r w:rsidRPr="00A16001">
        <w:t>1.1 Contexte et Motivation du Projet</w:t>
      </w:r>
      <w:bookmarkEnd w:id="7"/>
    </w:p>
    <w:p w14:paraId="46D67AA3" w14:textId="77777777" w:rsidR="00A16001" w:rsidRPr="00A16001" w:rsidRDefault="00A16001" w:rsidP="00A16001">
      <w:pPr>
        <w:spacing w:line="360" w:lineRule="auto"/>
        <w:jc w:val="both"/>
        <w:rPr>
          <w:rFonts w:cstheme="minorHAnsi"/>
          <w:sz w:val="24"/>
          <w:szCs w:val="24"/>
        </w:rPr>
      </w:pPr>
      <w:r w:rsidRPr="00A16001">
        <w:rPr>
          <w:rFonts w:cstheme="minorHAnsi"/>
          <w:sz w:val="24"/>
          <w:szCs w:val="24"/>
        </w:rPr>
        <w:t>Ce mémoire documente le développement et la migration ultérieure d’</w:t>
      </w:r>
      <w:proofErr w:type="spellStart"/>
      <w:r w:rsidRPr="00A16001">
        <w:rPr>
          <w:rFonts w:cstheme="minorHAnsi"/>
          <w:sz w:val="24"/>
          <w:szCs w:val="24"/>
        </w:rPr>
        <w:t>IBTool</w:t>
      </w:r>
      <w:proofErr w:type="spellEnd"/>
      <w:r w:rsidRPr="00A16001">
        <w:rPr>
          <w:rFonts w:cstheme="minorHAnsi"/>
          <w:sz w:val="24"/>
          <w:szCs w:val="24"/>
        </w:rPr>
        <w:t>, une application web interne conçue pour rationaliser le processus de gestion des plaintes clients chez GE Healthcare. Le projet a été entrepris pour résoudre les limitations de l’ancien système on-</w:t>
      </w:r>
      <w:proofErr w:type="spellStart"/>
      <w:r w:rsidRPr="00A16001">
        <w:rPr>
          <w:rFonts w:cstheme="minorHAnsi"/>
          <w:sz w:val="24"/>
          <w:szCs w:val="24"/>
        </w:rPr>
        <w:t>premises</w:t>
      </w:r>
      <w:proofErr w:type="spellEnd"/>
      <w:r w:rsidRPr="00A16001">
        <w:rPr>
          <w:rFonts w:cstheme="minorHAnsi"/>
          <w:sz w:val="24"/>
          <w:szCs w:val="24"/>
        </w:rPr>
        <w:t xml:space="preserve"> utilisé par l’équipe Install Base (IB), qui était confronté à une fragmentation des données, à des processus manuels laborieux, et à une interface utilisateur peu intuitive. Ces problèmes ralentissaient non seulement la résolution des plaintes, mais posaient également des risques significatifs pour l'exactitude des données et l'efficacité opérationnelle.</w:t>
      </w:r>
    </w:p>
    <w:p w14:paraId="2D2BA87E" w14:textId="77777777" w:rsidR="00A16001" w:rsidRPr="00A16001" w:rsidRDefault="00A16001" w:rsidP="00A16001">
      <w:pPr>
        <w:pStyle w:val="Heading2"/>
      </w:pPr>
      <w:bookmarkStart w:id="8" w:name="_Toc174312068"/>
      <w:r w:rsidRPr="00A16001">
        <w:t>1.2 Objectifs et Contributions</w:t>
      </w:r>
      <w:bookmarkEnd w:id="8"/>
    </w:p>
    <w:p w14:paraId="7EEBA51D" w14:textId="77777777" w:rsidR="00A16001" w:rsidRPr="00A16001" w:rsidRDefault="00A16001" w:rsidP="00A16001">
      <w:pPr>
        <w:spacing w:line="360" w:lineRule="auto"/>
        <w:jc w:val="both"/>
        <w:rPr>
          <w:rFonts w:cstheme="minorHAnsi"/>
          <w:sz w:val="24"/>
          <w:szCs w:val="24"/>
        </w:rPr>
      </w:pPr>
      <w:r w:rsidRPr="00A16001">
        <w:rPr>
          <w:rFonts w:cstheme="minorHAnsi"/>
          <w:sz w:val="24"/>
          <w:szCs w:val="24"/>
        </w:rPr>
        <w:t xml:space="preserve">L'objectif principal de ce projet était double : d'abord, développer un outil robuste et convivial capable de centraliser toutes les données liées aux plaintes, améliorant ainsi la synchronisation des données, la visibilité et l'efficacité globale de la </w:t>
      </w:r>
      <w:proofErr w:type="gramStart"/>
      <w:r w:rsidRPr="00A16001">
        <w:rPr>
          <w:rFonts w:cstheme="minorHAnsi"/>
          <w:sz w:val="24"/>
          <w:szCs w:val="24"/>
        </w:rPr>
        <w:t>gestion;</w:t>
      </w:r>
      <w:proofErr w:type="gramEnd"/>
      <w:r w:rsidRPr="00A16001">
        <w:rPr>
          <w:rFonts w:cstheme="minorHAnsi"/>
          <w:sz w:val="24"/>
          <w:szCs w:val="24"/>
        </w:rPr>
        <w:t xml:space="preserve"> ensuite, migrer cet outil vers une architecture cloud-native sur Amazon Web Services (AWS), afin d'améliorer la scalabilité, la disponibilité, et l'efficacité des coûts. La migration visait également à tirer parti des technologies cloud pour automatiser les déploiements, renforcer la sécurité et réduire les coûts d'exploitation.</w:t>
      </w:r>
    </w:p>
    <w:p w14:paraId="312A4458" w14:textId="77777777" w:rsidR="00A16001" w:rsidRPr="00A16001" w:rsidRDefault="00A16001" w:rsidP="00A16001">
      <w:pPr>
        <w:spacing w:line="360" w:lineRule="auto"/>
        <w:jc w:val="both"/>
        <w:rPr>
          <w:rFonts w:cstheme="minorHAnsi"/>
          <w:sz w:val="24"/>
          <w:szCs w:val="24"/>
        </w:rPr>
      </w:pPr>
      <w:r w:rsidRPr="00A16001">
        <w:rPr>
          <w:rFonts w:cstheme="minorHAnsi"/>
          <w:sz w:val="24"/>
          <w:szCs w:val="24"/>
        </w:rPr>
        <w:t>Ce mémoire retrace l'évolution d’</w:t>
      </w:r>
      <w:proofErr w:type="spellStart"/>
      <w:r w:rsidRPr="00A16001">
        <w:rPr>
          <w:rFonts w:cstheme="minorHAnsi"/>
          <w:sz w:val="24"/>
          <w:szCs w:val="24"/>
        </w:rPr>
        <w:t>IBTool</w:t>
      </w:r>
      <w:proofErr w:type="spellEnd"/>
      <w:r w:rsidRPr="00A16001">
        <w:rPr>
          <w:rFonts w:cstheme="minorHAnsi"/>
          <w:sz w:val="24"/>
          <w:szCs w:val="24"/>
        </w:rPr>
        <w:t>, depuis son développement initial dans un environnement on-</w:t>
      </w:r>
      <w:proofErr w:type="spellStart"/>
      <w:r w:rsidRPr="00A16001">
        <w:rPr>
          <w:rFonts w:cstheme="minorHAnsi"/>
          <w:sz w:val="24"/>
          <w:szCs w:val="24"/>
        </w:rPr>
        <w:t>premises</w:t>
      </w:r>
      <w:proofErr w:type="spellEnd"/>
      <w:r w:rsidRPr="00A16001">
        <w:rPr>
          <w:rFonts w:cstheme="minorHAnsi"/>
          <w:sz w:val="24"/>
          <w:szCs w:val="24"/>
        </w:rPr>
        <w:t xml:space="preserve"> traditionnel jusqu'à sa transformation en une application cloud-native. Il explore les défis rencontrés lors de ces deux phases, les solutions mises en œuvre, et l'impact de ces changements sur les opérations de GE Healthcare. En intégrant des pratiques de développement modernes et des technologies cloud, </w:t>
      </w:r>
      <w:proofErr w:type="spellStart"/>
      <w:r w:rsidRPr="00A16001">
        <w:rPr>
          <w:rFonts w:cstheme="minorHAnsi"/>
          <w:sz w:val="24"/>
          <w:szCs w:val="24"/>
        </w:rPr>
        <w:t>IBTool</w:t>
      </w:r>
      <w:proofErr w:type="spellEnd"/>
      <w:r w:rsidRPr="00A16001">
        <w:rPr>
          <w:rFonts w:cstheme="minorHAnsi"/>
          <w:sz w:val="24"/>
          <w:szCs w:val="24"/>
        </w:rPr>
        <w:t xml:space="preserve"> a non seulement </w:t>
      </w:r>
      <w:r w:rsidRPr="00A16001">
        <w:rPr>
          <w:rFonts w:cstheme="minorHAnsi"/>
          <w:sz w:val="24"/>
          <w:szCs w:val="24"/>
        </w:rPr>
        <w:lastRenderedPageBreak/>
        <w:t>amélioré la manière dont les plaintes des clients sont gérées, mais a également ouvert la voie à de futures innovations au sein de l'entreprise.</w:t>
      </w:r>
    </w:p>
    <w:p w14:paraId="3D8CB2B8" w14:textId="77777777" w:rsidR="00A16001" w:rsidRPr="00A16001" w:rsidRDefault="00A16001" w:rsidP="008721FA">
      <w:pPr>
        <w:pStyle w:val="Heading2"/>
      </w:pPr>
      <w:bookmarkStart w:id="9" w:name="_Toc174312069"/>
      <w:r w:rsidRPr="00A16001">
        <w:t xml:space="preserve">1.3 </w:t>
      </w:r>
      <w:r w:rsidRPr="008721FA">
        <w:t>Problématique</w:t>
      </w:r>
      <w:r w:rsidRPr="00A16001">
        <w:t xml:space="preserve"> et Pertinence du Projet</w:t>
      </w:r>
      <w:bookmarkEnd w:id="9"/>
    </w:p>
    <w:p w14:paraId="59B11303" w14:textId="77777777" w:rsidR="00A16001" w:rsidRPr="00A16001" w:rsidRDefault="00A16001" w:rsidP="00A16001">
      <w:pPr>
        <w:spacing w:line="360" w:lineRule="auto"/>
        <w:jc w:val="both"/>
        <w:rPr>
          <w:rFonts w:cstheme="minorHAnsi"/>
          <w:sz w:val="24"/>
          <w:szCs w:val="24"/>
        </w:rPr>
      </w:pPr>
      <w:r w:rsidRPr="00A16001">
        <w:rPr>
          <w:rFonts w:cstheme="minorHAnsi"/>
          <w:sz w:val="24"/>
          <w:szCs w:val="24"/>
        </w:rPr>
        <w:t xml:space="preserve">Le système de gestion des plaintes original souffrait de plusieurs défauts critiques : les données étaient dispersées sur plusieurs plateformes non intégrées, ce qui rendait difficile la cohérence des </w:t>
      </w:r>
      <w:proofErr w:type="gramStart"/>
      <w:r w:rsidRPr="00A16001">
        <w:rPr>
          <w:rFonts w:cstheme="minorHAnsi"/>
          <w:sz w:val="24"/>
          <w:szCs w:val="24"/>
        </w:rPr>
        <w:t>informations;</w:t>
      </w:r>
      <w:proofErr w:type="gramEnd"/>
      <w:r w:rsidRPr="00A16001">
        <w:rPr>
          <w:rFonts w:cstheme="minorHAnsi"/>
          <w:sz w:val="24"/>
          <w:szCs w:val="24"/>
        </w:rPr>
        <w:t xml:space="preserve"> la mise à jour manuelle des dossiers était longue et sujette aux erreurs; et le manque d'une interface intuitive freinait l'adoption par les utilisateurs et leur productivité. Ces problèmes ont conduit au développement d’un nouvel outil—</w:t>
      </w:r>
      <w:proofErr w:type="spellStart"/>
      <w:r w:rsidRPr="00A16001">
        <w:rPr>
          <w:rFonts w:cstheme="minorHAnsi"/>
          <w:sz w:val="24"/>
          <w:szCs w:val="24"/>
        </w:rPr>
        <w:t>IBTool</w:t>
      </w:r>
      <w:proofErr w:type="spellEnd"/>
      <w:r w:rsidRPr="00A16001">
        <w:rPr>
          <w:rFonts w:cstheme="minorHAnsi"/>
          <w:sz w:val="24"/>
          <w:szCs w:val="24"/>
        </w:rPr>
        <w:t>—capable de consolider toutes les données pertinentes et de simplifier le flux de travail.</w:t>
      </w:r>
    </w:p>
    <w:p w14:paraId="79332F94" w14:textId="77777777" w:rsidR="00A16001" w:rsidRPr="00A16001" w:rsidRDefault="00A16001" w:rsidP="00A16001">
      <w:pPr>
        <w:spacing w:line="360" w:lineRule="auto"/>
        <w:jc w:val="both"/>
        <w:rPr>
          <w:rFonts w:cstheme="minorHAnsi"/>
          <w:sz w:val="24"/>
          <w:szCs w:val="24"/>
        </w:rPr>
      </w:pPr>
      <w:r w:rsidRPr="00A16001">
        <w:rPr>
          <w:rFonts w:cstheme="minorHAnsi"/>
          <w:sz w:val="24"/>
          <w:szCs w:val="24"/>
        </w:rPr>
        <w:t>Cependant, même après le déploiement réussi d'</w:t>
      </w:r>
      <w:proofErr w:type="spellStart"/>
      <w:r w:rsidRPr="00A16001">
        <w:rPr>
          <w:rFonts w:cstheme="minorHAnsi"/>
          <w:sz w:val="24"/>
          <w:szCs w:val="24"/>
        </w:rPr>
        <w:t>IBTool</w:t>
      </w:r>
      <w:proofErr w:type="spellEnd"/>
      <w:r w:rsidRPr="00A16001">
        <w:rPr>
          <w:rFonts w:cstheme="minorHAnsi"/>
          <w:sz w:val="24"/>
          <w:szCs w:val="24"/>
        </w:rPr>
        <w:t xml:space="preserve"> en environnement on-</w:t>
      </w:r>
      <w:proofErr w:type="spellStart"/>
      <w:r w:rsidRPr="00A16001">
        <w:rPr>
          <w:rFonts w:cstheme="minorHAnsi"/>
          <w:sz w:val="24"/>
          <w:szCs w:val="24"/>
        </w:rPr>
        <w:t>premises</w:t>
      </w:r>
      <w:proofErr w:type="spellEnd"/>
      <w:r w:rsidRPr="00A16001">
        <w:rPr>
          <w:rFonts w:cstheme="minorHAnsi"/>
          <w:sz w:val="24"/>
          <w:szCs w:val="24"/>
        </w:rPr>
        <w:t>, les limitations de l'infrastructure sont devenues apparentes. Le système avait du mal à évoluer pendant les périodes de forte utilisation, était exposé à des pannes potentielles en raison de défaillances matérielles, et engendrait des coûts de maintenance élevés. Ces défis ont souligné la nécessité d'une solution basée sur le cloud, capable de fournir la flexibilité, la fiabilité et l'efficacité économique requises.</w:t>
      </w:r>
    </w:p>
    <w:p w14:paraId="3BB54AA2" w14:textId="77777777" w:rsidR="00A16001" w:rsidRPr="00A16001" w:rsidRDefault="00A16001" w:rsidP="00A16001">
      <w:pPr>
        <w:pStyle w:val="Heading2"/>
      </w:pPr>
      <w:bookmarkStart w:id="10" w:name="_Toc174312070"/>
      <w:r w:rsidRPr="00A16001">
        <w:t>1.4 Structure du Mémoire</w:t>
      </w:r>
      <w:bookmarkEnd w:id="10"/>
    </w:p>
    <w:p w14:paraId="55C204B7" w14:textId="62AEB862" w:rsidR="00470926" w:rsidRPr="00A16001" w:rsidRDefault="00A16001" w:rsidP="00A16001">
      <w:pPr>
        <w:spacing w:line="360" w:lineRule="auto"/>
        <w:jc w:val="both"/>
        <w:rPr>
          <w:rFonts w:cstheme="minorHAnsi"/>
          <w:sz w:val="24"/>
          <w:szCs w:val="24"/>
        </w:rPr>
      </w:pPr>
      <w:r w:rsidRPr="00A16001">
        <w:rPr>
          <w:rFonts w:cstheme="minorHAnsi"/>
          <w:sz w:val="24"/>
          <w:szCs w:val="24"/>
        </w:rPr>
        <w:t>Ce mémoire est organisé pour d'abord aborder le développement et le déploiement d'</w:t>
      </w:r>
      <w:proofErr w:type="spellStart"/>
      <w:r w:rsidRPr="00A16001">
        <w:rPr>
          <w:rFonts w:cstheme="minorHAnsi"/>
          <w:sz w:val="24"/>
          <w:szCs w:val="24"/>
        </w:rPr>
        <w:t>IBTool</w:t>
      </w:r>
      <w:proofErr w:type="spellEnd"/>
      <w:r w:rsidRPr="00A16001">
        <w:rPr>
          <w:rFonts w:cstheme="minorHAnsi"/>
          <w:sz w:val="24"/>
          <w:szCs w:val="24"/>
        </w:rPr>
        <w:t xml:space="preserve"> dans sa forme on-</w:t>
      </w:r>
      <w:proofErr w:type="spellStart"/>
      <w:r w:rsidRPr="00A16001">
        <w:rPr>
          <w:rFonts w:cstheme="minorHAnsi"/>
          <w:sz w:val="24"/>
          <w:szCs w:val="24"/>
        </w:rPr>
        <w:t>premises</w:t>
      </w:r>
      <w:proofErr w:type="spellEnd"/>
      <w:r w:rsidRPr="00A16001">
        <w:rPr>
          <w:rFonts w:cstheme="minorHAnsi"/>
          <w:sz w:val="24"/>
          <w:szCs w:val="24"/>
        </w:rPr>
        <w:t>, suivi d'un compte rendu détaillé de sa migration vers AWS. Il couvre les principes de conception, les choix technologiques et les méthodologies employées, ainsi qu'une analyse approfondie des résultats et des améliorations futures. Les sections finales offrent des perspectives sur les implications plus larges de ce projet pour GE Healthcare et d'autres organisations envisageant une transition vers des architectures cloud-native.</w:t>
      </w:r>
    </w:p>
    <w:p w14:paraId="4C05E5BC" w14:textId="12A283C5" w:rsidR="004F556F" w:rsidRPr="005159D9" w:rsidRDefault="00973265" w:rsidP="008721FA">
      <w:pPr>
        <w:pStyle w:val="Heading1"/>
      </w:pPr>
      <w:bookmarkStart w:id="11" w:name="_Toc174312071"/>
      <w:r>
        <w:t xml:space="preserve">2. </w:t>
      </w:r>
      <w:r w:rsidR="00DE35DF" w:rsidRPr="005159D9">
        <w:t>Conception et Architecture</w:t>
      </w:r>
      <w:bookmarkEnd w:id="11"/>
    </w:p>
    <w:p w14:paraId="447A2FB1" w14:textId="77777777" w:rsidR="00DE35DF" w:rsidRPr="005159D9" w:rsidRDefault="00DE35DF" w:rsidP="008721FA">
      <w:pPr>
        <w:pStyle w:val="Heading2"/>
      </w:pPr>
      <w:bookmarkStart w:id="12" w:name="_Toc174312072"/>
      <w:r w:rsidRPr="005159D9">
        <w:t xml:space="preserve">2.1 </w:t>
      </w:r>
      <w:r w:rsidRPr="008721FA">
        <w:t>ARCHITECTURE</w:t>
      </w:r>
      <w:r w:rsidRPr="005159D9">
        <w:t xml:space="preserve"> DE L’IBTOOL ON-PREMISES</w:t>
      </w:r>
      <w:bookmarkEnd w:id="12"/>
    </w:p>
    <w:p w14:paraId="1E845F5C" w14:textId="77777777" w:rsidR="00DE35DF" w:rsidRDefault="00DE35DF" w:rsidP="005159D9">
      <w:pPr>
        <w:pStyle w:val="NormalWeb"/>
        <w:spacing w:line="360" w:lineRule="auto"/>
        <w:jc w:val="both"/>
        <w:rPr>
          <w:rFonts w:asciiTheme="minorHAnsi" w:hAnsiTheme="minorHAnsi" w:cstheme="minorHAnsi"/>
        </w:rPr>
      </w:pPr>
      <w:r w:rsidRPr="005159D9">
        <w:rPr>
          <w:rFonts w:asciiTheme="minorHAnsi" w:hAnsiTheme="minorHAnsi" w:cstheme="minorHAnsi"/>
        </w:rPr>
        <w:t xml:space="preserve">Avant de migrer vers une architecture cloud-native, </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fonctionnait dans un environnement on-</w:t>
      </w:r>
      <w:proofErr w:type="spellStart"/>
      <w:r w:rsidRPr="005159D9">
        <w:rPr>
          <w:rFonts w:asciiTheme="minorHAnsi" w:hAnsiTheme="minorHAnsi" w:cstheme="minorHAnsi"/>
        </w:rPr>
        <w:t>premises</w:t>
      </w:r>
      <w:proofErr w:type="spellEnd"/>
      <w:r w:rsidRPr="005159D9">
        <w:rPr>
          <w:rFonts w:asciiTheme="minorHAnsi" w:hAnsiTheme="minorHAnsi" w:cstheme="minorHAnsi"/>
        </w:rPr>
        <w:t xml:space="preserve">. Cette configuration était basée sur une architecture à trois niveaux : un frontend, un backend, et une base de données, tous orchestrés via Docker pour </w:t>
      </w:r>
      <w:r w:rsidRPr="005159D9">
        <w:rPr>
          <w:rFonts w:asciiTheme="minorHAnsi" w:hAnsiTheme="minorHAnsi" w:cstheme="minorHAnsi"/>
        </w:rPr>
        <w:lastRenderedPageBreak/>
        <w:t>faciliter le déploiement. Cette structure permettait à GE Healthcare de gérer efficacement les plaintes de ses clients.</w:t>
      </w:r>
    </w:p>
    <w:p w14:paraId="75ED89E7" w14:textId="77777777" w:rsidR="00E933CE" w:rsidRPr="00E22E1C" w:rsidRDefault="00E933CE" w:rsidP="00E933CE">
      <w:pPr>
        <w:jc w:val="center"/>
        <w:rPr>
          <w:rFonts w:cstheme="minorHAnsi"/>
          <w:sz w:val="22"/>
          <w:szCs w:val="22"/>
        </w:rPr>
      </w:pPr>
      <w:r w:rsidRPr="00E22E1C">
        <w:rPr>
          <w:rFonts w:cstheme="minorHAnsi"/>
          <w:noProof/>
          <w:sz w:val="22"/>
          <w:szCs w:val="22"/>
        </w:rPr>
        <w:drawing>
          <wp:inline distT="0" distB="0" distL="0" distR="0" wp14:anchorId="37C84168" wp14:editId="1882177D">
            <wp:extent cx="5015346" cy="3573849"/>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4813" cy="3580595"/>
                    </a:xfrm>
                    <a:prstGeom prst="rect">
                      <a:avLst/>
                    </a:prstGeom>
                    <a:noFill/>
                    <a:ln>
                      <a:noFill/>
                    </a:ln>
                  </pic:spPr>
                </pic:pic>
              </a:graphicData>
            </a:graphic>
          </wp:inline>
        </w:drawing>
      </w:r>
    </w:p>
    <w:p w14:paraId="34D057E2" w14:textId="592F222B" w:rsidR="00E933CE" w:rsidRPr="00CD1539" w:rsidRDefault="00E933CE" w:rsidP="00E933CE">
      <w:pPr>
        <w:pStyle w:val="Caption"/>
        <w:jc w:val="center"/>
        <w:rPr>
          <w:rFonts w:cstheme="minorHAnsi"/>
          <w:b w:val="0"/>
          <w:bCs w:val="0"/>
          <w:sz w:val="20"/>
          <w:szCs w:val="20"/>
        </w:rPr>
      </w:pPr>
      <w:bookmarkStart w:id="13" w:name="_Toc174290378"/>
      <w:r w:rsidRPr="00CD1539">
        <w:rPr>
          <w:rFonts w:cstheme="minorHAnsi"/>
          <w:b w:val="0"/>
          <w:bCs w:val="0"/>
          <w:sz w:val="20"/>
          <w:szCs w:val="20"/>
        </w:rPr>
        <w:t xml:space="preserve">Figure </w:t>
      </w:r>
      <w:r w:rsidRPr="00CD1539">
        <w:rPr>
          <w:rFonts w:cstheme="minorHAnsi"/>
          <w:b w:val="0"/>
          <w:bCs w:val="0"/>
          <w:sz w:val="20"/>
          <w:szCs w:val="20"/>
        </w:rPr>
        <w:fldChar w:fldCharType="begin"/>
      </w:r>
      <w:r w:rsidRPr="00CD1539">
        <w:rPr>
          <w:rFonts w:cstheme="minorHAnsi"/>
          <w:b w:val="0"/>
          <w:bCs w:val="0"/>
          <w:sz w:val="20"/>
          <w:szCs w:val="20"/>
        </w:rPr>
        <w:instrText xml:space="preserve"> SEQ Figure \* ARABIC </w:instrText>
      </w:r>
      <w:r w:rsidRPr="00CD1539">
        <w:rPr>
          <w:rFonts w:cstheme="minorHAnsi"/>
          <w:b w:val="0"/>
          <w:bCs w:val="0"/>
          <w:sz w:val="20"/>
          <w:szCs w:val="20"/>
        </w:rPr>
        <w:fldChar w:fldCharType="separate"/>
      </w:r>
      <w:r w:rsidR="007A0D68">
        <w:rPr>
          <w:rFonts w:cstheme="minorHAnsi"/>
          <w:b w:val="0"/>
          <w:bCs w:val="0"/>
          <w:noProof/>
          <w:sz w:val="20"/>
          <w:szCs w:val="20"/>
        </w:rPr>
        <w:t>1</w:t>
      </w:r>
      <w:r w:rsidRPr="00CD1539">
        <w:rPr>
          <w:rFonts w:cstheme="minorHAnsi"/>
          <w:b w:val="0"/>
          <w:bCs w:val="0"/>
          <w:sz w:val="20"/>
          <w:szCs w:val="20"/>
        </w:rPr>
        <w:fldChar w:fldCharType="end"/>
      </w:r>
      <w:r w:rsidRPr="00CD1539">
        <w:rPr>
          <w:rFonts w:cstheme="minorHAnsi"/>
          <w:b w:val="0"/>
          <w:bCs w:val="0"/>
          <w:sz w:val="20"/>
          <w:szCs w:val="20"/>
        </w:rPr>
        <w:t xml:space="preserve"> Architecture On-</w:t>
      </w:r>
      <w:proofErr w:type="spellStart"/>
      <w:r w:rsidRPr="00CD1539">
        <w:rPr>
          <w:rFonts w:cstheme="minorHAnsi"/>
          <w:b w:val="0"/>
          <w:bCs w:val="0"/>
          <w:sz w:val="20"/>
          <w:szCs w:val="20"/>
        </w:rPr>
        <w:t>Premises</w:t>
      </w:r>
      <w:proofErr w:type="spellEnd"/>
      <w:r w:rsidRPr="00CD1539">
        <w:rPr>
          <w:rFonts w:cstheme="minorHAnsi"/>
          <w:b w:val="0"/>
          <w:bCs w:val="0"/>
          <w:sz w:val="20"/>
          <w:szCs w:val="20"/>
        </w:rPr>
        <w:t xml:space="preserve"> d'</w:t>
      </w:r>
      <w:proofErr w:type="spellStart"/>
      <w:r w:rsidRPr="00CD1539">
        <w:rPr>
          <w:rFonts w:cstheme="minorHAnsi"/>
          <w:b w:val="0"/>
          <w:bCs w:val="0"/>
          <w:sz w:val="20"/>
          <w:szCs w:val="20"/>
        </w:rPr>
        <w:t>IBTool</w:t>
      </w:r>
      <w:proofErr w:type="spellEnd"/>
      <w:r w:rsidRPr="00CD1539">
        <w:rPr>
          <w:rFonts w:cstheme="minorHAnsi"/>
          <w:b w:val="0"/>
          <w:bCs w:val="0"/>
          <w:sz w:val="20"/>
          <w:szCs w:val="20"/>
        </w:rPr>
        <w:t xml:space="preserve"> avec Conteneurs Docker</w:t>
      </w:r>
      <w:bookmarkEnd w:id="13"/>
    </w:p>
    <w:p w14:paraId="574B1FE4" w14:textId="77777777" w:rsidR="00DE35DF" w:rsidRPr="005159D9" w:rsidRDefault="00DE35DF" w:rsidP="005159D9">
      <w:pPr>
        <w:pStyle w:val="NormalWeb"/>
        <w:spacing w:line="360" w:lineRule="auto"/>
        <w:jc w:val="both"/>
        <w:rPr>
          <w:rFonts w:asciiTheme="minorHAnsi" w:hAnsiTheme="minorHAnsi" w:cstheme="minorHAnsi"/>
        </w:rPr>
      </w:pPr>
      <w:r w:rsidRPr="005159D9">
        <w:rPr>
          <w:rFonts w:asciiTheme="minorHAnsi" w:hAnsiTheme="minorHAnsi" w:cstheme="minorHAnsi"/>
        </w:rPr>
        <w:t>L'infrastructure on-</w:t>
      </w:r>
      <w:proofErr w:type="spellStart"/>
      <w:r w:rsidRPr="005159D9">
        <w:rPr>
          <w:rFonts w:asciiTheme="minorHAnsi" w:hAnsiTheme="minorHAnsi" w:cstheme="minorHAnsi"/>
        </w:rPr>
        <w:t>premises</w:t>
      </w:r>
      <w:proofErr w:type="spellEnd"/>
      <w:r w:rsidRPr="005159D9">
        <w:rPr>
          <w:rFonts w:asciiTheme="minorHAnsi" w:hAnsiTheme="minorHAnsi" w:cstheme="minorHAnsi"/>
        </w:rPr>
        <w:t xml:space="preserve"> d'</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reposait sur des conteneurs Docker, chaque conteneur étant dédié à un composant spécifique de l'application. Le frontend, développé en JavaScript avec Node.js, HTML et CSS, s'appuyait sur la bibliothèque </w:t>
      </w:r>
      <w:proofErr w:type="spellStart"/>
      <w:r w:rsidRPr="005159D9">
        <w:rPr>
          <w:rFonts w:asciiTheme="minorHAnsi" w:hAnsiTheme="minorHAnsi" w:cstheme="minorHAnsi"/>
        </w:rPr>
        <w:t>DevExtreme</w:t>
      </w:r>
      <w:proofErr w:type="spellEnd"/>
      <w:r w:rsidRPr="005159D9">
        <w:rPr>
          <w:rFonts w:asciiTheme="minorHAnsi" w:hAnsiTheme="minorHAnsi" w:cstheme="minorHAnsi"/>
        </w:rPr>
        <w:t xml:space="preserve"> pour créer des composants d’interface utilisateur. Ce frontend interagissait avec le backend via des appels API pour traiter et afficher les données des plaintes. Le backend, également développé en JavaScript avec Express.js, gérait une API REST qui se connectait directement à MongoDB pour le stockage et la récupération des informations liées aux plaintes. MongoDB servait de dépôt central, offrant la flexibilité nécessaire pour gérer à la fois des données structurées et non structurées.</w:t>
      </w:r>
    </w:p>
    <w:p w14:paraId="78135500" w14:textId="77777777" w:rsidR="00DE35DF" w:rsidRPr="005159D9" w:rsidRDefault="00DE35DF" w:rsidP="005159D9">
      <w:pPr>
        <w:pStyle w:val="NormalWeb"/>
        <w:spacing w:line="360" w:lineRule="auto"/>
        <w:jc w:val="both"/>
        <w:rPr>
          <w:rFonts w:asciiTheme="minorHAnsi" w:hAnsiTheme="minorHAnsi" w:cstheme="minorHAnsi"/>
        </w:rPr>
      </w:pPr>
      <w:r w:rsidRPr="005159D9">
        <w:rPr>
          <w:rFonts w:asciiTheme="minorHAnsi" w:hAnsiTheme="minorHAnsi" w:cstheme="minorHAnsi"/>
        </w:rPr>
        <w:t xml:space="preserve">Pour optimiser les performances de l’application, un système de mise en cache a été mis en place. Côté client, la mise en cache dans le navigateur permettait de stocker temporairement les données fréquemment utilisées, réduisant ainsi les temps de réponse. Côté serveur, Redis </w:t>
      </w:r>
      <w:r w:rsidRPr="005159D9">
        <w:rPr>
          <w:rFonts w:asciiTheme="minorHAnsi" w:hAnsiTheme="minorHAnsi" w:cstheme="minorHAnsi"/>
        </w:rPr>
        <w:lastRenderedPageBreak/>
        <w:t>était utilisé pour minimiser les accès à la base de données, améliorant ainsi l'efficacité globale de l'application.</w:t>
      </w:r>
    </w:p>
    <w:p w14:paraId="18B0E5C7" w14:textId="77777777" w:rsidR="00DE35DF" w:rsidRPr="005159D9" w:rsidRDefault="00DE35DF" w:rsidP="005159D9">
      <w:pPr>
        <w:pStyle w:val="NormalWeb"/>
        <w:spacing w:line="360" w:lineRule="auto"/>
        <w:jc w:val="both"/>
        <w:rPr>
          <w:rFonts w:asciiTheme="minorHAnsi" w:hAnsiTheme="minorHAnsi" w:cstheme="minorHAnsi"/>
        </w:rPr>
      </w:pPr>
      <w:r w:rsidRPr="005159D9">
        <w:rPr>
          <w:rFonts w:asciiTheme="minorHAnsi" w:hAnsiTheme="minorHAnsi" w:cstheme="minorHAnsi"/>
        </w:rPr>
        <w:t>Toutefois, cette architecture on-</w:t>
      </w:r>
      <w:proofErr w:type="spellStart"/>
      <w:r w:rsidRPr="005159D9">
        <w:rPr>
          <w:rFonts w:asciiTheme="minorHAnsi" w:hAnsiTheme="minorHAnsi" w:cstheme="minorHAnsi"/>
        </w:rPr>
        <w:t>premises</w:t>
      </w:r>
      <w:proofErr w:type="spellEnd"/>
      <w:r w:rsidRPr="005159D9">
        <w:rPr>
          <w:rFonts w:asciiTheme="minorHAnsi" w:hAnsiTheme="minorHAnsi" w:cstheme="minorHAnsi"/>
        </w:rPr>
        <w:t xml:space="preserve"> présentait des limites significatives, notamment en termes de scalabilité, de maintenance et de résilience. L’ajout de nouvelles ressources nécessitait des interventions manuelles, et la gestion des serveurs physiques augmentait les coûts tout en exposant l’application à des risques de temps d'arrêt. Ces défis ont conduit à la décision de migrer </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vers une architecture cloud-native, plus adaptée aux besoins évolutifs de l’entreprise.</w:t>
      </w:r>
    </w:p>
    <w:p w14:paraId="556BB1AC" w14:textId="77777777" w:rsidR="00DE35DF" w:rsidRPr="005159D9" w:rsidRDefault="00DE35DF" w:rsidP="008721FA">
      <w:pPr>
        <w:pStyle w:val="Heading2"/>
      </w:pPr>
      <w:bookmarkStart w:id="14" w:name="_Toc174312073"/>
      <w:r w:rsidRPr="005159D9">
        <w:t xml:space="preserve">2.2 ARCHITECTURE DE </w:t>
      </w:r>
      <w:r w:rsidRPr="008721FA">
        <w:t>L'IBTOOL</w:t>
      </w:r>
      <w:r w:rsidRPr="005159D9">
        <w:t xml:space="preserve"> CLOUD-NATIVE</w:t>
      </w:r>
      <w:bookmarkEnd w:id="14"/>
    </w:p>
    <w:p w14:paraId="1F8BFE09" w14:textId="77777777" w:rsidR="00DE35DF" w:rsidRPr="005159D9" w:rsidRDefault="00DE35DF" w:rsidP="005159D9">
      <w:pPr>
        <w:pStyle w:val="NormalWeb"/>
        <w:spacing w:line="360" w:lineRule="auto"/>
        <w:jc w:val="both"/>
        <w:rPr>
          <w:rFonts w:asciiTheme="minorHAnsi" w:hAnsiTheme="minorHAnsi" w:cstheme="minorHAnsi"/>
        </w:rPr>
      </w:pPr>
      <w:r w:rsidRPr="005159D9">
        <w:rPr>
          <w:rFonts w:asciiTheme="minorHAnsi" w:hAnsiTheme="minorHAnsi" w:cstheme="minorHAnsi"/>
        </w:rPr>
        <w:t>La migration d'</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vers une architecture cloud-native a permis de tirer parti des avantages du cloud </w:t>
      </w:r>
      <w:proofErr w:type="spellStart"/>
      <w:r w:rsidRPr="005159D9">
        <w:rPr>
          <w:rFonts w:asciiTheme="minorHAnsi" w:hAnsiTheme="minorHAnsi" w:cstheme="minorHAnsi"/>
        </w:rPr>
        <w:t>computing</w:t>
      </w:r>
      <w:proofErr w:type="spellEnd"/>
      <w:r w:rsidRPr="005159D9">
        <w:rPr>
          <w:rFonts w:asciiTheme="minorHAnsi" w:hAnsiTheme="minorHAnsi" w:cstheme="minorHAnsi"/>
        </w:rPr>
        <w:t>, offrant une plus grande scalabilité, une meilleure disponibilité et une sécurité renforcée. Contrairement à l'infrastructure on-</w:t>
      </w:r>
      <w:proofErr w:type="spellStart"/>
      <w:r w:rsidRPr="005159D9">
        <w:rPr>
          <w:rFonts w:asciiTheme="minorHAnsi" w:hAnsiTheme="minorHAnsi" w:cstheme="minorHAnsi"/>
        </w:rPr>
        <w:t>premises</w:t>
      </w:r>
      <w:proofErr w:type="spellEnd"/>
      <w:r w:rsidRPr="005159D9">
        <w:rPr>
          <w:rFonts w:asciiTheme="minorHAnsi" w:hAnsiTheme="minorHAnsi" w:cstheme="minorHAnsi"/>
        </w:rPr>
        <w:t xml:space="preserve">, l'architecture cloud-native permet à </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de s'adapter dynamiquement aux fluctuations de la demande, garantissant des performances optimales sans les contraintes d'une infrastructure fixe.</w:t>
      </w:r>
    </w:p>
    <w:p w14:paraId="589D5DFC" w14:textId="77777777" w:rsidR="00DE35DF" w:rsidRPr="005159D9" w:rsidRDefault="00DE35DF" w:rsidP="005159D9">
      <w:pPr>
        <w:pStyle w:val="NormalWeb"/>
        <w:spacing w:line="360" w:lineRule="auto"/>
        <w:jc w:val="both"/>
        <w:rPr>
          <w:rFonts w:asciiTheme="minorHAnsi" w:hAnsiTheme="minorHAnsi" w:cstheme="minorHAnsi"/>
        </w:rPr>
      </w:pPr>
      <w:r w:rsidRPr="005159D9">
        <w:rPr>
          <w:rFonts w:asciiTheme="minorHAnsi" w:hAnsiTheme="minorHAnsi" w:cstheme="minorHAnsi"/>
        </w:rPr>
        <w:t xml:space="preserve">L’architecture cloud-native repose sur une approche en </w:t>
      </w:r>
      <w:proofErr w:type="spellStart"/>
      <w:r w:rsidRPr="005159D9">
        <w:rPr>
          <w:rFonts w:asciiTheme="minorHAnsi" w:hAnsiTheme="minorHAnsi" w:cstheme="minorHAnsi"/>
        </w:rPr>
        <w:t>microservices</w:t>
      </w:r>
      <w:proofErr w:type="spellEnd"/>
      <w:r w:rsidRPr="005159D9">
        <w:rPr>
          <w:rFonts w:asciiTheme="minorHAnsi" w:hAnsiTheme="minorHAnsi" w:cstheme="minorHAnsi"/>
        </w:rPr>
        <w:t xml:space="preserve">, où chaque composant de l'application – frontend, backend, et base de données – est déployé dans des conteneurs Docker, gérés par AWS </w:t>
      </w:r>
      <w:proofErr w:type="spellStart"/>
      <w:r w:rsidRPr="005159D9">
        <w:rPr>
          <w:rFonts w:asciiTheme="minorHAnsi" w:hAnsiTheme="minorHAnsi" w:cstheme="minorHAnsi"/>
        </w:rPr>
        <w:t>Elastic</w:t>
      </w:r>
      <w:proofErr w:type="spellEnd"/>
      <w:r w:rsidRPr="005159D9">
        <w:rPr>
          <w:rFonts w:asciiTheme="minorHAnsi" w:hAnsiTheme="minorHAnsi" w:cstheme="minorHAnsi"/>
        </w:rPr>
        <w:t xml:space="preserve"> Container Service (ECS). Cette approche permet de déployer et de mettre à l'échelle chaque composant indépendamment, selon les besoins. Un Application </w:t>
      </w:r>
      <w:proofErr w:type="spellStart"/>
      <w:r w:rsidRPr="005159D9">
        <w:rPr>
          <w:rFonts w:asciiTheme="minorHAnsi" w:hAnsiTheme="minorHAnsi" w:cstheme="minorHAnsi"/>
        </w:rPr>
        <w:t>Load</w:t>
      </w:r>
      <w:proofErr w:type="spellEnd"/>
      <w:r w:rsidRPr="005159D9">
        <w:rPr>
          <w:rFonts w:asciiTheme="minorHAnsi" w:hAnsiTheme="minorHAnsi" w:cstheme="minorHAnsi"/>
        </w:rPr>
        <w:t xml:space="preserve"> Balancer (ALB) répartit le trafic entrant entre les différents services ECS, assurant ainsi une haute disponibilité et une meilleure résilience de l’application. Les performances et la santé de l’application sont surveillées en continu grâce à AWS </w:t>
      </w:r>
      <w:proofErr w:type="spellStart"/>
      <w:r w:rsidRPr="005159D9">
        <w:rPr>
          <w:rFonts w:asciiTheme="minorHAnsi" w:hAnsiTheme="minorHAnsi" w:cstheme="minorHAnsi"/>
        </w:rPr>
        <w:t>CloudWatch</w:t>
      </w:r>
      <w:proofErr w:type="spellEnd"/>
      <w:r w:rsidRPr="005159D9">
        <w:rPr>
          <w:rFonts w:asciiTheme="minorHAnsi" w:hAnsiTheme="minorHAnsi" w:cstheme="minorHAnsi"/>
        </w:rPr>
        <w:t>, ce qui permet une gestion proactive et une réponse rapide aux incidents.</w:t>
      </w:r>
    </w:p>
    <w:p w14:paraId="282B67A9" w14:textId="77777777" w:rsidR="00DE35DF" w:rsidRDefault="00DE35DF" w:rsidP="005159D9">
      <w:pPr>
        <w:pStyle w:val="NormalWeb"/>
        <w:spacing w:line="360" w:lineRule="auto"/>
        <w:jc w:val="both"/>
        <w:rPr>
          <w:rFonts w:asciiTheme="minorHAnsi" w:hAnsiTheme="minorHAnsi" w:cstheme="minorHAnsi"/>
        </w:rPr>
      </w:pPr>
      <w:r w:rsidRPr="005159D9">
        <w:rPr>
          <w:rFonts w:asciiTheme="minorHAnsi" w:hAnsiTheme="minorHAnsi" w:cstheme="minorHAnsi"/>
        </w:rPr>
        <w:t>La sécurité des données a été considérablement améliorée grâce à l'intégration de services AWS tels que IAM pour la gestion des accès, KMS pour le chiffrement des données, et ACM pour la gestion des certificats SSL/TLS. Cette infrastructure cloud-native offre non seulement une meilleure protection des données, mais elle réduit également les coûts opérationnels tout en augmentant l'efficacité globale d'</w:t>
      </w:r>
      <w:proofErr w:type="spellStart"/>
      <w:r w:rsidRPr="005159D9">
        <w:rPr>
          <w:rFonts w:asciiTheme="minorHAnsi" w:hAnsiTheme="minorHAnsi" w:cstheme="minorHAnsi"/>
        </w:rPr>
        <w:t>IBTool</w:t>
      </w:r>
      <w:proofErr w:type="spellEnd"/>
      <w:r w:rsidRPr="005159D9">
        <w:rPr>
          <w:rFonts w:asciiTheme="minorHAnsi" w:hAnsiTheme="minorHAnsi" w:cstheme="minorHAnsi"/>
        </w:rPr>
        <w:t>.</w:t>
      </w:r>
    </w:p>
    <w:p w14:paraId="719E8DFF" w14:textId="77777777" w:rsidR="006D72DD" w:rsidRPr="005159D9" w:rsidRDefault="006D72DD" w:rsidP="008721FA">
      <w:pPr>
        <w:pStyle w:val="Heading2"/>
      </w:pPr>
      <w:bookmarkStart w:id="15" w:name="_Toc174312074"/>
      <w:r w:rsidRPr="005159D9">
        <w:lastRenderedPageBreak/>
        <w:t xml:space="preserve">2.3 </w:t>
      </w:r>
      <w:r w:rsidRPr="008721FA">
        <w:t>CONCEPTION</w:t>
      </w:r>
      <w:r w:rsidRPr="005159D9">
        <w:t xml:space="preserve"> DE L’ARCHITECTURE CLOUD-NATIVE POUR IBTOOL</w:t>
      </w:r>
      <w:bookmarkEnd w:id="15"/>
    </w:p>
    <w:p w14:paraId="4BF78462" w14:textId="11370CF7" w:rsidR="006D72DD" w:rsidRPr="005159D9" w:rsidRDefault="006D72DD" w:rsidP="00E00B17">
      <w:pPr>
        <w:pStyle w:val="NormalWeb"/>
        <w:spacing w:before="0" w:beforeAutospacing="0" w:after="0" w:afterAutospacing="0" w:line="360" w:lineRule="auto"/>
        <w:jc w:val="both"/>
        <w:rPr>
          <w:rFonts w:asciiTheme="minorHAnsi" w:hAnsiTheme="minorHAnsi" w:cstheme="minorHAnsi"/>
        </w:rPr>
      </w:pPr>
      <w:r w:rsidRPr="005159D9">
        <w:rPr>
          <w:rFonts w:asciiTheme="minorHAnsi" w:hAnsiTheme="minorHAnsi" w:cstheme="minorHAnsi"/>
        </w:rPr>
        <w:t>La conception de l'architecture cloud-native d'</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a été pensée pour maximiser les avantages des services AWS, en garantissant une scalabilité, une sécurité et une disponibilité optimales. Les conteneurs Docker, utilisés pour chaque composant de l'application, sont gérés par ECS, tandis que les images Docker sont stockées dans AWS </w:t>
      </w:r>
      <w:proofErr w:type="spellStart"/>
      <w:r w:rsidRPr="005159D9">
        <w:rPr>
          <w:rFonts w:asciiTheme="minorHAnsi" w:hAnsiTheme="minorHAnsi" w:cstheme="minorHAnsi"/>
        </w:rPr>
        <w:t>Elastic</w:t>
      </w:r>
      <w:proofErr w:type="spellEnd"/>
      <w:r w:rsidRPr="005159D9">
        <w:rPr>
          <w:rFonts w:asciiTheme="minorHAnsi" w:hAnsiTheme="minorHAnsi" w:cstheme="minorHAnsi"/>
        </w:rPr>
        <w:t xml:space="preserve"> Container </w:t>
      </w:r>
      <w:proofErr w:type="spellStart"/>
      <w:r w:rsidRPr="005159D9">
        <w:rPr>
          <w:rFonts w:asciiTheme="minorHAnsi" w:hAnsiTheme="minorHAnsi" w:cstheme="minorHAnsi"/>
        </w:rPr>
        <w:t>Registry</w:t>
      </w:r>
      <w:proofErr w:type="spellEnd"/>
      <w:r w:rsidRPr="005159D9">
        <w:rPr>
          <w:rFonts w:asciiTheme="minorHAnsi" w:hAnsiTheme="minorHAnsi" w:cstheme="minorHAnsi"/>
        </w:rPr>
        <w:t xml:space="preserve"> (ECR). Les instances EC2, organisées en groupes d'Auto </w:t>
      </w:r>
      <w:proofErr w:type="spellStart"/>
      <w:r w:rsidRPr="005159D9">
        <w:rPr>
          <w:rFonts w:asciiTheme="minorHAnsi" w:hAnsiTheme="minorHAnsi" w:cstheme="minorHAnsi"/>
        </w:rPr>
        <w:t>Scaling</w:t>
      </w:r>
      <w:proofErr w:type="spellEnd"/>
      <w:r w:rsidRPr="005159D9">
        <w:rPr>
          <w:rFonts w:asciiTheme="minorHAnsi" w:hAnsiTheme="minorHAnsi" w:cstheme="minorHAnsi"/>
        </w:rPr>
        <w:t>, fournissent les ressources de calcul nécessaires pour exécuter ces conteneurs, en ajustant leur nombre en fonction de la charge de travail.</w:t>
      </w:r>
    </w:p>
    <w:p w14:paraId="4FC5949D" w14:textId="77777777" w:rsidR="00DE35DF" w:rsidRPr="005159D9" w:rsidRDefault="00DE35DF" w:rsidP="005159D9">
      <w:pPr>
        <w:keepNext/>
        <w:spacing w:line="360" w:lineRule="auto"/>
        <w:jc w:val="both"/>
        <w:rPr>
          <w:rFonts w:cstheme="minorHAnsi"/>
          <w:sz w:val="24"/>
          <w:szCs w:val="24"/>
        </w:rPr>
      </w:pPr>
      <w:r w:rsidRPr="005159D9">
        <w:rPr>
          <w:rFonts w:cstheme="minorHAnsi"/>
          <w:noProof/>
          <w:sz w:val="24"/>
          <w:szCs w:val="24"/>
        </w:rPr>
        <w:drawing>
          <wp:inline distT="0" distB="0" distL="0" distR="0" wp14:anchorId="2C105F2C" wp14:editId="10FEB793">
            <wp:extent cx="5286375" cy="271904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089" cy="2723523"/>
                    </a:xfrm>
                    <a:prstGeom prst="rect">
                      <a:avLst/>
                    </a:prstGeom>
                    <a:noFill/>
                    <a:ln>
                      <a:noFill/>
                    </a:ln>
                  </pic:spPr>
                </pic:pic>
              </a:graphicData>
            </a:graphic>
          </wp:inline>
        </w:drawing>
      </w:r>
    </w:p>
    <w:p w14:paraId="3CAE5DB9" w14:textId="7C495369" w:rsidR="00DE35DF" w:rsidRPr="005159D9" w:rsidRDefault="00DE35DF" w:rsidP="008721FA">
      <w:pPr>
        <w:pStyle w:val="Caption"/>
        <w:spacing w:line="360" w:lineRule="auto"/>
        <w:jc w:val="center"/>
        <w:rPr>
          <w:rFonts w:cstheme="minorHAnsi"/>
        </w:rPr>
      </w:pPr>
      <w:r w:rsidRPr="00E00B17">
        <w:rPr>
          <w:rFonts w:cstheme="minorHAnsi"/>
          <w:b w:val="0"/>
          <w:bCs w:val="0"/>
          <w:sz w:val="20"/>
          <w:szCs w:val="20"/>
        </w:rPr>
        <w:t xml:space="preserve">Figure </w:t>
      </w:r>
      <w:r w:rsidRPr="00E00B17">
        <w:rPr>
          <w:rFonts w:cstheme="minorHAnsi"/>
          <w:b w:val="0"/>
          <w:bCs w:val="0"/>
          <w:sz w:val="20"/>
          <w:szCs w:val="20"/>
        </w:rPr>
        <w:fldChar w:fldCharType="begin"/>
      </w:r>
      <w:r w:rsidRPr="00E00B17">
        <w:rPr>
          <w:rFonts w:cstheme="minorHAnsi"/>
          <w:b w:val="0"/>
          <w:bCs w:val="0"/>
          <w:sz w:val="20"/>
          <w:szCs w:val="20"/>
        </w:rPr>
        <w:instrText xml:space="preserve"> SEQ Figure \* ARABIC </w:instrText>
      </w:r>
      <w:r w:rsidRPr="00E00B17">
        <w:rPr>
          <w:rFonts w:cstheme="minorHAnsi"/>
          <w:b w:val="0"/>
          <w:bCs w:val="0"/>
          <w:sz w:val="20"/>
          <w:szCs w:val="20"/>
        </w:rPr>
        <w:fldChar w:fldCharType="separate"/>
      </w:r>
      <w:r w:rsidR="007A0D68">
        <w:rPr>
          <w:rFonts w:cstheme="minorHAnsi"/>
          <w:b w:val="0"/>
          <w:bCs w:val="0"/>
          <w:noProof/>
          <w:sz w:val="20"/>
          <w:szCs w:val="20"/>
        </w:rPr>
        <w:t>2</w:t>
      </w:r>
      <w:r w:rsidRPr="00E00B17">
        <w:rPr>
          <w:rFonts w:cstheme="minorHAnsi"/>
          <w:b w:val="0"/>
          <w:bCs w:val="0"/>
          <w:sz w:val="20"/>
          <w:szCs w:val="20"/>
        </w:rPr>
        <w:fldChar w:fldCharType="end"/>
      </w:r>
      <w:r w:rsidRPr="00E00B17">
        <w:rPr>
          <w:rFonts w:cstheme="minorHAnsi"/>
          <w:b w:val="0"/>
          <w:bCs w:val="0"/>
          <w:sz w:val="20"/>
          <w:szCs w:val="20"/>
        </w:rPr>
        <w:t xml:space="preserve">  Diagramme d’architecture </w:t>
      </w:r>
      <w:proofErr w:type="spellStart"/>
      <w:r w:rsidRPr="00E00B17">
        <w:rPr>
          <w:rFonts w:cstheme="minorHAnsi"/>
          <w:b w:val="0"/>
          <w:bCs w:val="0"/>
          <w:sz w:val="20"/>
          <w:szCs w:val="20"/>
        </w:rPr>
        <w:t>IBTool</w:t>
      </w:r>
      <w:proofErr w:type="spellEnd"/>
      <w:r w:rsidRPr="00E00B17">
        <w:rPr>
          <w:rFonts w:cstheme="minorHAnsi"/>
          <w:b w:val="0"/>
          <w:bCs w:val="0"/>
          <w:sz w:val="20"/>
          <w:szCs w:val="20"/>
        </w:rPr>
        <w:t xml:space="preserve"> cloud native</w:t>
      </w:r>
    </w:p>
    <w:p w14:paraId="46ADE6FB" w14:textId="77777777" w:rsidR="00DE35DF" w:rsidRPr="005159D9" w:rsidRDefault="00DE35DF" w:rsidP="00A6363A">
      <w:pPr>
        <w:pStyle w:val="NormalWeb"/>
        <w:spacing w:line="360" w:lineRule="auto"/>
        <w:jc w:val="both"/>
        <w:rPr>
          <w:rFonts w:asciiTheme="minorHAnsi" w:hAnsiTheme="minorHAnsi" w:cstheme="minorHAnsi"/>
        </w:rPr>
      </w:pPr>
      <w:r w:rsidRPr="005159D9">
        <w:rPr>
          <w:rFonts w:asciiTheme="minorHAnsi" w:hAnsiTheme="minorHAnsi" w:cstheme="minorHAnsi"/>
        </w:rPr>
        <w:t xml:space="preserve">La sécurité des données est une priorité, avec IAM qui gère les accès aux ressources AWS, KMS qui assure le chiffrement des données, et ACM qui gère les certificats SSL/TLS pour sécuriser les communications. AWS S3 est utilisé pour le stockage durable et évolutif des données critiques, tandis que le pipeline CI/CD automatisé via </w:t>
      </w:r>
      <w:proofErr w:type="spellStart"/>
      <w:r w:rsidRPr="005159D9">
        <w:rPr>
          <w:rFonts w:asciiTheme="minorHAnsi" w:hAnsiTheme="minorHAnsi" w:cstheme="minorHAnsi"/>
        </w:rPr>
        <w:t>CodePipeline</w:t>
      </w:r>
      <w:proofErr w:type="spellEnd"/>
      <w:r w:rsidRPr="005159D9">
        <w:rPr>
          <w:rFonts w:asciiTheme="minorHAnsi" w:hAnsiTheme="minorHAnsi" w:cstheme="minorHAnsi"/>
        </w:rPr>
        <w:t xml:space="preserve"> assure des déploiements rapides et sans interruption.</w:t>
      </w:r>
    </w:p>
    <w:p w14:paraId="7215FE9A" w14:textId="047AA72F" w:rsidR="00DE35DF" w:rsidRPr="005159D9" w:rsidRDefault="00DE35DF" w:rsidP="00A6363A">
      <w:pPr>
        <w:pStyle w:val="NormalWeb"/>
        <w:spacing w:line="360" w:lineRule="auto"/>
        <w:jc w:val="both"/>
        <w:rPr>
          <w:rFonts w:asciiTheme="minorHAnsi" w:hAnsiTheme="minorHAnsi" w:cstheme="minorHAnsi"/>
        </w:rPr>
      </w:pPr>
      <w:r w:rsidRPr="005159D9">
        <w:rPr>
          <w:rFonts w:asciiTheme="minorHAnsi" w:hAnsiTheme="minorHAnsi" w:cstheme="minorHAnsi"/>
        </w:rPr>
        <w:t xml:space="preserve">En adoptant cette architecture cloud-native, </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bénéficie d'une performance améliorée, d'une résilience accrue et d'une gestion simplifiée, ce qui permet à GE Healthcare de répondre plus efficacement aux besoins évolutifs de ses clients.</w:t>
      </w:r>
    </w:p>
    <w:p w14:paraId="2F8942C7" w14:textId="07DBD725" w:rsidR="00DE35DF" w:rsidRDefault="00973265" w:rsidP="00504A20">
      <w:pPr>
        <w:pStyle w:val="Heading1"/>
      </w:pPr>
      <w:bookmarkStart w:id="16" w:name="_Toc174227395"/>
      <w:bookmarkStart w:id="17" w:name="_Toc174312075"/>
      <w:r>
        <w:lastRenderedPageBreak/>
        <w:t xml:space="preserve">3. </w:t>
      </w:r>
      <w:r w:rsidR="00DE35DF" w:rsidRPr="005159D9">
        <w:t xml:space="preserve"> Mise en Œuvre et Déploiement</w:t>
      </w:r>
      <w:bookmarkEnd w:id="16"/>
      <w:bookmarkEnd w:id="17"/>
    </w:p>
    <w:p w14:paraId="1163329F" w14:textId="7FE39441" w:rsidR="00900A8F" w:rsidRPr="00900A8F" w:rsidRDefault="00A6363A" w:rsidP="00900A8F">
      <w:pPr>
        <w:pStyle w:val="Heading2"/>
      </w:pPr>
      <w:bookmarkStart w:id="18" w:name="_Toc174312076"/>
      <w:r>
        <w:t xml:space="preserve">3.1 </w:t>
      </w:r>
      <w:r w:rsidR="00900A8F" w:rsidRPr="00900A8F">
        <w:t>Développement d'IBTool</w:t>
      </w:r>
      <w:bookmarkEnd w:id="18"/>
    </w:p>
    <w:p w14:paraId="2599B8A8"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Le développement d'</w:t>
      </w:r>
      <w:proofErr w:type="spellStart"/>
      <w:r w:rsidRPr="00900A8F">
        <w:rPr>
          <w:rFonts w:asciiTheme="minorHAnsi" w:hAnsiTheme="minorHAnsi" w:cstheme="minorHAnsi"/>
        </w:rPr>
        <w:t>IBTool</w:t>
      </w:r>
      <w:proofErr w:type="spellEnd"/>
      <w:r w:rsidRPr="00900A8F">
        <w:rPr>
          <w:rFonts w:asciiTheme="minorHAnsi" w:hAnsiTheme="minorHAnsi" w:cstheme="minorHAnsi"/>
        </w:rPr>
        <w:t xml:space="preserve"> a été une étape cruciale pour GE Healthcare, visant à améliorer la gestion des plaintes clients. Le projet s'est concentré sur deux principaux composants : le </w:t>
      </w:r>
      <w:proofErr w:type="spellStart"/>
      <w:r w:rsidRPr="00900A8F">
        <w:rPr>
          <w:rFonts w:asciiTheme="minorHAnsi" w:hAnsiTheme="minorHAnsi" w:cstheme="minorHAnsi"/>
        </w:rPr>
        <w:t>front-end</w:t>
      </w:r>
      <w:proofErr w:type="spellEnd"/>
      <w:r w:rsidRPr="00900A8F">
        <w:rPr>
          <w:rFonts w:asciiTheme="minorHAnsi" w:hAnsiTheme="minorHAnsi" w:cstheme="minorHAnsi"/>
        </w:rPr>
        <w:t xml:space="preserve"> et le </w:t>
      </w:r>
      <w:proofErr w:type="spellStart"/>
      <w:r w:rsidRPr="00900A8F">
        <w:rPr>
          <w:rFonts w:asciiTheme="minorHAnsi" w:hAnsiTheme="minorHAnsi" w:cstheme="minorHAnsi"/>
        </w:rPr>
        <w:t>back-end</w:t>
      </w:r>
      <w:proofErr w:type="spellEnd"/>
      <w:r w:rsidRPr="00900A8F">
        <w:rPr>
          <w:rFonts w:asciiTheme="minorHAnsi" w:hAnsiTheme="minorHAnsi" w:cstheme="minorHAnsi"/>
        </w:rPr>
        <w:t>.</w:t>
      </w:r>
    </w:p>
    <w:p w14:paraId="154DD608" w14:textId="19440D1F" w:rsidR="00900A8F" w:rsidRPr="00900A8F" w:rsidRDefault="00A6363A" w:rsidP="00900A8F">
      <w:pPr>
        <w:pStyle w:val="Heading3"/>
      </w:pPr>
      <w:bookmarkStart w:id="19" w:name="_Toc174312077"/>
      <w:r>
        <w:t xml:space="preserve">3.1.1 </w:t>
      </w:r>
      <w:r w:rsidR="00900A8F" w:rsidRPr="00900A8F">
        <w:t>Le Front-End</w:t>
      </w:r>
      <w:bookmarkEnd w:id="19"/>
    </w:p>
    <w:p w14:paraId="6618B1F1"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 xml:space="preserve">Le </w:t>
      </w:r>
      <w:proofErr w:type="spellStart"/>
      <w:r w:rsidRPr="00900A8F">
        <w:rPr>
          <w:rFonts w:asciiTheme="minorHAnsi" w:hAnsiTheme="minorHAnsi" w:cstheme="minorHAnsi"/>
        </w:rPr>
        <w:t>front-end</w:t>
      </w:r>
      <w:proofErr w:type="spellEnd"/>
      <w:r w:rsidRPr="00900A8F">
        <w:rPr>
          <w:rFonts w:asciiTheme="minorHAnsi" w:hAnsiTheme="minorHAnsi" w:cstheme="minorHAnsi"/>
        </w:rPr>
        <w:t xml:space="preserve">, développé avec des technologies web modernes comme HTML, CSS, et JavaScript, constitue l'interface par laquelle les utilisateurs interagissent avec l’application. Des outils comme Node.js et </w:t>
      </w:r>
      <w:proofErr w:type="spellStart"/>
      <w:r w:rsidRPr="00900A8F">
        <w:rPr>
          <w:rFonts w:asciiTheme="minorHAnsi" w:hAnsiTheme="minorHAnsi" w:cstheme="minorHAnsi"/>
        </w:rPr>
        <w:t>DevExtreme</w:t>
      </w:r>
      <w:proofErr w:type="spellEnd"/>
      <w:r w:rsidRPr="00900A8F">
        <w:rPr>
          <w:rFonts w:asciiTheme="minorHAnsi" w:hAnsiTheme="minorHAnsi" w:cstheme="minorHAnsi"/>
        </w:rPr>
        <w:t xml:space="preserve"> ont été utilisés pour créer une interface réactive et fluide, optimisant ainsi l'expérience utilisateur.</w:t>
      </w:r>
    </w:p>
    <w:p w14:paraId="5C6F5DDD" w14:textId="321C152D" w:rsidR="00900A8F" w:rsidRPr="00900A8F" w:rsidRDefault="00A6363A" w:rsidP="00900A8F">
      <w:pPr>
        <w:pStyle w:val="Heading3"/>
      </w:pPr>
      <w:bookmarkStart w:id="20" w:name="_Toc174312078"/>
      <w:r>
        <w:t xml:space="preserve">3.1.2 </w:t>
      </w:r>
      <w:r w:rsidR="00900A8F" w:rsidRPr="00900A8F">
        <w:t>Le Back-End</w:t>
      </w:r>
      <w:bookmarkEnd w:id="20"/>
    </w:p>
    <w:p w14:paraId="3770D608"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 xml:space="preserve">Le </w:t>
      </w:r>
      <w:proofErr w:type="spellStart"/>
      <w:r w:rsidRPr="00900A8F">
        <w:rPr>
          <w:rFonts w:asciiTheme="minorHAnsi" w:hAnsiTheme="minorHAnsi" w:cstheme="minorHAnsi"/>
        </w:rPr>
        <w:t>back-end</w:t>
      </w:r>
      <w:proofErr w:type="spellEnd"/>
      <w:r w:rsidRPr="00900A8F">
        <w:rPr>
          <w:rFonts w:asciiTheme="minorHAnsi" w:hAnsiTheme="minorHAnsi" w:cstheme="minorHAnsi"/>
        </w:rPr>
        <w:t>, construit avec Node.js et Express.js, gère les requêtes des utilisateurs, applique les règles métier et interagit avec MongoDB pour stocker les informations relatives aux plaintes. MongoDB, choisi pour sa flexibilité dans la gestion des données non structurées, permet de répondre efficacement aux différents besoins de stockage.</w:t>
      </w:r>
    </w:p>
    <w:p w14:paraId="018E367F"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 xml:space="preserve">Tout au long du développement, une approche agile a été adoptée, permettant une adaptation rapide aux besoins changeants. Chaque modification était rigoureusement testée avant d'être intégrée dans le code principal, assurant ainsi une qualité constante. Pour garantir la cohérence et la portabilité entre les environnements, Docker a été utilisé pour containeriser le </w:t>
      </w:r>
      <w:proofErr w:type="spellStart"/>
      <w:r w:rsidRPr="00900A8F">
        <w:rPr>
          <w:rFonts w:asciiTheme="minorHAnsi" w:hAnsiTheme="minorHAnsi" w:cstheme="minorHAnsi"/>
        </w:rPr>
        <w:t>front-end</w:t>
      </w:r>
      <w:proofErr w:type="spellEnd"/>
      <w:r w:rsidRPr="00900A8F">
        <w:rPr>
          <w:rFonts w:asciiTheme="minorHAnsi" w:hAnsiTheme="minorHAnsi" w:cstheme="minorHAnsi"/>
        </w:rPr>
        <w:t xml:space="preserve"> et le </w:t>
      </w:r>
      <w:proofErr w:type="spellStart"/>
      <w:r w:rsidRPr="00900A8F">
        <w:rPr>
          <w:rFonts w:asciiTheme="minorHAnsi" w:hAnsiTheme="minorHAnsi" w:cstheme="minorHAnsi"/>
        </w:rPr>
        <w:t>back-end</w:t>
      </w:r>
      <w:proofErr w:type="spellEnd"/>
      <w:r w:rsidRPr="00900A8F">
        <w:rPr>
          <w:rFonts w:asciiTheme="minorHAnsi" w:hAnsiTheme="minorHAnsi" w:cstheme="minorHAnsi"/>
        </w:rPr>
        <w:t>, simplifiant ainsi le déploiement.</w:t>
      </w:r>
    </w:p>
    <w:p w14:paraId="47CD69CC" w14:textId="1EF1ADB2" w:rsidR="00900A8F" w:rsidRPr="00900A8F" w:rsidRDefault="00A6363A" w:rsidP="00A6363A">
      <w:pPr>
        <w:pStyle w:val="Heading2"/>
      </w:pPr>
      <w:bookmarkStart w:id="21" w:name="_Toc174312079"/>
      <w:r>
        <w:rPr>
          <w:rStyle w:val="Heading2Char"/>
          <w:caps/>
          <w:shd w:val="clear" w:color="auto" w:fill="auto"/>
        </w:rPr>
        <w:t xml:space="preserve">3.2 </w:t>
      </w:r>
      <w:r w:rsidR="00900A8F" w:rsidRPr="00900A8F">
        <w:rPr>
          <w:rStyle w:val="Heading2Char"/>
          <w:caps/>
          <w:shd w:val="clear" w:color="auto" w:fill="auto"/>
        </w:rPr>
        <w:t>Déploiement</w:t>
      </w:r>
      <w:r w:rsidR="00900A8F" w:rsidRPr="00900A8F">
        <w:t xml:space="preserve"> On-Premises</w:t>
      </w:r>
      <w:bookmarkEnd w:id="21"/>
    </w:p>
    <w:p w14:paraId="2E6091C6"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Le déploiement d’</w:t>
      </w:r>
      <w:proofErr w:type="spellStart"/>
      <w:r w:rsidRPr="00900A8F">
        <w:rPr>
          <w:rFonts w:asciiTheme="minorHAnsi" w:hAnsiTheme="minorHAnsi" w:cstheme="minorHAnsi"/>
        </w:rPr>
        <w:t>IBTool</w:t>
      </w:r>
      <w:proofErr w:type="spellEnd"/>
      <w:r w:rsidRPr="00900A8F">
        <w:rPr>
          <w:rFonts w:asciiTheme="minorHAnsi" w:hAnsiTheme="minorHAnsi" w:cstheme="minorHAnsi"/>
        </w:rPr>
        <w:t xml:space="preserve"> dans un environnement on-</w:t>
      </w:r>
      <w:proofErr w:type="spellStart"/>
      <w:r w:rsidRPr="00900A8F">
        <w:rPr>
          <w:rFonts w:asciiTheme="minorHAnsi" w:hAnsiTheme="minorHAnsi" w:cstheme="minorHAnsi"/>
        </w:rPr>
        <w:t>premises</w:t>
      </w:r>
      <w:proofErr w:type="spellEnd"/>
      <w:r w:rsidRPr="00900A8F">
        <w:rPr>
          <w:rFonts w:asciiTheme="minorHAnsi" w:hAnsiTheme="minorHAnsi" w:cstheme="minorHAnsi"/>
        </w:rPr>
        <w:t xml:space="preserve"> chez GE Healthcare a permis de maintenir un contrôle strict sur l'infrastructure et la sécurité, tout en s'intégrant parfaitement aux infrastructures existantes. Cette méthode de déploiement, bien qu’efficace pour </w:t>
      </w:r>
      <w:r w:rsidRPr="00900A8F">
        <w:rPr>
          <w:rFonts w:asciiTheme="minorHAnsi" w:hAnsiTheme="minorHAnsi" w:cstheme="minorHAnsi"/>
        </w:rPr>
        <w:lastRenderedPageBreak/>
        <w:t>répondre aux besoins actuels, présente des défis en termes de scalabilité et de coûts de maintenance.</w:t>
      </w:r>
    </w:p>
    <w:p w14:paraId="49C535FE" w14:textId="4F87C11B" w:rsidR="00900A8F" w:rsidRPr="00900A8F" w:rsidRDefault="00A6363A" w:rsidP="00900A8F">
      <w:pPr>
        <w:pStyle w:val="Heading2"/>
      </w:pPr>
      <w:bookmarkStart w:id="22" w:name="_Toc174312080"/>
      <w:r>
        <w:t xml:space="preserve">3.3 </w:t>
      </w:r>
      <w:r w:rsidR="00900A8F" w:rsidRPr="00900A8F">
        <w:t>Migration vers le Cloud</w:t>
      </w:r>
      <w:bookmarkEnd w:id="22"/>
    </w:p>
    <w:p w14:paraId="11BA4CC6"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Pour relever les défis de scalabilité et de coûts de maintenance, une migration vers une architecture cloud-native a été envisagée. L'utilisation de l'infrastructure en tant que service (IaaS) sur Amazon Web Services (AWS) a permis d'automatiser la gestion et le déploiement de l'infrastructure.</w:t>
      </w:r>
    </w:p>
    <w:p w14:paraId="78E19A2A" w14:textId="7E48E4BC" w:rsidR="00900A8F" w:rsidRPr="00900A8F" w:rsidRDefault="00A6363A" w:rsidP="00900A8F">
      <w:pPr>
        <w:pStyle w:val="Heading3"/>
      </w:pPr>
      <w:bookmarkStart w:id="23" w:name="_Toc174312081"/>
      <w:r>
        <w:t xml:space="preserve">3.3.1 </w:t>
      </w:r>
      <w:r w:rsidR="00900A8F" w:rsidRPr="00900A8F">
        <w:t>Infrastructure as Code (IaC) avec Terraform</w:t>
      </w:r>
      <w:bookmarkEnd w:id="23"/>
    </w:p>
    <w:p w14:paraId="01E43167"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 xml:space="preserve">Grâce à </w:t>
      </w:r>
      <w:proofErr w:type="spellStart"/>
      <w:r w:rsidRPr="00900A8F">
        <w:rPr>
          <w:rFonts w:asciiTheme="minorHAnsi" w:hAnsiTheme="minorHAnsi" w:cstheme="minorHAnsi"/>
        </w:rPr>
        <w:t>Terraform</w:t>
      </w:r>
      <w:proofErr w:type="spellEnd"/>
      <w:r w:rsidRPr="00900A8F">
        <w:rPr>
          <w:rFonts w:asciiTheme="minorHAnsi" w:hAnsiTheme="minorHAnsi" w:cstheme="minorHAnsi"/>
        </w:rPr>
        <w:t>, un outil d'infrastructure en tant que code (</w:t>
      </w:r>
      <w:proofErr w:type="spellStart"/>
      <w:r w:rsidRPr="00900A8F">
        <w:rPr>
          <w:rFonts w:asciiTheme="minorHAnsi" w:hAnsiTheme="minorHAnsi" w:cstheme="minorHAnsi"/>
        </w:rPr>
        <w:t>IaC</w:t>
      </w:r>
      <w:proofErr w:type="spellEnd"/>
      <w:r w:rsidRPr="00900A8F">
        <w:rPr>
          <w:rFonts w:asciiTheme="minorHAnsi" w:hAnsiTheme="minorHAnsi" w:cstheme="minorHAnsi"/>
        </w:rPr>
        <w:t>), l'infrastructure cloud d'</w:t>
      </w:r>
      <w:proofErr w:type="spellStart"/>
      <w:r w:rsidRPr="00900A8F">
        <w:rPr>
          <w:rFonts w:asciiTheme="minorHAnsi" w:hAnsiTheme="minorHAnsi" w:cstheme="minorHAnsi"/>
        </w:rPr>
        <w:t>IBTool</w:t>
      </w:r>
      <w:proofErr w:type="spellEnd"/>
      <w:r w:rsidRPr="00900A8F">
        <w:rPr>
          <w:rFonts w:asciiTheme="minorHAnsi" w:hAnsiTheme="minorHAnsi" w:cstheme="minorHAnsi"/>
        </w:rPr>
        <w:t xml:space="preserve"> a été configurée, déployée, et gérée de manière programmée et reproductible. Cette approche a permis de réduire le temps de déploiement, d'assurer une cohérence entre les environnements, de mieux gérer la scalabilité, et d'optimiser les coûts.</w:t>
      </w:r>
    </w:p>
    <w:p w14:paraId="223013DF" w14:textId="109C4034" w:rsidR="00900A8F" w:rsidRPr="00900A8F" w:rsidRDefault="00A6363A" w:rsidP="00900A8F">
      <w:pPr>
        <w:pStyle w:val="Heading3"/>
      </w:pPr>
      <w:bookmarkStart w:id="24" w:name="_Toc174312082"/>
      <w:r>
        <w:t xml:space="preserve">3.3.2 </w:t>
      </w:r>
      <w:r w:rsidR="00900A8F" w:rsidRPr="00900A8F">
        <w:t>Gestion du Code Source</w:t>
      </w:r>
      <w:r w:rsidR="00900A8F" w:rsidRPr="00900A8F">
        <w:t xml:space="preserve"> ET DE DEPLOIMENT</w:t>
      </w:r>
      <w:bookmarkEnd w:id="24"/>
    </w:p>
    <w:p w14:paraId="2977190C"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 xml:space="preserve">La gestion du code source a été centralisée dans Amazon </w:t>
      </w:r>
      <w:proofErr w:type="spellStart"/>
      <w:r w:rsidRPr="00900A8F">
        <w:rPr>
          <w:rFonts w:asciiTheme="minorHAnsi" w:hAnsiTheme="minorHAnsi" w:cstheme="minorHAnsi"/>
        </w:rPr>
        <w:t>CodeCommit</w:t>
      </w:r>
      <w:proofErr w:type="spellEnd"/>
      <w:r w:rsidRPr="00900A8F">
        <w:rPr>
          <w:rFonts w:asciiTheme="minorHAnsi" w:hAnsiTheme="minorHAnsi" w:cstheme="minorHAnsi"/>
        </w:rPr>
        <w:t>, avec des politiques d'accès strictes pour garantir la sécurité.</w:t>
      </w:r>
    </w:p>
    <w:p w14:paraId="3A621A7B"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 xml:space="preserve">AWS </w:t>
      </w:r>
      <w:proofErr w:type="spellStart"/>
      <w:r w:rsidRPr="00900A8F">
        <w:rPr>
          <w:rFonts w:asciiTheme="minorHAnsi" w:hAnsiTheme="minorHAnsi" w:cstheme="minorHAnsi"/>
        </w:rPr>
        <w:t>CodeBuild</w:t>
      </w:r>
      <w:proofErr w:type="spellEnd"/>
      <w:r w:rsidRPr="00900A8F">
        <w:rPr>
          <w:rFonts w:asciiTheme="minorHAnsi" w:hAnsiTheme="minorHAnsi" w:cstheme="minorHAnsi"/>
        </w:rPr>
        <w:t xml:space="preserve"> a automatisé le processus de construction, assurant que chaque modification du code est systématiquement testée et prête pour le déploiement. AWS </w:t>
      </w:r>
      <w:proofErr w:type="spellStart"/>
      <w:r w:rsidRPr="00900A8F">
        <w:rPr>
          <w:rFonts w:asciiTheme="minorHAnsi" w:hAnsiTheme="minorHAnsi" w:cstheme="minorHAnsi"/>
        </w:rPr>
        <w:t>CodePipeline</w:t>
      </w:r>
      <w:proofErr w:type="spellEnd"/>
      <w:r w:rsidRPr="00900A8F">
        <w:rPr>
          <w:rFonts w:asciiTheme="minorHAnsi" w:hAnsiTheme="minorHAnsi" w:cstheme="minorHAnsi"/>
        </w:rPr>
        <w:t xml:space="preserve"> a ensuite automatisé l'ensemble du processus de déploiement, depuis la validation du code jusqu'à sa mise en production.</w:t>
      </w:r>
    </w:p>
    <w:p w14:paraId="45D0A80E"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 xml:space="preserve">Pour garantir une gestion efficace des conteneurs, </w:t>
      </w:r>
      <w:proofErr w:type="spellStart"/>
      <w:r w:rsidRPr="00900A8F">
        <w:rPr>
          <w:rFonts w:asciiTheme="minorHAnsi" w:hAnsiTheme="minorHAnsi" w:cstheme="minorHAnsi"/>
        </w:rPr>
        <w:t>IBTool</w:t>
      </w:r>
      <w:proofErr w:type="spellEnd"/>
      <w:r w:rsidRPr="00900A8F">
        <w:rPr>
          <w:rFonts w:asciiTheme="minorHAnsi" w:hAnsiTheme="minorHAnsi" w:cstheme="minorHAnsi"/>
        </w:rPr>
        <w:t xml:space="preserve"> utilise Amazon </w:t>
      </w:r>
      <w:proofErr w:type="spellStart"/>
      <w:r w:rsidRPr="00900A8F">
        <w:rPr>
          <w:rFonts w:asciiTheme="minorHAnsi" w:hAnsiTheme="minorHAnsi" w:cstheme="minorHAnsi"/>
        </w:rPr>
        <w:t>Elastic</w:t>
      </w:r>
      <w:proofErr w:type="spellEnd"/>
      <w:r w:rsidRPr="00900A8F">
        <w:rPr>
          <w:rFonts w:asciiTheme="minorHAnsi" w:hAnsiTheme="minorHAnsi" w:cstheme="minorHAnsi"/>
        </w:rPr>
        <w:t xml:space="preserve"> Container </w:t>
      </w:r>
      <w:proofErr w:type="spellStart"/>
      <w:r w:rsidRPr="00900A8F">
        <w:rPr>
          <w:rFonts w:asciiTheme="minorHAnsi" w:hAnsiTheme="minorHAnsi" w:cstheme="minorHAnsi"/>
        </w:rPr>
        <w:t>Registry</w:t>
      </w:r>
      <w:proofErr w:type="spellEnd"/>
      <w:r w:rsidRPr="00900A8F">
        <w:rPr>
          <w:rFonts w:asciiTheme="minorHAnsi" w:hAnsiTheme="minorHAnsi" w:cstheme="minorHAnsi"/>
        </w:rPr>
        <w:t xml:space="preserve"> (ECR) pour stocker les images Docker. Ces images sont ensuite déployées sur Amazon </w:t>
      </w:r>
      <w:proofErr w:type="spellStart"/>
      <w:r w:rsidRPr="00900A8F">
        <w:rPr>
          <w:rFonts w:asciiTheme="minorHAnsi" w:hAnsiTheme="minorHAnsi" w:cstheme="minorHAnsi"/>
        </w:rPr>
        <w:t>Elastic</w:t>
      </w:r>
      <w:proofErr w:type="spellEnd"/>
      <w:r w:rsidRPr="00900A8F">
        <w:rPr>
          <w:rFonts w:asciiTheme="minorHAnsi" w:hAnsiTheme="minorHAnsi" w:cstheme="minorHAnsi"/>
        </w:rPr>
        <w:t xml:space="preserve"> Container Service (ECS), qui orchestre leur gestion et leur scalabilité en fonction des besoins.</w:t>
      </w:r>
    </w:p>
    <w:p w14:paraId="70CC0C4E" w14:textId="13F00D84" w:rsidR="00900A8F" w:rsidRPr="00900A8F" w:rsidRDefault="00A6363A" w:rsidP="00900A8F">
      <w:pPr>
        <w:pStyle w:val="Heading3"/>
      </w:pPr>
      <w:bookmarkStart w:id="25" w:name="_Toc174312083"/>
      <w:r>
        <w:t xml:space="preserve">3.3.3 </w:t>
      </w:r>
      <w:r w:rsidR="00900A8F" w:rsidRPr="00900A8F">
        <w:t>Scalabilité et Gestion du Trafic</w:t>
      </w:r>
      <w:bookmarkEnd w:id="25"/>
    </w:p>
    <w:p w14:paraId="5F0109C4"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lastRenderedPageBreak/>
        <w:t xml:space="preserve">Des groupes d'Auto </w:t>
      </w:r>
      <w:proofErr w:type="spellStart"/>
      <w:r w:rsidRPr="00900A8F">
        <w:rPr>
          <w:rFonts w:asciiTheme="minorHAnsi" w:hAnsiTheme="minorHAnsi" w:cstheme="minorHAnsi"/>
        </w:rPr>
        <w:t>Scaling</w:t>
      </w:r>
      <w:proofErr w:type="spellEnd"/>
      <w:r w:rsidRPr="00900A8F">
        <w:rPr>
          <w:rFonts w:asciiTheme="minorHAnsi" w:hAnsiTheme="minorHAnsi" w:cstheme="minorHAnsi"/>
        </w:rPr>
        <w:t xml:space="preserve"> sur EC2 assurent que les ressources de calcul s'ajustent automatiquement à la charge de travail. Un Application </w:t>
      </w:r>
      <w:proofErr w:type="spellStart"/>
      <w:r w:rsidRPr="00900A8F">
        <w:rPr>
          <w:rFonts w:asciiTheme="minorHAnsi" w:hAnsiTheme="minorHAnsi" w:cstheme="minorHAnsi"/>
        </w:rPr>
        <w:t>Load</w:t>
      </w:r>
      <w:proofErr w:type="spellEnd"/>
      <w:r w:rsidRPr="00900A8F">
        <w:rPr>
          <w:rFonts w:asciiTheme="minorHAnsi" w:hAnsiTheme="minorHAnsi" w:cstheme="minorHAnsi"/>
        </w:rPr>
        <w:t xml:space="preserve"> Balancer (ALB) a été configuré pour gérer le trafic entrant, en distribuant les requêtes vers les services ECS appropriés et en surveillant en continu leur état pour maintenir la performance de l'application.</w:t>
      </w:r>
    </w:p>
    <w:p w14:paraId="45E080BD" w14:textId="183DD848" w:rsidR="00900A8F" w:rsidRPr="00900A8F" w:rsidRDefault="00A6363A" w:rsidP="00900A8F">
      <w:pPr>
        <w:pStyle w:val="Heading3"/>
      </w:pPr>
      <w:bookmarkStart w:id="26" w:name="_Toc174312084"/>
      <w:r>
        <w:t xml:space="preserve">3.3.4 </w:t>
      </w:r>
      <w:r w:rsidR="00900A8F" w:rsidRPr="00900A8F">
        <w:t>Renforcement de la Sécurité</w:t>
      </w:r>
      <w:bookmarkEnd w:id="26"/>
    </w:p>
    <w:p w14:paraId="50B7B903"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 xml:space="preserve">La sécurité de l'infrastructure a été renforcée grâce à AWS Identity and Access Management (IAM) pour la gestion des rôles et des accès, AWS Key Management Service (KMS) pour le chiffrement des données sensibles, et AWS </w:t>
      </w:r>
      <w:proofErr w:type="spellStart"/>
      <w:r w:rsidRPr="00900A8F">
        <w:rPr>
          <w:rFonts w:asciiTheme="minorHAnsi" w:hAnsiTheme="minorHAnsi" w:cstheme="minorHAnsi"/>
        </w:rPr>
        <w:t>Certificate</w:t>
      </w:r>
      <w:proofErr w:type="spellEnd"/>
      <w:r w:rsidRPr="00900A8F">
        <w:rPr>
          <w:rFonts w:asciiTheme="minorHAnsi" w:hAnsiTheme="minorHAnsi" w:cstheme="minorHAnsi"/>
        </w:rPr>
        <w:t xml:space="preserve"> Manager (ACM) pour la gestion des certificats SSL/TLS, garantissant des communications sécurisées entre </w:t>
      </w:r>
      <w:proofErr w:type="spellStart"/>
      <w:r w:rsidRPr="00900A8F">
        <w:rPr>
          <w:rFonts w:asciiTheme="minorHAnsi" w:hAnsiTheme="minorHAnsi" w:cstheme="minorHAnsi"/>
        </w:rPr>
        <w:t>IBTool</w:t>
      </w:r>
      <w:proofErr w:type="spellEnd"/>
      <w:r w:rsidRPr="00900A8F">
        <w:rPr>
          <w:rFonts w:asciiTheme="minorHAnsi" w:hAnsiTheme="minorHAnsi" w:cstheme="minorHAnsi"/>
        </w:rPr>
        <w:t xml:space="preserve"> et ses utilisateurs.</w:t>
      </w:r>
    </w:p>
    <w:p w14:paraId="33418693" w14:textId="0F7C1928" w:rsidR="00900A8F" w:rsidRPr="00900A8F" w:rsidRDefault="00A6363A" w:rsidP="00900A8F">
      <w:pPr>
        <w:pStyle w:val="Heading3"/>
      </w:pPr>
      <w:bookmarkStart w:id="27" w:name="_Toc174312085"/>
      <w:r>
        <w:t xml:space="preserve">3.3.5 </w:t>
      </w:r>
      <w:r w:rsidR="00900A8F" w:rsidRPr="00900A8F">
        <w:t>Surveillance et Optimisation des Performances</w:t>
      </w:r>
      <w:bookmarkEnd w:id="27"/>
    </w:p>
    <w:p w14:paraId="73D4911D"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 xml:space="preserve">Enfin, Amazon </w:t>
      </w:r>
      <w:proofErr w:type="spellStart"/>
      <w:r w:rsidRPr="00900A8F">
        <w:rPr>
          <w:rFonts w:asciiTheme="minorHAnsi" w:hAnsiTheme="minorHAnsi" w:cstheme="minorHAnsi"/>
        </w:rPr>
        <w:t>CloudWatch</w:t>
      </w:r>
      <w:proofErr w:type="spellEnd"/>
      <w:r w:rsidRPr="00900A8F">
        <w:rPr>
          <w:rFonts w:asciiTheme="minorHAnsi" w:hAnsiTheme="minorHAnsi" w:cstheme="minorHAnsi"/>
        </w:rPr>
        <w:t xml:space="preserve"> a été mis en place pour surveiller en temps réel les performances d'</w:t>
      </w:r>
      <w:proofErr w:type="spellStart"/>
      <w:r w:rsidRPr="00900A8F">
        <w:rPr>
          <w:rFonts w:asciiTheme="minorHAnsi" w:hAnsiTheme="minorHAnsi" w:cstheme="minorHAnsi"/>
        </w:rPr>
        <w:t>IBTool</w:t>
      </w:r>
      <w:proofErr w:type="spellEnd"/>
      <w:r w:rsidRPr="00900A8F">
        <w:rPr>
          <w:rFonts w:asciiTheme="minorHAnsi" w:hAnsiTheme="minorHAnsi" w:cstheme="minorHAnsi"/>
        </w:rPr>
        <w:t xml:space="preserve">. Des métriques spécifiques ont été configurées pour alerter en cas de dépassement de seuils critiques, et </w:t>
      </w:r>
      <w:proofErr w:type="spellStart"/>
      <w:r w:rsidRPr="00900A8F">
        <w:rPr>
          <w:rFonts w:asciiTheme="minorHAnsi" w:hAnsiTheme="minorHAnsi" w:cstheme="minorHAnsi"/>
        </w:rPr>
        <w:t>CloudWatch</w:t>
      </w:r>
      <w:proofErr w:type="spellEnd"/>
      <w:r w:rsidRPr="00900A8F">
        <w:rPr>
          <w:rFonts w:asciiTheme="minorHAnsi" w:hAnsiTheme="minorHAnsi" w:cstheme="minorHAnsi"/>
        </w:rPr>
        <w:t xml:space="preserve"> Logs a été utilisé pour collecter et analyser les journaux, offrant des insights précieux pour le dépannage et l'optimisation continue des performances.</w:t>
      </w:r>
    </w:p>
    <w:p w14:paraId="0F9C21E6" w14:textId="77777777" w:rsidR="00900A8F" w:rsidRPr="00900A8F" w:rsidRDefault="00900A8F" w:rsidP="00A6363A">
      <w:pPr>
        <w:pStyle w:val="NormalWeb"/>
        <w:spacing w:line="360" w:lineRule="auto"/>
        <w:jc w:val="both"/>
        <w:rPr>
          <w:rFonts w:asciiTheme="minorHAnsi" w:hAnsiTheme="minorHAnsi" w:cstheme="minorHAnsi"/>
        </w:rPr>
      </w:pPr>
      <w:r w:rsidRPr="00900A8F">
        <w:rPr>
          <w:rFonts w:asciiTheme="minorHAnsi" w:hAnsiTheme="minorHAnsi" w:cstheme="minorHAnsi"/>
        </w:rPr>
        <w:t>La transition d'</w:t>
      </w:r>
      <w:proofErr w:type="spellStart"/>
      <w:r w:rsidRPr="00900A8F">
        <w:rPr>
          <w:rFonts w:asciiTheme="minorHAnsi" w:hAnsiTheme="minorHAnsi" w:cstheme="minorHAnsi"/>
        </w:rPr>
        <w:t>IBTool</w:t>
      </w:r>
      <w:proofErr w:type="spellEnd"/>
      <w:r w:rsidRPr="00900A8F">
        <w:rPr>
          <w:rFonts w:asciiTheme="minorHAnsi" w:hAnsiTheme="minorHAnsi" w:cstheme="minorHAnsi"/>
        </w:rPr>
        <w:t xml:space="preserve"> vers une architecture cloud-native a permis d'améliorer sa scalabilité, sa flexibilité et sa sécurité, tout en optimisant les coûts et en automatisant les processus de déploiement et de gestion. Cette transformation assure que l'application est prête à répondre aux défis futurs tout en offrant une expérience utilisateur optimale.</w:t>
      </w:r>
    </w:p>
    <w:p w14:paraId="0A0B9224" w14:textId="00AF8CE9" w:rsidR="004F556F" w:rsidRPr="005159D9" w:rsidRDefault="00973265" w:rsidP="00504A20">
      <w:pPr>
        <w:pStyle w:val="Heading1"/>
      </w:pPr>
      <w:bookmarkStart w:id="28" w:name="_Toc174312086"/>
      <w:r>
        <w:t xml:space="preserve">4. </w:t>
      </w:r>
      <w:r w:rsidR="004F556F" w:rsidRPr="005159D9">
        <w:t>Results and Analysis</w:t>
      </w:r>
      <w:bookmarkEnd w:id="28"/>
    </w:p>
    <w:p w14:paraId="05ADBAE7" w14:textId="569D6683" w:rsidR="00482EA2" w:rsidRPr="00504A20" w:rsidRDefault="00973265" w:rsidP="00504A20">
      <w:pPr>
        <w:pStyle w:val="Heading2"/>
      </w:pPr>
      <w:bookmarkStart w:id="29" w:name="_Toc174312087"/>
      <w:r>
        <w:rPr>
          <w:rStyle w:val="Strong"/>
          <w:b w:val="0"/>
          <w:bCs w:val="0"/>
        </w:rPr>
        <w:t xml:space="preserve">4.1 </w:t>
      </w:r>
      <w:r w:rsidR="00482EA2" w:rsidRPr="00504A20">
        <w:rPr>
          <w:rStyle w:val="Strong"/>
          <w:b w:val="0"/>
          <w:bCs w:val="0"/>
        </w:rPr>
        <w:t>Vue d’Ensemble et Objectifs du Projet</w:t>
      </w:r>
      <w:bookmarkEnd w:id="29"/>
    </w:p>
    <w:p w14:paraId="74E7EF28" w14:textId="75459F66" w:rsidR="00482EA2" w:rsidRPr="005159D9" w:rsidRDefault="00482EA2" w:rsidP="005159D9">
      <w:pPr>
        <w:pStyle w:val="NormalWeb"/>
        <w:spacing w:line="360" w:lineRule="auto"/>
        <w:jc w:val="both"/>
        <w:rPr>
          <w:rFonts w:asciiTheme="minorHAnsi" w:hAnsiTheme="minorHAnsi" w:cstheme="minorHAnsi"/>
        </w:rPr>
      </w:pP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est une application web essentielle pour GE Healthcare, utilisée pour gérer les plaintes clients et assurer la qualité des produits. Initialement déployée sur une infrastructure on-</w:t>
      </w:r>
      <w:proofErr w:type="spellStart"/>
      <w:r w:rsidRPr="005159D9">
        <w:rPr>
          <w:rFonts w:asciiTheme="minorHAnsi" w:hAnsiTheme="minorHAnsi" w:cstheme="minorHAnsi"/>
        </w:rPr>
        <w:t>premises</w:t>
      </w:r>
      <w:proofErr w:type="spellEnd"/>
      <w:r w:rsidRPr="005159D9">
        <w:rPr>
          <w:rFonts w:asciiTheme="minorHAnsi" w:hAnsiTheme="minorHAnsi" w:cstheme="minorHAnsi"/>
        </w:rPr>
        <w:t xml:space="preserve">, l'application rencontrait plusieurs défis, tels que des limitations en matière de scalabilité, des coûts de maintenance élevés, et une disponibilité limitée. Pour résoudre ces problèmes, une migration vers Amazon Web Services (AWS) a été mise en œuvre, avec pour </w:t>
      </w:r>
      <w:r w:rsidRPr="005159D9">
        <w:rPr>
          <w:rFonts w:asciiTheme="minorHAnsi" w:hAnsiTheme="minorHAnsi" w:cstheme="minorHAnsi"/>
        </w:rPr>
        <w:lastRenderedPageBreak/>
        <w:t>objectifs principaux de rendre l'application plus scalable, de réduire les coûts, d'améliorer la disponibilité, et de renforcer la sécurité.</w:t>
      </w:r>
    </w:p>
    <w:p w14:paraId="00CEB710" w14:textId="7BB1DBD0" w:rsidR="00482EA2" w:rsidRPr="00504A20" w:rsidRDefault="00973265" w:rsidP="00973265">
      <w:pPr>
        <w:pStyle w:val="Heading2"/>
      </w:pPr>
      <w:bookmarkStart w:id="30" w:name="_Toc174312088"/>
      <w:r>
        <w:rPr>
          <w:rStyle w:val="Strong"/>
          <w:b w:val="0"/>
          <w:bCs w:val="0"/>
        </w:rPr>
        <w:t xml:space="preserve">4.2 </w:t>
      </w:r>
      <w:r w:rsidR="00482EA2" w:rsidRPr="00504A20">
        <w:rPr>
          <w:rStyle w:val="Strong"/>
          <w:b w:val="0"/>
          <w:bCs w:val="0"/>
        </w:rPr>
        <w:t>Processus de Déploiement sur AWS</w:t>
      </w:r>
      <w:bookmarkEnd w:id="30"/>
    </w:p>
    <w:p w14:paraId="15519916" w14:textId="77777777" w:rsidR="00482EA2" w:rsidRPr="005159D9" w:rsidRDefault="00482EA2" w:rsidP="005159D9">
      <w:pPr>
        <w:pStyle w:val="NormalWeb"/>
        <w:spacing w:line="360" w:lineRule="auto"/>
        <w:jc w:val="both"/>
        <w:rPr>
          <w:rFonts w:asciiTheme="minorHAnsi" w:hAnsiTheme="minorHAnsi" w:cstheme="minorHAnsi"/>
        </w:rPr>
      </w:pPr>
      <w:r w:rsidRPr="005159D9">
        <w:rPr>
          <w:rFonts w:asciiTheme="minorHAnsi" w:hAnsiTheme="minorHAnsi" w:cstheme="minorHAnsi"/>
        </w:rPr>
        <w:t>La migration d’</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vers le cloud a été réalisée en plusieurs étapes méthodiques. Le code source de l’application a d’abord été centralisé dans un dépôt Amazon </w:t>
      </w:r>
      <w:proofErr w:type="spellStart"/>
      <w:r w:rsidRPr="005159D9">
        <w:rPr>
          <w:rFonts w:asciiTheme="minorHAnsi" w:hAnsiTheme="minorHAnsi" w:cstheme="minorHAnsi"/>
        </w:rPr>
        <w:t>CodeCommit</w:t>
      </w:r>
      <w:proofErr w:type="spellEnd"/>
      <w:r w:rsidRPr="005159D9">
        <w:rPr>
          <w:rFonts w:asciiTheme="minorHAnsi" w:hAnsiTheme="minorHAnsi" w:cstheme="minorHAnsi"/>
        </w:rPr>
        <w:t xml:space="preserve">, garantissant un contrôle d’accès sécurisé grâce à des politiques IAM bien définies. Ensuite, le processus de construction du code a été automatisé avec AWS </w:t>
      </w:r>
      <w:proofErr w:type="spellStart"/>
      <w:r w:rsidRPr="005159D9">
        <w:rPr>
          <w:rFonts w:asciiTheme="minorHAnsi" w:hAnsiTheme="minorHAnsi" w:cstheme="minorHAnsi"/>
        </w:rPr>
        <w:t>CodeBuild</w:t>
      </w:r>
      <w:proofErr w:type="spellEnd"/>
      <w:r w:rsidRPr="005159D9">
        <w:rPr>
          <w:rFonts w:asciiTheme="minorHAnsi" w:hAnsiTheme="minorHAnsi" w:cstheme="minorHAnsi"/>
        </w:rPr>
        <w:t>, permettant de compiler et tester les dernières modifications avant leur déploiement.</w:t>
      </w:r>
    </w:p>
    <w:p w14:paraId="766AA447" w14:textId="77777777" w:rsidR="00482EA2" w:rsidRPr="005159D9" w:rsidRDefault="00482EA2" w:rsidP="005159D9">
      <w:pPr>
        <w:pStyle w:val="NormalWeb"/>
        <w:spacing w:line="360" w:lineRule="auto"/>
        <w:jc w:val="both"/>
        <w:rPr>
          <w:rFonts w:asciiTheme="minorHAnsi" w:hAnsiTheme="minorHAnsi" w:cstheme="minorHAnsi"/>
        </w:rPr>
      </w:pPr>
      <w:r w:rsidRPr="005159D9">
        <w:rPr>
          <w:rFonts w:asciiTheme="minorHAnsi" w:hAnsiTheme="minorHAnsi" w:cstheme="minorHAnsi"/>
        </w:rPr>
        <w:t xml:space="preserve">Les images Docker des différents services (frontend, backend, MongoDB) ont ensuite été centralisées dans Amazon </w:t>
      </w:r>
      <w:proofErr w:type="spellStart"/>
      <w:r w:rsidRPr="005159D9">
        <w:rPr>
          <w:rFonts w:asciiTheme="minorHAnsi" w:hAnsiTheme="minorHAnsi" w:cstheme="minorHAnsi"/>
        </w:rPr>
        <w:t>Elastic</w:t>
      </w:r>
      <w:proofErr w:type="spellEnd"/>
      <w:r w:rsidRPr="005159D9">
        <w:rPr>
          <w:rFonts w:asciiTheme="minorHAnsi" w:hAnsiTheme="minorHAnsi" w:cstheme="minorHAnsi"/>
        </w:rPr>
        <w:t xml:space="preserve"> Container </w:t>
      </w:r>
      <w:proofErr w:type="spellStart"/>
      <w:r w:rsidRPr="005159D9">
        <w:rPr>
          <w:rFonts w:asciiTheme="minorHAnsi" w:hAnsiTheme="minorHAnsi" w:cstheme="minorHAnsi"/>
        </w:rPr>
        <w:t>Registry</w:t>
      </w:r>
      <w:proofErr w:type="spellEnd"/>
      <w:r w:rsidRPr="005159D9">
        <w:rPr>
          <w:rFonts w:asciiTheme="minorHAnsi" w:hAnsiTheme="minorHAnsi" w:cstheme="minorHAnsi"/>
        </w:rPr>
        <w:t xml:space="preserve"> (ECR), facilitant leur gestion et leur déploiement. Ces images ont été déployées sur un cluster ECS configuré pour héberger les conteneurs Docker, chaque service étant géré et mis à l’échelle de manière indépendante.</w:t>
      </w:r>
    </w:p>
    <w:p w14:paraId="742D217A" w14:textId="77777777" w:rsidR="00482EA2" w:rsidRPr="005159D9" w:rsidRDefault="00482EA2" w:rsidP="005159D9">
      <w:pPr>
        <w:pStyle w:val="NormalWeb"/>
        <w:spacing w:line="360" w:lineRule="auto"/>
        <w:jc w:val="both"/>
        <w:rPr>
          <w:rFonts w:asciiTheme="minorHAnsi" w:hAnsiTheme="minorHAnsi" w:cstheme="minorHAnsi"/>
        </w:rPr>
      </w:pPr>
      <w:r w:rsidRPr="005159D9">
        <w:rPr>
          <w:rFonts w:asciiTheme="minorHAnsi" w:hAnsiTheme="minorHAnsi" w:cstheme="minorHAnsi"/>
        </w:rPr>
        <w:t xml:space="preserve">Pour garantir une gestion efficace du trafic et maintenir une haute disponibilité, un Application </w:t>
      </w:r>
      <w:proofErr w:type="spellStart"/>
      <w:r w:rsidRPr="005159D9">
        <w:rPr>
          <w:rFonts w:asciiTheme="minorHAnsi" w:hAnsiTheme="minorHAnsi" w:cstheme="minorHAnsi"/>
        </w:rPr>
        <w:t>Load</w:t>
      </w:r>
      <w:proofErr w:type="spellEnd"/>
      <w:r w:rsidRPr="005159D9">
        <w:rPr>
          <w:rFonts w:asciiTheme="minorHAnsi" w:hAnsiTheme="minorHAnsi" w:cstheme="minorHAnsi"/>
        </w:rPr>
        <w:t xml:space="preserve"> Balancer (ALB) a été mis en place. Celui-ci répartit le trafic en fonction des besoins, tout en surveillant la santé des services pour rediriger automatiquement les requêtes en cas de défaillance.</w:t>
      </w:r>
    </w:p>
    <w:p w14:paraId="24D35C92" w14:textId="45F023A1" w:rsidR="00E933CE" w:rsidRPr="005159D9" w:rsidRDefault="00482EA2" w:rsidP="006A0045">
      <w:pPr>
        <w:pStyle w:val="NormalWeb"/>
        <w:spacing w:line="360" w:lineRule="auto"/>
        <w:jc w:val="both"/>
        <w:rPr>
          <w:rFonts w:asciiTheme="minorHAnsi" w:hAnsiTheme="minorHAnsi" w:cstheme="minorHAnsi"/>
        </w:rPr>
      </w:pPr>
      <w:r w:rsidRPr="005159D9">
        <w:rPr>
          <w:rFonts w:asciiTheme="minorHAnsi" w:hAnsiTheme="minorHAnsi" w:cstheme="minorHAnsi"/>
        </w:rPr>
        <w:t xml:space="preserve">La sécurité des données a été renforcée grâce à AWS Key Management Service (KMS) pour le chiffrement, et AWS </w:t>
      </w:r>
      <w:proofErr w:type="spellStart"/>
      <w:r w:rsidRPr="005159D9">
        <w:rPr>
          <w:rFonts w:asciiTheme="minorHAnsi" w:hAnsiTheme="minorHAnsi" w:cstheme="minorHAnsi"/>
        </w:rPr>
        <w:t>Certificate</w:t>
      </w:r>
      <w:proofErr w:type="spellEnd"/>
      <w:r w:rsidRPr="005159D9">
        <w:rPr>
          <w:rFonts w:asciiTheme="minorHAnsi" w:hAnsiTheme="minorHAnsi" w:cstheme="minorHAnsi"/>
        </w:rPr>
        <w:t xml:space="preserve"> Manager (ACM) pour la gestion des certificats SSL/TLS, assurant des communications sécurisées entre l’application et ses utilisateurs. Enfin, Amazon </w:t>
      </w:r>
      <w:proofErr w:type="spellStart"/>
      <w:r w:rsidRPr="005159D9">
        <w:rPr>
          <w:rFonts w:asciiTheme="minorHAnsi" w:hAnsiTheme="minorHAnsi" w:cstheme="minorHAnsi"/>
        </w:rPr>
        <w:t>CloudWatch</w:t>
      </w:r>
      <w:proofErr w:type="spellEnd"/>
      <w:r w:rsidRPr="005159D9">
        <w:rPr>
          <w:rFonts w:asciiTheme="minorHAnsi" w:hAnsiTheme="minorHAnsi" w:cstheme="minorHAnsi"/>
        </w:rPr>
        <w:t xml:space="preserve"> a été déployé pour surveiller les performances de l'application en temps réel, avec des alarmes et des tableaux de bord configurés pour réagir rapidement en cas d'anomalies.</w:t>
      </w:r>
    </w:p>
    <w:p w14:paraId="404ACAD3" w14:textId="7AF5A2B5" w:rsidR="00482EA2" w:rsidRPr="00973265" w:rsidRDefault="00973265" w:rsidP="00973265">
      <w:pPr>
        <w:pStyle w:val="Heading2"/>
      </w:pPr>
      <w:bookmarkStart w:id="31" w:name="_Toc174312089"/>
      <w:r w:rsidRPr="00973265">
        <w:rPr>
          <w:rStyle w:val="Strong"/>
          <w:b w:val="0"/>
          <w:bCs w:val="0"/>
        </w:rPr>
        <w:t xml:space="preserve">4.3 </w:t>
      </w:r>
      <w:r w:rsidR="00482EA2" w:rsidRPr="00973265">
        <w:rPr>
          <w:rStyle w:val="Strong"/>
          <w:b w:val="0"/>
          <w:bCs w:val="0"/>
        </w:rPr>
        <w:t>Insights Opérationnels</w:t>
      </w:r>
      <w:bookmarkEnd w:id="31"/>
    </w:p>
    <w:p w14:paraId="1053E55D" w14:textId="77777777" w:rsidR="00482EA2" w:rsidRPr="005159D9" w:rsidRDefault="00482EA2" w:rsidP="005159D9">
      <w:pPr>
        <w:pStyle w:val="NormalWeb"/>
        <w:spacing w:line="360" w:lineRule="auto"/>
        <w:jc w:val="both"/>
        <w:rPr>
          <w:rFonts w:asciiTheme="minorHAnsi" w:hAnsiTheme="minorHAnsi" w:cstheme="minorHAnsi"/>
        </w:rPr>
      </w:pPr>
      <w:r w:rsidRPr="005159D9">
        <w:rPr>
          <w:rFonts w:asciiTheme="minorHAnsi" w:hAnsiTheme="minorHAnsi" w:cstheme="minorHAnsi"/>
        </w:rPr>
        <w:t>Après la migration, la surveillance continue des performances d’</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a révélé une amélioration significative de la réactivité et de la stabilité de l'application. Les métriques de </w:t>
      </w:r>
      <w:proofErr w:type="spellStart"/>
      <w:r w:rsidRPr="005159D9">
        <w:rPr>
          <w:rFonts w:asciiTheme="minorHAnsi" w:hAnsiTheme="minorHAnsi" w:cstheme="minorHAnsi"/>
        </w:rPr>
        <w:t>CloudWatch</w:t>
      </w:r>
      <w:proofErr w:type="spellEnd"/>
      <w:r w:rsidRPr="005159D9">
        <w:rPr>
          <w:rFonts w:asciiTheme="minorHAnsi" w:hAnsiTheme="minorHAnsi" w:cstheme="minorHAnsi"/>
        </w:rPr>
        <w:t xml:space="preserve"> ont permis de suivre l'utilisation des ressources en temps réel, ce qui a été </w:t>
      </w:r>
      <w:r w:rsidRPr="005159D9">
        <w:rPr>
          <w:rFonts w:asciiTheme="minorHAnsi" w:hAnsiTheme="minorHAnsi" w:cstheme="minorHAnsi"/>
        </w:rPr>
        <w:lastRenderedPageBreak/>
        <w:t>essentiel pour maintenir l'efficacité de l'application, notamment lors de pics de charge. Par exemple, lorsque l'utilisation du CPU a augmenté, des instances EC2 supplémentaires ont été automatiquement ajoutées pour maintenir la performance.</w:t>
      </w:r>
    </w:p>
    <w:p w14:paraId="7D92C9B1" w14:textId="77777777" w:rsidR="00482EA2" w:rsidRPr="005159D9" w:rsidRDefault="00482EA2" w:rsidP="005159D9">
      <w:pPr>
        <w:pStyle w:val="NormalWeb"/>
        <w:spacing w:line="360" w:lineRule="auto"/>
        <w:jc w:val="both"/>
        <w:rPr>
          <w:rFonts w:asciiTheme="minorHAnsi" w:hAnsiTheme="minorHAnsi" w:cstheme="minorHAnsi"/>
        </w:rPr>
      </w:pPr>
      <w:r w:rsidRPr="005159D9">
        <w:rPr>
          <w:rFonts w:asciiTheme="minorHAnsi" w:hAnsiTheme="minorHAnsi" w:cstheme="minorHAnsi"/>
        </w:rPr>
        <w:t>Les capacités d'auto-</w:t>
      </w:r>
      <w:proofErr w:type="spellStart"/>
      <w:r w:rsidRPr="005159D9">
        <w:rPr>
          <w:rFonts w:asciiTheme="minorHAnsi" w:hAnsiTheme="minorHAnsi" w:cstheme="minorHAnsi"/>
        </w:rPr>
        <w:t>scaling</w:t>
      </w:r>
      <w:proofErr w:type="spellEnd"/>
      <w:r w:rsidRPr="005159D9">
        <w:rPr>
          <w:rFonts w:asciiTheme="minorHAnsi" w:hAnsiTheme="minorHAnsi" w:cstheme="minorHAnsi"/>
        </w:rPr>
        <w:t xml:space="preserve"> d’ECS et d’EC2 ont permis à </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de s'adapter rapidement aux variations de la charge de travail, sans intervention manuelle. Cette flexibilité a été particulièrement utile lors des périodes de forte demande, où l'application a pu ajuster ses ressources en temps réel pour éviter les surcharges.</w:t>
      </w:r>
    </w:p>
    <w:p w14:paraId="03509240" w14:textId="77777777" w:rsidR="00482EA2" w:rsidRPr="005159D9" w:rsidRDefault="00482EA2" w:rsidP="005159D9">
      <w:pPr>
        <w:pStyle w:val="NormalWeb"/>
        <w:spacing w:line="360" w:lineRule="auto"/>
        <w:jc w:val="both"/>
        <w:rPr>
          <w:rFonts w:asciiTheme="minorHAnsi" w:hAnsiTheme="minorHAnsi" w:cstheme="minorHAnsi"/>
        </w:rPr>
      </w:pPr>
      <w:r w:rsidRPr="005159D9">
        <w:rPr>
          <w:rFonts w:asciiTheme="minorHAnsi" w:hAnsiTheme="minorHAnsi" w:cstheme="minorHAnsi"/>
        </w:rPr>
        <w:t xml:space="preserve">Les processus de maintenance ont également été optimisés grâce à des mises à jour automatiques via AWS </w:t>
      </w:r>
      <w:proofErr w:type="spellStart"/>
      <w:r w:rsidRPr="005159D9">
        <w:rPr>
          <w:rFonts w:asciiTheme="minorHAnsi" w:hAnsiTheme="minorHAnsi" w:cstheme="minorHAnsi"/>
        </w:rPr>
        <w:t>CodePipeline</w:t>
      </w:r>
      <w:proofErr w:type="spellEnd"/>
      <w:r w:rsidRPr="005159D9">
        <w:rPr>
          <w:rFonts w:asciiTheme="minorHAnsi" w:hAnsiTheme="minorHAnsi" w:cstheme="minorHAnsi"/>
        </w:rPr>
        <w:t xml:space="preserve">, qui ont réduit les temps d’arrêt et minimisé les risques d'erreurs. De plus, des sauvegardes régulières de la base de données MongoDB sur Amazon S3 </w:t>
      </w:r>
      <w:proofErr w:type="gramStart"/>
      <w:r w:rsidRPr="005159D9">
        <w:rPr>
          <w:rFonts w:asciiTheme="minorHAnsi" w:hAnsiTheme="minorHAnsi" w:cstheme="minorHAnsi"/>
        </w:rPr>
        <w:t>ont</w:t>
      </w:r>
      <w:proofErr w:type="gramEnd"/>
      <w:r w:rsidRPr="005159D9">
        <w:rPr>
          <w:rFonts w:asciiTheme="minorHAnsi" w:hAnsiTheme="minorHAnsi" w:cstheme="minorHAnsi"/>
        </w:rPr>
        <w:t xml:space="preserve"> assuré la disponibilité des données, même en cas de panne.</w:t>
      </w:r>
    </w:p>
    <w:p w14:paraId="5660E6D2" w14:textId="35EFBEFF" w:rsidR="00436A28" w:rsidRPr="005159D9" w:rsidRDefault="00526041" w:rsidP="00CD17DA">
      <w:pPr>
        <w:pStyle w:val="NormalWeb"/>
        <w:spacing w:line="360" w:lineRule="auto"/>
        <w:jc w:val="both"/>
        <w:rPr>
          <w:rFonts w:asciiTheme="minorHAnsi" w:hAnsiTheme="minorHAnsi" w:cstheme="minorHAnsi"/>
        </w:rPr>
      </w:pPr>
      <w:r>
        <w:rPr>
          <w:rFonts w:asciiTheme="minorHAnsi" w:hAnsiTheme="minorHAnsi" w:cstheme="minorHAnsi"/>
        </w:rPr>
        <w:t xml:space="preserve">La </w:t>
      </w:r>
      <w:r w:rsidR="00482EA2" w:rsidRPr="005159D9">
        <w:rPr>
          <w:rFonts w:asciiTheme="minorHAnsi" w:hAnsiTheme="minorHAnsi" w:cstheme="minorHAnsi"/>
        </w:rPr>
        <w:t>migration d’</w:t>
      </w:r>
      <w:proofErr w:type="spellStart"/>
      <w:r w:rsidR="00482EA2" w:rsidRPr="005159D9">
        <w:rPr>
          <w:rFonts w:asciiTheme="minorHAnsi" w:hAnsiTheme="minorHAnsi" w:cstheme="minorHAnsi"/>
        </w:rPr>
        <w:t>IBTool</w:t>
      </w:r>
      <w:proofErr w:type="spellEnd"/>
      <w:r w:rsidR="00482EA2" w:rsidRPr="005159D9">
        <w:rPr>
          <w:rFonts w:asciiTheme="minorHAnsi" w:hAnsiTheme="minorHAnsi" w:cstheme="minorHAnsi"/>
        </w:rPr>
        <w:t xml:space="preserve"> vers une architecture cloud-native sur AWS a non seulement résolu les limitations de l’infrastructure on-</w:t>
      </w:r>
      <w:proofErr w:type="spellStart"/>
      <w:r w:rsidR="00482EA2" w:rsidRPr="005159D9">
        <w:rPr>
          <w:rFonts w:asciiTheme="minorHAnsi" w:hAnsiTheme="minorHAnsi" w:cstheme="minorHAnsi"/>
        </w:rPr>
        <w:t>premises</w:t>
      </w:r>
      <w:proofErr w:type="spellEnd"/>
      <w:r w:rsidR="00482EA2" w:rsidRPr="005159D9">
        <w:rPr>
          <w:rFonts w:asciiTheme="minorHAnsi" w:hAnsiTheme="minorHAnsi" w:cstheme="minorHAnsi"/>
        </w:rPr>
        <w:t>, mais a également permis d’améliorer considérablement la performance, la scalabilité, et la sécurité de l’application, tout en optimisant les coûts et en facilitant la maintenance.</w:t>
      </w:r>
    </w:p>
    <w:p w14:paraId="46EBFAA8" w14:textId="050B25CA" w:rsidR="004F556F" w:rsidRPr="00320443" w:rsidRDefault="00A45B55" w:rsidP="00320443">
      <w:pPr>
        <w:pStyle w:val="Heading1"/>
      </w:pPr>
      <w:bookmarkStart w:id="32" w:name="_Toc174312090"/>
      <w:r>
        <w:t xml:space="preserve">5. </w:t>
      </w:r>
      <w:r w:rsidR="00E00B17" w:rsidRPr="00320443">
        <w:t>CONCLUSION ET TRAVAUX FUTURS</w:t>
      </w:r>
      <w:bookmarkEnd w:id="32"/>
    </w:p>
    <w:p w14:paraId="5A179A9A" w14:textId="77777777" w:rsidR="00482EA2" w:rsidRPr="005159D9" w:rsidRDefault="00482EA2" w:rsidP="005159D9">
      <w:pPr>
        <w:pStyle w:val="NormalWeb"/>
        <w:spacing w:line="360" w:lineRule="auto"/>
        <w:jc w:val="both"/>
        <w:rPr>
          <w:rFonts w:asciiTheme="minorHAnsi" w:hAnsiTheme="minorHAnsi" w:cstheme="minorHAnsi"/>
        </w:rPr>
      </w:pPr>
      <w:r w:rsidRPr="005159D9">
        <w:rPr>
          <w:rFonts w:asciiTheme="minorHAnsi" w:hAnsiTheme="minorHAnsi" w:cstheme="minorHAnsi"/>
        </w:rPr>
        <w:t>La migration d'</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vers une architecture cloud-native sur AWS a été un tournant majeur, mais il est important de ne pas oublier les étapes cruciales qui ont précédé cette transition. Le développement initial d'</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a joué un rôle fondamental en optimisant l'analyse et le suivi des plaintes pour l'équipe IB de GE Healthcare. Ce développement a permis de centraliser et de structurer la gestion des plaintes, répondant ainsi aux besoins spécifiques de l'entreprise en matière de satisfaction client et d'assurance qualité des produits.</w:t>
      </w:r>
    </w:p>
    <w:p w14:paraId="5BFBEF8D" w14:textId="3170B307" w:rsidR="00482EA2" w:rsidRPr="005159D9" w:rsidRDefault="00482EA2" w:rsidP="00526041">
      <w:pPr>
        <w:pStyle w:val="NormalWeb"/>
        <w:spacing w:line="360" w:lineRule="auto"/>
        <w:jc w:val="both"/>
        <w:rPr>
          <w:rFonts w:asciiTheme="minorHAnsi" w:hAnsiTheme="minorHAnsi" w:cstheme="minorHAnsi"/>
        </w:rPr>
      </w:pPr>
      <w:r w:rsidRPr="005159D9">
        <w:rPr>
          <w:rFonts w:asciiTheme="minorHAnsi" w:hAnsiTheme="minorHAnsi" w:cstheme="minorHAnsi"/>
        </w:rPr>
        <w:t xml:space="preserve">Au départ, </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a été conçu pour être déployé dans un environnement on-</w:t>
      </w:r>
      <w:proofErr w:type="spellStart"/>
      <w:r w:rsidRPr="005159D9">
        <w:rPr>
          <w:rFonts w:asciiTheme="minorHAnsi" w:hAnsiTheme="minorHAnsi" w:cstheme="minorHAnsi"/>
        </w:rPr>
        <w:t>premises</w:t>
      </w:r>
      <w:proofErr w:type="spellEnd"/>
      <w:r w:rsidRPr="005159D9">
        <w:rPr>
          <w:rFonts w:asciiTheme="minorHAnsi" w:hAnsiTheme="minorHAnsi" w:cstheme="minorHAnsi"/>
        </w:rPr>
        <w:t xml:space="preserve">. Ce choix était motivé par la nécessité de garder un contrôle strict sur les données sensibles et de garantir la conformité avec les réglementations en vigueur dans le secteur de la santé. Le développement de l'application a impliqué la création d'un </w:t>
      </w:r>
      <w:proofErr w:type="spellStart"/>
      <w:r w:rsidRPr="005159D9">
        <w:rPr>
          <w:rFonts w:asciiTheme="minorHAnsi" w:hAnsiTheme="minorHAnsi" w:cstheme="minorHAnsi"/>
        </w:rPr>
        <w:t>front-end</w:t>
      </w:r>
      <w:proofErr w:type="spellEnd"/>
      <w:r w:rsidRPr="005159D9">
        <w:rPr>
          <w:rFonts w:asciiTheme="minorHAnsi" w:hAnsiTheme="minorHAnsi" w:cstheme="minorHAnsi"/>
        </w:rPr>
        <w:t xml:space="preserve"> intuitif et réactif, ainsi </w:t>
      </w:r>
      <w:r w:rsidRPr="005159D9">
        <w:rPr>
          <w:rFonts w:asciiTheme="minorHAnsi" w:hAnsiTheme="minorHAnsi" w:cstheme="minorHAnsi"/>
        </w:rPr>
        <w:lastRenderedPageBreak/>
        <w:t xml:space="preserve">qu'un </w:t>
      </w:r>
      <w:proofErr w:type="spellStart"/>
      <w:r w:rsidRPr="005159D9">
        <w:rPr>
          <w:rFonts w:asciiTheme="minorHAnsi" w:hAnsiTheme="minorHAnsi" w:cstheme="minorHAnsi"/>
        </w:rPr>
        <w:t>back-end</w:t>
      </w:r>
      <w:proofErr w:type="spellEnd"/>
      <w:r w:rsidRPr="005159D9">
        <w:rPr>
          <w:rFonts w:asciiTheme="minorHAnsi" w:hAnsiTheme="minorHAnsi" w:cstheme="minorHAnsi"/>
        </w:rPr>
        <w:t xml:space="preserve"> robuste capable de gérer des volumes importants de données de plaintes clients. MongoDB a été choisi comme base de données pour sa capacité à gérer des données non structurées, et l'utilisation de Docker a permis d'assurer une cohérence et une portabilité entre les environnements de développement et de production.</w:t>
      </w:r>
      <w:r w:rsidR="00526041">
        <w:rPr>
          <w:rFonts w:asciiTheme="minorHAnsi" w:hAnsiTheme="minorHAnsi" w:cstheme="minorHAnsi"/>
        </w:rPr>
        <w:t xml:space="preserve"> </w:t>
      </w:r>
      <w:r w:rsidRPr="005159D9">
        <w:rPr>
          <w:rFonts w:asciiTheme="minorHAnsi" w:hAnsiTheme="minorHAnsi" w:cstheme="minorHAnsi"/>
        </w:rPr>
        <w:t>Cependant, les limitations de l'infrastructure on-</w:t>
      </w:r>
      <w:proofErr w:type="spellStart"/>
      <w:r w:rsidRPr="005159D9">
        <w:rPr>
          <w:rFonts w:asciiTheme="minorHAnsi" w:hAnsiTheme="minorHAnsi" w:cstheme="minorHAnsi"/>
        </w:rPr>
        <w:t>premises</w:t>
      </w:r>
      <w:proofErr w:type="spellEnd"/>
      <w:r w:rsidRPr="005159D9">
        <w:rPr>
          <w:rFonts w:asciiTheme="minorHAnsi" w:hAnsiTheme="minorHAnsi" w:cstheme="minorHAnsi"/>
        </w:rPr>
        <w:t xml:space="preserve">, telles que l'absence de scalabilité et les coûts de maintenance élevés, ont motivé la décision de migrer </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vers une architecture cloud-native. Cette migration a non seulement résolu ces problèmes, mais a aussi apporté des améliorations significatives en termes de performance, de sécurité, et d'efficacité opérationnelle.</w:t>
      </w:r>
    </w:p>
    <w:p w14:paraId="6B21E330" w14:textId="77777777" w:rsidR="00482EA2" w:rsidRPr="005159D9" w:rsidRDefault="00482EA2" w:rsidP="005159D9">
      <w:pPr>
        <w:pStyle w:val="NormalWeb"/>
        <w:spacing w:line="360" w:lineRule="auto"/>
        <w:jc w:val="both"/>
        <w:rPr>
          <w:rFonts w:asciiTheme="minorHAnsi" w:hAnsiTheme="minorHAnsi" w:cstheme="minorHAnsi"/>
        </w:rPr>
      </w:pPr>
      <w:r w:rsidRPr="005159D9">
        <w:rPr>
          <w:rFonts w:asciiTheme="minorHAnsi" w:hAnsiTheme="minorHAnsi" w:cstheme="minorHAnsi"/>
        </w:rPr>
        <w:t xml:space="preserve">Le recours à l'infrastructure </w:t>
      </w:r>
      <w:proofErr w:type="gramStart"/>
      <w:r w:rsidRPr="005159D9">
        <w:rPr>
          <w:rFonts w:asciiTheme="minorHAnsi" w:hAnsiTheme="minorHAnsi" w:cstheme="minorHAnsi"/>
        </w:rPr>
        <w:t>as</w:t>
      </w:r>
      <w:proofErr w:type="gramEnd"/>
      <w:r w:rsidRPr="005159D9">
        <w:rPr>
          <w:rFonts w:asciiTheme="minorHAnsi" w:hAnsiTheme="minorHAnsi" w:cstheme="minorHAnsi"/>
        </w:rPr>
        <w:t xml:space="preserve"> code (</w:t>
      </w:r>
      <w:proofErr w:type="spellStart"/>
      <w:r w:rsidRPr="005159D9">
        <w:rPr>
          <w:rFonts w:asciiTheme="minorHAnsi" w:hAnsiTheme="minorHAnsi" w:cstheme="minorHAnsi"/>
        </w:rPr>
        <w:t>IaC</w:t>
      </w:r>
      <w:proofErr w:type="spellEnd"/>
      <w:r w:rsidRPr="005159D9">
        <w:rPr>
          <w:rFonts w:asciiTheme="minorHAnsi" w:hAnsiTheme="minorHAnsi" w:cstheme="minorHAnsi"/>
        </w:rPr>
        <w:t xml:space="preserve">) avec </w:t>
      </w:r>
      <w:proofErr w:type="spellStart"/>
      <w:r w:rsidRPr="005159D9">
        <w:rPr>
          <w:rFonts w:asciiTheme="minorHAnsi" w:hAnsiTheme="minorHAnsi" w:cstheme="minorHAnsi"/>
        </w:rPr>
        <w:t>Terraform</w:t>
      </w:r>
      <w:proofErr w:type="spellEnd"/>
      <w:r w:rsidRPr="005159D9">
        <w:rPr>
          <w:rFonts w:asciiTheme="minorHAnsi" w:hAnsiTheme="minorHAnsi" w:cstheme="minorHAnsi"/>
        </w:rPr>
        <w:t xml:space="preserve"> a simplifié la gestion des configurations complexes et a permis une automatisation des déploiements, réduisant ainsi les erreurs humaines et améliorant la cohérence entre les différents environnements. La sécurité des données a été renforcée grâce à l'intégration des services de sécurité AWS, assurant que les informations sensibles sont protégées de bout en bout.</w:t>
      </w:r>
    </w:p>
    <w:p w14:paraId="0E15A905" w14:textId="77777777" w:rsidR="00482EA2" w:rsidRPr="005159D9" w:rsidRDefault="00482EA2" w:rsidP="005159D9">
      <w:pPr>
        <w:pStyle w:val="NormalWeb"/>
        <w:spacing w:line="360" w:lineRule="auto"/>
        <w:jc w:val="both"/>
        <w:rPr>
          <w:rFonts w:asciiTheme="minorHAnsi" w:hAnsiTheme="minorHAnsi" w:cstheme="minorHAnsi"/>
        </w:rPr>
      </w:pPr>
      <w:r w:rsidRPr="005159D9">
        <w:rPr>
          <w:rFonts w:asciiTheme="minorHAnsi" w:hAnsiTheme="minorHAnsi" w:cstheme="minorHAnsi"/>
        </w:rPr>
        <w:t xml:space="preserve">La surveillance continue des performances via Amazon </w:t>
      </w:r>
      <w:proofErr w:type="spellStart"/>
      <w:r w:rsidRPr="005159D9">
        <w:rPr>
          <w:rFonts w:asciiTheme="minorHAnsi" w:hAnsiTheme="minorHAnsi" w:cstheme="minorHAnsi"/>
        </w:rPr>
        <w:t>CloudWatch</w:t>
      </w:r>
      <w:proofErr w:type="spellEnd"/>
      <w:r w:rsidRPr="005159D9">
        <w:rPr>
          <w:rFonts w:asciiTheme="minorHAnsi" w:hAnsiTheme="minorHAnsi" w:cstheme="minorHAnsi"/>
        </w:rPr>
        <w:t>, combinée aux capacités d'auto-</w:t>
      </w:r>
      <w:proofErr w:type="spellStart"/>
      <w:r w:rsidRPr="005159D9">
        <w:rPr>
          <w:rFonts w:asciiTheme="minorHAnsi" w:hAnsiTheme="minorHAnsi" w:cstheme="minorHAnsi"/>
        </w:rPr>
        <w:t>scaling</w:t>
      </w:r>
      <w:proofErr w:type="spellEnd"/>
      <w:r w:rsidRPr="005159D9">
        <w:rPr>
          <w:rFonts w:asciiTheme="minorHAnsi" w:hAnsiTheme="minorHAnsi" w:cstheme="minorHAnsi"/>
        </w:rPr>
        <w:t xml:space="preserve"> d'ECS et d'EC2, a permis à </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de s'adapter dynamiquement aux variations de charge, garantissant une performance optimale tout en optimisant les coûts. Cette flexibilité et cette robustesse nouvellement acquises ont non seulement amélioré l'expérience utilisateur, mais ont également permis de rationaliser les opérations quotidiennes.</w:t>
      </w:r>
    </w:p>
    <w:p w14:paraId="7001CC9A" w14:textId="77777777" w:rsidR="00482EA2" w:rsidRPr="005159D9" w:rsidRDefault="00482EA2" w:rsidP="005159D9">
      <w:pPr>
        <w:pStyle w:val="NormalWeb"/>
        <w:spacing w:line="360" w:lineRule="auto"/>
        <w:jc w:val="both"/>
        <w:rPr>
          <w:rFonts w:asciiTheme="minorHAnsi" w:hAnsiTheme="minorHAnsi" w:cstheme="minorHAnsi"/>
        </w:rPr>
      </w:pPr>
      <w:r w:rsidRPr="005159D9">
        <w:rPr>
          <w:rFonts w:asciiTheme="minorHAnsi" w:hAnsiTheme="minorHAnsi" w:cstheme="minorHAnsi"/>
        </w:rPr>
        <w:t xml:space="preserve">En perspective, il existe encore des opportunités pour renforcer </w:t>
      </w:r>
      <w:proofErr w:type="spellStart"/>
      <w:r w:rsidRPr="005159D9">
        <w:rPr>
          <w:rFonts w:asciiTheme="minorHAnsi" w:hAnsiTheme="minorHAnsi" w:cstheme="minorHAnsi"/>
        </w:rPr>
        <w:t>IBTool</w:t>
      </w:r>
      <w:proofErr w:type="spellEnd"/>
      <w:r w:rsidRPr="005159D9">
        <w:rPr>
          <w:rFonts w:asciiTheme="minorHAnsi" w:hAnsiTheme="minorHAnsi" w:cstheme="minorHAnsi"/>
        </w:rPr>
        <w:t xml:space="preserve">. L'intégration d'outils d'analyse avancés et l'exploration de l'apprentissage automatique pourraient ajouter des dimensions prédictives à l'application, améliorant ainsi encore sa capacité à gérer les plaintes des clients. De plus, l'adoption d'architectures </w:t>
      </w:r>
      <w:proofErr w:type="spellStart"/>
      <w:r w:rsidRPr="005159D9">
        <w:rPr>
          <w:rFonts w:asciiTheme="minorHAnsi" w:hAnsiTheme="minorHAnsi" w:cstheme="minorHAnsi"/>
        </w:rPr>
        <w:t>serverless</w:t>
      </w:r>
      <w:proofErr w:type="spellEnd"/>
      <w:r w:rsidRPr="005159D9">
        <w:rPr>
          <w:rFonts w:asciiTheme="minorHAnsi" w:hAnsiTheme="minorHAnsi" w:cstheme="minorHAnsi"/>
        </w:rPr>
        <w:t xml:space="preserve"> pourrait réduire la charge opérationnelle tout en augmentant la flexibilité.</w:t>
      </w:r>
    </w:p>
    <w:p w14:paraId="10131B19" w14:textId="497EFFEC" w:rsidR="00482EA2" w:rsidRPr="005159D9" w:rsidRDefault="00526041" w:rsidP="005159D9">
      <w:pPr>
        <w:pStyle w:val="NormalWeb"/>
        <w:spacing w:line="360" w:lineRule="auto"/>
        <w:jc w:val="both"/>
        <w:rPr>
          <w:rFonts w:asciiTheme="minorHAnsi" w:hAnsiTheme="minorHAnsi" w:cstheme="minorHAnsi"/>
        </w:rPr>
      </w:pPr>
      <w:r>
        <w:rPr>
          <w:rFonts w:asciiTheme="minorHAnsi" w:hAnsiTheme="minorHAnsi" w:cstheme="minorHAnsi"/>
        </w:rPr>
        <w:t xml:space="preserve">Le </w:t>
      </w:r>
      <w:r w:rsidR="00482EA2" w:rsidRPr="005159D9">
        <w:rPr>
          <w:rFonts w:asciiTheme="minorHAnsi" w:hAnsiTheme="minorHAnsi" w:cstheme="minorHAnsi"/>
        </w:rPr>
        <w:t>développement et la migration d'</w:t>
      </w:r>
      <w:proofErr w:type="spellStart"/>
      <w:r w:rsidR="00482EA2" w:rsidRPr="005159D9">
        <w:rPr>
          <w:rFonts w:asciiTheme="minorHAnsi" w:hAnsiTheme="minorHAnsi" w:cstheme="minorHAnsi"/>
        </w:rPr>
        <w:t>IBTool</w:t>
      </w:r>
      <w:proofErr w:type="spellEnd"/>
      <w:r w:rsidR="00482EA2" w:rsidRPr="005159D9">
        <w:rPr>
          <w:rFonts w:asciiTheme="minorHAnsi" w:hAnsiTheme="minorHAnsi" w:cstheme="minorHAnsi"/>
        </w:rPr>
        <w:t xml:space="preserve"> ont permis à GE Healthcare de disposer d'un outil puissant pour l'analyse et le suivi des plaintes, répondant ainsi aux besoins critiques de l'entreprise. </w:t>
      </w:r>
    </w:p>
    <w:p w14:paraId="27FB6A24" w14:textId="77777777" w:rsidR="00482EA2" w:rsidRPr="00482EA2" w:rsidRDefault="00482EA2" w:rsidP="00482EA2"/>
    <w:sectPr w:rsidR="00482EA2" w:rsidRPr="00482EA2" w:rsidSect="000C4874">
      <w:headerReference w:type="default" r:id="rId13"/>
      <w:footerReference w:type="default" r:id="rId14"/>
      <w:head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C83D4" w14:textId="77777777" w:rsidR="00031C29" w:rsidRDefault="00031C29" w:rsidP="00DF3E60">
      <w:r>
        <w:separator/>
      </w:r>
    </w:p>
  </w:endnote>
  <w:endnote w:type="continuationSeparator" w:id="0">
    <w:p w14:paraId="6E58044D" w14:textId="77777777" w:rsidR="00031C29" w:rsidRDefault="00031C29" w:rsidP="00DF3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119869"/>
      <w:docPartObj>
        <w:docPartGallery w:val="Page Numbers (Bottom of Page)"/>
        <w:docPartUnique/>
      </w:docPartObj>
    </w:sdtPr>
    <w:sdtEndPr/>
    <w:sdtContent>
      <w:p w14:paraId="407CE2FB" w14:textId="77777777" w:rsidR="0085125A" w:rsidRDefault="0085125A" w:rsidP="00DF3E60">
        <w:pPr>
          <w:pStyle w:val="Footer"/>
        </w:pPr>
        <w:r>
          <w:fldChar w:fldCharType="begin"/>
        </w:r>
        <w:r>
          <w:instrText>PAGE   \* MERGEFORMAT</w:instrText>
        </w:r>
        <w:r>
          <w:fldChar w:fldCharType="separate"/>
        </w:r>
        <w:r w:rsidR="005C2E46">
          <w:rPr>
            <w:noProof/>
          </w:rPr>
          <w:t>1</w:t>
        </w:r>
        <w:r>
          <w:fldChar w:fldCharType="end"/>
        </w:r>
      </w:p>
    </w:sdtContent>
  </w:sdt>
  <w:p w14:paraId="637805D2" w14:textId="77777777" w:rsidR="0085125A" w:rsidRDefault="0085125A" w:rsidP="00DF3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4B3D4" w14:textId="77777777" w:rsidR="00031C29" w:rsidRDefault="00031C29" w:rsidP="00DF3E60">
      <w:r>
        <w:separator/>
      </w:r>
    </w:p>
  </w:footnote>
  <w:footnote w:type="continuationSeparator" w:id="0">
    <w:p w14:paraId="387A4560" w14:textId="77777777" w:rsidR="00031C29" w:rsidRDefault="00031C29" w:rsidP="00DF3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29E8" w14:textId="0FC03DF7" w:rsidR="0085125A" w:rsidRDefault="00701AA8" w:rsidP="00DF3E60">
    <w:pPr>
      <w:pStyle w:val="Header"/>
    </w:pPr>
    <w:r>
      <w:rPr>
        <w:noProof/>
      </w:rPr>
      <w:drawing>
        <wp:inline distT="0" distB="0" distL="0" distR="0" wp14:anchorId="6A1E1273" wp14:editId="1EB6A5FD">
          <wp:extent cx="1000000" cy="8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000" cy="857143"/>
                  </a:xfrm>
                  <a:prstGeom prst="rect">
                    <a:avLst/>
                  </a:prstGeom>
                </pic:spPr>
              </pic:pic>
            </a:graphicData>
          </a:graphic>
        </wp:inline>
      </w:drawing>
    </w:r>
    <w:r>
      <w:t xml:space="preserve">                                           </w:t>
    </w:r>
    <w:r w:rsidR="00EE4077">
      <w:t xml:space="preserve">    </w:t>
    </w:r>
    <w:r>
      <w:t xml:space="preserve"> </w:t>
    </w:r>
    <w:r w:rsidR="00EE4077">
      <w:t xml:space="preserve">                                                                </w:t>
    </w:r>
    <w:r>
      <w:rPr>
        <w:noProof/>
      </w:rPr>
      <w:drawing>
        <wp:inline distT="0" distB="0" distL="0" distR="0" wp14:anchorId="27B765AC" wp14:editId="41C44E07">
          <wp:extent cx="1468582" cy="735985"/>
          <wp:effectExtent l="0" t="0" r="0" b="6985"/>
          <wp:docPr id="1" name="Picture 1" descr="GE HealthCare announces agreement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 HealthCare announces agreement to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0846" cy="74714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C0BB" w14:textId="7A2C4782" w:rsidR="00701AA8" w:rsidRDefault="00701AA8">
    <w:pPr>
      <w:pStyle w:val="Header"/>
    </w:pPr>
    <w:r w:rsidRPr="00F06916">
      <w:drawing>
        <wp:inline distT="0" distB="0" distL="0" distR="0" wp14:anchorId="6F524EE9" wp14:editId="43AA29FE">
          <wp:extent cx="997528" cy="85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7975" cy="868102"/>
                  </a:xfrm>
                  <a:prstGeom prst="rect">
                    <a:avLst/>
                  </a:prstGeom>
                </pic:spPr>
              </pic:pic>
            </a:graphicData>
          </a:graphic>
        </wp:inline>
      </w:drawing>
    </w:r>
    <w:r>
      <w:t xml:space="preserve">                                                                                                                 </w:t>
    </w:r>
    <w:r>
      <w:rPr>
        <w:noProof/>
      </w:rPr>
      <w:drawing>
        <wp:inline distT="0" distB="0" distL="0" distR="0" wp14:anchorId="00C3D1A8" wp14:editId="734EC33D">
          <wp:extent cx="1468582" cy="735985"/>
          <wp:effectExtent l="0" t="0" r="0" b="6985"/>
          <wp:docPr id="5" name="Picture 5" descr="GE HealthCare announces agreement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 HealthCare announces agreement to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0846" cy="7471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6E69B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FBC5481"/>
    <w:multiLevelType w:val="hybridMultilevel"/>
    <w:tmpl w:val="4456F664"/>
    <w:lvl w:ilvl="0" w:tplc="E12A8E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43A05"/>
    <w:multiLevelType w:val="multilevel"/>
    <w:tmpl w:val="459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5168D"/>
    <w:multiLevelType w:val="multilevel"/>
    <w:tmpl w:val="C4D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543C"/>
    <w:multiLevelType w:val="multilevel"/>
    <w:tmpl w:val="8462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6428A"/>
    <w:multiLevelType w:val="multilevel"/>
    <w:tmpl w:val="F10E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615A6"/>
    <w:multiLevelType w:val="hybridMultilevel"/>
    <w:tmpl w:val="84F63A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86516"/>
    <w:multiLevelType w:val="hybridMultilevel"/>
    <w:tmpl w:val="72FE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F0551"/>
    <w:multiLevelType w:val="multilevel"/>
    <w:tmpl w:val="575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AE401"/>
    <w:multiLevelType w:val="multilevel"/>
    <w:tmpl w:val="A25042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31FE0E4E"/>
    <w:multiLevelType w:val="multilevel"/>
    <w:tmpl w:val="F792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C3C43"/>
    <w:multiLevelType w:val="hybridMultilevel"/>
    <w:tmpl w:val="6D7EF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26E0F"/>
    <w:multiLevelType w:val="multilevel"/>
    <w:tmpl w:val="0418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501F5"/>
    <w:multiLevelType w:val="multilevel"/>
    <w:tmpl w:val="637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92732"/>
    <w:multiLevelType w:val="multilevel"/>
    <w:tmpl w:val="B932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F1F11"/>
    <w:multiLevelType w:val="multilevel"/>
    <w:tmpl w:val="E89C4850"/>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6" w15:restartNumberingAfterBreak="0">
    <w:nsid w:val="56D034DC"/>
    <w:multiLevelType w:val="hybridMultilevel"/>
    <w:tmpl w:val="36C4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C646A"/>
    <w:multiLevelType w:val="hybridMultilevel"/>
    <w:tmpl w:val="FBFA70AE"/>
    <w:lvl w:ilvl="0" w:tplc="F6328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142160"/>
    <w:multiLevelType w:val="multilevel"/>
    <w:tmpl w:val="2F46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EC19B8"/>
    <w:multiLevelType w:val="multilevel"/>
    <w:tmpl w:val="A5B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40960"/>
    <w:multiLevelType w:val="multilevel"/>
    <w:tmpl w:val="B308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4A6381"/>
    <w:multiLevelType w:val="multilevel"/>
    <w:tmpl w:val="0ADA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B78B0"/>
    <w:multiLevelType w:val="multilevel"/>
    <w:tmpl w:val="755A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315DCA"/>
    <w:multiLevelType w:val="multilevel"/>
    <w:tmpl w:val="985463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74CA3DD0"/>
    <w:multiLevelType w:val="multilevel"/>
    <w:tmpl w:val="0256FB4E"/>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num w:numId="1" w16cid:durableId="1339700242">
    <w:abstractNumId w:val="7"/>
  </w:num>
  <w:num w:numId="2" w16cid:durableId="1829515831">
    <w:abstractNumId w:val="11"/>
  </w:num>
  <w:num w:numId="3" w16cid:durableId="1553883588">
    <w:abstractNumId w:val="17"/>
  </w:num>
  <w:num w:numId="4" w16cid:durableId="1860895323">
    <w:abstractNumId w:val="6"/>
  </w:num>
  <w:num w:numId="5" w16cid:durableId="454983525">
    <w:abstractNumId w:val="16"/>
  </w:num>
  <w:num w:numId="6" w16cid:durableId="691346995">
    <w:abstractNumId w:val="0"/>
  </w:num>
  <w:num w:numId="7" w16cid:durableId="1083376598">
    <w:abstractNumId w:val="0"/>
  </w:num>
  <w:num w:numId="8" w16cid:durableId="4007167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56667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25009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101211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6733455">
    <w:abstractNumId w:val="23"/>
  </w:num>
  <w:num w:numId="13" w16cid:durableId="12020925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379800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4254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11011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797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950593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65970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669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87112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778749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58328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70351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4066639">
    <w:abstractNumId w:val="23"/>
  </w:num>
  <w:num w:numId="26" w16cid:durableId="712273270">
    <w:abstractNumId w:val="1"/>
  </w:num>
  <w:num w:numId="27" w16cid:durableId="2023705248">
    <w:abstractNumId w:val="20"/>
  </w:num>
  <w:num w:numId="28" w16cid:durableId="849837508">
    <w:abstractNumId w:val="5"/>
  </w:num>
  <w:num w:numId="29" w16cid:durableId="1476144594">
    <w:abstractNumId w:val="3"/>
  </w:num>
  <w:num w:numId="30" w16cid:durableId="948050051">
    <w:abstractNumId w:val="2"/>
  </w:num>
  <w:num w:numId="31" w16cid:durableId="318198871">
    <w:abstractNumId w:val="14"/>
  </w:num>
  <w:num w:numId="32" w16cid:durableId="1828662926">
    <w:abstractNumId w:val="12"/>
  </w:num>
  <w:num w:numId="33" w16cid:durableId="403064575">
    <w:abstractNumId w:val="10"/>
  </w:num>
  <w:num w:numId="34" w16cid:durableId="1201553301">
    <w:abstractNumId w:val="19"/>
  </w:num>
  <w:num w:numId="35" w16cid:durableId="575550986">
    <w:abstractNumId w:val="21"/>
  </w:num>
  <w:num w:numId="36" w16cid:durableId="2103604053">
    <w:abstractNumId w:val="23"/>
  </w:num>
  <w:num w:numId="37" w16cid:durableId="400910964">
    <w:abstractNumId w:val="9"/>
  </w:num>
  <w:num w:numId="38" w16cid:durableId="1115253826">
    <w:abstractNumId w:val="24"/>
  </w:num>
  <w:num w:numId="39" w16cid:durableId="2055501637">
    <w:abstractNumId w:val="15"/>
  </w:num>
  <w:num w:numId="40" w16cid:durableId="1324551182">
    <w:abstractNumId w:val="0"/>
  </w:num>
  <w:num w:numId="41" w16cid:durableId="375618347">
    <w:abstractNumId w:val="4"/>
  </w:num>
  <w:num w:numId="42" w16cid:durableId="1435397274">
    <w:abstractNumId w:val="18"/>
  </w:num>
  <w:num w:numId="43" w16cid:durableId="40524183">
    <w:abstractNumId w:val="22"/>
  </w:num>
  <w:num w:numId="44" w16cid:durableId="2096440652">
    <w:abstractNumId w:val="13"/>
  </w:num>
  <w:num w:numId="45" w16cid:durableId="364914097">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799"/>
    <w:rsid w:val="000000CC"/>
    <w:rsid w:val="000141B3"/>
    <w:rsid w:val="00026D3E"/>
    <w:rsid w:val="00031C29"/>
    <w:rsid w:val="00037C33"/>
    <w:rsid w:val="00042A4E"/>
    <w:rsid w:val="00045814"/>
    <w:rsid w:val="00050CC4"/>
    <w:rsid w:val="00051C28"/>
    <w:rsid w:val="000629F3"/>
    <w:rsid w:val="000637E6"/>
    <w:rsid w:val="00064A20"/>
    <w:rsid w:val="0007228B"/>
    <w:rsid w:val="0007360B"/>
    <w:rsid w:val="000768E1"/>
    <w:rsid w:val="00077D22"/>
    <w:rsid w:val="000940A0"/>
    <w:rsid w:val="000A4879"/>
    <w:rsid w:val="000B2386"/>
    <w:rsid w:val="000B45DF"/>
    <w:rsid w:val="000C4874"/>
    <w:rsid w:val="000C7A7C"/>
    <w:rsid w:val="000C7FA4"/>
    <w:rsid w:val="000F3797"/>
    <w:rsid w:val="000F5FAD"/>
    <w:rsid w:val="000F753A"/>
    <w:rsid w:val="00101D99"/>
    <w:rsid w:val="00102109"/>
    <w:rsid w:val="0011018F"/>
    <w:rsid w:val="00112CAD"/>
    <w:rsid w:val="00121F9B"/>
    <w:rsid w:val="00123E15"/>
    <w:rsid w:val="001271CF"/>
    <w:rsid w:val="00131A88"/>
    <w:rsid w:val="00136A6F"/>
    <w:rsid w:val="001409CA"/>
    <w:rsid w:val="00141358"/>
    <w:rsid w:val="0014730E"/>
    <w:rsid w:val="00155AB1"/>
    <w:rsid w:val="00161F4A"/>
    <w:rsid w:val="00173A00"/>
    <w:rsid w:val="00177FD2"/>
    <w:rsid w:val="00180660"/>
    <w:rsid w:val="00181E9C"/>
    <w:rsid w:val="00191063"/>
    <w:rsid w:val="001912BE"/>
    <w:rsid w:val="00192E52"/>
    <w:rsid w:val="001939AA"/>
    <w:rsid w:val="0019414F"/>
    <w:rsid w:val="001C50D1"/>
    <w:rsid w:val="001D1D7C"/>
    <w:rsid w:val="001D36E7"/>
    <w:rsid w:val="001D4121"/>
    <w:rsid w:val="001D582C"/>
    <w:rsid w:val="001D73BB"/>
    <w:rsid w:val="001E0F85"/>
    <w:rsid w:val="001E16B4"/>
    <w:rsid w:val="001F5919"/>
    <w:rsid w:val="0020442D"/>
    <w:rsid w:val="002119BE"/>
    <w:rsid w:val="00215B29"/>
    <w:rsid w:val="002302B3"/>
    <w:rsid w:val="002308D6"/>
    <w:rsid w:val="00231BF8"/>
    <w:rsid w:val="00232769"/>
    <w:rsid w:val="00234921"/>
    <w:rsid w:val="00235417"/>
    <w:rsid w:val="00241BB3"/>
    <w:rsid w:val="002478D0"/>
    <w:rsid w:val="00250879"/>
    <w:rsid w:val="00251620"/>
    <w:rsid w:val="00254518"/>
    <w:rsid w:val="00261E81"/>
    <w:rsid w:val="00265CFD"/>
    <w:rsid w:val="002670F0"/>
    <w:rsid w:val="002736F5"/>
    <w:rsid w:val="0027588F"/>
    <w:rsid w:val="002766C0"/>
    <w:rsid w:val="00276F15"/>
    <w:rsid w:val="00280197"/>
    <w:rsid w:val="002847EE"/>
    <w:rsid w:val="002870D5"/>
    <w:rsid w:val="0028762A"/>
    <w:rsid w:val="00294225"/>
    <w:rsid w:val="002A2D73"/>
    <w:rsid w:val="002B2582"/>
    <w:rsid w:val="002B298C"/>
    <w:rsid w:val="002C2C8D"/>
    <w:rsid w:val="002E218B"/>
    <w:rsid w:val="002E452B"/>
    <w:rsid w:val="002E5A90"/>
    <w:rsid w:val="002E7902"/>
    <w:rsid w:val="002F2C02"/>
    <w:rsid w:val="002F6193"/>
    <w:rsid w:val="0030046C"/>
    <w:rsid w:val="00303102"/>
    <w:rsid w:val="00306056"/>
    <w:rsid w:val="003135D5"/>
    <w:rsid w:val="00320443"/>
    <w:rsid w:val="00324ED3"/>
    <w:rsid w:val="00326041"/>
    <w:rsid w:val="00333019"/>
    <w:rsid w:val="00334980"/>
    <w:rsid w:val="003513DC"/>
    <w:rsid w:val="003523A7"/>
    <w:rsid w:val="0035251B"/>
    <w:rsid w:val="00352BEF"/>
    <w:rsid w:val="00356A05"/>
    <w:rsid w:val="003655B7"/>
    <w:rsid w:val="00366035"/>
    <w:rsid w:val="00377962"/>
    <w:rsid w:val="00392A7E"/>
    <w:rsid w:val="003A4152"/>
    <w:rsid w:val="003A6AB1"/>
    <w:rsid w:val="003B64FD"/>
    <w:rsid w:val="003C294E"/>
    <w:rsid w:val="003C4A4C"/>
    <w:rsid w:val="003D48AE"/>
    <w:rsid w:val="003D51EC"/>
    <w:rsid w:val="003F3061"/>
    <w:rsid w:val="003F3CA8"/>
    <w:rsid w:val="00402247"/>
    <w:rsid w:val="00403DD1"/>
    <w:rsid w:val="00404AD4"/>
    <w:rsid w:val="00407462"/>
    <w:rsid w:val="00411B4E"/>
    <w:rsid w:val="00411DCF"/>
    <w:rsid w:val="0041243A"/>
    <w:rsid w:val="0041446C"/>
    <w:rsid w:val="004234B1"/>
    <w:rsid w:val="004274BC"/>
    <w:rsid w:val="00427FB2"/>
    <w:rsid w:val="00431595"/>
    <w:rsid w:val="004364BE"/>
    <w:rsid w:val="00436A28"/>
    <w:rsid w:val="00437606"/>
    <w:rsid w:val="0044031B"/>
    <w:rsid w:val="004413C8"/>
    <w:rsid w:val="00451A80"/>
    <w:rsid w:val="00456356"/>
    <w:rsid w:val="004622E4"/>
    <w:rsid w:val="004629B0"/>
    <w:rsid w:val="0046700A"/>
    <w:rsid w:val="00470926"/>
    <w:rsid w:val="0047150E"/>
    <w:rsid w:val="004731AC"/>
    <w:rsid w:val="00482EA2"/>
    <w:rsid w:val="00486946"/>
    <w:rsid w:val="0049399D"/>
    <w:rsid w:val="004A2177"/>
    <w:rsid w:val="004A2991"/>
    <w:rsid w:val="004A3136"/>
    <w:rsid w:val="004B4349"/>
    <w:rsid w:val="004B76B9"/>
    <w:rsid w:val="004C0D57"/>
    <w:rsid w:val="004C7177"/>
    <w:rsid w:val="004D27DD"/>
    <w:rsid w:val="004D488B"/>
    <w:rsid w:val="004E0E43"/>
    <w:rsid w:val="004E48AF"/>
    <w:rsid w:val="004E5660"/>
    <w:rsid w:val="004F35A2"/>
    <w:rsid w:val="004F4FA6"/>
    <w:rsid w:val="004F556F"/>
    <w:rsid w:val="00500B3A"/>
    <w:rsid w:val="00504A20"/>
    <w:rsid w:val="00504C42"/>
    <w:rsid w:val="00510311"/>
    <w:rsid w:val="005159D9"/>
    <w:rsid w:val="00522690"/>
    <w:rsid w:val="00526041"/>
    <w:rsid w:val="0052704D"/>
    <w:rsid w:val="00535A9D"/>
    <w:rsid w:val="005407F4"/>
    <w:rsid w:val="00541967"/>
    <w:rsid w:val="005538C9"/>
    <w:rsid w:val="00562729"/>
    <w:rsid w:val="00565A54"/>
    <w:rsid w:val="0058372E"/>
    <w:rsid w:val="005912AC"/>
    <w:rsid w:val="005A44B1"/>
    <w:rsid w:val="005A4AE6"/>
    <w:rsid w:val="005B13F2"/>
    <w:rsid w:val="005B7A61"/>
    <w:rsid w:val="005C0FFD"/>
    <w:rsid w:val="005C2E46"/>
    <w:rsid w:val="005D3C3B"/>
    <w:rsid w:val="005D63D2"/>
    <w:rsid w:val="005E4515"/>
    <w:rsid w:val="005E6728"/>
    <w:rsid w:val="005F0AFC"/>
    <w:rsid w:val="005F1B08"/>
    <w:rsid w:val="005F2E6A"/>
    <w:rsid w:val="005F3382"/>
    <w:rsid w:val="00610D73"/>
    <w:rsid w:val="006146BE"/>
    <w:rsid w:val="00617427"/>
    <w:rsid w:val="00621A48"/>
    <w:rsid w:val="00623B0F"/>
    <w:rsid w:val="00627742"/>
    <w:rsid w:val="00632990"/>
    <w:rsid w:val="00633935"/>
    <w:rsid w:val="006406D7"/>
    <w:rsid w:val="00643443"/>
    <w:rsid w:val="006462E5"/>
    <w:rsid w:val="00646511"/>
    <w:rsid w:val="00652F7A"/>
    <w:rsid w:val="00655D44"/>
    <w:rsid w:val="006602ED"/>
    <w:rsid w:val="00663051"/>
    <w:rsid w:val="00666B78"/>
    <w:rsid w:val="0067101D"/>
    <w:rsid w:val="00680E29"/>
    <w:rsid w:val="00686E40"/>
    <w:rsid w:val="006938BF"/>
    <w:rsid w:val="006977E4"/>
    <w:rsid w:val="006A0045"/>
    <w:rsid w:val="006C3CB7"/>
    <w:rsid w:val="006D1757"/>
    <w:rsid w:val="006D72DD"/>
    <w:rsid w:val="006E305D"/>
    <w:rsid w:val="006E4AB5"/>
    <w:rsid w:val="006F27E5"/>
    <w:rsid w:val="006F30F3"/>
    <w:rsid w:val="006F3258"/>
    <w:rsid w:val="00701AA8"/>
    <w:rsid w:val="007074EE"/>
    <w:rsid w:val="007115A1"/>
    <w:rsid w:val="00711E62"/>
    <w:rsid w:val="00712418"/>
    <w:rsid w:val="0071480A"/>
    <w:rsid w:val="007151C9"/>
    <w:rsid w:val="00724A43"/>
    <w:rsid w:val="00731201"/>
    <w:rsid w:val="00736300"/>
    <w:rsid w:val="007401A8"/>
    <w:rsid w:val="00744E0E"/>
    <w:rsid w:val="00750929"/>
    <w:rsid w:val="007535E8"/>
    <w:rsid w:val="0075718D"/>
    <w:rsid w:val="00765A57"/>
    <w:rsid w:val="00766D78"/>
    <w:rsid w:val="00766F13"/>
    <w:rsid w:val="00781B0D"/>
    <w:rsid w:val="00782C51"/>
    <w:rsid w:val="00785153"/>
    <w:rsid w:val="007A0D68"/>
    <w:rsid w:val="007A7C59"/>
    <w:rsid w:val="007A7F3F"/>
    <w:rsid w:val="007B1690"/>
    <w:rsid w:val="007B19BC"/>
    <w:rsid w:val="007B2100"/>
    <w:rsid w:val="007C73AB"/>
    <w:rsid w:val="007E1E3F"/>
    <w:rsid w:val="007E48F8"/>
    <w:rsid w:val="007E4EFD"/>
    <w:rsid w:val="007E5D07"/>
    <w:rsid w:val="007E7E1D"/>
    <w:rsid w:val="007F4F8C"/>
    <w:rsid w:val="007F5A56"/>
    <w:rsid w:val="00802D83"/>
    <w:rsid w:val="00803060"/>
    <w:rsid w:val="0080467F"/>
    <w:rsid w:val="00807F9A"/>
    <w:rsid w:val="00811398"/>
    <w:rsid w:val="00814811"/>
    <w:rsid w:val="00824588"/>
    <w:rsid w:val="00831740"/>
    <w:rsid w:val="0085125A"/>
    <w:rsid w:val="0085477A"/>
    <w:rsid w:val="00856571"/>
    <w:rsid w:val="0086317A"/>
    <w:rsid w:val="008721FA"/>
    <w:rsid w:val="0087240D"/>
    <w:rsid w:val="00872C24"/>
    <w:rsid w:val="00874A7D"/>
    <w:rsid w:val="00874F99"/>
    <w:rsid w:val="0087504A"/>
    <w:rsid w:val="00880B8D"/>
    <w:rsid w:val="0088140F"/>
    <w:rsid w:val="008815DF"/>
    <w:rsid w:val="008838FE"/>
    <w:rsid w:val="008846A9"/>
    <w:rsid w:val="0089385E"/>
    <w:rsid w:val="00894AA2"/>
    <w:rsid w:val="008A12A5"/>
    <w:rsid w:val="008A187E"/>
    <w:rsid w:val="008A33BB"/>
    <w:rsid w:val="008A4661"/>
    <w:rsid w:val="008A586B"/>
    <w:rsid w:val="008B0554"/>
    <w:rsid w:val="008B5181"/>
    <w:rsid w:val="008C20B8"/>
    <w:rsid w:val="008E662D"/>
    <w:rsid w:val="008F17CC"/>
    <w:rsid w:val="008F1F9A"/>
    <w:rsid w:val="008F5F2B"/>
    <w:rsid w:val="00900A8F"/>
    <w:rsid w:val="00905EA9"/>
    <w:rsid w:val="00907722"/>
    <w:rsid w:val="009153FD"/>
    <w:rsid w:val="00923E74"/>
    <w:rsid w:val="00924C9E"/>
    <w:rsid w:val="009414CB"/>
    <w:rsid w:val="00964D19"/>
    <w:rsid w:val="00972671"/>
    <w:rsid w:val="00973265"/>
    <w:rsid w:val="00977775"/>
    <w:rsid w:val="00981420"/>
    <w:rsid w:val="009909BE"/>
    <w:rsid w:val="00992930"/>
    <w:rsid w:val="00993F22"/>
    <w:rsid w:val="0099417E"/>
    <w:rsid w:val="00994FF8"/>
    <w:rsid w:val="009A06C2"/>
    <w:rsid w:val="009A2E5F"/>
    <w:rsid w:val="009A7F50"/>
    <w:rsid w:val="009B3335"/>
    <w:rsid w:val="009C4465"/>
    <w:rsid w:val="009C46F2"/>
    <w:rsid w:val="009C6B3C"/>
    <w:rsid w:val="009C7253"/>
    <w:rsid w:val="009D06D6"/>
    <w:rsid w:val="009D4F2E"/>
    <w:rsid w:val="009D5003"/>
    <w:rsid w:val="009E0326"/>
    <w:rsid w:val="009E3B00"/>
    <w:rsid w:val="009F02C6"/>
    <w:rsid w:val="009F1914"/>
    <w:rsid w:val="009F5148"/>
    <w:rsid w:val="009F6253"/>
    <w:rsid w:val="00A0115F"/>
    <w:rsid w:val="00A02167"/>
    <w:rsid w:val="00A02F4E"/>
    <w:rsid w:val="00A03628"/>
    <w:rsid w:val="00A064D4"/>
    <w:rsid w:val="00A12663"/>
    <w:rsid w:val="00A1569F"/>
    <w:rsid w:val="00A15F8E"/>
    <w:rsid w:val="00A16001"/>
    <w:rsid w:val="00A16ADD"/>
    <w:rsid w:val="00A279BF"/>
    <w:rsid w:val="00A43712"/>
    <w:rsid w:val="00A45B55"/>
    <w:rsid w:val="00A54A4B"/>
    <w:rsid w:val="00A6349D"/>
    <w:rsid w:val="00A6363A"/>
    <w:rsid w:val="00A65BFB"/>
    <w:rsid w:val="00A72D92"/>
    <w:rsid w:val="00A755E8"/>
    <w:rsid w:val="00A80133"/>
    <w:rsid w:val="00A8233B"/>
    <w:rsid w:val="00A901D0"/>
    <w:rsid w:val="00A92DC6"/>
    <w:rsid w:val="00A93038"/>
    <w:rsid w:val="00AA4BAF"/>
    <w:rsid w:val="00AA6A31"/>
    <w:rsid w:val="00AB26D7"/>
    <w:rsid w:val="00AB43FE"/>
    <w:rsid w:val="00AB6937"/>
    <w:rsid w:val="00AC371A"/>
    <w:rsid w:val="00AC67E8"/>
    <w:rsid w:val="00AC6AC9"/>
    <w:rsid w:val="00AE045C"/>
    <w:rsid w:val="00AE0B68"/>
    <w:rsid w:val="00AE48FB"/>
    <w:rsid w:val="00AE5DCC"/>
    <w:rsid w:val="00B0650E"/>
    <w:rsid w:val="00B20F81"/>
    <w:rsid w:val="00B22FB0"/>
    <w:rsid w:val="00B23B17"/>
    <w:rsid w:val="00B25F6E"/>
    <w:rsid w:val="00B338A0"/>
    <w:rsid w:val="00B34810"/>
    <w:rsid w:val="00B35CEF"/>
    <w:rsid w:val="00B413EE"/>
    <w:rsid w:val="00B46207"/>
    <w:rsid w:val="00B521AD"/>
    <w:rsid w:val="00B712EA"/>
    <w:rsid w:val="00B71670"/>
    <w:rsid w:val="00B71F94"/>
    <w:rsid w:val="00B72000"/>
    <w:rsid w:val="00B75120"/>
    <w:rsid w:val="00B76215"/>
    <w:rsid w:val="00B80710"/>
    <w:rsid w:val="00B830C1"/>
    <w:rsid w:val="00B928E9"/>
    <w:rsid w:val="00B9532B"/>
    <w:rsid w:val="00B95E2A"/>
    <w:rsid w:val="00B96BD7"/>
    <w:rsid w:val="00BA04A7"/>
    <w:rsid w:val="00BA48AB"/>
    <w:rsid w:val="00BA74CC"/>
    <w:rsid w:val="00BB1E44"/>
    <w:rsid w:val="00BD7DDA"/>
    <w:rsid w:val="00BE2D44"/>
    <w:rsid w:val="00BE5F27"/>
    <w:rsid w:val="00BF2090"/>
    <w:rsid w:val="00BF3F24"/>
    <w:rsid w:val="00C0019F"/>
    <w:rsid w:val="00C05A1E"/>
    <w:rsid w:val="00C13B24"/>
    <w:rsid w:val="00C210C1"/>
    <w:rsid w:val="00C2241E"/>
    <w:rsid w:val="00C315D5"/>
    <w:rsid w:val="00C426AF"/>
    <w:rsid w:val="00C47FFC"/>
    <w:rsid w:val="00C54EB6"/>
    <w:rsid w:val="00C57656"/>
    <w:rsid w:val="00C700EE"/>
    <w:rsid w:val="00C809E7"/>
    <w:rsid w:val="00C82F66"/>
    <w:rsid w:val="00C87F61"/>
    <w:rsid w:val="00CB6331"/>
    <w:rsid w:val="00CB6D01"/>
    <w:rsid w:val="00CB764C"/>
    <w:rsid w:val="00CC0F9B"/>
    <w:rsid w:val="00CC1E2D"/>
    <w:rsid w:val="00CC5327"/>
    <w:rsid w:val="00CC6614"/>
    <w:rsid w:val="00CD1539"/>
    <w:rsid w:val="00CD17DA"/>
    <w:rsid w:val="00CD3C49"/>
    <w:rsid w:val="00CD67A3"/>
    <w:rsid w:val="00CE0C42"/>
    <w:rsid w:val="00CF1946"/>
    <w:rsid w:val="00D01CCC"/>
    <w:rsid w:val="00D0222E"/>
    <w:rsid w:val="00D03903"/>
    <w:rsid w:val="00D0558E"/>
    <w:rsid w:val="00D070FE"/>
    <w:rsid w:val="00D118F7"/>
    <w:rsid w:val="00D12871"/>
    <w:rsid w:val="00D234F6"/>
    <w:rsid w:val="00D24AFF"/>
    <w:rsid w:val="00D262BE"/>
    <w:rsid w:val="00D26DBA"/>
    <w:rsid w:val="00D32737"/>
    <w:rsid w:val="00D3301A"/>
    <w:rsid w:val="00D430F6"/>
    <w:rsid w:val="00D50B80"/>
    <w:rsid w:val="00D52BB2"/>
    <w:rsid w:val="00D56AB0"/>
    <w:rsid w:val="00D66404"/>
    <w:rsid w:val="00D71726"/>
    <w:rsid w:val="00D718FF"/>
    <w:rsid w:val="00D743DA"/>
    <w:rsid w:val="00D8159F"/>
    <w:rsid w:val="00D82AFC"/>
    <w:rsid w:val="00D90750"/>
    <w:rsid w:val="00D90D56"/>
    <w:rsid w:val="00D91EAB"/>
    <w:rsid w:val="00D97F07"/>
    <w:rsid w:val="00DA1504"/>
    <w:rsid w:val="00DA22D6"/>
    <w:rsid w:val="00DA3D37"/>
    <w:rsid w:val="00DA4858"/>
    <w:rsid w:val="00DA4A1F"/>
    <w:rsid w:val="00DB33F8"/>
    <w:rsid w:val="00DB4425"/>
    <w:rsid w:val="00DB49C9"/>
    <w:rsid w:val="00DC23EE"/>
    <w:rsid w:val="00DD3DEB"/>
    <w:rsid w:val="00DE2799"/>
    <w:rsid w:val="00DE35DF"/>
    <w:rsid w:val="00DE4703"/>
    <w:rsid w:val="00DE6DB4"/>
    <w:rsid w:val="00DF0A26"/>
    <w:rsid w:val="00DF3E60"/>
    <w:rsid w:val="00DF5961"/>
    <w:rsid w:val="00E00B17"/>
    <w:rsid w:val="00E03B65"/>
    <w:rsid w:val="00E201B6"/>
    <w:rsid w:val="00E22E1C"/>
    <w:rsid w:val="00E22FB3"/>
    <w:rsid w:val="00E26F7C"/>
    <w:rsid w:val="00E37DF4"/>
    <w:rsid w:val="00E41846"/>
    <w:rsid w:val="00E5467C"/>
    <w:rsid w:val="00E56D4A"/>
    <w:rsid w:val="00E61BB1"/>
    <w:rsid w:val="00E62EEE"/>
    <w:rsid w:val="00E660B5"/>
    <w:rsid w:val="00E70A1E"/>
    <w:rsid w:val="00E72B13"/>
    <w:rsid w:val="00E75311"/>
    <w:rsid w:val="00E76D21"/>
    <w:rsid w:val="00E85929"/>
    <w:rsid w:val="00E933CE"/>
    <w:rsid w:val="00EA236B"/>
    <w:rsid w:val="00EA4A10"/>
    <w:rsid w:val="00EA5C48"/>
    <w:rsid w:val="00EB6B55"/>
    <w:rsid w:val="00EC2701"/>
    <w:rsid w:val="00ED7993"/>
    <w:rsid w:val="00EE22B4"/>
    <w:rsid w:val="00EE4077"/>
    <w:rsid w:val="00EF002C"/>
    <w:rsid w:val="00EF49CF"/>
    <w:rsid w:val="00EF4ADC"/>
    <w:rsid w:val="00F01714"/>
    <w:rsid w:val="00F1354D"/>
    <w:rsid w:val="00F22281"/>
    <w:rsid w:val="00F26639"/>
    <w:rsid w:val="00F36DF3"/>
    <w:rsid w:val="00F472D2"/>
    <w:rsid w:val="00F552E5"/>
    <w:rsid w:val="00F60BF7"/>
    <w:rsid w:val="00F628E0"/>
    <w:rsid w:val="00F62F8B"/>
    <w:rsid w:val="00F72A53"/>
    <w:rsid w:val="00F90890"/>
    <w:rsid w:val="00F90D16"/>
    <w:rsid w:val="00F940E0"/>
    <w:rsid w:val="00FA2418"/>
    <w:rsid w:val="00FA58D0"/>
    <w:rsid w:val="00FA711E"/>
    <w:rsid w:val="00FB53A5"/>
    <w:rsid w:val="00FC66CF"/>
    <w:rsid w:val="00FC6FCE"/>
    <w:rsid w:val="00FC782F"/>
    <w:rsid w:val="00FD119B"/>
    <w:rsid w:val="00FD11A4"/>
    <w:rsid w:val="00FD348C"/>
    <w:rsid w:val="00FD681C"/>
    <w:rsid w:val="00FD7568"/>
    <w:rsid w:val="00FE6A1A"/>
    <w:rsid w:val="00FF5169"/>
    <w:rsid w:val="237E5F50"/>
    <w:rsid w:val="56EF1E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250B4"/>
  <w15:docId w15:val="{9AFB5CED-F902-46C6-B832-77E6474A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3CE"/>
  </w:style>
  <w:style w:type="paragraph" w:styleId="Heading1">
    <w:name w:val="heading 1"/>
    <w:basedOn w:val="Normal"/>
    <w:next w:val="Normal"/>
    <w:link w:val="Heading1Char"/>
    <w:uiPriority w:val="9"/>
    <w:qFormat/>
    <w:rsid w:val="00E933CE"/>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933CE"/>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933CE"/>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E933CE"/>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E933CE"/>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unhideWhenUsed/>
    <w:qFormat/>
    <w:rsid w:val="00E933CE"/>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unhideWhenUsed/>
    <w:qFormat/>
    <w:rsid w:val="00E933CE"/>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unhideWhenUsed/>
    <w:qFormat/>
    <w:rsid w:val="00E933CE"/>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E933C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39"/>
    <w:pPr>
      <w:ind w:left="720"/>
      <w:contextualSpacing/>
    </w:pPr>
  </w:style>
  <w:style w:type="paragraph" w:styleId="Header">
    <w:name w:val="header"/>
    <w:basedOn w:val="Normal"/>
    <w:link w:val="HeaderChar"/>
    <w:uiPriority w:val="99"/>
    <w:unhideWhenUsed/>
    <w:rsid w:val="008512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125A"/>
  </w:style>
  <w:style w:type="paragraph" w:styleId="Footer">
    <w:name w:val="footer"/>
    <w:basedOn w:val="Normal"/>
    <w:link w:val="FooterChar"/>
    <w:uiPriority w:val="99"/>
    <w:unhideWhenUsed/>
    <w:rsid w:val="008512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125A"/>
  </w:style>
  <w:style w:type="paragraph" w:styleId="BalloonText">
    <w:name w:val="Balloon Text"/>
    <w:basedOn w:val="Normal"/>
    <w:link w:val="BalloonTextChar"/>
    <w:uiPriority w:val="99"/>
    <w:semiHidden/>
    <w:unhideWhenUsed/>
    <w:rsid w:val="00851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25A"/>
    <w:rPr>
      <w:rFonts w:ascii="Tahoma" w:hAnsi="Tahoma" w:cs="Tahoma"/>
      <w:sz w:val="16"/>
      <w:szCs w:val="16"/>
    </w:rPr>
  </w:style>
  <w:style w:type="paragraph" w:customStyle="1" w:styleId="Default">
    <w:name w:val="Default"/>
    <w:rsid w:val="000B45DF"/>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E933CE"/>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rsid w:val="00E933CE"/>
    <w:rPr>
      <w:caps/>
      <w:spacing w:val="15"/>
      <w:shd w:val="clear" w:color="auto" w:fill="D7E7F0" w:themeFill="accent1" w:themeFillTint="33"/>
    </w:rPr>
  </w:style>
  <w:style w:type="paragraph" w:styleId="TOCHeading">
    <w:name w:val="TOC Heading"/>
    <w:basedOn w:val="Heading1"/>
    <w:next w:val="Normal"/>
    <w:uiPriority w:val="39"/>
    <w:unhideWhenUsed/>
    <w:qFormat/>
    <w:rsid w:val="00E933CE"/>
    <w:pPr>
      <w:outlineLvl w:val="9"/>
    </w:pPr>
  </w:style>
  <w:style w:type="paragraph" w:styleId="TOC1">
    <w:name w:val="toc 1"/>
    <w:basedOn w:val="Normal"/>
    <w:next w:val="Normal"/>
    <w:autoRedefine/>
    <w:uiPriority w:val="39"/>
    <w:unhideWhenUsed/>
    <w:rsid w:val="00D12871"/>
    <w:pPr>
      <w:tabs>
        <w:tab w:val="right" w:leader="dot" w:pos="9062"/>
      </w:tabs>
      <w:spacing w:after="100"/>
    </w:pPr>
  </w:style>
  <w:style w:type="paragraph" w:styleId="TOC2">
    <w:name w:val="toc 2"/>
    <w:basedOn w:val="Normal"/>
    <w:next w:val="Normal"/>
    <w:autoRedefine/>
    <w:uiPriority w:val="39"/>
    <w:unhideWhenUsed/>
    <w:rsid w:val="001912BE"/>
    <w:pPr>
      <w:spacing w:after="100"/>
      <w:ind w:left="220"/>
    </w:pPr>
  </w:style>
  <w:style w:type="character" w:styleId="Hyperlink">
    <w:name w:val="Hyperlink"/>
    <w:basedOn w:val="DefaultParagraphFont"/>
    <w:uiPriority w:val="99"/>
    <w:unhideWhenUsed/>
    <w:rsid w:val="001912BE"/>
    <w:rPr>
      <w:color w:val="F59E00" w:themeColor="hyperlink"/>
      <w:u w:val="single"/>
    </w:rPr>
  </w:style>
  <w:style w:type="table" w:styleId="TableGrid">
    <w:name w:val="Table Grid"/>
    <w:basedOn w:val="TableNormal"/>
    <w:uiPriority w:val="59"/>
    <w:rsid w:val="004D2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4D27D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E933CE"/>
    <w:rPr>
      <w:caps/>
      <w:color w:val="204458" w:themeColor="accent1" w:themeShade="7F"/>
      <w:spacing w:val="15"/>
    </w:rPr>
  </w:style>
  <w:style w:type="table" w:styleId="GridTable4">
    <w:name w:val="Grid Table 4"/>
    <w:basedOn w:val="TableNormal"/>
    <w:uiPriority w:val="49"/>
    <w:rsid w:val="009C46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C315D5"/>
    <w:rPr>
      <w:color w:val="605E5C"/>
      <w:shd w:val="clear" w:color="auto" w:fill="E1DFDD"/>
    </w:rPr>
  </w:style>
  <w:style w:type="paragraph" w:styleId="Caption">
    <w:name w:val="caption"/>
    <w:basedOn w:val="Normal"/>
    <w:next w:val="Normal"/>
    <w:link w:val="CaptionChar"/>
    <w:uiPriority w:val="35"/>
    <w:unhideWhenUsed/>
    <w:qFormat/>
    <w:rsid w:val="00E933CE"/>
    <w:rPr>
      <w:b/>
      <w:bCs/>
      <w:color w:val="306785" w:themeColor="accent1" w:themeShade="BF"/>
      <w:sz w:val="16"/>
      <w:szCs w:val="16"/>
    </w:rPr>
  </w:style>
  <w:style w:type="paragraph" w:styleId="TableofFigures">
    <w:name w:val="table of figures"/>
    <w:basedOn w:val="Normal"/>
    <w:next w:val="Normal"/>
    <w:uiPriority w:val="99"/>
    <w:unhideWhenUsed/>
    <w:rsid w:val="00633935"/>
    <w:pPr>
      <w:spacing w:after="0"/>
    </w:pPr>
  </w:style>
  <w:style w:type="paragraph" w:styleId="TOC3">
    <w:name w:val="toc 3"/>
    <w:basedOn w:val="Normal"/>
    <w:next w:val="Normal"/>
    <w:autoRedefine/>
    <w:uiPriority w:val="39"/>
    <w:unhideWhenUsed/>
    <w:rsid w:val="001F5919"/>
    <w:pPr>
      <w:spacing w:after="100"/>
      <w:ind w:left="440"/>
    </w:pPr>
  </w:style>
  <w:style w:type="table" w:styleId="GridTable4-Accent1">
    <w:name w:val="Grid Table 4 Accent 1"/>
    <w:basedOn w:val="TableNormal"/>
    <w:uiPriority w:val="49"/>
    <w:rsid w:val="008B0554"/>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4-Accent2">
    <w:name w:val="Grid Table 4 Accent 2"/>
    <w:basedOn w:val="TableNormal"/>
    <w:uiPriority w:val="49"/>
    <w:rsid w:val="008B0554"/>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insideV w:val="nil"/>
        </w:tcBorders>
        <w:shd w:val="clear" w:color="auto" w:fill="A6B727" w:themeFill="accent2"/>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character" w:customStyle="1" w:styleId="Heading4Char">
    <w:name w:val="Heading 4 Char"/>
    <w:basedOn w:val="DefaultParagraphFont"/>
    <w:link w:val="Heading4"/>
    <w:uiPriority w:val="9"/>
    <w:rsid w:val="00E933CE"/>
    <w:rPr>
      <w:caps/>
      <w:color w:val="306785" w:themeColor="accent1" w:themeShade="BF"/>
      <w:spacing w:val="10"/>
    </w:rPr>
  </w:style>
  <w:style w:type="character" w:customStyle="1" w:styleId="Heading5Char">
    <w:name w:val="Heading 5 Char"/>
    <w:basedOn w:val="DefaultParagraphFont"/>
    <w:link w:val="Heading5"/>
    <w:uiPriority w:val="9"/>
    <w:rsid w:val="00E933CE"/>
    <w:rPr>
      <w:caps/>
      <w:color w:val="306785" w:themeColor="accent1" w:themeShade="BF"/>
      <w:spacing w:val="10"/>
    </w:rPr>
  </w:style>
  <w:style w:type="character" w:customStyle="1" w:styleId="Heading6Char">
    <w:name w:val="Heading 6 Char"/>
    <w:basedOn w:val="DefaultParagraphFont"/>
    <w:link w:val="Heading6"/>
    <w:uiPriority w:val="9"/>
    <w:rsid w:val="00E933CE"/>
    <w:rPr>
      <w:caps/>
      <w:color w:val="306785" w:themeColor="accent1" w:themeShade="BF"/>
      <w:spacing w:val="10"/>
    </w:rPr>
  </w:style>
  <w:style w:type="character" w:customStyle="1" w:styleId="Heading7Char">
    <w:name w:val="Heading 7 Char"/>
    <w:basedOn w:val="DefaultParagraphFont"/>
    <w:link w:val="Heading7"/>
    <w:uiPriority w:val="9"/>
    <w:rsid w:val="00E933CE"/>
    <w:rPr>
      <w:caps/>
      <w:color w:val="306785" w:themeColor="accent1" w:themeShade="BF"/>
      <w:spacing w:val="10"/>
    </w:rPr>
  </w:style>
  <w:style w:type="character" w:customStyle="1" w:styleId="Heading8Char">
    <w:name w:val="Heading 8 Char"/>
    <w:basedOn w:val="DefaultParagraphFont"/>
    <w:link w:val="Heading8"/>
    <w:uiPriority w:val="9"/>
    <w:rsid w:val="00E933CE"/>
    <w:rPr>
      <w:caps/>
      <w:spacing w:val="10"/>
      <w:sz w:val="18"/>
      <w:szCs w:val="18"/>
    </w:rPr>
  </w:style>
  <w:style w:type="character" w:customStyle="1" w:styleId="Heading9Char">
    <w:name w:val="Heading 9 Char"/>
    <w:basedOn w:val="DefaultParagraphFont"/>
    <w:link w:val="Heading9"/>
    <w:uiPriority w:val="9"/>
    <w:rsid w:val="00E933CE"/>
    <w:rPr>
      <w:i/>
      <w:iCs/>
      <w:caps/>
      <w:spacing w:val="10"/>
      <w:sz w:val="18"/>
      <w:szCs w:val="18"/>
    </w:rPr>
  </w:style>
  <w:style w:type="paragraph" w:styleId="Title">
    <w:name w:val="Title"/>
    <w:basedOn w:val="Normal"/>
    <w:next w:val="Normal"/>
    <w:link w:val="TitleChar"/>
    <w:uiPriority w:val="10"/>
    <w:qFormat/>
    <w:rsid w:val="00E933CE"/>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E933CE"/>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E933C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933CE"/>
    <w:rPr>
      <w:caps/>
      <w:color w:val="595959" w:themeColor="text1" w:themeTint="A6"/>
      <w:spacing w:val="10"/>
      <w:sz w:val="21"/>
      <w:szCs w:val="21"/>
    </w:rPr>
  </w:style>
  <w:style w:type="character" w:styleId="Strong">
    <w:name w:val="Strong"/>
    <w:uiPriority w:val="22"/>
    <w:qFormat/>
    <w:rsid w:val="00E933CE"/>
    <w:rPr>
      <w:b/>
      <w:bCs/>
    </w:rPr>
  </w:style>
  <w:style w:type="character" w:styleId="Emphasis">
    <w:name w:val="Emphasis"/>
    <w:uiPriority w:val="20"/>
    <w:qFormat/>
    <w:rsid w:val="00E933CE"/>
    <w:rPr>
      <w:caps/>
      <w:color w:val="204458" w:themeColor="accent1" w:themeShade="7F"/>
      <w:spacing w:val="5"/>
    </w:rPr>
  </w:style>
  <w:style w:type="paragraph" w:styleId="NoSpacing">
    <w:name w:val="No Spacing"/>
    <w:link w:val="NoSpacingChar"/>
    <w:uiPriority w:val="1"/>
    <w:qFormat/>
    <w:rsid w:val="00E933CE"/>
    <w:pPr>
      <w:spacing w:after="0" w:line="240" w:lineRule="auto"/>
    </w:pPr>
  </w:style>
  <w:style w:type="paragraph" w:styleId="Quote">
    <w:name w:val="Quote"/>
    <w:basedOn w:val="Normal"/>
    <w:next w:val="Normal"/>
    <w:link w:val="QuoteChar"/>
    <w:uiPriority w:val="29"/>
    <w:qFormat/>
    <w:rsid w:val="00E933CE"/>
    <w:rPr>
      <w:i/>
      <w:iCs/>
      <w:sz w:val="24"/>
      <w:szCs w:val="24"/>
    </w:rPr>
  </w:style>
  <w:style w:type="character" w:customStyle="1" w:styleId="QuoteChar">
    <w:name w:val="Quote Char"/>
    <w:basedOn w:val="DefaultParagraphFont"/>
    <w:link w:val="Quote"/>
    <w:uiPriority w:val="29"/>
    <w:rsid w:val="00E933CE"/>
    <w:rPr>
      <w:i/>
      <w:iCs/>
      <w:sz w:val="24"/>
      <w:szCs w:val="24"/>
    </w:rPr>
  </w:style>
  <w:style w:type="paragraph" w:styleId="IntenseQuote">
    <w:name w:val="Intense Quote"/>
    <w:basedOn w:val="Normal"/>
    <w:next w:val="Normal"/>
    <w:link w:val="IntenseQuoteChar"/>
    <w:uiPriority w:val="30"/>
    <w:qFormat/>
    <w:rsid w:val="00E933CE"/>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E933CE"/>
    <w:rPr>
      <w:color w:val="418AB3" w:themeColor="accent1"/>
      <w:sz w:val="24"/>
      <w:szCs w:val="24"/>
    </w:rPr>
  </w:style>
  <w:style w:type="character" w:styleId="SubtleEmphasis">
    <w:name w:val="Subtle Emphasis"/>
    <w:uiPriority w:val="19"/>
    <w:qFormat/>
    <w:rsid w:val="00E933CE"/>
    <w:rPr>
      <w:i/>
      <w:iCs/>
      <w:color w:val="204458" w:themeColor="accent1" w:themeShade="7F"/>
    </w:rPr>
  </w:style>
  <w:style w:type="character" w:styleId="IntenseEmphasis">
    <w:name w:val="Intense Emphasis"/>
    <w:uiPriority w:val="21"/>
    <w:qFormat/>
    <w:rsid w:val="00E933CE"/>
    <w:rPr>
      <w:b/>
      <w:bCs/>
      <w:caps/>
      <w:color w:val="204458" w:themeColor="accent1" w:themeShade="7F"/>
      <w:spacing w:val="10"/>
    </w:rPr>
  </w:style>
  <w:style w:type="character" w:styleId="SubtleReference">
    <w:name w:val="Subtle Reference"/>
    <w:uiPriority w:val="31"/>
    <w:qFormat/>
    <w:rsid w:val="00E933CE"/>
    <w:rPr>
      <w:b/>
      <w:bCs/>
      <w:color w:val="418AB3" w:themeColor="accent1"/>
    </w:rPr>
  </w:style>
  <w:style w:type="character" w:styleId="IntenseReference">
    <w:name w:val="Intense Reference"/>
    <w:uiPriority w:val="32"/>
    <w:qFormat/>
    <w:rsid w:val="00E933CE"/>
    <w:rPr>
      <w:b/>
      <w:bCs/>
      <w:i/>
      <w:iCs/>
      <w:caps/>
      <w:color w:val="418AB3" w:themeColor="accent1"/>
    </w:rPr>
  </w:style>
  <w:style w:type="character" w:styleId="BookTitle">
    <w:name w:val="Book Title"/>
    <w:uiPriority w:val="33"/>
    <w:qFormat/>
    <w:rsid w:val="00E933CE"/>
    <w:rPr>
      <w:b/>
      <w:bCs/>
      <w:i/>
      <w:iCs/>
      <w:spacing w:val="0"/>
    </w:rPr>
  </w:style>
  <w:style w:type="table" w:styleId="ListTable4">
    <w:name w:val="List Table 4"/>
    <w:basedOn w:val="TableNormal"/>
    <w:uiPriority w:val="49"/>
    <w:rsid w:val="00FD34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F552E5"/>
    <w:pPr>
      <w:spacing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A9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FR"/>
    </w:rPr>
  </w:style>
  <w:style w:type="character" w:customStyle="1" w:styleId="HTMLPreformattedChar">
    <w:name w:val="HTML Preformatted Char"/>
    <w:basedOn w:val="DefaultParagraphFont"/>
    <w:link w:val="HTMLPreformatted"/>
    <w:uiPriority w:val="99"/>
    <w:semiHidden/>
    <w:rsid w:val="00A93038"/>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A93038"/>
    <w:rPr>
      <w:rFonts w:ascii="Courier New" w:eastAsia="Times New Roman" w:hAnsi="Courier New" w:cs="Courier New"/>
      <w:sz w:val="20"/>
      <w:szCs w:val="20"/>
    </w:rPr>
  </w:style>
  <w:style w:type="paragraph" w:styleId="BodyText">
    <w:name w:val="Body Text"/>
    <w:basedOn w:val="Normal"/>
    <w:link w:val="BodyTextChar"/>
    <w:rsid w:val="00B71670"/>
    <w:pPr>
      <w:spacing w:before="180" w:after="180" w:line="240" w:lineRule="auto"/>
    </w:pPr>
    <w:rPr>
      <w:rFonts w:eastAsiaTheme="minorHAnsi"/>
      <w:sz w:val="24"/>
      <w:szCs w:val="24"/>
      <w:lang w:val="en-US"/>
    </w:rPr>
  </w:style>
  <w:style w:type="character" w:customStyle="1" w:styleId="BodyTextChar">
    <w:name w:val="Body Text Char"/>
    <w:basedOn w:val="DefaultParagraphFont"/>
    <w:link w:val="BodyText"/>
    <w:rsid w:val="00B71670"/>
    <w:rPr>
      <w:rFonts w:eastAsiaTheme="minorHAnsi"/>
      <w:sz w:val="24"/>
      <w:szCs w:val="24"/>
      <w:lang w:val="en-US"/>
    </w:rPr>
  </w:style>
  <w:style w:type="paragraph" w:customStyle="1" w:styleId="FirstParagraph">
    <w:name w:val="First Paragraph"/>
    <w:basedOn w:val="BodyText"/>
    <w:next w:val="BodyText"/>
    <w:rsid w:val="00B71670"/>
  </w:style>
  <w:style w:type="paragraph" w:customStyle="1" w:styleId="Compact">
    <w:name w:val="Compact"/>
    <w:basedOn w:val="BodyText"/>
    <w:rsid w:val="00B71670"/>
    <w:pPr>
      <w:spacing w:before="36" w:after="36"/>
    </w:pPr>
  </w:style>
  <w:style w:type="character" w:customStyle="1" w:styleId="VerbatimChar">
    <w:name w:val="Verbatim Char"/>
    <w:basedOn w:val="DefaultParagraphFont"/>
    <w:link w:val="SourceCode"/>
    <w:locked/>
    <w:rsid w:val="00B71670"/>
    <w:rPr>
      <w:rFonts w:ascii="Consolas" w:hAnsi="Consolas"/>
      <w:sz w:val="22"/>
    </w:rPr>
  </w:style>
  <w:style w:type="paragraph" w:customStyle="1" w:styleId="SourceCode">
    <w:name w:val="Source Code"/>
    <w:basedOn w:val="Normal"/>
    <w:link w:val="VerbatimChar"/>
    <w:rsid w:val="00B71670"/>
    <w:pPr>
      <w:wordWrap w:val="0"/>
      <w:spacing w:line="240" w:lineRule="auto"/>
    </w:pPr>
    <w:rPr>
      <w:rFonts w:ascii="Consolas" w:hAnsi="Consolas"/>
      <w:sz w:val="22"/>
    </w:rPr>
  </w:style>
  <w:style w:type="paragraph" w:customStyle="1" w:styleId="ImageCaption">
    <w:name w:val="Image Caption"/>
    <w:basedOn w:val="Caption"/>
    <w:rsid w:val="006938BF"/>
    <w:rPr>
      <w:rFonts w:eastAsiaTheme="minorHAnsi"/>
      <w:b w:val="0"/>
      <w:bCs w:val="0"/>
      <w:i/>
      <w:color w:val="auto"/>
      <w:sz w:val="24"/>
      <w:szCs w:val="24"/>
      <w:lang w:val="en-US"/>
    </w:rPr>
  </w:style>
  <w:style w:type="paragraph" w:customStyle="1" w:styleId="CaptionedFigure">
    <w:name w:val="Captioned Figure"/>
    <w:basedOn w:val="Normal"/>
    <w:rsid w:val="006938BF"/>
    <w:pPr>
      <w:keepNext/>
      <w:spacing w:line="240" w:lineRule="auto"/>
    </w:pPr>
    <w:rPr>
      <w:rFonts w:eastAsiaTheme="minorHAnsi"/>
      <w:sz w:val="24"/>
      <w:szCs w:val="24"/>
      <w:lang w:val="en-US"/>
    </w:rPr>
  </w:style>
  <w:style w:type="paragraph" w:styleId="TOC4">
    <w:name w:val="toc 4"/>
    <w:basedOn w:val="Normal"/>
    <w:next w:val="Normal"/>
    <w:autoRedefine/>
    <w:uiPriority w:val="39"/>
    <w:unhideWhenUsed/>
    <w:rsid w:val="00D90750"/>
    <w:pPr>
      <w:spacing w:after="100" w:line="259" w:lineRule="auto"/>
      <w:ind w:left="660"/>
    </w:pPr>
    <w:rPr>
      <w:kern w:val="2"/>
      <w:sz w:val="22"/>
      <w:szCs w:val="22"/>
      <w:lang w:val="en-US"/>
      <w14:ligatures w14:val="standardContextual"/>
    </w:rPr>
  </w:style>
  <w:style w:type="paragraph" w:styleId="TOC5">
    <w:name w:val="toc 5"/>
    <w:basedOn w:val="Normal"/>
    <w:next w:val="Normal"/>
    <w:autoRedefine/>
    <w:uiPriority w:val="39"/>
    <w:unhideWhenUsed/>
    <w:rsid w:val="00D90750"/>
    <w:pPr>
      <w:spacing w:after="100" w:line="259" w:lineRule="auto"/>
      <w:ind w:left="880"/>
    </w:pPr>
    <w:rPr>
      <w:kern w:val="2"/>
      <w:sz w:val="22"/>
      <w:szCs w:val="22"/>
      <w:lang w:val="en-US"/>
      <w14:ligatures w14:val="standardContextual"/>
    </w:rPr>
  </w:style>
  <w:style w:type="paragraph" w:styleId="TOC6">
    <w:name w:val="toc 6"/>
    <w:basedOn w:val="Normal"/>
    <w:next w:val="Normal"/>
    <w:autoRedefine/>
    <w:uiPriority w:val="39"/>
    <w:unhideWhenUsed/>
    <w:rsid w:val="00D90750"/>
    <w:pPr>
      <w:spacing w:after="100" w:line="259" w:lineRule="auto"/>
      <w:ind w:left="1100"/>
    </w:pPr>
    <w:rPr>
      <w:kern w:val="2"/>
      <w:sz w:val="22"/>
      <w:szCs w:val="22"/>
      <w:lang w:val="en-US"/>
      <w14:ligatures w14:val="standardContextual"/>
    </w:rPr>
  </w:style>
  <w:style w:type="paragraph" w:styleId="TOC7">
    <w:name w:val="toc 7"/>
    <w:basedOn w:val="Normal"/>
    <w:next w:val="Normal"/>
    <w:autoRedefine/>
    <w:uiPriority w:val="39"/>
    <w:unhideWhenUsed/>
    <w:rsid w:val="00D90750"/>
    <w:pPr>
      <w:spacing w:after="100" w:line="259" w:lineRule="auto"/>
      <w:ind w:left="1320"/>
    </w:pPr>
    <w:rPr>
      <w:kern w:val="2"/>
      <w:sz w:val="22"/>
      <w:szCs w:val="22"/>
      <w:lang w:val="en-US"/>
      <w14:ligatures w14:val="standardContextual"/>
    </w:rPr>
  </w:style>
  <w:style w:type="paragraph" w:styleId="TOC8">
    <w:name w:val="toc 8"/>
    <w:basedOn w:val="Normal"/>
    <w:next w:val="Normal"/>
    <w:autoRedefine/>
    <w:uiPriority w:val="39"/>
    <w:unhideWhenUsed/>
    <w:rsid w:val="00D90750"/>
    <w:pPr>
      <w:spacing w:after="100" w:line="259" w:lineRule="auto"/>
      <w:ind w:left="1540"/>
    </w:pPr>
    <w:rPr>
      <w:kern w:val="2"/>
      <w:sz w:val="22"/>
      <w:szCs w:val="22"/>
      <w:lang w:val="en-US"/>
      <w14:ligatures w14:val="standardContextual"/>
    </w:rPr>
  </w:style>
  <w:style w:type="paragraph" w:styleId="TOC9">
    <w:name w:val="toc 9"/>
    <w:basedOn w:val="Normal"/>
    <w:next w:val="Normal"/>
    <w:autoRedefine/>
    <w:uiPriority w:val="39"/>
    <w:unhideWhenUsed/>
    <w:rsid w:val="00D90750"/>
    <w:pPr>
      <w:spacing w:after="100" w:line="259" w:lineRule="auto"/>
      <w:ind w:left="1760"/>
    </w:pPr>
    <w:rPr>
      <w:kern w:val="2"/>
      <w:sz w:val="22"/>
      <w:szCs w:val="22"/>
      <w:lang w:val="en-US"/>
      <w14:ligatures w14:val="standardContextual"/>
    </w:rPr>
  </w:style>
  <w:style w:type="table" w:customStyle="1" w:styleId="Table">
    <w:name w:val="Table"/>
    <w:semiHidden/>
    <w:unhideWhenUsed/>
    <w:qFormat/>
    <w:rsid w:val="00D118F7"/>
    <w:pPr>
      <w:spacing w:line="240" w:lineRule="auto"/>
    </w:pPr>
    <w:rPr>
      <w:rFonts w:eastAsiaTheme="minorHAnsi"/>
      <w:sz w:val="24"/>
      <w:szCs w:val="24"/>
      <w:lang w:val="en-US"/>
    </w:rPr>
    <w:tblPr>
      <w:tblInd w:w="0" w:type="dxa"/>
      <w:tblCellMar>
        <w:top w:w="0" w:type="dxa"/>
        <w:left w:w="108" w:type="dxa"/>
        <w:bottom w:w="0" w:type="dxa"/>
        <w:right w:w="108" w:type="dxa"/>
      </w:tblCellMar>
    </w:tblPr>
  </w:style>
  <w:style w:type="table" w:styleId="ListTable4-Accent2">
    <w:name w:val="List Table 4 Accent 2"/>
    <w:basedOn w:val="TableNormal"/>
    <w:uiPriority w:val="49"/>
    <w:rsid w:val="00D118F7"/>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tcBorders>
        <w:shd w:val="clear" w:color="auto" w:fill="A6B727" w:themeFill="accent2"/>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paragraph" w:customStyle="1" w:styleId="Author">
    <w:name w:val="Author"/>
    <w:next w:val="BodyText"/>
    <w:rsid w:val="00824588"/>
    <w:pPr>
      <w:keepNext/>
      <w:keepLines/>
      <w:spacing w:line="240" w:lineRule="auto"/>
      <w:jc w:val="center"/>
    </w:pPr>
    <w:rPr>
      <w:rFonts w:eastAsiaTheme="minorHAnsi"/>
      <w:sz w:val="24"/>
      <w:szCs w:val="24"/>
      <w:lang w:val="en-US"/>
    </w:rPr>
  </w:style>
  <w:style w:type="paragraph" w:styleId="Date">
    <w:name w:val="Date"/>
    <w:next w:val="BodyText"/>
    <w:link w:val="DateChar"/>
    <w:rsid w:val="00824588"/>
    <w:pPr>
      <w:keepNext/>
      <w:keepLines/>
      <w:spacing w:line="240" w:lineRule="auto"/>
      <w:jc w:val="center"/>
    </w:pPr>
    <w:rPr>
      <w:rFonts w:eastAsiaTheme="minorHAnsi"/>
      <w:sz w:val="24"/>
      <w:szCs w:val="24"/>
      <w:lang w:val="en-US"/>
    </w:rPr>
  </w:style>
  <w:style w:type="character" w:customStyle="1" w:styleId="DateChar">
    <w:name w:val="Date Char"/>
    <w:basedOn w:val="DefaultParagraphFont"/>
    <w:link w:val="Date"/>
    <w:rsid w:val="00824588"/>
    <w:rPr>
      <w:rFonts w:eastAsiaTheme="minorHAnsi"/>
      <w:sz w:val="24"/>
      <w:szCs w:val="24"/>
      <w:lang w:val="en-US"/>
    </w:rPr>
  </w:style>
  <w:style w:type="paragraph" w:customStyle="1" w:styleId="Abstract">
    <w:name w:val="Abstract"/>
    <w:basedOn w:val="Normal"/>
    <w:next w:val="BodyText"/>
    <w:rsid w:val="00824588"/>
    <w:pPr>
      <w:keepNext/>
      <w:keepLines/>
      <w:spacing w:before="300" w:after="300" w:line="240" w:lineRule="auto"/>
    </w:pPr>
    <w:rPr>
      <w:rFonts w:eastAsiaTheme="minorHAnsi"/>
      <w:lang w:val="en-US"/>
    </w:rPr>
  </w:style>
  <w:style w:type="paragraph" w:styleId="Bibliography">
    <w:name w:val="Bibliography"/>
    <w:basedOn w:val="Normal"/>
    <w:rsid w:val="00824588"/>
    <w:pPr>
      <w:spacing w:line="240" w:lineRule="auto"/>
    </w:pPr>
    <w:rPr>
      <w:rFonts w:eastAsiaTheme="minorHAnsi"/>
      <w:sz w:val="24"/>
      <w:szCs w:val="24"/>
      <w:lang w:val="en-US"/>
    </w:rPr>
  </w:style>
  <w:style w:type="paragraph" w:styleId="BlockText">
    <w:name w:val="Block Text"/>
    <w:basedOn w:val="BodyText"/>
    <w:next w:val="BodyText"/>
    <w:uiPriority w:val="9"/>
    <w:unhideWhenUsed/>
    <w:rsid w:val="00824588"/>
    <w:pPr>
      <w:spacing w:before="100" w:after="100"/>
      <w:ind w:left="480" w:right="480"/>
    </w:pPr>
  </w:style>
  <w:style w:type="paragraph" w:styleId="FootnoteText">
    <w:name w:val="footnote text"/>
    <w:basedOn w:val="Normal"/>
    <w:link w:val="FootnoteTextChar"/>
    <w:uiPriority w:val="9"/>
    <w:unhideWhenUsed/>
    <w:rsid w:val="00824588"/>
    <w:pPr>
      <w:spacing w:line="240" w:lineRule="auto"/>
    </w:pPr>
    <w:rPr>
      <w:rFonts w:eastAsiaTheme="minorHAnsi"/>
      <w:sz w:val="24"/>
      <w:szCs w:val="24"/>
      <w:lang w:val="en-US"/>
    </w:rPr>
  </w:style>
  <w:style w:type="character" w:customStyle="1" w:styleId="FootnoteTextChar">
    <w:name w:val="Footnote Text Char"/>
    <w:basedOn w:val="DefaultParagraphFont"/>
    <w:link w:val="FootnoteText"/>
    <w:uiPriority w:val="9"/>
    <w:rsid w:val="00824588"/>
    <w:rPr>
      <w:rFonts w:eastAsiaTheme="minorHAnsi"/>
      <w:sz w:val="24"/>
      <w:szCs w:val="24"/>
      <w:lang w:val="en-US"/>
    </w:rPr>
  </w:style>
  <w:style w:type="paragraph" w:customStyle="1" w:styleId="DefinitionTerm">
    <w:name w:val="Definition Term"/>
    <w:basedOn w:val="Normal"/>
    <w:next w:val="Definition"/>
    <w:rsid w:val="00824588"/>
    <w:pPr>
      <w:keepNext/>
      <w:keepLines/>
      <w:spacing w:after="0" w:line="240" w:lineRule="auto"/>
    </w:pPr>
    <w:rPr>
      <w:rFonts w:eastAsiaTheme="minorHAnsi"/>
      <w:b/>
      <w:sz w:val="24"/>
      <w:szCs w:val="24"/>
      <w:lang w:val="en-US"/>
    </w:rPr>
  </w:style>
  <w:style w:type="paragraph" w:customStyle="1" w:styleId="Definition">
    <w:name w:val="Definition"/>
    <w:basedOn w:val="Normal"/>
    <w:rsid w:val="00824588"/>
    <w:pPr>
      <w:spacing w:line="240" w:lineRule="auto"/>
    </w:pPr>
    <w:rPr>
      <w:rFonts w:eastAsiaTheme="minorHAnsi"/>
      <w:sz w:val="24"/>
      <w:szCs w:val="24"/>
      <w:lang w:val="en-US"/>
    </w:rPr>
  </w:style>
  <w:style w:type="paragraph" w:customStyle="1" w:styleId="TableCaption">
    <w:name w:val="Table Caption"/>
    <w:basedOn w:val="Caption"/>
    <w:rsid w:val="00824588"/>
    <w:pPr>
      <w:keepNext/>
    </w:pPr>
    <w:rPr>
      <w:rFonts w:eastAsiaTheme="minorHAnsi"/>
      <w:b w:val="0"/>
      <w:bCs w:val="0"/>
      <w:i/>
      <w:color w:val="auto"/>
      <w:sz w:val="24"/>
      <w:szCs w:val="24"/>
      <w:lang w:val="en-US"/>
    </w:rPr>
  </w:style>
  <w:style w:type="paragraph" w:customStyle="1" w:styleId="Figure">
    <w:name w:val="Figure"/>
    <w:basedOn w:val="Normal"/>
    <w:rsid w:val="00824588"/>
    <w:pPr>
      <w:spacing w:line="240" w:lineRule="auto"/>
    </w:pPr>
    <w:rPr>
      <w:rFonts w:eastAsiaTheme="minorHAnsi"/>
      <w:sz w:val="24"/>
      <w:szCs w:val="24"/>
      <w:lang w:val="en-US"/>
    </w:rPr>
  </w:style>
  <w:style w:type="character" w:customStyle="1" w:styleId="CaptionChar">
    <w:name w:val="Caption Char"/>
    <w:basedOn w:val="DefaultParagraphFont"/>
    <w:link w:val="Caption"/>
    <w:uiPriority w:val="35"/>
    <w:rsid w:val="00824588"/>
    <w:rPr>
      <w:b/>
      <w:bCs/>
      <w:color w:val="306785" w:themeColor="accent1" w:themeShade="BF"/>
      <w:sz w:val="16"/>
      <w:szCs w:val="16"/>
    </w:rPr>
  </w:style>
  <w:style w:type="character" w:styleId="FootnoteReference">
    <w:name w:val="footnote reference"/>
    <w:basedOn w:val="CaptionChar"/>
    <w:rsid w:val="00824588"/>
    <w:rPr>
      <w:b/>
      <w:bCs/>
      <w:color w:val="306785" w:themeColor="accent1" w:themeShade="BF"/>
      <w:sz w:val="16"/>
      <w:szCs w:val="16"/>
      <w:vertAlign w:val="superscript"/>
    </w:rPr>
  </w:style>
  <w:style w:type="character" w:customStyle="1" w:styleId="KeywordTok">
    <w:name w:val="KeywordTok"/>
    <w:basedOn w:val="VerbatimChar"/>
    <w:rsid w:val="00824588"/>
    <w:rPr>
      <w:rFonts w:ascii="Consolas" w:hAnsi="Consolas"/>
      <w:b/>
      <w:i/>
      <w:color w:val="007020"/>
      <w:sz w:val="22"/>
    </w:rPr>
  </w:style>
  <w:style w:type="character" w:customStyle="1" w:styleId="DataTypeTok">
    <w:name w:val="DataTypeTok"/>
    <w:basedOn w:val="VerbatimChar"/>
    <w:rsid w:val="00824588"/>
    <w:rPr>
      <w:rFonts w:ascii="Consolas" w:hAnsi="Consolas"/>
      <w:i/>
      <w:color w:val="902000"/>
      <w:sz w:val="22"/>
    </w:rPr>
  </w:style>
  <w:style w:type="character" w:customStyle="1" w:styleId="DecValTok">
    <w:name w:val="DecValTok"/>
    <w:basedOn w:val="VerbatimChar"/>
    <w:rsid w:val="00824588"/>
    <w:rPr>
      <w:rFonts w:ascii="Consolas" w:hAnsi="Consolas"/>
      <w:i/>
      <w:color w:val="40A070"/>
      <w:sz w:val="22"/>
    </w:rPr>
  </w:style>
  <w:style w:type="character" w:customStyle="1" w:styleId="BaseNTok">
    <w:name w:val="BaseNTok"/>
    <w:basedOn w:val="VerbatimChar"/>
    <w:rsid w:val="00824588"/>
    <w:rPr>
      <w:rFonts w:ascii="Consolas" w:hAnsi="Consolas"/>
      <w:i/>
      <w:color w:val="40A070"/>
      <w:sz w:val="22"/>
    </w:rPr>
  </w:style>
  <w:style w:type="character" w:customStyle="1" w:styleId="FloatTok">
    <w:name w:val="FloatTok"/>
    <w:basedOn w:val="VerbatimChar"/>
    <w:rsid w:val="00824588"/>
    <w:rPr>
      <w:rFonts w:ascii="Consolas" w:hAnsi="Consolas"/>
      <w:i/>
      <w:color w:val="40A070"/>
      <w:sz w:val="22"/>
    </w:rPr>
  </w:style>
  <w:style w:type="character" w:customStyle="1" w:styleId="ConstantTok">
    <w:name w:val="ConstantTok"/>
    <w:basedOn w:val="VerbatimChar"/>
    <w:rsid w:val="00824588"/>
    <w:rPr>
      <w:rFonts w:ascii="Consolas" w:hAnsi="Consolas"/>
      <w:i/>
      <w:color w:val="880000"/>
      <w:sz w:val="22"/>
    </w:rPr>
  </w:style>
  <w:style w:type="character" w:customStyle="1" w:styleId="CharTok">
    <w:name w:val="CharTok"/>
    <w:basedOn w:val="VerbatimChar"/>
    <w:rsid w:val="00824588"/>
    <w:rPr>
      <w:rFonts w:ascii="Consolas" w:hAnsi="Consolas"/>
      <w:i/>
      <w:color w:val="4070A0"/>
      <w:sz w:val="22"/>
    </w:rPr>
  </w:style>
  <w:style w:type="character" w:customStyle="1" w:styleId="SpecialCharTok">
    <w:name w:val="SpecialCharTok"/>
    <w:basedOn w:val="VerbatimChar"/>
    <w:rsid w:val="00824588"/>
    <w:rPr>
      <w:rFonts w:ascii="Consolas" w:hAnsi="Consolas"/>
      <w:i/>
      <w:color w:val="4070A0"/>
      <w:sz w:val="22"/>
    </w:rPr>
  </w:style>
  <w:style w:type="character" w:customStyle="1" w:styleId="StringTok">
    <w:name w:val="StringTok"/>
    <w:basedOn w:val="VerbatimChar"/>
    <w:rsid w:val="00824588"/>
    <w:rPr>
      <w:rFonts w:ascii="Consolas" w:hAnsi="Consolas"/>
      <w:i/>
      <w:color w:val="4070A0"/>
      <w:sz w:val="22"/>
    </w:rPr>
  </w:style>
  <w:style w:type="character" w:customStyle="1" w:styleId="VerbatimStringTok">
    <w:name w:val="VerbatimStringTok"/>
    <w:basedOn w:val="VerbatimChar"/>
    <w:rsid w:val="00824588"/>
    <w:rPr>
      <w:rFonts w:ascii="Consolas" w:hAnsi="Consolas"/>
      <w:i/>
      <w:color w:val="4070A0"/>
      <w:sz w:val="22"/>
    </w:rPr>
  </w:style>
  <w:style w:type="character" w:customStyle="1" w:styleId="SpecialStringTok">
    <w:name w:val="SpecialStringTok"/>
    <w:basedOn w:val="VerbatimChar"/>
    <w:rsid w:val="00824588"/>
    <w:rPr>
      <w:rFonts w:ascii="Consolas" w:hAnsi="Consolas"/>
      <w:i/>
      <w:color w:val="BB6688"/>
      <w:sz w:val="22"/>
    </w:rPr>
  </w:style>
  <w:style w:type="character" w:customStyle="1" w:styleId="ImportTok">
    <w:name w:val="ImportTok"/>
    <w:basedOn w:val="VerbatimChar"/>
    <w:rsid w:val="00824588"/>
    <w:rPr>
      <w:rFonts w:ascii="Consolas" w:hAnsi="Consolas"/>
      <w:i/>
      <w:sz w:val="22"/>
    </w:rPr>
  </w:style>
  <w:style w:type="character" w:customStyle="1" w:styleId="CommentTok">
    <w:name w:val="CommentTok"/>
    <w:basedOn w:val="VerbatimChar"/>
    <w:rsid w:val="00824588"/>
    <w:rPr>
      <w:rFonts w:ascii="Consolas" w:hAnsi="Consolas"/>
      <w:i w:val="0"/>
      <w:color w:val="60A0B0"/>
      <w:sz w:val="22"/>
    </w:rPr>
  </w:style>
  <w:style w:type="character" w:customStyle="1" w:styleId="DocumentationTok">
    <w:name w:val="DocumentationTok"/>
    <w:basedOn w:val="VerbatimChar"/>
    <w:rsid w:val="00824588"/>
    <w:rPr>
      <w:rFonts w:ascii="Consolas" w:hAnsi="Consolas"/>
      <w:i w:val="0"/>
      <w:color w:val="BA2121"/>
      <w:sz w:val="22"/>
    </w:rPr>
  </w:style>
  <w:style w:type="character" w:customStyle="1" w:styleId="AnnotationTok">
    <w:name w:val="AnnotationTok"/>
    <w:basedOn w:val="VerbatimChar"/>
    <w:rsid w:val="00824588"/>
    <w:rPr>
      <w:rFonts w:ascii="Consolas" w:hAnsi="Consolas"/>
      <w:b/>
      <w:i w:val="0"/>
      <w:color w:val="60A0B0"/>
      <w:sz w:val="22"/>
    </w:rPr>
  </w:style>
  <w:style w:type="character" w:customStyle="1" w:styleId="CommentVarTok">
    <w:name w:val="CommentVarTok"/>
    <w:basedOn w:val="VerbatimChar"/>
    <w:rsid w:val="00824588"/>
    <w:rPr>
      <w:rFonts w:ascii="Consolas" w:hAnsi="Consolas"/>
      <w:b/>
      <w:i w:val="0"/>
      <w:color w:val="60A0B0"/>
      <w:sz w:val="22"/>
    </w:rPr>
  </w:style>
  <w:style w:type="character" w:customStyle="1" w:styleId="OtherTok">
    <w:name w:val="OtherTok"/>
    <w:basedOn w:val="VerbatimChar"/>
    <w:rsid w:val="00824588"/>
    <w:rPr>
      <w:rFonts w:ascii="Consolas" w:hAnsi="Consolas"/>
      <w:i/>
      <w:color w:val="007020"/>
      <w:sz w:val="22"/>
    </w:rPr>
  </w:style>
  <w:style w:type="character" w:customStyle="1" w:styleId="FunctionTok">
    <w:name w:val="FunctionTok"/>
    <w:basedOn w:val="VerbatimChar"/>
    <w:rsid w:val="00824588"/>
    <w:rPr>
      <w:rFonts w:ascii="Consolas" w:hAnsi="Consolas"/>
      <w:i/>
      <w:color w:val="06287E"/>
      <w:sz w:val="22"/>
    </w:rPr>
  </w:style>
  <w:style w:type="character" w:customStyle="1" w:styleId="VariableTok">
    <w:name w:val="VariableTok"/>
    <w:basedOn w:val="VerbatimChar"/>
    <w:rsid w:val="00824588"/>
    <w:rPr>
      <w:rFonts w:ascii="Consolas" w:hAnsi="Consolas"/>
      <w:i/>
      <w:color w:val="19177C"/>
      <w:sz w:val="22"/>
    </w:rPr>
  </w:style>
  <w:style w:type="character" w:customStyle="1" w:styleId="ControlFlowTok">
    <w:name w:val="ControlFlowTok"/>
    <w:basedOn w:val="VerbatimChar"/>
    <w:rsid w:val="00824588"/>
    <w:rPr>
      <w:rFonts w:ascii="Consolas" w:hAnsi="Consolas"/>
      <w:b/>
      <w:i/>
      <w:color w:val="007020"/>
      <w:sz w:val="22"/>
    </w:rPr>
  </w:style>
  <w:style w:type="character" w:customStyle="1" w:styleId="OperatorTok">
    <w:name w:val="OperatorTok"/>
    <w:basedOn w:val="VerbatimChar"/>
    <w:rsid w:val="00824588"/>
    <w:rPr>
      <w:rFonts w:ascii="Consolas" w:hAnsi="Consolas"/>
      <w:i/>
      <w:color w:val="666666"/>
      <w:sz w:val="22"/>
    </w:rPr>
  </w:style>
  <w:style w:type="character" w:customStyle="1" w:styleId="BuiltInTok">
    <w:name w:val="BuiltInTok"/>
    <w:basedOn w:val="VerbatimChar"/>
    <w:rsid w:val="00824588"/>
    <w:rPr>
      <w:rFonts w:ascii="Consolas" w:hAnsi="Consolas"/>
      <w:i/>
      <w:sz w:val="22"/>
    </w:rPr>
  </w:style>
  <w:style w:type="character" w:customStyle="1" w:styleId="ExtensionTok">
    <w:name w:val="ExtensionTok"/>
    <w:basedOn w:val="VerbatimChar"/>
    <w:rsid w:val="00824588"/>
    <w:rPr>
      <w:rFonts w:ascii="Consolas" w:hAnsi="Consolas"/>
      <w:i/>
      <w:sz w:val="22"/>
    </w:rPr>
  </w:style>
  <w:style w:type="character" w:customStyle="1" w:styleId="PreprocessorTok">
    <w:name w:val="PreprocessorTok"/>
    <w:basedOn w:val="VerbatimChar"/>
    <w:rsid w:val="00824588"/>
    <w:rPr>
      <w:rFonts w:ascii="Consolas" w:hAnsi="Consolas"/>
      <w:i/>
      <w:color w:val="BC7A00"/>
      <w:sz w:val="22"/>
    </w:rPr>
  </w:style>
  <w:style w:type="character" w:customStyle="1" w:styleId="AttributeTok">
    <w:name w:val="AttributeTok"/>
    <w:basedOn w:val="VerbatimChar"/>
    <w:rsid w:val="00824588"/>
    <w:rPr>
      <w:rFonts w:ascii="Consolas" w:hAnsi="Consolas"/>
      <w:i/>
      <w:color w:val="7D9029"/>
      <w:sz w:val="22"/>
    </w:rPr>
  </w:style>
  <w:style w:type="character" w:customStyle="1" w:styleId="RegionMarkerTok">
    <w:name w:val="RegionMarkerTok"/>
    <w:basedOn w:val="VerbatimChar"/>
    <w:rsid w:val="00824588"/>
    <w:rPr>
      <w:rFonts w:ascii="Consolas" w:hAnsi="Consolas"/>
      <w:i/>
      <w:sz w:val="22"/>
    </w:rPr>
  </w:style>
  <w:style w:type="character" w:customStyle="1" w:styleId="InformationTok">
    <w:name w:val="InformationTok"/>
    <w:basedOn w:val="VerbatimChar"/>
    <w:rsid w:val="00824588"/>
    <w:rPr>
      <w:rFonts w:ascii="Consolas" w:hAnsi="Consolas"/>
      <w:b/>
      <w:i w:val="0"/>
      <w:color w:val="60A0B0"/>
      <w:sz w:val="22"/>
    </w:rPr>
  </w:style>
  <w:style w:type="character" w:customStyle="1" w:styleId="WarningTok">
    <w:name w:val="WarningTok"/>
    <w:basedOn w:val="VerbatimChar"/>
    <w:rsid w:val="00824588"/>
    <w:rPr>
      <w:rFonts w:ascii="Consolas" w:hAnsi="Consolas"/>
      <w:b/>
      <w:i w:val="0"/>
      <w:color w:val="60A0B0"/>
      <w:sz w:val="22"/>
    </w:rPr>
  </w:style>
  <w:style w:type="character" w:customStyle="1" w:styleId="AlertTok">
    <w:name w:val="AlertTok"/>
    <w:basedOn w:val="VerbatimChar"/>
    <w:rsid w:val="00824588"/>
    <w:rPr>
      <w:rFonts w:ascii="Consolas" w:hAnsi="Consolas"/>
      <w:b/>
      <w:i/>
      <w:color w:val="FF0000"/>
      <w:sz w:val="22"/>
    </w:rPr>
  </w:style>
  <w:style w:type="character" w:customStyle="1" w:styleId="ErrorTok">
    <w:name w:val="ErrorTok"/>
    <w:basedOn w:val="VerbatimChar"/>
    <w:rsid w:val="00824588"/>
    <w:rPr>
      <w:rFonts w:ascii="Consolas" w:hAnsi="Consolas"/>
      <w:b/>
      <w:i/>
      <w:color w:val="FF0000"/>
      <w:sz w:val="22"/>
    </w:rPr>
  </w:style>
  <w:style w:type="character" w:customStyle="1" w:styleId="NormalTok">
    <w:name w:val="NormalTok"/>
    <w:basedOn w:val="VerbatimChar"/>
    <w:rsid w:val="00824588"/>
    <w:rPr>
      <w:rFonts w:ascii="Consolas" w:hAnsi="Consolas"/>
      <w:i/>
      <w:sz w:val="22"/>
    </w:rPr>
  </w:style>
  <w:style w:type="character" w:customStyle="1" w:styleId="overflow-hidden">
    <w:name w:val="overflow-hidden"/>
    <w:basedOn w:val="DefaultParagraphFont"/>
    <w:rsid w:val="009C4465"/>
  </w:style>
  <w:style w:type="table" w:styleId="ListTable3-Accent2">
    <w:name w:val="List Table 3 Accent 2"/>
    <w:basedOn w:val="TableNormal"/>
    <w:uiPriority w:val="48"/>
    <w:rsid w:val="003523A7"/>
    <w:pPr>
      <w:spacing w:after="0" w:line="240" w:lineRule="auto"/>
    </w:pPr>
    <w:tblPr>
      <w:tblStyleRowBandSize w:val="1"/>
      <w:tblStyleColBandSize w:val="1"/>
      <w:tblBorders>
        <w:top w:val="single" w:sz="4" w:space="0" w:color="A6B727" w:themeColor="accent2"/>
        <w:left w:val="single" w:sz="4" w:space="0" w:color="A6B727" w:themeColor="accent2"/>
        <w:bottom w:val="single" w:sz="4" w:space="0" w:color="A6B727" w:themeColor="accent2"/>
        <w:right w:val="single" w:sz="4" w:space="0" w:color="A6B727" w:themeColor="accent2"/>
      </w:tblBorders>
    </w:tblPr>
    <w:tblStylePr w:type="firstRow">
      <w:rPr>
        <w:b/>
        <w:bCs/>
        <w:color w:val="FFFFFF" w:themeColor="background1"/>
      </w:rPr>
      <w:tblPr/>
      <w:tcPr>
        <w:shd w:val="clear" w:color="auto" w:fill="A6B727" w:themeFill="accent2"/>
      </w:tcPr>
    </w:tblStylePr>
    <w:tblStylePr w:type="lastRow">
      <w:rPr>
        <w:b/>
        <w:bCs/>
      </w:rPr>
      <w:tblPr/>
      <w:tcPr>
        <w:tcBorders>
          <w:top w:val="double" w:sz="4" w:space="0" w:color="A6B72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6B727" w:themeColor="accent2"/>
          <w:right w:val="single" w:sz="4" w:space="0" w:color="A6B727" w:themeColor="accent2"/>
        </w:tcBorders>
      </w:tcPr>
    </w:tblStylePr>
    <w:tblStylePr w:type="band1Horz">
      <w:tblPr/>
      <w:tcPr>
        <w:tcBorders>
          <w:top w:val="single" w:sz="4" w:space="0" w:color="A6B727" w:themeColor="accent2"/>
          <w:bottom w:val="single" w:sz="4" w:space="0" w:color="A6B72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6B727" w:themeColor="accent2"/>
          <w:left w:val="nil"/>
        </w:tcBorders>
      </w:tcPr>
    </w:tblStylePr>
    <w:tblStylePr w:type="swCell">
      <w:tblPr/>
      <w:tcPr>
        <w:tcBorders>
          <w:top w:val="double" w:sz="4" w:space="0" w:color="A6B727" w:themeColor="accent2"/>
          <w:right w:val="nil"/>
        </w:tcBorders>
      </w:tcPr>
    </w:tblStylePr>
  </w:style>
  <w:style w:type="table" w:styleId="GridTable4-Accent5">
    <w:name w:val="Grid Table 4 Accent 5"/>
    <w:basedOn w:val="TableNormal"/>
    <w:uiPriority w:val="49"/>
    <w:rsid w:val="003523A7"/>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insideV w:val="nil"/>
        </w:tcBorders>
        <w:shd w:val="clear" w:color="auto" w:fill="FEC306" w:themeFill="accent5"/>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4-Accent4">
    <w:name w:val="List Table 4 Accent 4"/>
    <w:basedOn w:val="TableNormal"/>
    <w:uiPriority w:val="49"/>
    <w:rsid w:val="00E61BB1"/>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tcBorders>
        <w:shd w:val="clear" w:color="auto" w:fill="838383" w:themeFill="accent4"/>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character" w:styleId="FollowedHyperlink">
    <w:name w:val="FollowedHyperlink"/>
    <w:basedOn w:val="DefaultParagraphFont"/>
    <w:uiPriority w:val="99"/>
    <w:semiHidden/>
    <w:unhideWhenUsed/>
    <w:rsid w:val="007B1690"/>
    <w:rPr>
      <w:color w:val="B2B2B2" w:themeColor="followedHyperlink"/>
      <w:u w:val="single"/>
    </w:rPr>
  </w:style>
  <w:style w:type="table" w:styleId="ListTable4-Accent3">
    <w:name w:val="List Table 4 Accent 3"/>
    <w:basedOn w:val="TableNormal"/>
    <w:uiPriority w:val="49"/>
    <w:rsid w:val="00F1354D"/>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tcBorders>
        <w:shd w:val="clear" w:color="auto" w:fill="F69200" w:themeFill="accent3"/>
      </w:tcPr>
    </w:tblStylePr>
    <w:tblStylePr w:type="lastRow">
      <w:rPr>
        <w:b/>
        <w:bCs/>
      </w:rPr>
      <w:tblPr/>
      <w:tcPr>
        <w:tcBorders>
          <w:top w:val="doub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4-Accent1">
    <w:name w:val="List Table 4 Accent 1"/>
    <w:basedOn w:val="TableNormal"/>
    <w:uiPriority w:val="49"/>
    <w:rsid w:val="00F1354D"/>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tcBorders>
        <w:shd w:val="clear" w:color="auto" w:fill="418AB3" w:themeFill="accent1"/>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character" w:customStyle="1" w:styleId="NoSpacingChar">
    <w:name w:val="No Spacing Char"/>
    <w:basedOn w:val="DefaultParagraphFont"/>
    <w:link w:val="NoSpacing"/>
    <w:uiPriority w:val="1"/>
    <w:rsid w:val="000C4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346">
      <w:bodyDiv w:val="1"/>
      <w:marLeft w:val="0"/>
      <w:marRight w:val="0"/>
      <w:marTop w:val="0"/>
      <w:marBottom w:val="0"/>
      <w:divBdr>
        <w:top w:val="none" w:sz="0" w:space="0" w:color="auto"/>
        <w:left w:val="none" w:sz="0" w:space="0" w:color="auto"/>
        <w:bottom w:val="none" w:sz="0" w:space="0" w:color="auto"/>
        <w:right w:val="none" w:sz="0" w:space="0" w:color="auto"/>
      </w:divBdr>
    </w:div>
    <w:div w:id="52198838">
      <w:bodyDiv w:val="1"/>
      <w:marLeft w:val="0"/>
      <w:marRight w:val="0"/>
      <w:marTop w:val="0"/>
      <w:marBottom w:val="0"/>
      <w:divBdr>
        <w:top w:val="none" w:sz="0" w:space="0" w:color="auto"/>
        <w:left w:val="none" w:sz="0" w:space="0" w:color="auto"/>
        <w:bottom w:val="none" w:sz="0" w:space="0" w:color="auto"/>
        <w:right w:val="none" w:sz="0" w:space="0" w:color="auto"/>
      </w:divBdr>
      <w:divsChild>
        <w:div w:id="2119332098">
          <w:marLeft w:val="0"/>
          <w:marRight w:val="0"/>
          <w:marTop w:val="0"/>
          <w:marBottom w:val="0"/>
          <w:divBdr>
            <w:top w:val="none" w:sz="0" w:space="0" w:color="auto"/>
            <w:left w:val="none" w:sz="0" w:space="0" w:color="auto"/>
            <w:bottom w:val="none" w:sz="0" w:space="0" w:color="auto"/>
            <w:right w:val="none" w:sz="0" w:space="0" w:color="auto"/>
          </w:divBdr>
          <w:divsChild>
            <w:div w:id="15898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01">
      <w:bodyDiv w:val="1"/>
      <w:marLeft w:val="0"/>
      <w:marRight w:val="0"/>
      <w:marTop w:val="0"/>
      <w:marBottom w:val="0"/>
      <w:divBdr>
        <w:top w:val="none" w:sz="0" w:space="0" w:color="auto"/>
        <w:left w:val="none" w:sz="0" w:space="0" w:color="auto"/>
        <w:bottom w:val="none" w:sz="0" w:space="0" w:color="auto"/>
        <w:right w:val="none" w:sz="0" w:space="0" w:color="auto"/>
      </w:divBdr>
    </w:div>
    <w:div w:id="108938040">
      <w:bodyDiv w:val="1"/>
      <w:marLeft w:val="0"/>
      <w:marRight w:val="0"/>
      <w:marTop w:val="0"/>
      <w:marBottom w:val="0"/>
      <w:divBdr>
        <w:top w:val="none" w:sz="0" w:space="0" w:color="auto"/>
        <w:left w:val="none" w:sz="0" w:space="0" w:color="auto"/>
        <w:bottom w:val="none" w:sz="0" w:space="0" w:color="auto"/>
        <w:right w:val="none" w:sz="0" w:space="0" w:color="auto"/>
      </w:divBdr>
    </w:div>
    <w:div w:id="140778105">
      <w:bodyDiv w:val="1"/>
      <w:marLeft w:val="0"/>
      <w:marRight w:val="0"/>
      <w:marTop w:val="0"/>
      <w:marBottom w:val="0"/>
      <w:divBdr>
        <w:top w:val="none" w:sz="0" w:space="0" w:color="auto"/>
        <w:left w:val="none" w:sz="0" w:space="0" w:color="auto"/>
        <w:bottom w:val="none" w:sz="0" w:space="0" w:color="auto"/>
        <w:right w:val="none" w:sz="0" w:space="0" w:color="auto"/>
      </w:divBdr>
      <w:divsChild>
        <w:div w:id="843087587">
          <w:marLeft w:val="0"/>
          <w:marRight w:val="0"/>
          <w:marTop w:val="0"/>
          <w:marBottom w:val="0"/>
          <w:divBdr>
            <w:top w:val="none" w:sz="0" w:space="0" w:color="auto"/>
            <w:left w:val="none" w:sz="0" w:space="0" w:color="auto"/>
            <w:bottom w:val="none" w:sz="0" w:space="0" w:color="auto"/>
            <w:right w:val="none" w:sz="0" w:space="0" w:color="auto"/>
          </w:divBdr>
          <w:divsChild>
            <w:div w:id="2048799315">
              <w:marLeft w:val="0"/>
              <w:marRight w:val="0"/>
              <w:marTop w:val="0"/>
              <w:marBottom w:val="0"/>
              <w:divBdr>
                <w:top w:val="none" w:sz="0" w:space="0" w:color="auto"/>
                <w:left w:val="none" w:sz="0" w:space="0" w:color="auto"/>
                <w:bottom w:val="none" w:sz="0" w:space="0" w:color="auto"/>
                <w:right w:val="none" w:sz="0" w:space="0" w:color="auto"/>
              </w:divBdr>
              <w:divsChild>
                <w:div w:id="805315766">
                  <w:marLeft w:val="0"/>
                  <w:marRight w:val="0"/>
                  <w:marTop w:val="0"/>
                  <w:marBottom w:val="0"/>
                  <w:divBdr>
                    <w:top w:val="none" w:sz="0" w:space="0" w:color="auto"/>
                    <w:left w:val="none" w:sz="0" w:space="0" w:color="auto"/>
                    <w:bottom w:val="none" w:sz="0" w:space="0" w:color="auto"/>
                    <w:right w:val="none" w:sz="0" w:space="0" w:color="auto"/>
                  </w:divBdr>
                  <w:divsChild>
                    <w:div w:id="17892710">
                      <w:marLeft w:val="0"/>
                      <w:marRight w:val="0"/>
                      <w:marTop w:val="0"/>
                      <w:marBottom w:val="0"/>
                      <w:divBdr>
                        <w:top w:val="none" w:sz="0" w:space="0" w:color="auto"/>
                        <w:left w:val="none" w:sz="0" w:space="0" w:color="auto"/>
                        <w:bottom w:val="none" w:sz="0" w:space="0" w:color="auto"/>
                        <w:right w:val="none" w:sz="0" w:space="0" w:color="auto"/>
                      </w:divBdr>
                      <w:divsChild>
                        <w:div w:id="2028209142">
                          <w:marLeft w:val="0"/>
                          <w:marRight w:val="0"/>
                          <w:marTop w:val="0"/>
                          <w:marBottom w:val="0"/>
                          <w:divBdr>
                            <w:top w:val="none" w:sz="0" w:space="0" w:color="auto"/>
                            <w:left w:val="none" w:sz="0" w:space="0" w:color="auto"/>
                            <w:bottom w:val="none" w:sz="0" w:space="0" w:color="auto"/>
                            <w:right w:val="none" w:sz="0" w:space="0" w:color="auto"/>
                          </w:divBdr>
                          <w:divsChild>
                            <w:div w:id="4280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71657">
      <w:bodyDiv w:val="1"/>
      <w:marLeft w:val="0"/>
      <w:marRight w:val="0"/>
      <w:marTop w:val="0"/>
      <w:marBottom w:val="0"/>
      <w:divBdr>
        <w:top w:val="none" w:sz="0" w:space="0" w:color="auto"/>
        <w:left w:val="none" w:sz="0" w:space="0" w:color="auto"/>
        <w:bottom w:val="none" w:sz="0" w:space="0" w:color="auto"/>
        <w:right w:val="none" w:sz="0" w:space="0" w:color="auto"/>
      </w:divBdr>
    </w:div>
    <w:div w:id="148135072">
      <w:bodyDiv w:val="1"/>
      <w:marLeft w:val="0"/>
      <w:marRight w:val="0"/>
      <w:marTop w:val="0"/>
      <w:marBottom w:val="0"/>
      <w:divBdr>
        <w:top w:val="none" w:sz="0" w:space="0" w:color="auto"/>
        <w:left w:val="none" w:sz="0" w:space="0" w:color="auto"/>
        <w:bottom w:val="none" w:sz="0" w:space="0" w:color="auto"/>
        <w:right w:val="none" w:sz="0" w:space="0" w:color="auto"/>
      </w:divBdr>
    </w:div>
    <w:div w:id="196359089">
      <w:bodyDiv w:val="1"/>
      <w:marLeft w:val="0"/>
      <w:marRight w:val="0"/>
      <w:marTop w:val="0"/>
      <w:marBottom w:val="0"/>
      <w:divBdr>
        <w:top w:val="none" w:sz="0" w:space="0" w:color="auto"/>
        <w:left w:val="none" w:sz="0" w:space="0" w:color="auto"/>
        <w:bottom w:val="none" w:sz="0" w:space="0" w:color="auto"/>
        <w:right w:val="none" w:sz="0" w:space="0" w:color="auto"/>
      </w:divBdr>
    </w:div>
    <w:div w:id="223877244">
      <w:bodyDiv w:val="1"/>
      <w:marLeft w:val="0"/>
      <w:marRight w:val="0"/>
      <w:marTop w:val="0"/>
      <w:marBottom w:val="0"/>
      <w:divBdr>
        <w:top w:val="none" w:sz="0" w:space="0" w:color="auto"/>
        <w:left w:val="none" w:sz="0" w:space="0" w:color="auto"/>
        <w:bottom w:val="none" w:sz="0" w:space="0" w:color="auto"/>
        <w:right w:val="none" w:sz="0" w:space="0" w:color="auto"/>
      </w:divBdr>
    </w:div>
    <w:div w:id="229116786">
      <w:bodyDiv w:val="1"/>
      <w:marLeft w:val="0"/>
      <w:marRight w:val="0"/>
      <w:marTop w:val="0"/>
      <w:marBottom w:val="0"/>
      <w:divBdr>
        <w:top w:val="none" w:sz="0" w:space="0" w:color="auto"/>
        <w:left w:val="none" w:sz="0" w:space="0" w:color="auto"/>
        <w:bottom w:val="none" w:sz="0" w:space="0" w:color="auto"/>
        <w:right w:val="none" w:sz="0" w:space="0" w:color="auto"/>
      </w:divBdr>
    </w:div>
    <w:div w:id="255211927">
      <w:bodyDiv w:val="1"/>
      <w:marLeft w:val="0"/>
      <w:marRight w:val="0"/>
      <w:marTop w:val="0"/>
      <w:marBottom w:val="0"/>
      <w:divBdr>
        <w:top w:val="none" w:sz="0" w:space="0" w:color="auto"/>
        <w:left w:val="none" w:sz="0" w:space="0" w:color="auto"/>
        <w:bottom w:val="none" w:sz="0" w:space="0" w:color="auto"/>
        <w:right w:val="none" w:sz="0" w:space="0" w:color="auto"/>
      </w:divBdr>
    </w:div>
    <w:div w:id="267782635">
      <w:bodyDiv w:val="1"/>
      <w:marLeft w:val="0"/>
      <w:marRight w:val="0"/>
      <w:marTop w:val="0"/>
      <w:marBottom w:val="0"/>
      <w:divBdr>
        <w:top w:val="none" w:sz="0" w:space="0" w:color="auto"/>
        <w:left w:val="none" w:sz="0" w:space="0" w:color="auto"/>
        <w:bottom w:val="none" w:sz="0" w:space="0" w:color="auto"/>
        <w:right w:val="none" w:sz="0" w:space="0" w:color="auto"/>
      </w:divBdr>
    </w:div>
    <w:div w:id="272786988">
      <w:bodyDiv w:val="1"/>
      <w:marLeft w:val="0"/>
      <w:marRight w:val="0"/>
      <w:marTop w:val="0"/>
      <w:marBottom w:val="0"/>
      <w:divBdr>
        <w:top w:val="none" w:sz="0" w:space="0" w:color="auto"/>
        <w:left w:val="none" w:sz="0" w:space="0" w:color="auto"/>
        <w:bottom w:val="none" w:sz="0" w:space="0" w:color="auto"/>
        <w:right w:val="none" w:sz="0" w:space="0" w:color="auto"/>
      </w:divBdr>
    </w:div>
    <w:div w:id="292295751">
      <w:bodyDiv w:val="1"/>
      <w:marLeft w:val="0"/>
      <w:marRight w:val="0"/>
      <w:marTop w:val="0"/>
      <w:marBottom w:val="0"/>
      <w:divBdr>
        <w:top w:val="none" w:sz="0" w:space="0" w:color="auto"/>
        <w:left w:val="none" w:sz="0" w:space="0" w:color="auto"/>
        <w:bottom w:val="none" w:sz="0" w:space="0" w:color="auto"/>
        <w:right w:val="none" w:sz="0" w:space="0" w:color="auto"/>
      </w:divBdr>
    </w:div>
    <w:div w:id="293870982">
      <w:bodyDiv w:val="1"/>
      <w:marLeft w:val="0"/>
      <w:marRight w:val="0"/>
      <w:marTop w:val="0"/>
      <w:marBottom w:val="0"/>
      <w:divBdr>
        <w:top w:val="none" w:sz="0" w:space="0" w:color="auto"/>
        <w:left w:val="none" w:sz="0" w:space="0" w:color="auto"/>
        <w:bottom w:val="none" w:sz="0" w:space="0" w:color="auto"/>
        <w:right w:val="none" w:sz="0" w:space="0" w:color="auto"/>
      </w:divBdr>
    </w:div>
    <w:div w:id="307712486">
      <w:bodyDiv w:val="1"/>
      <w:marLeft w:val="0"/>
      <w:marRight w:val="0"/>
      <w:marTop w:val="0"/>
      <w:marBottom w:val="0"/>
      <w:divBdr>
        <w:top w:val="none" w:sz="0" w:space="0" w:color="auto"/>
        <w:left w:val="none" w:sz="0" w:space="0" w:color="auto"/>
        <w:bottom w:val="none" w:sz="0" w:space="0" w:color="auto"/>
        <w:right w:val="none" w:sz="0" w:space="0" w:color="auto"/>
      </w:divBdr>
      <w:divsChild>
        <w:div w:id="1245915775">
          <w:marLeft w:val="1080"/>
          <w:marRight w:val="0"/>
          <w:marTop w:val="0"/>
          <w:marBottom w:val="0"/>
          <w:divBdr>
            <w:top w:val="none" w:sz="0" w:space="0" w:color="auto"/>
            <w:left w:val="none" w:sz="0" w:space="0" w:color="auto"/>
            <w:bottom w:val="none" w:sz="0" w:space="0" w:color="auto"/>
            <w:right w:val="none" w:sz="0" w:space="0" w:color="auto"/>
          </w:divBdr>
        </w:div>
        <w:div w:id="220603318">
          <w:marLeft w:val="1080"/>
          <w:marRight w:val="0"/>
          <w:marTop w:val="0"/>
          <w:marBottom w:val="0"/>
          <w:divBdr>
            <w:top w:val="none" w:sz="0" w:space="0" w:color="auto"/>
            <w:left w:val="none" w:sz="0" w:space="0" w:color="auto"/>
            <w:bottom w:val="none" w:sz="0" w:space="0" w:color="auto"/>
            <w:right w:val="none" w:sz="0" w:space="0" w:color="auto"/>
          </w:divBdr>
        </w:div>
        <w:div w:id="1122728834">
          <w:marLeft w:val="1080"/>
          <w:marRight w:val="0"/>
          <w:marTop w:val="0"/>
          <w:marBottom w:val="0"/>
          <w:divBdr>
            <w:top w:val="none" w:sz="0" w:space="0" w:color="auto"/>
            <w:left w:val="none" w:sz="0" w:space="0" w:color="auto"/>
            <w:bottom w:val="none" w:sz="0" w:space="0" w:color="auto"/>
            <w:right w:val="none" w:sz="0" w:space="0" w:color="auto"/>
          </w:divBdr>
        </w:div>
        <w:div w:id="666177481">
          <w:marLeft w:val="1080"/>
          <w:marRight w:val="0"/>
          <w:marTop w:val="0"/>
          <w:marBottom w:val="0"/>
          <w:divBdr>
            <w:top w:val="none" w:sz="0" w:space="0" w:color="auto"/>
            <w:left w:val="none" w:sz="0" w:space="0" w:color="auto"/>
            <w:bottom w:val="none" w:sz="0" w:space="0" w:color="auto"/>
            <w:right w:val="none" w:sz="0" w:space="0" w:color="auto"/>
          </w:divBdr>
        </w:div>
      </w:divsChild>
    </w:div>
    <w:div w:id="308872962">
      <w:bodyDiv w:val="1"/>
      <w:marLeft w:val="0"/>
      <w:marRight w:val="0"/>
      <w:marTop w:val="0"/>
      <w:marBottom w:val="0"/>
      <w:divBdr>
        <w:top w:val="none" w:sz="0" w:space="0" w:color="auto"/>
        <w:left w:val="none" w:sz="0" w:space="0" w:color="auto"/>
        <w:bottom w:val="none" w:sz="0" w:space="0" w:color="auto"/>
        <w:right w:val="none" w:sz="0" w:space="0" w:color="auto"/>
      </w:divBdr>
    </w:div>
    <w:div w:id="312222998">
      <w:bodyDiv w:val="1"/>
      <w:marLeft w:val="0"/>
      <w:marRight w:val="0"/>
      <w:marTop w:val="0"/>
      <w:marBottom w:val="0"/>
      <w:divBdr>
        <w:top w:val="none" w:sz="0" w:space="0" w:color="auto"/>
        <w:left w:val="none" w:sz="0" w:space="0" w:color="auto"/>
        <w:bottom w:val="none" w:sz="0" w:space="0" w:color="auto"/>
        <w:right w:val="none" w:sz="0" w:space="0" w:color="auto"/>
      </w:divBdr>
    </w:div>
    <w:div w:id="324167069">
      <w:bodyDiv w:val="1"/>
      <w:marLeft w:val="0"/>
      <w:marRight w:val="0"/>
      <w:marTop w:val="0"/>
      <w:marBottom w:val="0"/>
      <w:divBdr>
        <w:top w:val="none" w:sz="0" w:space="0" w:color="auto"/>
        <w:left w:val="none" w:sz="0" w:space="0" w:color="auto"/>
        <w:bottom w:val="none" w:sz="0" w:space="0" w:color="auto"/>
        <w:right w:val="none" w:sz="0" w:space="0" w:color="auto"/>
      </w:divBdr>
    </w:div>
    <w:div w:id="383023120">
      <w:bodyDiv w:val="1"/>
      <w:marLeft w:val="0"/>
      <w:marRight w:val="0"/>
      <w:marTop w:val="0"/>
      <w:marBottom w:val="0"/>
      <w:divBdr>
        <w:top w:val="none" w:sz="0" w:space="0" w:color="auto"/>
        <w:left w:val="none" w:sz="0" w:space="0" w:color="auto"/>
        <w:bottom w:val="none" w:sz="0" w:space="0" w:color="auto"/>
        <w:right w:val="none" w:sz="0" w:space="0" w:color="auto"/>
      </w:divBdr>
    </w:div>
    <w:div w:id="388699002">
      <w:bodyDiv w:val="1"/>
      <w:marLeft w:val="0"/>
      <w:marRight w:val="0"/>
      <w:marTop w:val="0"/>
      <w:marBottom w:val="0"/>
      <w:divBdr>
        <w:top w:val="none" w:sz="0" w:space="0" w:color="auto"/>
        <w:left w:val="none" w:sz="0" w:space="0" w:color="auto"/>
        <w:bottom w:val="none" w:sz="0" w:space="0" w:color="auto"/>
        <w:right w:val="none" w:sz="0" w:space="0" w:color="auto"/>
      </w:divBdr>
    </w:div>
    <w:div w:id="404109965">
      <w:bodyDiv w:val="1"/>
      <w:marLeft w:val="0"/>
      <w:marRight w:val="0"/>
      <w:marTop w:val="0"/>
      <w:marBottom w:val="0"/>
      <w:divBdr>
        <w:top w:val="none" w:sz="0" w:space="0" w:color="auto"/>
        <w:left w:val="none" w:sz="0" w:space="0" w:color="auto"/>
        <w:bottom w:val="none" w:sz="0" w:space="0" w:color="auto"/>
        <w:right w:val="none" w:sz="0" w:space="0" w:color="auto"/>
      </w:divBdr>
    </w:div>
    <w:div w:id="410976855">
      <w:bodyDiv w:val="1"/>
      <w:marLeft w:val="0"/>
      <w:marRight w:val="0"/>
      <w:marTop w:val="0"/>
      <w:marBottom w:val="0"/>
      <w:divBdr>
        <w:top w:val="none" w:sz="0" w:space="0" w:color="auto"/>
        <w:left w:val="none" w:sz="0" w:space="0" w:color="auto"/>
        <w:bottom w:val="none" w:sz="0" w:space="0" w:color="auto"/>
        <w:right w:val="none" w:sz="0" w:space="0" w:color="auto"/>
      </w:divBdr>
    </w:div>
    <w:div w:id="426654560">
      <w:bodyDiv w:val="1"/>
      <w:marLeft w:val="0"/>
      <w:marRight w:val="0"/>
      <w:marTop w:val="0"/>
      <w:marBottom w:val="0"/>
      <w:divBdr>
        <w:top w:val="none" w:sz="0" w:space="0" w:color="auto"/>
        <w:left w:val="none" w:sz="0" w:space="0" w:color="auto"/>
        <w:bottom w:val="none" w:sz="0" w:space="0" w:color="auto"/>
        <w:right w:val="none" w:sz="0" w:space="0" w:color="auto"/>
      </w:divBdr>
    </w:div>
    <w:div w:id="433792632">
      <w:bodyDiv w:val="1"/>
      <w:marLeft w:val="0"/>
      <w:marRight w:val="0"/>
      <w:marTop w:val="0"/>
      <w:marBottom w:val="0"/>
      <w:divBdr>
        <w:top w:val="none" w:sz="0" w:space="0" w:color="auto"/>
        <w:left w:val="none" w:sz="0" w:space="0" w:color="auto"/>
        <w:bottom w:val="none" w:sz="0" w:space="0" w:color="auto"/>
        <w:right w:val="none" w:sz="0" w:space="0" w:color="auto"/>
      </w:divBdr>
    </w:div>
    <w:div w:id="439229374">
      <w:bodyDiv w:val="1"/>
      <w:marLeft w:val="0"/>
      <w:marRight w:val="0"/>
      <w:marTop w:val="0"/>
      <w:marBottom w:val="0"/>
      <w:divBdr>
        <w:top w:val="none" w:sz="0" w:space="0" w:color="auto"/>
        <w:left w:val="none" w:sz="0" w:space="0" w:color="auto"/>
        <w:bottom w:val="none" w:sz="0" w:space="0" w:color="auto"/>
        <w:right w:val="none" w:sz="0" w:space="0" w:color="auto"/>
      </w:divBdr>
    </w:div>
    <w:div w:id="449592072">
      <w:bodyDiv w:val="1"/>
      <w:marLeft w:val="0"/>
      <w:marRight w:val="0"/>
      <w:marTop w:val="0"/>
      <w:marBottom w:val="0"/>
      <w:divBdr>
        <w:top w:val="none" w:sz="0" w:space="0" w:color="auto"/>
        <w:left w:val="none" w:sz="0" w:space="0" w:color="auto"/>
        <w:bottom w:val="none" w:sz="0" w:space="0" w:color="auto"/>
        <w:right w:val="none" w:sz="0" w:space="0" w:color="auto"/>
      </w:divBdr>
    </w:div>
    <w:div w:id="452673482">
      <w:bodyDiv w:val="1"/>
      <w:marLeft w:val="0"/>
      <w:marRight w:val="0"/>
      <w:marTop w:val="0"/>
      <w:marBottom w:val="0"/>
      <w:divBdr>
        <w:top w:val="none" w:sz="0" w:space="0" w:color="auto"/>
        <w:left w:val="none" w:sz="0" w:space="0" w:color="auto"/>
        <w:bottom w:val="none" w:sz="0" w:space="0" w:color="auto"/>
        <w:right w:val="none" w:sz="0" w:space="0" w:color="auto"/>
      </w:divBdr>
    </w:div>
    <w:div w:id="453141101">
      <w:bodyDiv w:val="1"/>
      <w:marLeft w:val="0"/>
      <w:marRight w:val="0"/>
      <w:marTop w:val="0"/>
      <w:marBottom w:val="0"/>
      <w:divBdr>
        <w:top w:val="none" w:sz="0" w:space="0" w:color="auto"/>
        <w:left w:val="none" w:sz="0" w:space="0" w:color="auto"/>
        <w:bottom w:val="none" w:sz="0" w:space="0" w:color="auto"/>
        <w:right w:val="none" w:sz="0" w:space="0" w:color="auto"/>
      </w:divBdr>
    </w:div>
    <w:div w:id="485972219">
      <w:bodyDiv w:val="1"/>
      <w:marLeft w:val="0"/>
      <w:marRight w:val="0"/>
      <w:marTop w:val="0"/>
      <w:marBottom w:val="0"/>
      <w:divBdr>
        <w:top w:val="none" w:sz="0" w:space="0" w:color="auto"/>
        <w:left w:val="none" w:sz="0" w:space="0" w:color="auto"/>
        <w:bottom w:val="none" w:sz="0" w:space="0" w:color="auto"/>
        <w:right w:val="none" w:sz="0" w:space="0" w:color="auto"/>
      </w:divBdr>
      <w:divsChild>
        <w:div w:id="743382036">
          <w:marLeft w:val="0"/>
          <w:marRight w:val="0"/>
          <w:marTop w:val="0"/>
          <w:marBottom w:val="200"/>
          <w:divBdr>
            <w:top w:val="none" w:sz="0" w:space="0" w:color="auto"/>
            <w:left w:val="none" w:sz="0" w:space="0" w:color="auto"/>
            <w:bottom w:val="none" w:sz="0" w:space="0" w:color="auto"/>
            <w:right w:val="none" w:sz="0" w:space="0" w:color="auto"/>
          </w:divBdr>
        </w:div>
        <w:div w:id="1363047722">
          <w:marLeft w:val="0"/>
          <w:marRight w:val="0"/>
          <w:marTop w:val="0"/>
          <w:marBottom w:val="200"/>
          <w:divBdr>
            <w:top w:val="none" w:sz="0" w:space="0" w:color="auto"/>
            <w:left w:val="none" w:sz="0" w:space="0" w:color="auto"/>
            <w:bottom w:val="none" w:sz="0" w:space="0" w:color="auto"/>
            <w:right w:val="none" w:sz="0" w:space="0" w:color="auto"/>
          </w:divBdr>
        </w:div>
        <w:div w:id="1945380527">
          <w:marLeft w:val="0"/>
          <w:marRight w:val="0"/>
          <w:marTop w:val="0"/>
          <w:marBottom w:val="200"/>
          <w:divBdr>
            <w:top w:val="none" w:sz="0" w:space="0" w:color="auto"/>
            <w:left w:val="none" w:sz="0" w:space="0" w:color="auto"/>
            <w:bottom w:val="none" w:sz="0" w:space="0" w:color="auto"/>
            <w:right w:val="none" w:sz="0" w:space="0" w:color="auto"/>
          </w:divBdr>
        </w:div>
      </w:divsChild>
    </w:div>
    <w:div w:id="496070281">
      <w:bodyDiv w:val="1"/>
      <w:marLeft w:val="0"/>
      <w:marRight w:val="0"/>
      <w:marTop w:val="0"/>
      <w:marBottom w:val="0"/>
      <w:divBdr>
        <w:top w:val="none" w:sz="0" w:space="0" w:color="auto"/>
        <w:left w:val="none" w:sz="0" w:space="0" w:color="auto"/>
        <w:bottom w:val="none" w:sz="0" w:space="0" w:color="auto"/>
        <w:right w:val="none" w:sz="0" w:space="0" w:color="auto"/>
      </w:divBdr>
    </w:div>
    <w:div w:id="523324859">
      <w:bodyDiv w:val="1"/>
      <w:marLeft w:val="0"/>
      <w:marRight w:val="0"/>
      <w:marTop w:val="0"/>
      <w:marBottom w:val="0"/>
      <w:divBdr>
        <w:top w:val="none" w:sz="0" w:space="0" w:color="auto"/>
        <w:left w:val="none" w:sz="0" w:space="0" w:color="auto"/>
        <w:bottom w:val="none" w:sz="0" w:space="0" w:color="auto"/>
        <w:right w:val="none" w:sz="0" w:space="0" w:color="auto"/>
      </w:divBdr>
    </w:div>
    <w:div w:id="548155368">
      <w:bodyDiv w:val="1"/>
      <w:marLeft w:val="0"/>
      <w:marRight w:val="0"/>
      <w:marTop w:val="0"/>
      <w:marBottom w:val="0"/>
      <w:divBdr>
        <w:top w:val="none" w:sz="0" w:space="0" w:color="auto"/>
        <w:left w:val="none" w:sz="0" w:space="0" w:color="auto"/>
        <w:bottom w:val="none" w:sz="0" w:space="0" w:color="auto"/>
        <w:right w:val="none" w:sz="0" w:space="0" w:color="auto"/>
      </w:divBdr>
    </w:div>
    <w:div w:id="550771804">
      <w:bodyDiv w:val="1"/>
      <w:marLeft w:val="0"/>
      <w:marRight w:val="0"/>
      <w:marTop w:val="0"/>
      <w:marBottom w:val="0"/>
      <w:divBdr>
        <w:top w:val="none" w:sz="0" w:space="0" w:color="auto"/>
        <w:left w:val="none" w:sz="0" w:space="0" w:color="auto"/>
        <w:bottom w:val="none" w:sz="0" w:space="0" w:color="auto"/>
        <w:right w:val="none" w:sz="0" w:space="0" w:color="auto"/>
      </w:divBdr>
    </w:div>
    <w:div w:id="560990032">
      <w:bodyDiv w:val="1"/>
      <w:marLeft w:val="0"/>
      <w:marRight w:val="0"/>
      <w:marTop w:val="0"/>
      <w:marBottom w:val="0"/>
      <w:divBdr>
        <w:top w:val="none" w:sz="0" w:space="0" w:color="auto"/>
        <w:left w:val="none" w:sz="0" w:space="0" w:color="auto"/>
        <w:bottom w:val="none" w:sz="0" w:space="0" w:color="auto"/>
        <w:right w:val="none" w:sz="0" w:space="0" w:color="auto"/>
      </w:divBdr>
    </w:div>
    <w:div w:id="587081724">
      <w:bodyDiv w:val="1"/>
      <w:marLeft w:val="0"/>
      <w:marRight w:val="0"/>
      <w:marTop w:val="0"/>
      <w:marBottom w:val="0"/>
      <w:divBdr>
        <w:top w:val="none" w:sz="0" w:space="0" w:color="auto"/>
        <w:left w:val="none" w:sz="0" w:space="0" w:color="auto"/>
        <w:bottom w:val="none" w:sz="0" w:space="0" w:color="auto"/>
        <w:right w:val="none" w:sz="0" w:space="0" w:color="auto"/>
      </w:divBdr>
    </w:div>
    <w:div w:id="622733062">
      <w:bodyDiv w:val="1"/>
      <w:marLeft w:val="0"/>
      <w:marRight w:val="0"/>
      <w:marTop w:val="0"/>
      <w:marBottom w:val="0"/>
      <w:divBdr>
        <w:top w:val="none" w:sz="0" w:space="0" w:color="auto"/>
        <w:left w:val="none" w:sz="0" w:space="0" w:color="auto"/>
        <w:bottom w:val="none" w:sz="0" w:space="0" w:color="auto"/>
        <w:right w:val="none" w:sz="0" w:space="0" w:color="auto"/>
      </w:divBdr>
    </w:div>
    <w:div w:id="633756127">
      <w:bodyDiv w:val="1"/>
      <w:marLeft w:val="0"/>
      <w:marRight w:val="0"/>
      <w:marTop w:val="0"/>
      <w:marBottom w:val="0"/>
      <w:divBdr>
        <w:top w:val="none" w:sz="0" w:space="0" w:color="auto"/>
        <w:left w:val="none" w:sz="0" w:space="0" w:color="auto"/>
        <w:bottom w:val="none" w:sz="0" w:space="0" w:color="auto"/>
        <w:right w:val="none" w:sz="0" w:space="0" w:color="auto"/>
      </w:divBdr>
    </w:div>
    <w:div w:id="634145862">
      <w:bodyDiv w:val="1"/>
      <w:marLeft w:val="0"/>
      <w:marRight w:val="0"/>
      <w:marTop w:val="0"/>
      <w:marBottom w:val="0"/>
      <w:divBdr>
        <w:top w:val="none" w:sz="0" w:space="0" w:color="auto"/>
        <w:left w:val="none" w:sz="0" w:space="0" w:color="auto"/>
        <w:bottom w:val="none" w:sz="0" w:space="0" w:color="auto"/>
        <w:right w:val="none" w:sz="0" w:space="0" w:color="auto"/>
      </w:divBdr>
    </w:div>
    <w:div w:id="655691861">
      <w:bodyDiv w:val="1"/>
      <w:marLeft w:val="0"/>
      <w:marRight w:val="0"/>
      <w:marTop w:val="0"/>
      <w:marBottom w:val="0"/>
      <w:divBdr>
        <w:top w:val="none" w:sz="0" w:space="0" w:color="auto"/>
        <w:left w:val="none" w:sz="0" w:space="0" w:color="auto"/>
        <w:bottom w:val="none" w:sz="0" w:space="0" w:color="auto"/>
        <w:right w:val="none" w:sz="0" w:space="0" w:color="auto"/>
      </w:divBdr>
      <w:divsChild>
        <w:div w:id="2079478000">
          <w:marLeft w:val="0"/>
          <w:marRight w:val="0"/>
          <w:marTop w:val="0"/>
          <w:marBottom w:val="0"/>
          <w:divBdr>
            <w:top w:val="none" w:sz="0" w:space="0" w:color="auto"/>
            <w:left w:val="none" w:sz="0" w:space="0" w:color="auto"/>
            <w:bottom w:val="none" w:sz="0" w:space="0" w:color="auto"/>
            <w:right w:val="none" w:sz="0" w:space="0" w:color="auto"/>
          </w:divBdr>
          <w:divsChild>
            <w:div w:id="8778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8290">
      <w:bodyDiv w:val="1"/>
      <w:marLeft w:val="0"/>
      <w:marRight w:val="0"/>
      <w:marTop w:val="0"/>
      <w:marBottom w:val="0"/>
      <w:divBdr>
        <w:top w:val="none" w:sz="0" w:space="0" w:color="auto"/>
        <w:left w:val="none" w:sz="0" w:space="0" w:color="auto"/>
        <w:bottom w:val="none" w:sz="0" w:space="0" w:color="auto"/>
        <w:right w:val="none" w:sz="0" w:space="0" w:color="auto"/>
      </w:divBdr>
    </w:div>
    <w:div w:id="709721514">
      <w:bodyDiv w:val="1"/>
      <w:marLeft w:val="0"/>
      <w:marRight w:val="0"/>
      <w:marTop w:val="0"/>
      <w:marBottom w:val="0"/>
      <w:divBdr>
        <w:top w:val="none" w:sz="0" w:space="0" w:color="auto"/>
        <w:left w:val="none" w:sz="0" w:space="0" w:color="auto"/>
        <w:bottom w:val="none" w:sz="0" w:space="0" w:color="auto"/>
        <w:right w:val="none" w:sz="0" w:space="0" w:color="auto"/>
      </w:divBdr>
      <w:divsChild>
        <w:div w:id="226577162">
          <w:marLeft w:val="0"/>
          <w:marRight w:val="0"/>
          <w:marTop w:val="0"/>
          <w:marBottom w:val="200"/>
          <w:divBdr>
            <w:top w:val="none" w:sz="0" w:space="0" w:color="auto"/>
            <w:left w:val="none" w:sz="0" w:space="0" w:color="auto"/>
            <w:bottom w:val="none" w:sz="0" w:space="0" w:color="auto"/>
            <w:right w:val="none" w:sz="0" w:space="0" w:color="auto"/>
          </w:divBdr>
        </w:div>
        <w:div w:id="951784198">
          <w:marLeft w:val="0"/>
          <w:marRight w:val="0"/>
          <w:marTop w:val="0"/>
          <w:marBottom w:val="200"/>
          <w:divBdr>
            <w:top w:val="none" w:sz="0" w:space="0" w:color="auto"/>
            <w:left w:val="none" w:sz="0" w:space="0" w:color="auto"/>
            <w:bottom w:val="none" w:sz="0" w:space="0" w:color="auto"/>
            <w:right w:val="none" w:sz="0" w:space="0" w:color="auto"/>
          </w:divBdr>
        </w:div>
        <w:div w:id="1378045646">
          <w:marLeft w:val="0"/>
          <w:marRight w:val="0"/>
          <w:marTop w:val="0"/>
          <w:marBottom w:val="200"/>
          <w:divBdr>
            <w:top w:val="none" w:sz="0" w:space="0" w:color="auto"/>
            <w:left w:val="none" w:sz="0" w:space="0" w:color="auto"/>
            <w:bottom w:val="none" w:sz="0" w:space="0" w:color="auto"/>
            <w:right w:val="none" w:sz="0" w:space="0" w:color="auto"/>
          </w:divBdr>
        </w:div>
        <w:div w:id="1681931562">
          <w:marLeft w:val="0"/>
          <w:marRight w:val="0"/>
          <w:marTop w:val="0"/>
          <w:marBottom w:val="200"/>
          <w:divBdr>
            <w:top w:val="none" w:sz="0" w:space="0" w:color="auto"/>
            <w:left w:val="none" w:sz="0" w:space="0" w:color="auto"/>
            <w:bottom w:val="none" w:sz="0" w:space="0" w:color="auto"/>
            <w:right w:val="none" w:sz="0" w:space="0" w:color="auto"/>
          </w:divBdr>
        </w:div>
        <w:div w:id="196282066">
          <w:marLeft w:val="0"/>
          <w:marRight w:val="0"/>
          <w:marTop w:val="0"/>
          <w:marBottom w:val="200"/>
          <w:divBdr>
            <w:top w:val="none" w:sz="0" w:space="0" w:color="auto"/>
            <w:left w:val="none" w:sz="0" w:space="0" w:color="auto"/>
            <w:bottom w:val="none" w:sz="0" w:space="0" w:color="auto"/>
            <w:right w:val="none" w:sz="0" w:space="0" w:color="auto"/>
          </w:divBdr>
        </w:div>
      </w:divsChild>
    </w:div>
    <w:div w:id="712075377">
      <w:bodyDiv w:val="1"/>
      <w:marLeft w:val="0"/>
      <w:marRight w:val="0"/>
      <w:marTop w:val="0"/>
      <w:marBottom w:val="0"/>
      <w:divBdr>
        <w:top w:val="none" w:sz="0" w:space="0" w:color="auto"/>
        <w:left w:val="none" w:sz="0" w:space="0" w:color="auto"/>
        <w:bottom w:val="none" w:sz="0" w:space="0" w:color="auto"/>
        <w:right w:val="none" w:sz="0" w:space="0" w:color="auto"/>
      </w:divBdr>
    </w:div>
    <w:div w:id="731000608">
      <w:bodyDiv w:val="1"/>
      <w:marLeft w:val="0"/>
      <w:marRight w:val="0"/>
      <w:marTop w:val="0"/>
      <w:marBottom w:val="0"/>
      <w:divBdr>
        <w:top w:val="none" w:sz="0" w:space="0" w:color="auto"/>
        <w:left w:val="none" w:sz="0" w:space="0" w:color="auto"/>
        <w:bottom w:val="none" w:sz="0" w:space="0" w:color="auto"/>
        <w:right w:val="none" w:sz="0" w:space="0" w:color="auto"/>
      </w:divBdr>
    </w:div>
    <w:div w:id="755902072">
      <w:bodyDiv w:val="1"/>
      <w:marLeft w:val="0"/>
      <w:marRight w:val="0"/>
      <w:marTop w:val="0"/>
      <w:marBottom w:val="0"/>
      <w:divBdr>
        <w:top w:val="none" w:sz="0" w:space="0" w:color="auto"/>
        <w:left w:val="none" w:sz="0" w:space="0" w:color="auto"/>
        <w:bottom w:val="none" w:sz="0" w:space="0" w:color="auto"/>
        <w:right w:val="none" w:sz="0" w:space="0" w:color="auto"/>
      </w:divBdr>
    </w:div>
    <w:div w:id="768282723">
      <w:bodyDiv w:val="1"/>
      <w:marLeft w:val="0"/>
      <w:marRight w:val="0"/>
      <w:marTop w:val="0"/>
      <w:marBottom w:val="0"/>
      <w:divBdr>
        <w:top w:val="none" w:sz="0" w:space="0" w:color="auto"/>
        <w:left w:val="none" w:sz="0" w:space="0" w:color="auto"/>
        <w:bottom w:val="none" w:sz="0" w:space="0" w:color="auto"/>
        <w:right w:val="none" w:sz="0" w:space="0" w:color="auto"/>
      </w:divBdr>
    </w:div>
    <w:div w:id="781418082">
      <w:bodyDiv w:val="1"/>
      <w:marLeft w:val="0"/>
      <w:marRight w:val="0"/>
      <w:marTop w:val="0"/>
      <w:marBottom w:val="0"/>
      <w:divBdr>
        <w:top w:val="none" w:sz="0" w:space="0" w:color="auto"/>
        <w:left w:val="none" w:sz="0" w:space="0" w:color="auto"/>
        <w:bottom w:val="none" w:sz="0" w:space="0" w:color="auto"/>
        <w:right w:val="none" w:sz="0" w:space="0" w:color="auto"/>
      </w:divBdr>
    </w:div>
    <w:div w:id="790829400">
      <w:bodyDiv w:val="1"/>
      <w:marLeft w:val="0"/>
      <w:marRight w:val="0"/>
      <w:marTop w:val="0"/>
      <w:marBottom w:val="0"/>
      <w:divBdr>
        <w:top w:val="none" w:sz="0" w:space="0" w:color="auto"/>
        <w:left w:val="none" w:sz="0" w:space="0" w:color="auto"/>
        <w:bottom w:val="none" w:sz="0" w:space="0" w:color="auto"/>
        <w:right w:val="none" w:sz="0" w:space="0" w:color="auto"/>
      </w:divBdr>
    </w:div>
    <w:div w:id="802232892">
      <w:bodyDiv w:val="1"/>
      <w:marLeft w:val="0"/>
      <w:marRight w:val="0"/>
      <w:marTop w:val="0"/>
      <w:marBottom w:val="0"/>
      <w:divBdr>
        <w:top w:val="none" w:sz="0" w:space="0" w:color="auto"/>
        <w:left w:val="none" w:sz="0" w:space="0" w:color="auto"/>
        <w:bottom w:val="none" w:sz="0" w:space="0" w:color="auto"/>
        <w:right w:val="none" w:sz="0" w:space="0" w:color="auto"/>
      </w:divBdr>
    </w:div>
    <w:div w:id="803305728">
      <w:bodyDiv w:val="1"/>
      <w:marLeft w:val="0"/>
      <w:marRight w:val="0"/>
      <w:marTop w:val="0"/>
      <w:marBottom w:val="0"/>
      <w:divBdr>
        <w:top w:val="none" w:sz="0" w:space="0" w:color="auto"/>
        <w:left w:val="none" w:sz="0" w:space="0" w:color="auto"/>
        <w:bottom w:val="none" w:sz="0" w:space="0" w:color="auto"/>
        <w:right w:val="none" w:sz="0" w:space="0" w:color="auto"/>
      </w:divBdr>
    </w:div>
    <w:div w:id="863709984">
      <w:bodyDiv w:val="1"/>
      <w:marLeft w:val="0"/>
      <w:marRight w:val="0"/>
      <w:marTop w:val="0"/>
      <w:marBottom w:val="0"/>
      <w:divBdr>
        <w:top w:val="none" w:sz="0" w:space="0" w:color="auto"/>
        <w:left w:val="none" w:sz="0" w:space="0" w:color="auto"/>
        <w:bottom w:val="none" w:sz="0" w:space="0" w:color="auto"/>
        <w:right w:val="none" w:sz="0" w:space="0" w:color="auto"/>
      </w:divBdr>
    </w:div>
    <w:div w:id="872619897">
      <w:bodyDiv w:val="1"/>
      <w:marLeft w:val="0"/>
      <w:marRight w:val="0"/>
      <w:marTop w:val="0"/>
      <w:marBottom w:val="0"/>
      <w:divBdr>
        <w:top w:val="none" w:sz="0" w:space="0" w:color="auto"/>
        <w:left w:val="none" w:sz="0" w:space="0" w:color="auto"/>
        <w:bottom w:val="none" w:sz="0" w:space="0" w:color="auto"/>
        <w:right w:val="none" w:sz="0" w:space="0" w:color="auto"/>
      </w:divBdr>
    </w:div>
    <w:div w:id="879439994">
      <w:bodyDiv w:val="1"/>
      <w:marLeft w:val="0"/>
      <w:marRight w:val="0"/>
      <w:marTop w:val="0"/>
      <w:marBottom w:val="0"/>
      <w:divBdr>
        <w:top w:val="none" w:sz="0" w:space="0" w:color="auto"/>
        <w:left w:val="none" w:sz="0" w:space="0" w:color="auto"/>
        <w:bottom w:val="none" w:sz="0" w:space="0" w:color="auto"/>
        <w:right w:val="none" w:sz="0" w:space="0" w:color="auto"/>
      </w:divBdr>
      <w:divsChild>
        <w:div w:id="1592622043">
          <w:marLeft w:val="0"/>
          <w:marRight w:val="0"/>
          <w:marTop w:val="0"/>
          <w:marBottom w:val="0"/>
          <w:divBdr>
            <w:top w:val="none" w:sz="0" w:space="0" w:color="auto"/>
            <w:left w:val="none" w:sz="0" w:space="0" w:color="auto"/>
            <w:bottom w:val="none" w:sz="0" w:space="0" w:color="auto"/>
            <w:right w:val="none" w:sz="0" w:space="0" w:color="auto"/>
          </w:divBdr>
          <w:divsChild>
            <w:div w:id="729230700">
              <w:marLeft w:val="0"/>
              <w:marRight w:val="0"/>
              <w:marTop w:val="0"/>
              <w:marBottom w:val="0"/>
              <w:divBdr>
                <w:top w:val="none" w:sz="0" w:space="0" w:color="auto"/>
                <w:left w:val="none" w:sz="0" w:space="0" w:color="auto"/>
                <w:bottom w:val="none" w:sz="0" w:space="0" w:color="auto"/>
                <w:right w:val="none" w:sz="0" w:space="0" w:color="auto"/>
              </w:divBdr>
            </w:div>
            <w:div w:id="297224103">
              <w:marLeft w:val="0"/>
              <w:marRight w:val="0"/>
              <w:marTop w:val="0"/>
              <w:marBottom w:val="0"/>
              <w:divBdr>
                <w:top w:val="none" w:sz="0" w:space="0" w:color="auto"/>
                <w:left w:val="none" w:sz="0" w:space="0" w:color="auto"/>
                <w:bottom w:val="none" w:sz="0" w:space="0" w:color="auto"/>
                <w:right w:val="none" w:sz="0" w:space="0" w:color="auto"/>
              </w:divBdr>
            </w:div>
            <w:div w:id="2003846508">
              <w:marLeft w:val="0"/>
              <w:marRight w:val="0"/>
              <w:marTop w:val="0"/>
              <w:marBottom w:val="0"/>
              <w:divBdr>
                <w:top w:val="none" w:sz="0" w:space="0" w:color="auto"/>
                <w:left w:val="none" w:sz="0" w:space="0" w:color="auto"/>
                <w:bottom w:val="none" w:sz="0" w:space="0" w:color="auto"/>
                <w:right w:val="none" w:sz="0" w:space="0" w:color="auto"/>
              </w:divBdr>
            </w:div>
            <w:div w:id="1847597665">
              <w:marLeft w:val="0"/>
              <w:marRight w:val="0"/>
              <w:marTop w:val="0"/>
              <w:marBottom w:val="0"/>
              <w:divBdr>
                <w:top w:val="none" w:sz="0" w:space="0" w:color="auto"/>
                <w:left w:val="none" w:sz="0" w:space="0" w:color="auto"/>
                <w:bottom w:val="none" w:sz="0" w:space="0" w:color="auto"/>
                <w:right w:val="none" w:sz="0" w:space="0" w:color="auto"/>
              </w:divBdr>
            </w:div>
            <w:div w:id="284770682">
              <w:marLeft w:val="0"/>
              <w:marRight w:val="0"/>
              <w:marTop w:val="0"/>
              <w:marBottom w:val="0"/>
              <w:divBdr>
                <w:top w:val="none" w:sz="0" w:space="0" w:color="auto"/>
                <w:left w:val="none" w:sz="0" w:space="0" w:color="auto"/>
                <w:bottom w:val="none" w:sz="0" w:space="0" w:color="auto"/>
                <w:right w:val="none" w:sz="0" w:space="0" w:color="auto"/>
              </w:divBdr>
            </w:div>
            <w:div w:id="279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5887">
      <w:bodyDiv w:val="1"/>
      <w:marLeft w:val="0"/>
      <w:marRight w:val="0"/>
      <w:marTop w:val="0"/>
      <w:marBottom w:val="0"/>
      <w:divBdr>
        <w:top w:val="none" w:sz="0" w:space="0" w:color="auto"/>
        <w:left w:val="none" w:sz="0" w:space="0" w:color="auto"/>
        <w:bottom w:val="none" w:sz="0" w:space="0" w:color="auto"/>
        <w:right w:val="none" w:sz="0" w:space="0" w:color="auto"/>
      </w:divBdr>
    </w:div>
    <w:div w:id="889725016">
      <w:bodyDiv w:val="1"/>
      <w:marLeft w:val="0"/>
      <w:marRight w:val="0"/>
      <w:marTop w:val="0"/>
      <w:marBottom w:val="0"/>
      <w:divBdr>
        <w:top w:val="none" w:sz="0" w:space="0" w:color="auto"/>
        <w:left w:val="none" w:sz="0" w:space="0" w:color="auto"/>
        <w:bottom w:val="none" w:sz="0" w:space="0" w:color="auto"/>
        <w:right w:val="none" w:sz="0" w:space="0" w:color="auto"/>
      </w:divBdr>
    </w:div>
    <w:div w:id="901526868">
      <w:bodyDiv w:val="1"/>
      <w:marLeft w:val="0"/>
      <w:marRight w:val="0"/>
      <w:marTop w:val="0"/>
      <w:marBottom w:val="0"/>
      <w:divBdr>
        <w:top w:val="none" w:sz="0" w:space="0" w:color="auto"/>
        <w:left w:val="none" w:sz="0" w:space="0" w:color="auto"/>
        <w:bottom w:val="none" w:sz="0" w:space="0" w:color="auto"/>
        <w:right w:val="none" w:sz="0" w:space="0" w:color="auto"/>
      </w:divBdr>
    </w:div>
    <w:div w:id="916742958">
      <w:bodyDiv w:val="1"/>
      <w:marLeft w:val="0"/>
      <w:marRight w:val="0"/>
      <w:marTop w:val="0"/>
      <w:marBottom w:val="0"/>
      <w:divBdr>
        <w:top w:val="none" w:sz="0" w:space="0" w:color="auto"/>
        <w:left w:val="none" w:sz="0" w:space="0" w:color="auto"/>
        <w:bottom w:val="none" w:sz="0" w:space="0" w:color="auto"/>
        <w:right w:val="none" w:sz="0" w:space="0" w:color="auto"/>
      </w:divBdr>
    </w:div>
    <w:div w:id="918053490">
      <w:bodyDiv w:val="1"/>
      <w:marLeft w:val="0"/>
      <w:marRight w:val="0"/>
      <w:marTop w:val="0"/>
      <w:marBottom w:val="0"/>
      <w:divBdr>
        <w:top w:val="none" w:sz="0" w:space="0" w:color="auto"/>
        <w:left w:val="none" w:sz="0" w:space="0" w:color="auto"/>
        <w:bottom w:val="none" w:sz="0" w:space="0" w:color="auto"/>
        <w:right w:val="none" w:sz="0" w:space="0" w:color="auto"/>
      </w:divBdr>
    </w:div>
    <w:div w:id="972369743">
      <w:bodyDiv w:val="1"/>
      <w:marLeft w:val="0"/>
      <w:marRight w:val="0"/>
      <w:marTop w:val="0"/>
      <w:marBottom w:val="0"/>
      <w:divBdr>
        <w:top w:val="none" w:sz="0" w:space="0" w:color="auto"/>
        <w:left w:val="none" w:sz="0" w:space="0" w:color="auto"/>
        <w:bottom w:val="none" w:sz="0" w:space="0" w:color="auto"/>
        <w:right w:val="none" w:sz="0" w:space="0" w:color="auto"/>
      </w:divBdr>
    </w:div>
    <w:div w:id="982539948">
      <w:bodyDiv w:val="1"/>
      <w:marLeft w:val="0"/>
      <w:marRight w:val="0"/>
      <w:marTop w:val="0"/>
      <w:marBottom w:val="0"/>
      <w:divBdr>
        <w:top w:val="none" w:sz="0" w:space="0" w:color="auto"/>
        <w:left w:val="none" w:sz="0" w:space="0" w:color="auto"/>
        <w:bottom w:val="none" w:sz="0" w:space="0" w:color="auto"/>
        <w:right w:val="none" w:sz="0" w:space="0" w:color="auto"/>
      </w:divBdr>
      <w:divsChild>
        <w:div w:id="1017196654">
          <w:marLeft w:val="274"/>
          <w:marRight w:val="0"/>
          <w:marTop w:val="0"/>
          <w:marBottom w:val="0"/>
          <w:divBdr>
            <w:top w:val="none" w:sz="0" w:space="0" w:color="auto"/>
            <w:left w:val="none" w:sz="0" w:space="0" w:color="auto"/>
            <w:bottom w:val="none" w:sz="0" w:space="0" w:color="auto"/>
            <w:right w:val="none" w:sz="0" w:space="0" w:color="auto"/>
          </w:divBdr>
        </w:div>
        <w:div w:id="1159612000">
          <w:marLeft w:val="274"/>
          <w:marRight w:val="0"/>
          <w:marTop w:val="0"/>
          <w:marBottom w:val="0"/>
          <w:divBdr>
            <w:top w:val="none" w:sz="0" w:space="0" w:color="auto"/>
            <w:left w:val="none" w:sz="0" w:space="0" w:color="auto"/>
            <w:bottom w:val="none" w:sz="0" w:space="0" w:color="auto"/>
            <w:right w:val="none" w:sz="0" w:space="0" w:color="auto"/>
          </w:divBdr>
        </w:div>
        <w:div w:id="1091051985">
          <w:marLeft w:val="274"/>
          <w:marRight w:val="0"/>
          <w:marTop w:val="0"/>
          <w:marBottom w:val="0"/>
          <w:divBdr>
            <w:top w:val="none" w:sz="0" w:space="0" w:color="auto"/>
            <w:left w:val="none" w:sz="0" w:space="0" w:color="auto"/>
            <w:bottom w:val="none" w:sz="0" w:space="0" w:color="auto"/>
            <w:right w:val="none" w:sz="0" w:space="0" w:color="auto"/>
          </w:divBdr>
        </w:div>
        <w:div w:id="2029747833">
          <w:marLeft w:val="274"/>
          <w:marRight w:val="0"/>
          <w:marTop w:val="0"/>
          <w:marBottom w:val="0"/>
          <w:divBdr>
            <w:top w:val="none" w:sz="0" w:space="0" w:color="auto"/>
            <w:left w:val="none" w:sz="0" w:space="0" w:color="auto"/>
            <w:bottom w:val="none" w:sz="0" w:space="0" w:color="auto"/>
            <w:right w:val="none" w:sz="0" w:space="0" w:color="auto"/>
          </w:divBdr>
        </w:div>
        <w:div w:id="1237781797">
          <w:marLeft w:val="274"/>
          <w:marRight w:val="0"/>
          <w:marTop w:val="0"/>
          <w:marBottom w:val="0"/>
          <w:divBdr>
            <w:top w:val="none" w:sz="0" w:space="0" w:color="auto"/>
            <w:left w:val="none" w:sz="0" w:space="0" w:color="auto"/>
            <w:bottom w:val="none" w:sz="0" w:space="0" w:color="auto"/>
            <w:right w:val="none" w:sz="0" w:space="0" w:color="auto"/>
          </w:divBdr>
        </w:div>
        <w:div w:id="2131245130">
          <w:marLeft w:val="274"/>
          <w:marRight w:val="0"/>
          <w:marTop w:val="0"/>
          <w:marBottom w:val="0"/>
          <w:divBdr>
            <w:top w:val="none" w:sz="0" w:space="0" w:color="auto"/>
            <w:left w:val="none" w:sz="0" w:space="0" w:color="auto"/>
            <w:bottom w:val="none" w:sz="0" w:space="0" w:color="auto"/>
            <w:right w:val="none" w:sz="0" w:space="0" w:color="auto"/>
          </w:divBdr>
        </w:div>
        <w:div w:id="2083675739">
          <w:marLeft w:val="274"/>
          <w:marRight w:val="0"/>
          <w:marTop w:val="0"/>
          <w:marBottom w:val="0"/>
          <w:divBdr>
            <w:top w:val="none" w:sz="0" w:space="0" w:color="auto"/>
            <w:left w:val="none" w:sz="0" w:space="0" w:color="auto"/>
            <w:bottom w:val="none" w:sz="0" w:space="0" w:color="auto"/>
            <w:right w:val="none" w:sz="0" w:space="0" w:color="auto"/>
          </w:divBdr>
        </w:div>
        <w:div w:id="1066302938">
          <w:marLeft w:val="274"/>
          <w:marRight w:val="0"/>
          <w:marTop w:val="0"/>
          <w:marBottom w:val="0"/>
          <w:divBdr>
            <w:top w:val="none" w:sz="0" w:space="0" w:color="auto"/>
            <w:left w:val="none" w:sz="0" w:space="0" w:color="auto"/>
            <w:bottom w:val="none" w:sz="0" w:space="0" w:color="auto"/>
            <w:right w:val="none" w:sz="0" w:space="0" w:color="auto"/>
          </w:divBdr>
        </w:div>
        <w:div w:id="50618885">
          <w:marLeft w:val="274"/>
          <w:marRight w:val="0"/>
          <w:marTop w:val="0"/>
          <w:marBottom w:val="0"/>
          <w:divBdr>
            <w:top w:val="none" w:sz="0" w:space="0" w:color="auto"/>
            <w:left w:val="none" w:sz="0" w:space="0" w:color="auto"/>
            <w:bottom w:val="none" w:sz="0" w:space="0" w:color="auto"/>
            <w:right w:val="none" w:sz="0" w:space="0" w:color="auto"/>
          </w:divBdr>
        </w:div>
        <w:div w:id="1623536470">
          <w:marLeft w:val="274"/>
          <w:marRight w:val="0"/>
          <w:marTop w:val="0"/>
          <w:marBottom w:val="0"/>
          <w:divBdr>
            <w:top w:val="none" w:sz="0" w:space="0" w:color="auto"/>
            <w:left w:val="none" w:sz="0" w:space="0" w:color="auto"/>
            <w:bottom w:val="none" w:sz="0" w:space="0" w:color="auto"/>
            <w:right w:val="none" w:sz="0" w:space="0" w:color="auto"/>
          </w:divBdr>
        </w:div>
        <w:div w:id="1995523549">
          <w:marLeft w:val="274"/>
          <w:marRight w:val="0"/>
          <w:marTop w:val="0"/>
          <w:marBottom w:val="0"/>
          <w:divBdr>
            <w:top w:val="none" w:sz="0" w:space="0" w:color="auto"/>
            <w:left w:val="none" w:sz="0" w:space="0" w:color="auto"/>
            <w:bottom w:val="none" w:sz="0" w:space="0" w:color="auto"/>
            <w:right w:val="none" w:sz="0" w:space="0" w:color="auto"/>
          </w:divBdr>
        </w:div>
        <w:div w:id="932513850">
          <w:marLeft w:val="274"/>
          <w:marRight w:val="0"/>
          <w:marTop w:val="0"/>
          <w:marBottom w:val="0"/>
          <w:divBdr>
            <w:top w:val="none" w:sz="0" w:space="0" w:color="auto"/>
            <w:left w:val="none" w:sz="0" w:space="0" w:color="auto"/>
            <w:bottom w:val="none" w:sz="0" w:space="0" w:color="auto"/>
            <w:right w:val="none" w:sz="0" w:space="0" w:color="auto"/>
          </w:divBdr>
        </w:div>
        <w:div w:id="386800935">
          <w:marLeft w:val="274"/>
          <w:marRight w:val="0"/>
          <w:marTop w:val="0"/>
          <w:marBottom w:val="0"/>
          <w:divBdr>
            <w:top w:val="none" w:sz="0" w:space="0" w:color="auto"/>
            <w:left w:val="none" w:sz="0" w:space="0" w:color="auto"/>
            <w:bottom w:val="none" w:sz="0" w:space="0" w:color="auto"/>
            <w:right w:val="none" w:sz="0" w:space="0" w:color="auto"/>
          </w:divBdr>
        </w:div>
        <w:div w:id="2015187670">
          <w:marLeft w:val="274"/>
          <w:marRight w:val="0"/>
          <w:marTop w:val="0"/>
          <w:marBottom w:val="0"/>
          <w:divBdr>
            <w:top w:val="none" w:sz="0" w:space="0" w:color="auto"/>
            <w:left w:val="none" w:sz="0" w:space="0" w:color="auto"/>
            <w:bottom w:val="none" w:sz="0" w:space="0" w:color="auto"/>
            <w:right w:val="none" w:sz="0" w:space="0" w:color="auto"/>
          </w:divBdr>
        </w:div>
        <w:div w:id="356321416">
          <w:marLeft w:val="274"/>
          <w:marRight w:val="0"/>
          <w:marTop w:val="0"/>
          <w:marBottom w:val="0"/>
          <w:divBdr>
            <w:top w:val="none" w:sz="0" w:space="0" w:color="auto"/>
            <w:left w:val="none" w:sz="0" w:space="0" w:color="auto"/>
            <w:bottom w:val="none" w:sz="0" w:space="0" w:color="auto"/>
            <w:right w:val="none" w:sz="0" w:space="0" w:color="auto"/>
          </w:divBdr>
        </w:div>
        <w:div w:id="1244684968">
          <w:marLeft w:val="274"/>
          <w:marRight w:val="0"/>
          <w:marTop w:val="0"/>
          <w:marBottom w:val="0"/>
          <w:divBdr>
            <w:top w:val="none" w:sz="0" w:space="0" w:color="auto"/>
            <w:left w:val="none" w:sz="0" w:space="0" w:color="auto"/>
            <w:bottom w:val="none" w:sz="0" w:space="0" w:color="auto"/>
            <w:right w:val="none" w:sz="0" w:space="0" w:color="auto"/>
          </w:divBdr>
        </w:div>
        <w:div w:id="1667632938">
          <w:marLeft w:val="274"/>
          <w:marRight w:val="0"/>
          <w:marTop w:val="0"/>
          <w:marBottom w:val="0"/>
          <w:divBdr>
            <w:top w:val="none" w:sz="0" w:space="0" w:color="auto"/>
            <w:left w:val="none" w:sz="0" w:space="0" w:color="auto"/>
            <w:bottom w:val="none" w:sz="0" w:space="0" w:color="auto"/>
            <w:right w:val="none" w:sz="0" w:space="0" w:color="auto"/>
          </w:divBdr>
        </w:div>
        <w:div w:id="1128469411">
          <w:marLeft w:val="274"/>
          <w:marRight w:val="0"/>
          <w:marTop w:val="0"/>
          <w:marBottom w:val="0"/>
          <w:divBdr>
            <w:top w:val="none" w:sz="0" w:space="0" w:color="auto"/>
            <w:left w:val="none" w:sz="0" w:space="0" w:color="auto"/>
            <w:bottom w:val="none" w:sz="0" w:space="0" w:color="auto"/>
            <w:right w:val="none" w:sz="0" w:space="0" w:color="auto"/>
          </w:divBdr>
        </w:div>
        <w:div w:id="1909219481">
          <w:marLeft w:val="274"/>
          <w:marRight w:val="0"/>
          <w:marTop w:val="0"/>
          <w:marBottom w:val="0"/>
          <w:divBdr>
            <w:top w:val="none" w:sz="0" w:space="0" w:color="auto"/>
            <w:left w:val="none" w:sz="0" w:space="0" w:color="auto"/>
            <w:bottom w:val="none" w:sz="0" w:space="0" w:color="auto"/>
            <w:right w:val="none" w:sz="0" w:space="0" w:color="auto"/>
          </w:divBdr>
        </w:div>
        <w:div w:id="1306351736">
          <w:marLeft w:val="274"/>
          <w:marRight w:val="0"/>
          <w:marTop w:val="0"/>
          <w:marBottom w:val="0"/>
          <w:divBdr>
            <w:top w:val="none" w:sz="0" w:space="0" w:color="auto"/>
            <w:left w:val="none" w:sz="0" w:space="0" w:color="auto"/>
            <w:bottom w:val="none" w:sz="0" w:space="0" w:color="auto"/>
            <w:right w:val="none" w:sz="0" w:space="0" w:color="auto"/>
          </w:divBdr>
        </w:div>
      </w:divsChild>
    </w:div>
    <w:div w:id="1003315626">
      <w:bodyDiv w:val="1"/>
      <w:marLeft w:val="0"/>
      <w:marRight w:val="0"/>
      <w:marTop w:val="0"/>
      <w:marBottom w:val="0"/>
      <w:divBdr>
        <w:top w:val="none" w:sz="0" w:space="0" w:color="auto"/>
        <w:left w:val="none" w:sz="0" w:space="0" w:color="auto"/>
        <w:bottom w:val="none" w:sz="0" w:space="0" w:color="auto"/>
        <w:right w:val="none" w:sz="0" w:space="0" w:color="auto"/>
      </w:divBdr>
    </w:div>
    <w:div w:id="1023822213">
      <w:bodyDiv w:val="1"/>
      <w:marLeft w:val="0"/>
      <w:marRight w:val="0"/>
      <w:marTop w:val="0"/>
      <w:marBottom w:val="0"/>
      <w:divBdr>
        <w:top w:val="none" w:sz="0" w:space="0" w:color="auto"/>
        <w:left w:val="none" w:sz="0" w:space="0" w:color="auto"/>
        <w:bottom w:val="none" w:sz="0" w:space="0" w:color="auto"/>
        <w:right w:val="none" w:sz="0" w:space="0" w:color="auto"/>
      </w:divBdr>
    </w:div>
    <w:div w:id="1029068132">
      <w:bodyDiv w:val="1"/>
      <w:marLeft w:val="0"/>
      <w:marRight w:val="0"/>
      <w:marTop w:val="0"/>
      <w:marBottom w:val="0"/>
      <w:divBdr>
        <w:top w:val="none" w:sz="0" w:space="0" w:color="auto"/>
        <w:left w:val="none" w:sz="0" w:space="0" w:color="auto"/>
        <w:bottom w:val="none" w:sz="0" w:space="0" w:color="auto"/>
        <w:right w:val="none" w:sz="0" w:space="0" w:color="auto"/>
      </w:divBdr>
    </w:div>
    <w:div w:id="1030256996">
      <w:bodyDiv w:val="1"/>
      <w:marLeft w:val="0"/>
      <w:marRight w:val="0"/>
      <w:marTop w:val="0"/>
      <w:marBottom w:val="0"/>
      <w:divBdr>
        <w:top w:val="none" w:sz="0" w:space="0" w:color="auto"/>
        <w:left w:val="none" w:sz="0" w:space="0" w:color="auto"/>
        <w:bottom w:val="none" w:sz="0" w:space="0" w:color="auto"/>
        <w:right w:val="none" w:sz="0" w:space="0" w:color="auto"/>
      </w:divBdr>
    </w:div>
    <w:div w:id="1073814160">
      <w:bodyDiv w:val="1"/>
      <w:marLeft w:val="0"/>
      <w:marRight w:val="0"/>
      <w:marTop w:val="0"/>
      <w:marBottom w:val="0"/>
      <w:divBdr>
        <w:top w:val="none" w:sz="0" w:space="0" w:color="auto"/>
        <w:left w:val="none" w:sz="0" w:space="0" w:color="auto"/>
        <w:bottom w:val="none" w:sz="0" w:space="0" w:color="auto"/>
        <w:right w:val="none" w:sz="0" w:space="0" w:color="auto"/>
      </w:divBdr>
      <w:divsChild>
        <w:div w:id="1274359276">
          <w:marLeft w:val="0"/>
          <w:marRight w:val="0"/>
          <w:marTop w:val="0"/>
          <w:marBottom w:val="200"/>
          <w:divBdr>
            <w:top w:val="none" w:sz="0" w:space="0" w:color="auto"/>
            <w:left w:val="none" w:sz="0" w:space="0" w:color="auto"/>
            <w:bottom w:val="none" w:sz="0" w:space="0" w:color="auto"/>
            <w:right w:val="none" w:sz="0" w:space="0" w:color="auto"/>
          </w:divBdr>
        </w:div>
        <w:div w:id="38867691">
          <w:marLeft w:val="0"/>
          <w:marRight w:val="0"/>
          <w:marTop w:val="0"/>
          <w:marBottom w:val="200"/>
          <w:divBdr>
            <w:top w:val="none" w:sz="0" w:space="0" w:color="auto"/>
            <w:left w:val="none" w:sz="0" w:space="0" w:color="auto"/>
            <w:bottom w:val="none" w:sz="0" w:space="0" w:color="auto"/>
            <w:right w:val="none" w:sz="0" w:space="0" w:color="auto"/>
          </w:divBdr>
        </w:div>
        <w:div w:id="1021932534">
          <w:marLeft w:val="0"/>
          <w:marRight w:val="0"/>
          <w:marTop w:val="0"/>
          <w:marBottom w:val="200"/>
          <w:divBdr>
            <w:top w:val="none" w:sz="0" w:space="0" w:color="auto"/>
            <w:left w:val="none" w:sz="0" w:space="0" w:color="auto"/>
            <w:bottom w:val="none" w:sz="0" w:space="0" w:color="auto"/>
            <w:right w:val="none" w:sz="0" w:space="0" w:color="auto"/>
          </w:divBdr>
        </w:div>
      </w:divsChild>
    </w:div>
    <w:div w:id="1084113054">
      <w:bodyDiv w:val="1"/>
      <w:marLeft w:val="0"/>
      <w:marRight w:val="0"/>
      <w:marTop w:val="0"/>
      <w:marBottom w:val="0"/>
      <w:divBdr>
        <w:top w:val="none" w:sz="0" w:space="0" w:color="auto"/>
        <w:left w:val="none" w:sz="0" w:space="0" w:color="auto"/>
        <w:bottom w:val="none" w:sz="0" w:space="0" w:color="auto"/>
        <w:right w:val="none" w:sz="0" w:space="0" w:color="auto"/>
      </w:divBdr>
    </w:div>
    <w:div w:id="1084491029">
      <w:bodyDiv w:val="1"/>
      <w:marLeft w:val="0"/>
      <w:marRight w:val="0"/>
      <w:marTop w:val="0"/>
      <w:marBottom w:val="0"/>
      <w:divBdr>
        <w:top w:val="none" w:sz="0" w:space="0" w:color="auto"/>
        <w:left w:val="none" w:sz="0" w:space="0" w:color="auto"/>
        <w:bottom w:val="none" w:sz="0" w:space="0" w:color="auto"/>
        <w:right w:val="none" w:sz="0" w:space="0" w:color="auto"/>
      </w:divBdr>
    </w:div>
    <w:div w:id="1085373645">
      <w:bodyDiv w:val="1"/>
      <w:marLeft w:val="0"/>
      <w:marRight w:val="0"/>
      <w:marTop w:val="0"/>
      <w:marBottom w:val="0"/>
      <w:divBdr>
        <w:top w:val="none" w:sz="0" w:space="0" w:color="auto"/>
        <w:left w:val="none" w:sz="0" w:space="0" w:color="auto"/>
        <w:bottom w:val="none" w:sz="0" w:space="0" w:color="auto"/>
        <w:right w:val="none" w:sz="0" w:space="0" w:color="auto"/>
      </w:divBdr>
    </w:div>
    <w:div w:id="1107383222">
      <w:bodyDiv w:val="1"/>
      <w:marLeft w:val="0"/>
      <w:marRight w:val="0"/>
      <w:marTop w:val="0"/>
      <w:marBottom w:val="0"/>
      <w:divBdr>
        <w:top w:val="none" w:sz="0" w:space="0" w:color="auto"/>
        <w:left w:val="none" w:sz="0" w:space="0" w:color="auto"/>
        <w:bottom w:val="none" w:sz="0" w:space="0" w:color="auto"/>
        <w:right w:val="none" w:sz="0" w:space="0" w:color="auto"/>
      </w:divBdr>
    </w:div>
    <w:div w:id="1126004959">
      <w:bodyDiv w:val="1"/>
      <w:marLeft w:val="0"/>
      <w:marRight w:val="0"/>
      <w:marTop w:val="0"/>
      <w:marBottom w:val="0"/>
      <w:divBdr>
        <w:top w:val="none" w:sz="0" w:space="0" w:color="auto"/>
        <w:left w:val="none" w:sz="0" w:space="0" w:color="auto"/>
        <w:bottom w:val="none" w:sz="0" w:space="0" w:color="auto"/>
        <w:right w:val="none" w:sz="0" w:space="0" w:color="auto"/>
      </w:divBdr>
      <w:divsChild>
        <w:div w:id="232081959">
          <w:marLeft w:val="0"/>
          <w:marRight w:val="0"/>
          <w:marTop w:val="0"/>
          <w:marBottom w:val="0"/>
          <w:divBdr>
            <w:top w:val="none" w:sz="0" w:space="0" w:color="auto"/>
            <w:left w:val="none" w:sz="0" w:space="0" w:color="auto"/>
            <w:bottom w:val="none" w:sz="0" w:space="0" w:color="auto"/>
            <w:right w:val="none" w:sz="0" w:space="0" w:color="auto"/>
          </w:divBdr>
          <w:divsChild>
            <w:div w:id="1823933464">
              <w:marLeft w:val="0"/>
              <w:marRight w:val="0"/>
              <w:marTop w:val="0"/>
              <w:marBottom w:val="0"/>
              <w:divBdr>
                <w:top w:val="none" w:sz="0" w:space="0" w:color="auto"/>
                <w:left w:val="none" w:sz="0" w:space="0" w:color="auto"/>
                <w:bottom w:val="none" w:sz="0" w:space="0" w:color="auto"/>
                <w:right w:val="none" w:sz="0" w:space="0" w:color="auto"/>
              </w:divBdr>
              <w:divsChild>
                <w:div w:id="1373504628">
                  <w:marLeft w:val="0"/>
                  <w:marRight w:val="0"/>
                  <w:marTop w:val="0"/>
                  <w:marBottom w:val="0"/>
                  <w:divBdr>
                    <w:top w:val="none" w:sz="0" w:space="0" w:color="auto"/>
                    <w:left w:val="none" w:sz="0" w:space="0" w:color="auto"/>
                    <w:bottom w:val="none" w:sz="0" w:space="0" w:color="auto"/>
                    <w:right w:val="none" w:sz="0" w:space="0" w:color="auto"/>
                  </w:divBdr>
                  <w:divsChild>
                    <w:div w:id="4941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73100">
          <w:marLeft w:val="0"/>
          <w:marRight w:val="0"/>
          <w:marTop w:val="0"/>
          <w:marBottom w:val="0"/>
          <w:divBdr>
            <w:top w:val="none" w:sz="0" w:space="0" w:color="auto"/>
            <w:left w:val="none" w:sz="0" w:space="0" w:color="auto"/>
            <w:bottom w:val="none" w:sz="0" w:space="0" w:color="auto"/>
            <w:right w:val="none" w:sz="0" w:space="0" w:color="auto"/>
          </w:divBdr>
          <w:divsChild>
            <w:div w:id="435906454">
              <w:marLeft w:val="0"/>
              <w:marRight w:val="0"/>
              <w:marTop w:val="0"/>
              <w:marBottom w:val="0"/>
              <w:divBdr>
                <w:top w:val="none" w:sz="0" w:space="0" w:color="auto"/>
                <w:left w:val="none" w:sz="0" w:space="0" w:color="auto"/>
                <w:bottom w:val="none" w:sz="0" w:space="0" w:color="auto"/>
                <w:right w:val="none" w:sz="0" w:space="0" w:color="auto"/>
              </w:divBdr>
              <w:divsChild>
                <w:div w:id="294527673">
                  <w:marLeft w:val="0"/>
                  <w:marRight w:val="0"/>
                  <w:marTop w:val="0"/>
                  <w:marBottom w:val="0"/>
                  <w:divBdr>
                    <w:top w:val="none" w:sz="0" w:space="0" w:color="auto"/>
                    <w:left w:val="none" w:sz="0" w:space="0" w:color="auto"/>
                    <w:bottom w:val="none" w:sz="0" w:space="0" w:color="auto"/>
                    <w:right w:val="none" w:sz="0" w:space="0" w:color="auto"/>
                  </w:divBdr>
                  <w:divsChild>
                    <w:div w:id="1422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7528">
      <w:bodyDiv w:val="1"/>
      <w:marLeft w:val="0"/>
      <w:marRight w:val="0"/>
      <w:marTop w:val="0"/>
      <w:marBottom w:val="0"/>
      <w:divBdr>
        <w:top w:val="none" w:sz="0" w:space="0" w:color="auto"/>
        <w:left w:val="none" w:sz="0" w:space="0" w:color="auto"/>
        <w:bottom w:val="none" w:sz="0" w:space="0" w:color="auto"/>
        <w:right w:val="none" w:sz="0" w:space="0" w:color="auto"/>
      </w:divBdr>
    </w:div>
    <w:div w:id="1213150721">
      <w:bodyDiv w:val="1"/>
      <w:marLeft w:val="0"/>
      <w:marRight w:val="0"/>
      <w:marTop w:val="0"/>
      <w:marBottom w:val="0"/>
      <w:divBdr>
        <w:top w:val="none" w:sz="0" w:space="0" w:color="auto"/>
        <w:left w:val="none" w:sz="0" w:space="0" w:color="auto"/>
        <w:bottom w:val="none" w:sz="0" w:space="0" w:color="auto"/>
        <w:right w:val="none" w:sz="0" w:space="0" w:color="auto"/>
      </w:divBdr>
    </w:div>
    <w:div w:id="1230192824">
      <w:bodyDiv w:val="1"/>
      <w:marLeft w:val="0"/>
      <w:marRight w:val="0"/>
      <w:marTop w:val="0"/>
      <w:marBottom w:val="0"/>
      <w:divBdr>
        <w:top w:val="none" w:sz="0" w:space="0" w:color="auto"/>
        <w:left w:val="none" w:sz="0" w:space="0" w:color="auto"/>
        <w:bottom w:val="none" w:sz="0" w:space="0" w:color="auto"/>
        <w:right w:val="none" w:sz="0" w:space="0" w:color="auto"/>
      </w:divBdr>
    </w:div>
    <w:div w:id="1265575383">
      <w:bodyDiv w:val="1"/>
      <w:marLeft w:val="0"/>
      <w:marRight w:val="0"/>
      <w:marTop w:val="0"/>
      <w:marBottom w:val="0"/>
      <w:divBdr>
        <w:top w:val="none" w:sz="0" w:space="0" w:color="auto"/>
        <w:left w:val="none" w:sz="0" w:space="0" w:color="auto"/>
        <w:bottom w:val="none" w:sz="0" w:space="0" w:color="auto"/>
        <w:right w:val="none" w:sz="0" w:space="0" w:color="auto"/>
      </w:divBdr>
    </w:div>
    <w:div w:id="1269240549">
      <w:bodyDiv w:val="1"/>
      <w:marLeft w:val="0"/>
      <w:marRight w:val="0"/>
      <w:marTop w:val="0"/>
      <w:marBottom w:val="0"/>
      <w:divBdr>
        <w:top w:val="none" w:sz="0" w:space="0" w:color="auto"/>
        <w:left w:val="none" w:sz="0" w:space="0" w:color="auto"/>
        <w:bottom w:val="none" w:sz="0" w:space="0" w:color="auto"/>
        <w:right w:val="none" w:sz="0" w:space="0" w:color="auto"/>
      </w:divBdr>
    </w:div>
    <w:div w:id="1350788749">
      <w:bodyDiv w:val="1"/>
      <w:marLeft w:val="0"/>
      <w:marRight w:val="0"/>
      <w:marTop w:val="0"/>
      <w:marBottom w:val="0"/>
      <w:divBdr>
        <w:top w:val="none" w:sz="0" w:space="0" w:color="auto"/>
        <w:left w:val="none" w:sz="0" w:space="0" w:color="auto"/>
        <w:bottom w:val="none" w:sz="0" w:space="0" w:color="auto"/>
        <w:right w:val="none" w:sz="0" w:space="0" w:color="auto"/>
      </w:divBdr>
    </w:div>
    <w:div w:id="1391223026">
      <w:bodyDiv w:val="1"/>
      <w:marLeft w:val="0"/>
      <w:marRight w:val="0"/>
      <w:marTop w:val="0"/>
      <w:marBottom w:val="0"/>
      <w:divBdr>
        <w:top w:val="none" w:sz="0" w:space="0" w:color="auto"/>
        <w:left w:val="none" w:sz="0" w:space="0" w:color="auto"/>
        <w:bottom w:val="none" w:sz="0" w:space="0" w:color="auto"/>
        <w:right w:val="none" w:sz="0" w:space="0" w:color="auto"/>
      </w:divBdr>
      <w:divsChild>
        <w:div w:id="1714844148">
          <w:marLeft w:val="0"/>
          <w:marRight w:val="0"/>
          <w:marTop w:val="0"/>
          <w:marBottom w:val="200"/>
          <w:divBdr>
            <w:top w:val="none" w:sz="0" w:space="0" w:color="auto"/>
            <w:left w:val="none" w:sz="0" w:space="0" w:color="auto"/>
            <w:bottom w:val="none" w:sz="0" w:space="0" w:color="auto"/>
            <w:right w:val="none" w:sz="0" w:space="0" w:color="auto"/>
          </w:divBdr>
        </w:div>
        <w:div w:id="1643003201">
          <w:marLeft w:val="0"/>
          <w:marRight w:val="0"/>
          <w:marTop w:val="0"/>
          <w:marBottom w:val="200"/>
          <w:divBdr>
            <w:top w:val="none" w:sz="0" w:space="0" w:color="auto"/>
            <w:left w:val="none" w:sz="0" w:space="0" w:color="auto"/>
            <w:bottom w:val="none" w:sz="0" w:space="0" w:color="auto"/>
            <w:right w:val="none" w:sz="0" w:space="0" w:color="auto"/>
          </w:divBdr>
        </w:div>
        <w:div w:id="438305757">
          <w:marLeft w:val="0"/>
          <w:marRight w:val="0"/>
          <w:marTop w:val="0"/>
          <w:marBottom w:val="200"/>
          <w:divBdr>
            <w:top w:val="none" w:sz="0" w:space="0" w:color="auto"/>
            <w:left w:val="none" w:sz="0" w:space="0" w:color="auto"/>
            <w:bottom w:val="none" w:sz="0" w:space="0" w:color="auto"/>
            <w:right w:val="none" w:sz="0" w:space="0" w:color="auto"/>
          </w:divBdr>
        </w:div>
        <w:div w:id="463474024">
          <w:marLeft w:val="0"/>
          <w:marRight w:val="0"/>
          <w:marTop w:val="0"/>
          <w:marBottom w:val="200"/>
          <w:divBdr>
            <w:top w:val="none" w:sz="0" w:space="0" w:color="auto"/>
            <w:left w:val="none" w:sz="0" w:space="0" w:color="auto"/>
            <w:bottom w:val="none" w:sz="0" w:space="0" w:color="auto"/>
            <w:right w:val="none" w:sz="0" w:space="0" w:color="auto"/>
          </w:divBdr>
        </w:div>
        <w:div w:id="1582181497">
          <w:marLeft w:val="0"/>
          <w:marRight w:val="0"/>
          <w:marTop w:val="0"/>
          <w:marBottom w:val="200"/>
          <w:divBdr>
            <w:top w:val="none" w:sz="0" w:space="0" w:color="auto"/>
            <w:left w:val="none" w:sz="0" w:space="0" w:color="auto"/>
            <w:bottom w:val="none" w:sz="0" w:space="0" w:color="auto"/>
            <w:right w:val="none" w:sz="0" w:space="0" w:color="auto"/>
          </w:divBdr>
        </w:div>
        <w:div w:id="1204827702">
          <w:marLeft w:val="0"/>
          <w:marRight w:val="0"/>
          <w:marTop w:val="0"/>
          <w:marBottom w:val="200"/>
          <w:divBdr>
            <w:top w:val="none" w:sz="0" w:space="0" w:color="auto"/>
            <w:left w:val="none" w:sz="0" w:space="0" w:color="auto"/>
            <w:bottom w:val="none" w:sz="0" w:space="0" w:color="auto"/>
            <w:right w:val="none" w:sz="0" w:space="0" w:color="auto"/>
          </w:divBdr>
        </w:div>
      </w:divsChild>
    </w:div>
    <w:div w:id="1393624312">
      <w:bodyDiv w:val="1"/>
      <w:marLeft w:val="0"/>
      <w:marRight w:val="0"/>
      <w:marTop w:val="0"/>
      <w:marBottom w:val="0"/>
      <w:divBdr>
        <w:top w:val="none" w:sz="0" w:space="0" w:color="auto"/>
        <w:left w:val="none" w:sz="0" w:space="0" w:color="auto"/>
        <w:bottom w:val="none" w:sz="0" w:space="0" w:color="auto"/>
        <w:right w:val="none" w:sz="0" w:space="0" w:color="auto"/>
      </w:divBdr>
    </w:div>
    <w:div w:id="1399866388">
      <w:bodyDiv w:val="1"/>
      <w:marLeft w:val="0"/>
      <w:marRight w:val="0"/>
      <w:marTop w:val="0"/>
      <w:marBottom w:val="0"/>
      <w:divBdr>
        <w:top w:val="none" w:sz="0" w:space="0" w:color="auto"/>
        <w:left w:val="none" w:sz="0" w:space="0" w:color="auto"/>
        <w:bottom w:val="none" w:sz="0" w:space="0" w:color="auto"/>
        <w:right w:val="none" w:sz="0" w:space="0" w:color="auto"/>
      </w:divBdr>
    </w:div>
    <w:div w:id="1423145424">
      <w:bodyDiv w:val="1"/>
      <w:marLeft w:val="0"/>
      <w:marRight w:val="0"/>
      <w:marTop w:val="0"/>
      <w:marBottom w:val="0"/>
      <w:divBdr>
        <w:top w:val="none" w:sz="0" w:space="0" w:color="auto"/>
        <w:left w:val="none" w:sz="0" w:space="0" w:color="auto"/>
        <w:bottom w:val="none" w:sz="0" w:space="0" w:color="auto"/>
        <w:right w:val="none" w:sz="0" w:space="0" w:color="auto"/>
      </w:divBdr>
    </w:div>
    <w:div w:id="1472793487">
      <w:bodyDiv w:val="1"/>
      <w:marLeft w:val="0"/>
      <w:marRight w:val="0"/>
      <w:marTop w:val="0"/>
      <w:marBottom w:val="0"/>
      <w:divBdr>
        <w:top w:val="none" w:sz="0" w:space="0" w:color="auto"/>
        <w:left w:val="none" w:sz="0" w:space="0" w:color="auto"/>
        <w:bottom w:val="none" w:sz="0" w:space="0" w:color="auto"/>
        <w:right w:val="none" w:sz="0" w:space="0" w:color="auto"/>
      </w:divBdr>
    </w:div>
    <w:div w:id="1484658961">
      <w:bodyDiv w:val="1"/>
      <w:marLeft w:val="0"/>
      <w:marRight w:val="0"/>
      <w:marTop w:val="0"/>
      <w:marBottom w:val="0"/>
      <w:divBdr>
        <w:top w:val="none" w:sz="0" w:space="0" w:color="auto"/>
        <w:left w:val="none" w:sz="0" w:space="0" w:color="auto"/>
        <w:bottom w:val="none" w:sz="0" w:space="0" w:color="auto"/>
        <w:right w:val="none" w:sz="0" w:space="0" w:color="auto"/>
      </w:divBdr>
    </w:div>
    <w:div w:id="1498957741">
      <w:bodyDiv w:val="1"/>
      <w:marLeft w:val="0"/>
      <w:marRight w:val="0"/>
      <w:marTop w:val="0"/>
      <w:marBottom w:val="0"/>
      <w:divBdr>
        <w:top w:val="none" w:sz="0" w:space="0" w:color="auto"/>
        <w:left w:val="none" w:sz="0" w:space="0" w:color="auto"/>
        <w:bottom w:val="none" w:sz="0" w:space="0" w:color="auto"/>
        <w:right w:val="none" w:sz="0" w:space="0" w:color="auto"/>
      </w:divBdr>
    </w:div>
    <w:div w:id="1505976043">
      <w:bodyDiv w:val="1"/>
      <w:marLeft w:val="0"/>
      <w:marRight w:val="0"/>
      <w:marTop w:val="0"/>
      <w:marBottom w:val="0"/>
      <w:divBdr>
        <w:top w:val="none" w:sz="0" w:space="0" w:color="auto"/>
        <w:left w:val="none" w:sz="0" w:space="0" w:color="auto"/>
        <w:bottom w:val="none" w:sz="0" w:space="0" w:color="auto"/>
        <w:right w:val="none" w:sz="0" w:space="0" w:color="auto"/>
      </w:divBdr>
    </w:div>
    <w:div w:id="1509177417">
      <w:bodyDiv w:val="1"/>
      <w:marLeft w:val="0"/>
      <w:marRight w:val="0"/>
      <w:marTop w:val="0"/>
      <w:marBottom w:val="0"/>
      <w:divBdr>
        <w:top w:val="none" w:sz="0" w:space="0" w:color="auto"/>
        <w:left w:val="none" w:sz="0" w:space="0" w:color="auto"/>
        <w:bottom w:val="none" w:sz="0" w:space="0" w:color="auto"/>
        <w:right w:val="none" w:sz="0" w:space="0" w:color="auto"/>
      </w:divBdr>
    </w:div>
    <w:div w:id="1517769454">
      <w:bodyDiv w:val="1"/>
      <w:marLeft w:val="0"/>
      <w:marRight w:val="0"/>
      <w:marTop w:val="0"/>
      <w:marBottom w:val="0"/>
      <w:divBdr>
        <w:top w:val="none" w:sz="0" w:space="0" w:color="auto"/>
        <w:left w:val="none" w:sz="0" w:space="0" w:color="auto"/>
        <w:bottom w:val="none" w:sz="0" w:space="0" w:color="auto"/>
        <w:right w:val="none" w:sz="0" w:space="0" w:color="auto"/>
      </w:divBdr>
    </w:div>
    <w:div w:id="1566799021">
      <w:bodyDiv w:val="1"/>
      <w:marLeft w:val="0"/>
      <w:marRight w:val="0"/>
      <w:marTop w:val="0"/>
      <w:marBottom w:val="0"/>
      <w:divBdr>
        <w:top w:val="none" w:sz="0" w:space="0" w:color="auto"/>
        <w:left w:val="none" w:sz="0" w:space="0" w:color="auto"/>
        <w:bottom w:val="none" w:sz="0" w:space="0" w:color="auto"/>
        <w:right w:val="none" w:sz="0" w:space="0" w:color="auto"/>
      </w:divBdr>
    </w:div>
    <w:div w:id="1594899990">
      <w:bodyDiv w:val="1"/>
      <w:marLeft w:val="0"/>
      <w:marRight w:val="0"/>
      <w:marTop w:val="0"/>
      <w:marBottom w:val="0"/>
      <w:divBdr>
        <w:top w:val="none" w:sz="0" w:space="0" w:color="auto"/>
        <w:left w:val="none" w:sz="0" w:space="0" w:color="auto"/>
        <w:bottom w:val="none" w:sz="0" w:space="0" w:color="auto"/>
        <w:right w:val="none" w:sz="0" w:space="0" w:color="auto"/>
      </w:divBdr>
      <w:divsChild>
        <w:div w:id="1062217752">
          <w:marLeft w:val="0"/>
          <w:marRight w:val="0"/>
          <w:marTop w:val="0"/>
          <w:marBottom w:val="0"/>
          <w:divBdr>
            <w:top w:val="none" w:sz="0" w:space="0" w:color="auto"/>
            <w:left w:val="none" w:sz="0" w:space="0" w:color="auto"/>
            <w:bottom w:val="none" w:sz="0" w:space="0" w:color="auto"/>
            <w:right w:val="none" w:sz="0" w:space="0" w:color="auto"/>
          </w:divBdr>
        </w:div>
        <w:div w:id="630405833">
          <w:marLeft w:val="0"/>
          <w:marRight w:val="0"/>
          <w:marTop w:val="0"/>
          <w:marBottom w:val="0"/>
          <w:divBdr>
            <w:top w:val="none" w:sz="0" w:space="0" w:color="auto"/>
            <w:left w:val="none" w:sz="0" w:space="0" w:color="auto"/>
            <w:bottom w:val="none" w:sz="0" w:space="0" w:color="auto"/>
            <w:right w:val="none" w:sz="0" w:space="0" w:color="auto"/>
          </w:divBdr>
        </w:div>
        <w:div w:id="1162771910">
          <w:marLeft w:val="0"/>
          <w:marRight w:val="0"/>
          <w:marTop w:val="0"/>
          <w:marBottom w:val="0"/>
          <w:divBdr>
            <w:top w:val="none" w:sz="0" w:space="0" w:color="auto"/>
            <w:left w:val="none" w:sz="0" w:space="0" w:color="auto"/>
            <w:bottom w:val="none" w:sz="0" w:space="0" w:color="auto"/>
            <w:right w:val="none" w:sz="0" w:space="0" w:color="auto"/>
          </w:divBdr>
        </w:div>
        <w:div w:id="907691281">
          <w:marLeft w:val="0"/>
          <w:marRight w:val="0"/>
          <w:marTop w:val="0"/>
          <w:marBottom w:val="0"/>
          <w:divBdr>
            <w:top w:val="none" w:sz="0" w:space="0" w:color="auto"/>
            <w:left w:val="none" w:sz="0" w:space="0" w:color="auto"/>
            <w:bottom w:val="none" w:sz="0" w:space="0" w:color="auto"/>
            <w:right w:val="none" w:sz="0" w:space="0" w:color="auto"/>
          </w:divBdr>
        </w:div>
        <w:div w:id="697396323">
          <w:marLeft w:val="0"/>
          <w:marRight w:val="0"/>
          <w:marTop w:val="0"/>
          <w:marBottom w:val="0"/>
          <w:divBdr>
            <w:top w:val="none" w:sz="0" w:space="0" w:color="auto"/>
            <w:left w:val="none" w:sz="0" w:space="0" w:color="auto"/>
            <w:bottom w:val="none" w:sz="0" w:space="0" w:color="auto"/>
            <w:right w:val="none" w:sz="0" w:space="0" w:color="auto"/>
          </w:divBdr>
        </w:div>
        <w:div w:id="860780748">
          <w:marLeft w:val="0"/>
          <w:marRight w:val="0"/>
          <w:marTop w:val="0"/>
          <w:marBottom w:val="0"/>
          <w:divBdr>
            <w:top w:val="none" w:sz="0" w:space="0" w:color="auto"/>
            <w:left w:val="none" w:sz="0" w:space="0" w:color="auto"/>
            <w:bottom w:val="none" w:sz="0" w:space="0" w:color="auto"/>
            <w:right w:val="none" w:sz="0" w:space="0" w:color="auto"/>
          </w:divBdr>
        </w:div>
        <w:div w:id="1744138310">
          <w:marLeft w:val="0"/>
          <w:marRight w:val="0"/>
          <w:marTop w:val="0"/>
          <w:marBottom w:val="0"/>
          <w:divBdr>
            <w:top w:val="none" w:sz="0" w:space="0" w:color="auto"/>
            <w:left w:val="none" w:sz="0" w:space="0" w:color="auto"/>
            <w:bottom w:val="none" w:sz="0" w:space="0" w:color="auto"/>
            <w:right w:val="none" w:sz="0" w:space="0" w:color="auto"/>
          </w:divBdr>
        </w:div>
        <w:div w:id="1710033696">
          <w:marLeft w:val="0"/>
          <w:marRight w:val="0"/>
          <w:marTop w:val="0"/>
          <w:marBottom w:val="0"/>
          <w:divBdr>
            <w:top w:val="none" w:sz="0" w:space="0" w:color="auto"/>
            <w:left w:val="none" w:sz="0" w:space="0" w:color="auto"/>
            <w:bottom w:val="none" w:sz="0" w:space="0" w:color="auto"/>
            <w:right w:val="none" w:sz="0" w:space="0" w:color="auto"/>
          </w:divBdr>
        </w:div>
        <w:div w:id="1404838363">
          <w:marLeft w:val="0"/>
          <w:marRight w:val="0"/>
          <w:marTop w:val="0"/>
          <w:marBottom w:val="0"/>
          <w:divBdr>
            <w:top w:val="none" w:sz="0" w:space="0" w:color="auto"/>
            <w:left w:val="none" w:sz="0" w:space="0" w:color="auto"/>
            <w:bottom w:val="none" w:sz="0" w:space="0" w:color="auto"/>
            <w:right w:val="none" w:sz="0" w:space="0" w:color="auto"/>
          </w:divBdr>
        </w:div>
        <w:div w:id="1396589077">
          <w:marLeft w:val="0"/>
          <w:marRight w:val="0"/>
          <w:marTop w:val="0"/>
          <w:marBottom w:val="0"/>
          <w:divBdr>
            <w:top w:val="none" w:sz="0" w:space="0" w:color="auto"/>
            <w:left w:val="none" w:sz="0" w:space="0" w:color="auto"/>
            <w:bottom w:val="none" w:sz="0" w:space="0" w:color="auto"/>
            <w:right w:val="none" w:sz="0" w:space="0" w:color="auto"/>
          </w:divBdr>
        </w:div>
        <w:div w:id="746152443">
          <w:marLeft w:val="0"/>
          <w:marRight w:val="0"/>
          <w:marTop w:val="0"/>
          <w:marBottom w:val="0"/>
          <w:divBdr>
            <w:top w:val="none" w:sz="0" w:space="0" w:color="auto"/>
            <w:left w:val="none" w:sz="0" w:space="0" w:color="auto"/>
            <w:bottom w:val="none" w:sz="0" w:space="0" w:color="auto"/>
            <w:right w:val="none" w:sz="0" w:space="0" w:color="auto"/>
          </w:divBdr>
        </w:div>
        <w:div w:id="37822116">
          <w:marLeft w:val="0"/>
          <w:marRight w:val="0"/>
          <w:marTop w:val="0"/>
          <w:marBottom w:val="0"/>
          <w:divBdr>
            <w:top w:val="none" w:sz="0" w:space="0" w:color="auto"/>
            <w:left w:val="none" w:sz="0" w:space="0" w:color="auto"/>
            <w:bottom w:val="none" w:sz="0" w:space="0" w:color="auto"/>
            <w:right w:val="none" w:sz="0" w:space="0" w:color="auto"/>
          </w:divBdr>
        </w:div>
        <w:div w:id="479075390">
          <w:marLeft w:val="0"/>
          <w:marRight w:val="0"/>
          <w:marTop w:val="0"/>
          <w:marBottom w:val="0"/>
          <w:divBdr>
            <w:top w:val="none" w:sz="0" w:space="0" w:color="auto"/>
            <w:left w:val="none" w:sz="0" w:space="0" w:color="auto"/>
            <w:bottom w:val="none" w:sz="0" w:space="0" w:color="auto"/>
            <w:right w:val="none" w:sz="0" w:space="0" w:color="auto"/>
          </w:divBdr>
        </w:div>
        <w:div w:id="83192091">
          <w:marLeft w:val="0"/>
          <w:marRight w:val="0"/>
          <w:marTop w:val="0"/>
          <w:marBottom w:val="0"/>
          <w:divBdr>
            <w:top w:val="none" w:sz="0" w:space="0" w:color="auto"/>
            <w:left w:val="none" w:sz="0" w:space="0" w:color="auto"/>
            <w:bottom w:val="none" w:sz="0" w:space="0" w:color="auto"/>
            <w:right w:val="none" w:sz="0" w:space="0" w:color="auto"/>
          </w:divBdr>
        </w:div>
      </w:divsChild>
    </w:div>
    <w:div w:id="1601327168">
      <w:bodyDiv w:val="1"/>
      <w:marLeft w:val="0"/>
      <w:marRight w:val="0"/>
      <w:marTop w:val="0"/>
      <w:marBottom w:val="0"/>
      <w:divBdr>
        <w:top w:val="none" w:sz="0" w:space="0" w:color="auto"/>
        <w:left w:val="none" w:sz="0" w:space="0" w:color="auto"/>
        <w:bottom w:val="none" w:sz="0" w:space="0" w:color="auto"/>
        <w:right w:val="none" w:sz="0" w:space="0" w:color="auto"/>
      </w:divBdr>
    </w:div>
    <w:div w:id="1644038954">
      <w:bodyDiv w:val="1"/>
      <w:marLeft w:val="0"/>
      <w:marRight w:val="0"/>
      <w:marTop w:val="0"/>
      <w:marBottom w:val="0"/>
      <w:divBdr>
        <w:top w:val="none" w:sz="0" w:space="0" w:color="auto"/>
        <w:left w:val="none" w:sz="0" w:space="0" w:color="auto"/>
        <w:bottom w:val="none" w:sz="0" w:space="0" w:color="auto"/>
        <w:right w:val="none" w:sz="0" w:space="0" w:color="auto"/>
      </w:divBdr>
    </w:div>
    <w:div w:id="1742480695">
      <w:bodyDiv w:val="1"/>
      <w:marLeft w:val="0"/>
      <w:marRight w:val="0"/>
      <w:marTop w:val="0"/>
      <w:marBottom w:val="0"/>
      <w:divBdr>
        <w:top w:val="none" w:sz="0" w:space="0" w:color="auto"/>
        <w:left w:val="none" w:sz="0" w:space="0" w:color="auto"/>
        <w:bottom w:val="none" w:sz="0" w:space="0" w:color="auto"/>
        <w:right w:val="none" w:sz="0" w:space="0" w:color="auto"/>
      </w:divBdr>
    </w:div>
    <w:div w:id="1742754779">
      <w:bodyDiv w:val="1"/>
      <w:marLeft w:val="0"/>
      <w:marRight w:val="0"/>
      <w:marTop w:val="0"/>
      <w:marBottom w:val="0"/>
      <w:divBdr>
        <w:top w:val="none" w:sz="0" w:space="0" w:color="auto"/>
        <w:left w:val="none" w:sz="0" w:space="0" w:color="auto"/>
        <w:bottom w:val="none" w:sz="0" w:space="0" w:color="auto"/>
        <w:right w:val="none" w:sz="0" w:space="0" w:color="auto"/>
      </w:divBdr>
    </w:div>
    <w:div w:id="1777939461">
      <w:bodyDiv w:val="1"/>
      <w:marLeft w:val="0"/>
      <w:marRight w:val="0"/>
      <w:marTop w:val="0"/>
      <w:marBottom w:val="0"/>
      <w:divBdr>
        <w:top w:val="none" w:sz="0" w:space="0" w:color="auto"/>
        <w:left w:val="none" w:sz="0" w:space="0" w:color="auto"/>
        <w:bottom w:val="none" w:sz="0" w:space="0" w:color="auto"/>
        <w:right w:val="none" w:sz="0" w:space="0" w:color="auto"/>
      </w:divBdr>
    </w:div>
    <w:div w:id="1781147412">
      <w:bodyDiv w:val="1"/>
      <w:marLeft w:val="0"/>
      <w:marRight w:val="0"/>
      <w:marTop w:val="0"/>
      <w:marBottom w:val="0"/>
      <w:divBdr>
        <w:top w:val="none" w:sz="0" w:space="0" w:color="auto"/>
        <w:left w:val="none" w:sz="0" w:space="0" w:color="auto"/>
        <w:bottom w:val="none" w:sz="0" w:space="0" w:color="auto"/>
        <w:right w:val="none" w:sz="0" w:space="0" w:color="auto"/>
      </w:divBdr>
    </w:div>
    <w:div w:id="1793093946">
      <w:bodyDiv w:val="1"/>
      <w:marLeft w:val="0"/>
      <w:marRight w:val="0"/>
      <w:marTop w:val="0"/>
      <w:marBottom w:val="0"/>
      <w:divBdr>
        <w:top w:val="none" w:sz="0" w:space="0" w:color="auto"/>
        <w:left w:val="none" w:sz="0" w:space="0" w:color="auto"/>
        <w:bottom w:val="none" w:sz="0" w:space="0" w:color="auto"/>
        <w:right w:val="none" w:sz="0" w:space="0" w:color="auto"/>
      </w:divBdr>
    </w:div>
    <w:div w:id="1808355914">
      <w:bodyDiv w:val="1"/>
      <w:marLeft w:val="0"/>
      <w:marRight w:val="0"/>
      <w:marTop w:val="0"/>
      <w:marBottom w:val="0"/>
      <w:divBdr>
        <w:top w:val="none" w:sz="0" w:space="0" w:color="auto"/>
        <w:left w:val="none" w:sz="0" w:space="0" w:color="auto"/>
        <w:bottom w:val="none" w:sz="0" w:space="0" w:color="auto"/>
        <w:right w:val="none" w:sz="0" w:space="0" w:color="auto"/>
      </w:divBdr>
    </w:div>
    <w:div w:id="1940285281">
      <w:bodyDiv w:val="1"/>
      <w:marLeft w:val="0"/>
      <w:marRight w:val="0"/>
      <w:marTop w:val="0"/>
      <w:marBottom w:val="0"/>
      <w:divBdr>
        <w:top w:val="none" w:sz="0" w:space="0" w:color="auto"/>
        <w:left w:val="none" w:sz="0" w:space="0" w:color="auto"/>
        <w:bottom w:val="none" w:sz="0" w:space="0" w:color="auto"/>
        <w:right w:val="none" w:sz="0" w:space="0" w:color="auto"/>
      </w:divBdr>
    </w:div>
    <w:div w:id="1949002643">
      <w:bodyDiv w:val="1"/>
      <w:marLeft w:val="0"/>
      <w:marRight w:val="0"/>
      <w:marTop w:val="0"/>
      <w:marBottom w:val="0"/>
      <w:divBdr>
        <w:top w:val="none" w:sz="0" w:space="0" w:color="auto"/>
        <w:left w:val="none" w:sz="0" w:space="0" w:color="auto"/>
        <w:bottom w:val="none" w:sz="0" w:space="0" w:color="auto"/>
        <w:right w:val="none" w:sz="0" w:space="0" w:color="auto"/>
      </w:divBdr>
    </w:div>
    <w:div w:id="1958025098">
      <w:bodyDiv w:val="1"/>
      <w:marLeft w:val="0"/>
      <w:marRight w:val="0"/>
      <w:marTop w:val="0"/>
      <w:marBottom w:val="0"/>
      <w:divBdr>
        <w:top w:val="none" w:sz="0" w:space="0" w:color="auto"/>
        <w:left w:val="none" w:sz="0" w:space="0" w:color="auto"/>
        <w:bottom w:val="none" w:sz="0" w:space="0" w:color="auto"/>
        <w:right w:val="none" w:sz="0" w:space="0" w:color="auto"/>
      </w:divBdr>
      <w:divsChild>
        <w:div w:id="1560244798">
          <w:marLeft w:val="0"/>
          <w:marRight w:val="0"/>
          <w:marTop w:val="0"/>
          <w:marBottom w:val="200"/>
          <w:divBdr>
            <w:top w:val="none" w:sz="0" w:space="0" w:color="auto"/>
            <w:left w:val="none" w:sz="0" w:space="0" w:color="auto"/>
            <w:bottom w:val="none" w:sz="0" w:space="0" w:color="auto"/>
            <w:right w:val="none" w:sz="0" w:space="0" w:color="auto"/>
          </w:divBdr>
        </w:div>
        <w:div w:id="987903154">
          <w:marLeft w:val="0"/>
          <w:marRight w:val="0"/>
          <w:marTop w:val="0"/>
          <w:marBottom w:val="200"/>
          <w:divBdr>
            <w:top w:val="none" w:sz="0" w:space="0" w:color="auto"/>
            <w:left w:val="none" w:sz="0" w:space="0" w:color="auto"/>
            <w:bottom w:val="none" w:sz="0" w:space="0" w:color="auto"/>
            <w:right w:val="none" w:sz="0" w:space="0" w:color="auto"/>
          </w:divBdr>
        </w:div>
        <w:div w:id="119544236">
          <w:marLeft w:val="0"/>
          <w:marRight w:val="0"/>
          <w:marTop w:val="0"/>
          <w:marBottom w:val="200"/>
          <w:divBdr>
            <w:top w:val="none" w:sz="0" w:space="0" w:color="auto"/>
            <w:left w:val="none" w:sz="0" w:space="0" w:color="auto"/>
            <w:bottom w:val="none" w:sz="0" w:space="0" w:color="auto"/>
            <w:right w:val="none" w:sz="0" w:space="0" w:color="auto"/>
          </w:divBdr>
        </w:div>
      </w:divsChild>
    </w:div>
    <w:div w:id="1979796115">
      <w:bodyDiv w:val="1"/>
      <w:marLeft w:val="0"/>
      <w:marRight w:val="0"/>
      <w:marTop w:val="0"/>
      <w:marBottom w:val="0"/>
      <w:divBdr>
        <w:top w:val="none" w:sz="0" w:space="0" w:color="auto"/>
        <w:left w:val="none" w:sz="0" w:space="0" w:color="auto"/>
        <w:bottom w:val="none" w:sz="0" w:space="0" w:color="auto"/>
        <w:right w:val="none" w:sz="0" w:space="0" w:color="auto"/>
      </w:divBdr>
    </w:div>
    <w:div w:id="1997217860">
      <w:bodyDiv w:val="1"/>
      <w:marLeft w:val="0"/>
      <w:marRight w:val="0"/>
      <w:marTop w:val="0"/>
      <w:marBottom w:val="0"/>
      <w:divBdr>
        <w:top w:val="none" w:sz="0" w:space="0" w:color="auto"/>
        <w:left w:val="none" w:sz="0" w:space="0" w:color="auto"/>
        <w:bottom w:val="none" w:sz="0" w:space="0" w:color="auto"/>
        <w:right w:val="none" w:sz="0" w:space="0" w:color="auto"/>
      </w:divBdr>
    </w:div>
    <w:div w:id="2015302585">
      <w:bodyDiv w:val="1"/>
      <w:marLeft w:val="0"/>
      <w:marRight w:val="0"/>
      <w:marTop w:val="0"/>
      <w:marBottom w:val="0"/>
      <w:divBdr>
        <w:top w:val="none" w:sz="0" w:space="0" w:color="auto"/>
        <w:left w:val="none" w:sz="0" w:space="0" w:color="auto"/>
        <w:bottom w:val="none" w:sz="0" w:space="0" w:color="auto"/>
        <w:right w:val="none" w:sz="0" w:space="0" w:color="auto"/>
      </w:divBdr>
    </w:div>
    <w:div w:id="2021656714">
      <w:bodyDiv w:val="1"/>
      <w:marLeft w:val="0"/>
      <w:marRight w:val="0"/>
      <w:marTop w:val="0"/>
      <w:marBottom w:val="0"/>
      <w:divBdr>
        <w:top w:val="none" w:sz="0" w:space="0" w:color="auto"/>
        <w:left w:val="none" w:sz="0" w:space="0" w:color="auto"/>
        <w:bottom w:val="none" w:sz="0" w:space="0" w:color="auto"/>
        <w:right w:val="none" w:sz="0" w:space="0" w:color="auto"/>
      </w:divBdr>
    </w:div>
    <w:div w:id="2065372520">
      <w:bodyDiv w:val="1"/>
      <w:marLeft w:val="0"/>
      <w:marRight w:val="0"/>
      <w:marTop w:val="0"/>
      <w:marBottom w:val="0"/>
      <w:divBdr>
        <w:top w:val="none" w:sz="0" w:space="0" w:color="auto"/>
        <w:left w:val="none" w:sz="0" w:space="0" w:color="auto"/>
        <w:bottom w:val="none" w:sz="0" w:space="0" w:color="auto"/>
        <w:right w:val="none" w:sz="0" w:space="0" w:color="auto"/>
      </w:divBdr>
    </w:div>
    <w:div w:id="2071728061">
      <w:bodyDiv w:val="1"/>
      <w:marLeft w:val="0"/>
      <w:marRight w:val="0"/>
      <w:marTop w:val="0"/>
      <w:marBottom w:val="0"/>
      <w:divBdr>
        <w:top w:val="none" w:sz="0" w:space="0" w:color="auto"/>
        <w:left w:val="none" w:sz="0" w:space="0" w:color="auto"/>
        <w:bottom w:val="none" w:sz="0" w:space="0" w:color="auto"/>
        <w:right w:val="none" w:sz="0" w:space="0" w:color="auto"/>
      </w:divBdr>
    </w:div>
    <w:div w:id="2085102602">
      <w:bodyDiv w:val="1"/>
      <w:marLeft w:val="0"/>
      <w:marRight w:val="0"/>
      <w:marTop w:val="0"/>
      <w:marBottom w:val="0"/>
      <w:divBdr>
        <w:top w:val="none" w:sz="0" w:space="0" w:color="auto"/>
        <w:left w:val="none" w:sz="0" w:space="0" w:color="auto"/>
        <w:bottom w:val="none" w:sz="0" w:space="0" w:color="auto"/>
        <w:right w:val="none" w:sz="0" w:space="0" w:color="auto"/>
      </w:divBdr>
    </w:div>
    <w:div w:id="2104917336">
      <w:bodyDiv w:val="1"/>
      <w:marLeft w:val="0"/>
      <w:marRight w:val="0"/>
      <w:marTop w:val="0"/>
      <w:marBottom w:val="0"/>
      <w:divBdr>
        <w:top w:val="none" w:sz="0" w:space="0" w:color="auto"/>
        <w:left w:val="none" w:sz="0" w:space="0" w:color="auto"/>
        <w:bottom w:val="none" w:sz="0" w:space="0" w:color="auto"/>
        <w:right w:val="none" w:sz="0" w:space="0" w:color="auto"/>
      </w:divBdr>
    </w:div>
    <w:div w:id="2113744072">
      <w:bodyDiv w:val="1"/>
      <w:marLeft w:val="0"/>
      <w:marRight w:val="0"/>
      <w:marTop w:val="0"/>
      <w:marBottom w:val="0"/>
      <w:divBdr>
        <w:top w:val="none" w:sz="0" w:space="0" w:color="auto"/>
        <w:left w:val="none" w:sz="0" w:space="0" w:color="auto"/>
        <w:bottom w:val="none" w:sz="0" w:space="0" w:color="auto"/>
        <w:right w:val="none" w:sz="0" w:space="0" w:color="auto"/>
      </w:divBdr>
    </w:div>
    <w:div w:id="2118482113">
      <w:bodyDiv w:val="1"/>
      <w:marLeft w:val="0"/>
      <w:marRight w:val="0"/>
      <w:marTop w:val="0"/>
      <w:marBottom w:val="0"/>
      <w:divBdr>
        <w:top w:val="none" w:sz="0" w:space="0" w:color="auto"/>
        <w:left w:val="none" w:sz="0" w:space="0" w:color="auto"/>
        <w:bottom w:val="none" w:sz="0" w:space="0" w:color="auto"/>
        <w:right w:val="none" w:sz="0" w:space="0" w:color="auto"/>
      </w:divBdr>
    </w:div>
    <w:div w:id="2138184719">
      <w:bodyDiv w:val="1"/>
      <w:marLeft w:val="0"/>
      <w:marRight w:val="0"/>
      <w:marTop w:val="0"/>
      <w:marBottom w:val="0"/>
      <w:divBdr>
        <w:top w:val="none" w:sz="0" w:space="0" w:color="auto"/>
        <w:left w:val="none" w:sz="0" w:space="0" w:color="auto"/>
        <w:bottom w:val="none" w:sz="0" w:space="0" w:color="auto"/>
        <w:right w:val="none" w:sz="0" w:space="0" w:color="auto"/>
      </w:divBdr>
    </w:div>
    <w:div w:id="2141024424">
      <w:bodyDiv w:val="1"/>
      <w:marLeft w:val="0"/>
      <w:marRight w:val="0"/>
      <w:marTop w:val="0"/>
      <w:marBottom w:val="0"/>
      <w:divBdr>
        <w:top w:val="none" w:sz="0" w:space="0" w:color="auto"/>
        <w:left w:val="none" w:sz="0" w:space="0" w:color="auto"/>
        <w:bottom w:val="none" w:sz="0" w:space="0" w:color="auto"/>
        <w:right w:val="none" w:sz="0" w:space="0" w:color="auto"/>
      </w:divBdr>
      <w:divsChild>
        <w:div w:id="98183018">
          <w:marLeft w:val="0"/>
          <w:marRight w:val="0"/>
          <w:marTop w:val="0"/>
          <w:marBottom w:val="0"/>
          <w:divBdr>
            <w:top w:val="single" w:sz="2" w:space="0" w:color="D9D9E3"/>
            <w:left w:val="single" w:sz="2" w:space="0" w:color="D9D9E3"/>
            <w:bottom w:val="single" w:sz="2" w:space="0" w:color="D9D9E3"/>
            <w:right w:val="single" w:sz="2" w:space="0" w:color="D9D9E3"/>
          </w:divBdr>
          <w:divsChild>
            <w:div w:id="167644718">
              <w:marLeft w:val="0"/>
              <w:marRight w:val="0"/>
              <w:marTop w:val="0"/>
              <w:marBottom w:val="0"/>
              <w:divBdr>
                <w:top w:val="single" w:sz="2" w:space="0" w:color="D9D9E3"/>
                <w:left w:val="single" w:sz="2" w:space="0" w:color="D9D9E3"/>
                <w:bottom w:val="single" w:sz="2" w:space="0" w:color="D9D9E3"/>
                <w:right w:val="single" w:sz="2" w:space="0" w:color="D9D9E3"/>
              </w:divBdr>
              <w:divsChild>
                <w:div w:id="1219316801">
                  <w:marLeft w:val="0"/>
                  <w:marRight w:val="0"/>
                  <w:marTop w:val="0"/>
                  <w:marBottom w:val="0"/>
                  <w:divBdr>
                    <w:top w:val="single" w:sz="2" w:space="0" w:color="D9D9E3"/>
                    <w:left w:val="single" w:sz="2" w:space="0" w:color="D9D9E3"/>
                    <w:bottom w:val="single" w:sz="2" w:space="0" w:color="D9D9E3"/>
                    <w:right w:val="single" w:sz="2" w:space="0" w:color="D9D9E3"/>
                  </w:divBdr>
                  <w:divsChild>
                    <w:div w:id="2128233956">
                      <w:marLeft w:val="0"/>
                      <w:marRight w:val="0"/>
                      <w:marTop w:val="0"/>
                      <w:marBottom w:val="0"/>
                      <w:divBdr>
                        <w:top w:val="single" w:sz="2" w:space="0" w:color="D9D9E3"/>
                        <w:left w:val="single" w:sz="2" w:space="0" w:color="D9D9E3"/>
                        <w:bottom w:val="single" w:sz="2" w:space="0" w:color="D9D9E3"/>
                        <w:right w:val="single" w:sz="2" w:space="0" w:color="D9D9E3"/>
                      </w:divBdr>
                      <w:divsChild>
                        <w:div w:id="1975941846">
                          <w:marLeft w:val="0"/>
                          <w:marRight w:val="0"/>
                          <w:marTop w:val="0"/>
                          <w:marBottom w:val="0"/>
                          <w:divBdr>
                            <w:top w:val="single" w:sz="2" w:space="0" w:color="auto"/>
                            <w:left w:val="single" w:sz="2" w:space="0" w:color="auto"/>
                            <w:bottom w:val="single" w:sz="6" w:space="0" w:color="auto"/>
                            <w:right w:val="single" w:sz="2" w:space="0" w:color="auto"/>
                          </w:divBdr>
                          <w:divsChild>
                            <w:div w:id="44885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443890900">
                                  <w:marLeft w:val="0"/>
                                  <w:marRight w:val="0"/>
                                  <w:marTop w:val="0"/>
                                  <w:marBottom w:val="0"/>
                                  <w:divBdr>
                                    <w:top w:val="single" w:sz="2" w:space="0" w:color="D9D9E3"/>
                                    <w:left w:val="single" w:sz="2" w:space="0" w:color="D9D9E3"/>
                                    <w:bottom w:val="single" w:sz="2" w:space="0" w:color="D9D9E3"/>
                                    <w:right w:val="single" w:sz="2" w:space="0" w:color="D9D9E3"/>
                                  </w:divBdr>
                                  <w:divsChild>
                                    <w:div w:id="227545780">
                                      <w:marLeft w:val="0"/>
                                      <w:marRight w:val="0"/>
                                      <w:marTop w:val="0"/>
                                      <w:marBottom w:val="0"/>
                                      <w:divBdr>
                                        <w:top w:val="single" w:sz="2" w:space="0" w:color="D9D9E3"/>
                                        <w:left w:val="single" w:sz="2" w:space="0" w:color="D9D9E3"/>
                                        <w:bottom w:val="single" w:sz="2" w:space="0" w:color="D9D9E3"/>
                                        <w:right w:val="single" w:sz="2" w:space="0" w:color="D9D9E3"/>
                                      </w:divBdr>
                                      <w:divsChild>
                                        <w:div w:id="1572077752">
                                          <w:marLeft w:val="0"/>
                                          <w:marRight w:val="0"/>
                                          <w:marTop w:val="0"/>
                                          <w:marBottom w:val="0"/>
                                          <w:divBdr>
                                            <w:top w:val="single" w:sz="2" w:space="0" w:color="D9D9E3"/>
                                            <w:left w:val="single" w:sz="2" w:space="0" w:color="D9D9E3"/>
                                            <w:bottom w:val="single" w:sz="2" w:space="0" w:color="D9D9E3"/>
                                            <w:right w:val="single" w:sz="2" w:space="0" w:color="D9D9E3"/>
                                          </w:divBdr>
                                          <w:divsChild>
                                            <w:div w:id="65387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4628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C668E0E8C4AB3A824CC6B788CD0D3"/>
        <w:category>
          <w:name w:val="General"/>
          <w:gallery w:val="placeholder"/>
        </w:category>
        <w:types>
          <w:type w:val="bbPlcHdr"/>
        </w:types>
        <w:behaviors>
          <w:behavior w:val="content"/>
        </w:behaviors>
        <w:guid w:val="{CB263F30-9871-4D10-A5B2-A5FFDA9DED82}"/>
      </w:docPartPr>
      <w:docPartBody>
        <w:p w:rsidR="000E17BE" w:rsidRDefault="000E17BE" w:rsidP="000E17BE">
          <w:pPr>
            <w:pStyle w:val="C20C668E0E8C4AB3A824CC6B788CD0D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D5"/>
    <w:rsid w:val="000E17BE"/>
    <w:rsid w:val="00423824"/>
    <w:rsid w:val="00586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AA9AACBE9142ADBF2A33CDF5F8DFE2">
    <w:name w:val="64AA9AACBE9142ADBF2A33CDF5F8DFE2"/>
    <w:rsid w:val="00586BD5"/>
  </w:style>
  <w:style w:type="paragraph" w:customStyle="1" w:styleId="C20C668E0E8C4AB3A824CC6B788CD0D3">
    <w:name w:val="C20C668E0E8C4AB3A824CC6B788CD0D3"/>
    <w:rsid w:val="000E1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81D94CB8C9E34DAAF160BFE00E880F" ma:contentTypeVersion="13" ma:contentTypeDescription="Crée un document." ma:contentTypeScope="" ma:versionID="1497ef2a8d2e810081238e4686552704">
  <xsd:schema xmlns:xsd="http://www.w3.org/2001/XMLSchema" xmlns:xs="http://www.w3.org/2001/XMLSchema" xmlns:p="http://schemas.microsoft.com/office/2006/metadata/properties" xmlns:ns2="3522dcae-0ee8-4389-99b2-065bc33765ef" xmlns:ns3="431f1772-9e84-4257-a0d5-1bb148de0c37" targetNamespace="http://schemas.microsoft.com/office/2006/metadata/properties" ma:root="true" ma:fieldsID="10b7de2c0d30d443816c611dffc7baa4" ns2:_="" ns3:_="">
    <xsd:import namespace="3522dcae-0ee8-4389-99b2-065bc33765ef"/>
    <xsd:import namespace="431f1772-9e84-4257-a0d5-1bb148de0c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22dcae-0ee8-4389-99b2-065bc33765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293d88c3-33c8-4dae-a66e-84268aa8c4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1f1772-9e84-4257-a0d5-1bb148de0c3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12d5c6-d100-4a5a-94cd-7e717b0868d7}" ma:internalName="TaxCatchAll" ma:showField="CatchAllData" ma:web="431f1772-9e84-4257-a0d5-1bb148de0c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31f1772-9e84-4257-a0d5-1bb148de0c37" xsi:nil="true"/>
    <lcf76f155ced4ddcb4097134ff3c332f xmlns="3522dcae-0ee8-4389-99b2-065bc33765e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5F8E7-2C71-426E-AD04-C5DC52ED9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22dcae-0ee8-4389-99b2-065bc33765ef"/>
    <ds:schemaRef ds:uri="431f1772-9e84-4257-a0d5-1bb148de0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7FD76B-37DC-4AFA-8440-15998C91BF62}">
  <ds:schemaRefs>
    <ds:schemaRef ds:uri="http://schemas.microsoft.com/sharepoint/v3/contenttype/forms"/>
  </ds:schemaRefs>
</ds:datastoreItem>
</file>

<file path=customXml/itemProps3.xml><?xml version="1.0" encoding="utf-8"?>
<ds:datastoreItem xmlns:ds="http://schemas.openxmlformats.org/officeDocument/2006/customXml" ds:itemID="{C1C1FD48-D5D8-4F53-AB46-EA0AA1BB9673}">
  <ds:schemaRefs>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3522dcae-0ee8-4389-99b2-065bc33765ef"/>
    <ds:schemaRef ds:uri="431f1772-9e84-4257-a0d5-1bb148de0c37"/>
    <ds:schemaRef ds:uri="http://www.w3.org/XML/1998/namespace"/>
    <ds:schemaRef ds:uri="http://purl.org/dc/terms/"/>
    <ds:schemaRef ds:uri="http://purl.org/dc/dcmitype/"/>
  </ds:schemaRefs>
</ds:datastoreItem>
</file>

<file path=customXml/itemProps4.xml><?xml version="1.0" encoding="utf-8"?>
<ds:datastoreItem xmlns:ds="http://schemas.openxmlformats.org/officeDocument/2006/customXml" ds:itemID="{E8F8F12E-C25F-4B0C-9506-228E6E1B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7107</TotalTime>
  <Pages>16</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IBTool: Développement, Migration et Déploiement d'une Application Cloud-Native pour GE Healthcare</vt:lpstr>
    </vt:vector>
  </TitlesOfParts>
  <Company/>
  <LinksUpToDate>false</LinksUpToDate>
  <CharactersWithSpaces>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IBTool: Développement, Migration et Déploiement d'une Application Cloud-Native pour GE Healthcare</dc:title>
  <dc:subject>Mémoire d’alternance - Mastère Expert Systèmes Cloud</dc:subject>
  <dc:creator>Myriam Fabres</dc:creator>
  <cp:lastModifiedBy>Alinia, Bahram</cp:lastModifiedBy>
  <cp:revision>240</cp:revision>
  <cp:lastPrinted>2024-08-11T21:45:00Z</cp:lastPrinted>
  <dcterms:created xsi:type="dcterms:W3CDTF">2022-08-28T17:38:00Z</dcterms:created>
  <dcterms:modified xsi:type="dcterms:W3CDTF">2024-08-11T23:51:00Z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0x0101000B81D94CB8C9E34DAAF160BFE00E880F</vt:lpwstr>
  </property>
</Properties>
</file>