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Как подготовиться за 2 часа (план действий)</w:t>
      </w:r>
    </w:p>
    <w:p>
      <w:pPr>
        <w:pStyle w:val="Quote"/>
      </w:pPr>
      <w:r>
        <w:t xml:space="preserve">Главный принцип: 60 вопросов наизусть за 2 часа не выучить. Цель — чтобы на любой билет ты мог говорить 3–5 минут связно: определение -&gt; 2-3 имени/теории -&gt; пример. Этого хватает на «хорошо/отлично». Оценивают структуру ответа, а не дословность.</w:t>
      </w:r>
    </w:p>
    <w:p>
      <w:pPr>
        <w:pStyle w:val="Heading1"/>
      </w:pPr>
      <w:r>
        <w:t xml:space="preserve">Тайминг</w:t>
      </w:r>
    </w:p>
    <w:p>
      <w:pPr>
        <w:numPr>
          <w:ilvl w:val="0"/>
          <w:numId w:val="1"/>
        </w:numPr>
      </w:pPr>
      <w:r>
        <w:t xml:space="preserve">0:00–1:10 — прогон всей шпоры один раз, вслух, быстро. Не вникай глубоко, лови логику и имена.</w:t>
      </w:r>
    </w:p>
    <w:p>
      <w:pPr>
        <w:numPr>
          <w:ilvl w:val="0"/>
          <w:numId w:val="1"/>
        </w:numPr>
      </w:pPr>
      <w:r>
        <w:t xml:space="preserve">1:10–1:40 — добей 12 «золотых» тем (см. список ниже и приложение в конце) — их спрашивают чаще и они связаны со всем остальным.</w:t>
      </w:r>
    </w:p>
    <w:p>
      <w:pPr>
        <w:numPr>
          <w:ilvl w:val="0"/>
          <w:numId w:val="1"/>
        </w:numPr>
      </w:pPr>
      <w:r>
        <w:t xml:space="preserve">1:40–2:00 — закрой шпору и проговори вслух 5 случайных вопросов как на экзамене. Это вытаскивает реальные провалы.</w:t>
      </w:r>
    </w:p>
    <w:p>
      <w:pPr>
        <w:pStyle w:val="Heading1"/>
      </w:pPr>
      <w:r>
        <w:t xml:space="preserve">12 высоковероятных вопросов (учи первыми)</w:t>
      </w:r>
    </w:p>
    <w:p>
      <w:pPr>
        <w:numPr>
          <w:ilvl w:val="0"/>
          <w:numId w:val="1"/>
        </w:numPr>
      </w:pPr>
      <w:r>
        <w:t xml:space="preserve">4 — Манипулирование как вид воздействия (ядро курса)</w:t>
      </w:r>
    </w:p>
    <w:p>
      <w:pPr>
        <w:numPr>
          <w:ilvl w:val="0"/>
          <w:numId w:val="1"/>
        </w:numPr>
      </w:pPr>
      <w:r>
        <w:t xml:space="preserve">5 — Принципы и приёмы манипуляции</w:t>
      </w:r>
    </w:p>
    <w:p>
      <w:pPr>
        <w:numPr>
          <w:ilvl w:val="0"/>
          <w:numId w:val="1"/>
        </w:numPr>
      </w:pPr>
      <w:r>
        <w:t xml:space="preserve">17 — Лебон о толпе</w:t>
      </w:r>
    </w:p>
    <w:p>
      <w:pPr>
        <w:numPr>
          <w:ilvl w:val="0"/>
          <w:numId w:val="1"/>
        </w:numPr>
      </w:pPr>
      <w:r>
        <w:t xml:space="preserve">14 — Культурная гегемония Грамши</w:t>
      </w:r>
    </w:p>
    <w:p>
      <w:pPr>
        <w:numPr>
          <w:ilvl w:val="0"/>
          <w:numId w:val="1"/>
        </w:numPr>
      </w:pPr>
      <w:r>
        <w:t xml:space="preserve">19 + 20 — Крючковая модель Эяля и формирование привычки</w:t>
      </w:r>
    </w:p>
    <w:p>
      <w:pPr>
        <w:numPr>
          <w:ilvl w:val="0"/>
          <w:numId w:val="1"/>
        </w:numPr>
      </w:pPr>
      <w:r>
        <w:t xml:space="preserve">27 — Когнитивные искажения</w:t>
      </w:r>
    </w:p>
    <w:p>
      <w:pPr>
        <w:numPr>
          <w:ilvl w:val="0"/>
          <w:numId w:val="1"/>
        </w:numPr>
      </w:pPr>
      <w:r>
        <w:t xml:space="preserve">28 + 29 + 30 — Архетипы Юнга, мифы, стереотипы</w:t>
      </w:r>
    </w:p>
    <w:p>
      <w:pPr>
        <w:numPr>
          <w:ilvl w:val="0"/>
          <w:numId w:val="1"/>
        </w:numPr>
      </w:pPr>
      <w:r>
        <w:t xml:space="preserve">58 — Окно Овертона</w:t>
      </w:r>
    </w:p>
    <w:p>
      <w:pPr>
        <w:numPr>
          <w:ilvl w:val="0"/>
          <w:numId w:val="1"/>
        </w:numPr>
      </w:pPr>
      <w:r>
        <w:t xml:space="preserve">41 + 42 — Информационная война и мемы</w:t>
      </w:r>
    </w:p>
    <w:p>
      <w:pPr>
        <w:numPr>
          <w:ilvl w:val="0"/>
          <w:numId w:val="1"/>
        </w:numPr>
      </w:pPr>
      <w:r>
        <w:t xml:space="preserve">50 + 56 — Социальные сети и эхо-камера</w:t>
      </w:r>
    </w:p>
    <w:p>
      <w:pPr>
        <w:numPr>
          <w:ilvl w:val="0"/>
          <w:numId w:val="1"/>
        </w:numPr>
      </w:pPr>
      <w:r>
        <w:t xml:space="preserve">37–39 — Заголовок как манипуляция</w:t>
      </w:r>
    </w:p>
    <w:p>
      <w:pPr>
        <w:numPr>
          <w:ilvl w:val="0"/>
          <w:numId w:val="1"/>
        </w:numPr>
      </w:pPr>
      <w:r>
        <w:t xml:space="preserve">60 — Угроза электронного тоталитаризма (Оруэлл/Хаксли)</w:t>
      </w:r>
    </w:p>
    <w:p>
      <w:pPr>
        <w:pStyle w:val="Heading1"/>
      </w:pPr>
      <w:r>
        <w:t xml:space="preserve">Главный лайфхак для устного</w:t>
      </w:r>
    </w:p>
    <w:p>
      <w:pPr/>
      <w:r>
        <w:t xml:space="preserve">На каждый билет держи в голове каркас: Определение -&gt; Кто разработал (имя) -&gt; Механизм -&gt; Современный пример (TikTok / выборы / реклама / соцрейтинг КНР). Современный пример почти всегда добивает оценку до высшего балла, даже если теорию плаваешь.</w:t>
      </w:r>
    </w:p>
    <w:p>
      <w:pPr>
        <w:pStyle w:val="Title"/>
      </w:pPr>
      <w:r>
        <w:t xml:space="preserve">Шпаргалка-конспект: Психология массовых коммуникаций и манипуляция сознанием (ПМКиМС, 2026)</w:t>
      </w:r>
    </w:p>
    <w:p>
      <w:pPr>
        <w:pStyle w:val="Quote"/>
      </w:pPr>
      <w:r>
        <w:t xml:space="preserve">60 вопросов. Формат каждого: </w:t>
      </w:r>
      <w:r>
        <w:rPr>
          <w:b/>
        </w:rPr>
        <w:t xml:space="preserve">Суть</w:t>
      </w:r>
      <w:r>
        <w:t xml:space="preserve"> (определение) → </w:t>
      </w:r>
      <w:r>
        <w:rPr>
          <w:b/>
        </w:rPr>
        <w:t xml:space="preserve">Ключевое</w:t>
      </w:r>
      <w:r>
        <w:t xml:space="preserve"> (что сказать) → </w:t>
      </w:r>
      <w:r>
        <w:rPr>
          <w:b/>
        </w:rPr>
        <w:t xml:space="preserve">Назвать на экзамене</w:t>
      </w:r>
      <w:r>
        <w:t xml:space="preserve"> (имена/термины на балл).</w:t>
      </w:r>
    </w:p>
    <w:p>
      <w:pPr>
        <w:pStyle w:val="Quote"/>
      </w:pPr>
      <w:r>
        <w:t xml:space="preserve">Каркас устного ответа: *Определение → Кто разработал → Механизм → Современный пример.*</w:t>
      </w:r>
    </w:p>
    <w:p>
      <w:pPr>
        <w:pStyle w:val="Heading1"/>
      </w:pPr>
      <w:r>
        <w:t xml:space="preserve">БЛОК I. Основы и общая психология (1–12)</w:t>
      </w:r>
    </w:p>
    <w:p>
      <w:pPr>
        <w:pStyle w:val="Heading2"/>
      </w:pPr>
      <w:r>
        <w:t xml:space="preserve">1. Психология массовых коммуникаций (медиапсихология) как социально-гуманитарная наука</w:t>
      </w:r>
    </w:p>
    <w:p>
      <w:pPr/>
      <w:r>
        <w:rPr>
          <w:b/>
        </w:rPr>
        <w:t xml:space="preserve">Суть:</w:t>
      </w:r>
      <w:r>
        <w:t xml:space="preserve"> Медиапсихология — отрасль психологии, изучающая закономерности поведения, переживаний и взаимодействия человека в условиях производства, передачи и потребления массовой информации через медиа.</w:t>
      </w:r>
    </w:p>
    <w:p>
      <w:pPr/>
      <w:r>
        <w:rPr>
          <w:b/>
        </w:rPr>
        <w:t xml:space="preserve">Ключевое:</w:t>
      </w:r>
    </w:p>
    <w:p>
      <w:pPr>
        <w:numPr>
          <w:ilvl w:val="0"/>
          <w:numId w:val="1"/>
        </w:numPr>
      </w:pPr>
      <w:r>
        <w:t xml:space="preserve">Объект — человек/массовая аудитория в системе СМИ; предмет — психические процессы, состояния и эффекты медиавоздействия.</w:t>
      </w:r>
    </w:p>
    <w:p>
      <w:pPr>
        <w:numPr>
          <w:ilvl w:val="0"/>
          <w:numId w:val="1"/>
        </w:numPr>
      </w:pPr>
      <w:r>
        <w:t xml:space="preserve">На стыке: общей и социальной психологии, теории коммуникации, журналистики, социологии, культурологии.</w:t>
      </w:r>
    </w:p>
    <w:p>
      <w:pPr>
        <w:numPr>
          <w:ilvl w:val="0"/>
          <w:numId w:val="1"/>
        </w:numPr>
      </w:pPr>
      <w:r>
        <w:t xml:space="preserve">Двойственная природа: фундаментальная (законы психики) + прикладная (реклама, PR, пропаганда, защита от манипуляций).</w:t>
      </w:r>
    </w:p>
    <w:p>
      <w:pPr>
        <w:numPr>
          <w:ilvl w:val="0"/>
          <w:numId w:val="1"/>
        </w:numPr>
      </w:pPr>
      <w:r>
        <w:t xml:space="preserve">Изучает и воздействие медиа на личность, и активность аудитории (что человек делает с медиа).</w:t>
      </w:r>
    </w:p>
    <w:p>
      <w:pPr>
        <w:numPr>
          <w:ilvl w:val="0"/>
          <w:numId w:val="1"/>
        </w:numPr>
      </w:pPr>
      <w:r>
        <w:t xml:space="preserve">Функции: описательная, объяснительная, прогностическая, защитная (медиаграмотность).</w:t>
      </w:r>
    </w:p>
    <w:p>
      <w:pPr/>
      <w:r>
        <w:rPr>
          <w:b/>
        </w:rPr>
        <w:t xml:space="preserve">Назвать на экзамене:</w:t>
      </w:r>
      <w:r>
        <w:t xml:space="preserve"> Г. Лебон, Г. Лассуэлл (модель «кто — что — по какому каналу — кому — с каким эффектом»), П. Лазарсфельд, Г. Маклюэн («medium is the message»), «медиасреда», «медиаэффекты».</w:t>
      </w:r>
    </w:p>
    <w:p>
      <w:pPr>
        <w:pStyle w:val="Heading2"/>
      </w:pPr>
      <w:r>
        <w:t xml:space="preserve">2. Общепсихологические основы массовой коммуникации и манипулирования</w:t>
      </w:r>
    </w:p>
    <w:p>
      <w:pPr/>
      <w:r>
        <w:rPr>
          <w:b/>
        </w:rPr>
        <w:t xml:space="preserve">Суть:</w:t>
      </w:r>
      <w:r>
        <w:t xml:space="preserve"> В основе медиавоздействия лежат универсальные психические механизмы — восприятие, внимание, память, мышление, эмоции, потребности и установки.</w:t>
      </w:r>
    </w:p>
    <w:p>
      <w:pPr/>
      <w:r>
        <w:rPr>
          <w:b/>
        </w:rPr>
        <w:t xml:space="preserve">Ключевое:</w:t>
      </w:r>
    </w:p>
    <w:p>
      <w:pPr>
        <w:numPr>
          <w:ilvl w:val="0"/>
          <w:numId w:val="1"/>
        </w:numPr>
      </w:pPr>
      <w:r>
        <w:t xml:space="preserve">Восприятие избирательно (селективность внимания, восприятия, запоминания).</w:t>
      </w:r>
    </w:p>
    <w:p>
      <w:pPr>
        <w:numPr>
          <w:ilvl w:val="0"/>
          <w:numId w:val="1"/>
        </w:numPr>
      </w:pPr>
      <w:r>
        <w:t xml:space="preserve">Эмоции опережают рацио — аффективные сообщения проходят критику слабее.</w:t>
      </w:r>
    </w:p>
    <w:p>
      <w:pPr>
        <w:numPr>
          <w:ilvl w:val="0"/>
          <w:numId w:val="1"/>
        </w:numPr>
      </w:pPr>
      <w:r>
        <w:t xml:space="preserve">Потребности и мотивы — точка опоры воздействия.</w:t>
      </w:r>
    </w:p>
    <w:p>
      <w:pPr>
        <w:numPr>
          <w:ilvl w:val="0"/>
          <w:numId w:val="1"/>
        </w:numPr>
      </w:pPr>
      <w:r>
        <w:t xml:space="preserve">Установка (аттитюд) и стереотип экономят мышление и делают человека предсказуемым.</w:t>
      </w:r>
    </w:p>
    <w:p>
      <w:pPr>
        <w:numPr>
          <w:ilvl w:val="0"/>
          <w:numId w:val="1"/>
        </w:numPr>
      </w:pPr>
      <w:r>
        <w:t xml:space="preserve">Внушаемость, конформизм, заражение усиливаются в массе.</w:t>
      </w:r>
    </w:p>
    <w:p>
      <w:pPr/>
      <w:r>
        <w:rPr>
          <w:b/>
        </w:rPr>
        <w:t xml:space="preserve">Назвать на экзамене:</w:t>
      </w:r>
      <w:r>
        <w:t xml:space="preserve"> Д. Узнадзе (установка), У. Липпман (стереотип), «селективная экспозиция», когнитивный диссонанс (Л. Фестингер), внушение/заражение/подражание (Г. Тард, В. Бехтерев).</w:t>
      </w:r>
    </w:p>
    <w:p>
      <w:pPr>
        <w:pStyle w:val="Heading2"/>
      </w:pPr>
      <w:r>
        <w:t xml:space="preserve">3. Теоретические источники медиапсихологии</w:t>
      </w:r>
    </w:p>
    <w:p>
      <w:pPr/>
      <w:r>
        <w:rPr>
          <w:b/>
        </w:rPr>
        <w:t xml:space="preserve">Суть:</w:t>
      </w:r>
      <w:r>
        <w:t xml:space="preserve"> Медиапсихология сложилась на базе нескольких психологических школ и смежных наук.</w:t>
      </w:r>
    </w:p>
    <w:p>
      <w:pPr/>
      <w:r>
        <w:rPr>
          <w:b/>
        </w:rPr>
        <w:t xml:space="preserve">Ключевое:</w:t>
      </w:r>
    </w:p>
    <w:p>
      <w:pPr>
        <w:numPr>
          <w:ilvl w:val="0"/>
          <w:numId w:val="1"/>
        </w:numPr>
      </w:pPr>
      <w:r>
        <w:t xml:space="preserve">Психологические школы: бихевиоризм, гештальт, психоанализ, когнитивная и гуманистическая психология.</w:t>
      </w:r>
    </w:p>
    <w:p>
      <w:pPr>
        <w:numPr>
          <w:ilvl w:val="0"/>
          <w:numId w:val="1"/>
        </w:numPr>
      </w:pPr>
      <w:r>
        <w:t xml:space="preserve">Социальная психология: психология масс, групп, влияния, установок.</w:t>
      </w:r>
    </w:p>
    <w:p>
      <w:pPr>
        <w:numPr>
          <w:ilvl w:val="0"/>
          <w:numId w:val="1"/>
        </w:numPr>
      </w:pPr>
      <w:r>
        <w:t xml:space="preserve">Теория коммуникации и информации (модели передачи сообщения, шум, обратная связь).</w:t>
      </w:r>
    </w:p>
    <w:p>
      <w:pPr>
        <w:numPr>
          <w:ilvl w:val="0"/>
          <w:numId w:val="1"/>
        </w:numPr>
      </w:pPr>
      <w:r>
        <w:t xml:space="preserve">Социология СМИ и теории массового общества.</w:t>
      </w:r>
    </w:p>
    <w:p>
      <w:pPr>
        <w:numPr>
          <w:ilvl w:val="0"/>
          <w:numId w:val="1"/>
        </w:numPr>
      </w:pPr>
      <w:r>
        <w:t xml:space="preserve">Психология рекламы, пропаганды и PR как прикладные источники.</w:t>
      </w:r>
    </w:p>
    <w:p>
      <w:pPr/>
      <w:r>
        <w:rPr>
          <w:b/>
        </w:rPr>
        <w:t xml:space="preserve">Назвать на экзамене:</w:t>
      </w:r>
      <w:r>
        <w:t xml:space="preserve"> З. Фрейд, К. Юнг (архетипы), Дж. Уотсон, Б. Скиннер, М. Вертгеймер, модель Шеннона–Уивера, Г. Лассуэлл, теория «магической пули»/«подкожной иглы».</w:t>
      </w:r>
    </w:p>
    <w:p>
      <w:pPr>
        <w:pStyle w:val="Heading2"/>
      </w:pPr>
      <w:r>
        <w:t xml:space="preserve">4. Манипулирование как особый вид информационно-психологического воздействия</w:t>
      </w:r>
    </w:p>
    <w:p>
      <w:pPr/>
      <w:r>
        <w:rPr>
          <w:b/>
        </w:rPr>
        <w:t xml:space="preserve">Суть:</w:t>
      </w:r>
      <w:r>
        <w:t xml:space="preserve"> Манипуляция — скрытое психологическое воздействие, побуждающее объект к нужным манипулятору действиям вопреки его интересам, в обход сознательного контроля.</w:t>
      </w:r>
    </w:p>
    <w:p>
      <w:pPr/>
      <w:r>
        <w:rPr>
          <w:b/>
        </w:rPr>
        <w:t xml:space="preserve">Ключевое:</w:t>
      </w:r>
    </w:p>
    <w:p>
      <w:pPr>
        <w:numPr>
          <w:ilvl w:val="0"/>
          <w:numId w:val="1"/>
        </w:numPr>
      </w:pPr>
      <w:r>
        <w:t xml:space="preserve">Признаки: скрытость намерения, отношение к человеку как к средству, использование слабостей, мнимая свобода выбора.</w:t>
      </w:r>
    </w:p>
    <w:p>
      <w:pPr>
        <w:numPr>
          <w:ilvl w:val="0"/>
          <w:numId w:val="1"/>
        </w:numPr>
      </w:pPr>
      <w:r>
        <w:t xml:space="preserve">Отличие от убеждения: убеждение апеллирует к разуму и открыто; манипуляция действует обманом и эмоциями.</w:t>
      </w:r>
    </w:p>
    <w:p>
      <w:pPr>
        <w:numPr>
          <w:ilvl w:val="0"/>
          <w:numId w:val="1"/>
        </w:numPr>
      </w:pPr>
      <w:r>
        <w:t xml:space="preserve">Мишени — потребности, страхи, стереотипы, чувство вины, групповое давление.</w:t>
      </w:r>
    </w:p>
    <w:p>
      <w:pPr>
        <w:numPr>
          <w:ilvl w:val="0"/>
          <w:numId w:val="1"/>
        </w:numPr>
      </w:pPr>
      <w:r>
        <w:t xml:space="preserve">Результат — иллюзия самостоятельно принятого решения.</w:t>
      </w:r>
    </w:p>
    <w:p>
      <w:pPr>
        <w:numPr>
          <w:ilvl w:val="0"/>
          <w:numId w:val="1"/>
        </w:numPr>
      </w:pPr>
      <w:r>
        <w:t xml:space="preserve">Виды: межличностная и массовая (через СМИ).</w:t>
      </w:r>
    </w:p>
    <w:p>
      <w:pPr/>
      <w:r>
        <w:rPr>
          <w:b/>
        </w:rPr>
        <w:t xml:space="preserve">Назвать на экзамене:</w:t>
      </w:r>
      <w:r>
        <w:t xml:space="preserve"> Е.Л. Доценко («Психология манипуляции»), С.Г. Кара-Мурза («Манипуляция сознанием»), Г. Шиллер, Э. Шостром (манипулятор vs актуализатор), «мишень воздействия», «приманка».</w:t>
      </w:r>
    </w:p>
    <w:p>
      <w:pPr>
        <w:pStyle w:val="Heading2"/>
      </w:pPr>
      <w:r>
        <w:t xml:space="preserve">5. Принципы и приёмы массового манипулятивного воздействия</w:t>
      </w:r>
    </w:p>
    <w:p>
      <w:pPr/>
      <w:r>
        <w:rPr>
          <w:b/>
        </w:rPr>
        <w:t xml:space="preserve">Суть:</w:t>
      </w:r>
      <w:r>
        <w:t xml:space="preserve"> Совокупность правил и техник скрытого управления массовым сознанием через СМИ.</w:t>
      </w:r>
    </w:p>
    <w:p>
      <w:pPr/>
      <w:r>
        <w:rPr>
          <w:b/>
        </w:rPr>
        <w:t xml:space="preserve">Ключевое:</w:t>
      </w:r>
    </w:p>
    <w:p>
      <w:pPr>
        <w:numPr>
          <w:ilvl w:val="0"/>
          <w:numId w:val="1"/>
        </w:numPr>
      </w:pPr>
      <w:r>
        <w:t xml:space="preserve">Принципы: дробление/фрагментация, повторение, упрощение, эмоциональность, опора на стереотипы, оперативность («сенсация»).</w:t>
      </w:r>
    </w:p>
    <w:p>
      <w:pPr>
        <w:numPr>
          <w:ilvl w:val="0"/>
          <w:numId w:val="1"/>
        </w:numPr>
      </w:pPr>
      <w:r>
        <w:t xml:space="preserve">Приёмы: навешивание ярлыков, «блистательная неопределённость», перенос авторитета, «свои ребята», подтасовка карт, «общий вагон».</w:t>
      </w:r>
    </w:p>
    <w:p>
      <w:pPr>
        <w:numPr>
          <w:ilvl w:val="0"/>
          <w:numId w:val="1"/>
        </w:numPr>
      </w:pPr>
      <w:r>
        <w:t xml:space="preserve">Управление контекстом: умолчание, акцент, отвлечение внимания («копчёная селёдка»).</w:t>
      </w:r>
    </w:p>
    <w:p>
      <w:pPr>
        <w:numPr>
          <w:ilvl w:val="0"/>
          <w:numId w:val="1"/>
        </w:numPr>
      </w:pPr>
      <w:r>
        <w:t xml:space="preserve">Создание псевдособытий и информационных поводов.</w:t>
      </w:r>
    </w:p>
    <w:p>
      <w:pPr>
        <w:numPr>
          <w:ilvl w:val="0"/>
          <w:numId w:val="1"/>
        </w:numPr>
      </w:pPr>
      <w:r>
        <w:t xml:space="preserve">Языковое манипулирование: эвфемизмы, ярлыки, навязанные смыслы.</w:t>
      </w:r>
    </w:p>
    <w:p>
      <w:pPr/>
      <w:r>
        <w:rPr>
          <w:b/>
        </w:rPr>
        <w:t xml:space="preserve">Назвать на экзамене:</w:t>
      </w:r>
      <w:r>
        <w:t xml:space="preserve"> Институт анализа пропаганды (7 приёмов: name calling, glittering generality, transfer, testimonial, plain folks, card stacking, band wagon), С.Г. Кара-Мурза, Г. Лассуэлл, «спираль молчания» (Э. Ноэль-Нойман).</w:t>
      </w:r>
    </w:p>
    <w:p>
      <w:pPr>
        <w:pStyle w:val="Heading2"/>
      </w:pPr>
      <w:r>
        <w:t xml:space="preserve">6. Основные этапы реализации массовых манипулятивных проектов</w:t>
      </w:r>
    </w:p>
    <w:p>
      <w:pPr/>
      <w:r>
        <w:rPr>
          <w:b/>
        </w:rPr>
        <w:t xml:space="preserve">Суть:</w:t>
      </w:r>
      <w:r>
        <w:t xml:space="preserve"> Манипулятивная кампания — последовательный технологический цикл воздействия на аудиторию.</w:t>
      </w:r>
    </w:p>
    <w:p>
      <w:pPr/>
      <w:r>
        <w:rPr>
          <w:b/>
        </w:rPr>
        <w:t xml:space="preserve">Ключевое:</w:t>
      </w:r>
    </w:p>
    <w:p>
      <w:pPr>
        <w:numPr>
          <w:ilvl w:val="0"/>
          <w:numId w:val="1"/>
        </w:numPr>
      </w:pPr>
      <w:r>
        <w:t xml:space="preserve">Анализ объекта: изучение аудитории, потребностей, ценностей, уязвимостей (мишеней).</w:t>
      </w:r>
    </w:p>
    <w:p>
      <w:pPr>
        <w:numPr>
          <w:ilvl w:val="0"/>
          <w:numId w:val="1"/>
        </w:numPr>
      </w:pPr>
      <w:r>
        <w:t xml:space="preserve">Постановка цели и формулировка нужной установки/реакции.</w:t>
      </w:r>
    </w:p>
    <w:p>
      <w:pPr>
        <w:numPr>
          <w:ilvl w:val="0"/>
          <w:numId w:val="1"/>
        </w:numPr>
      </w:pPr>
      <w:r>
        <w:t xml:space="preserve">Подбор средств и каналов, разработка сообщения (легенды, образа врага/идеала).</w:t>
      </w:r>
    </w:p>
    <w:p>
      <w:pPr>
        <w:numPr>
          <w:ilvl w:val="0"/>
          <w:numId w:val="1"/>
        </w:numPr>
      </w:pPr>
      <w:r>
        <w:t xml:space="preserve">Внедрение: вброс, повторение, тиражирование, формирование информационного фона.</w:t>
      </w:r>
    </w:p>
    <w:p>
      <w:pPr>
        <w:numPr>
          <w:ilvl w:val="0"/>
          <w:numId w:val="1"/>
        </w:numPr>
      </w:pPr>
      <w:r>
        <w:t xml:space="preserve">Закрепление и контроль: обратная связь, корректировка, перевод установки в действие.</w:t>
      </w:r>
    </w:p>
    <w:p>
      <w:pPr/>
      <w:r>
        <w:rPr>
          <w:b/>
        </w:rPr>
        <w:t xml:space="preserve">Назвать на экзамене:</w:t>
      </w:r>
      <w:r>
        <w:t xml:space="preserve"> модель AIDA (Attention–Interest–Desire–Action), «формирование повестки дня» (agenda-setting, М. Маккомбс, Д. Шоу), «образ врага».</w:t>
      </w:r>
    </w:p>
    <w:p>
      <w:pPr>
        <w:pStyle w:val="Heading2"/>
      </w:pPr>
      <w:r>
        <w:t xml:space="preserve">7. Психологический алгоритм перехода от потребностей к деятельности</w:t>
      </w:r>
    </w:p>
    <w:p>
      <w:pPr/>
      <w:r>
        <w:rPr>
          <w:b/>
        </w:rPr>
        <w:t xml:space="preserve">Суть:</w:t>
      </w:r>
      <w:r>
        <w:t xml:space="preserve"> Поведение разворачивается по цепочке: нужда осознаётся, опредмечивается в мотиве и через цель реализуется в деятельности.</w:t>
      </w:r>
    </w:p>
    <w:p>
      <w:pPr/>
      <w:r>
        <w:rPr>
          <w:b/>
        </w:rPr>
        <w:t xml:space="preserve">Ключевое:</w:t>
      </w:r>
    </w:p>
    <w:p>
      <w:pPr>
        <w:numPr>
          <w:ilvl w:val="0"/>
          <w:numId w:val="1"/>
        </w:numPr>
      </w:pPr>
      <w:r>
        <w:t xml:space="preserve">Цепочка: </w:t>
      </w:r>
      <w:r>
        <w:rPr>
          <w:b/>
        </w:rPr>
        <w:t xml:space="preserve">потребность → мотив (опредмеченная потребность) → цель → деятельность → результат → удовлетворение</w:t>
      </w:r>
      <w:r>
        <w:t xml:space="preserve">.</w:t>
      </w:r>
    </w:p>
    <w:p>
      <w:pPr>
        <w:numPr>
          <w:ilvl w:val="0"/>
          <w:numId w:val="1"/>
        </w:numPr>
      </w:pPr>
      <w:r>
        <w:t xml:space="preserve">Потребность — состояние нужды; пока не нашла предмет, она «слепа».</w:t>
      </w:r>
    </w:p>
    <w:p>
      <w:pPr>
        <w:numPr>
          <w:ilvl w:val="0"/>
          <w:numId w:val="1"/>
        </w:numPr>
      </w:pPr>
      <w:r>
        <w:t xml:space="preserve">Мотив — предмет, отвечающий потребности; направляет и побуждает.</w:t>
      </w:r>
    </w:p>
    <w:p>
      <w:pPr>
        <w:numPr>
          <w:ilvl w:val="0"/>
          <w:numId w:val="1"/>
        </w:numPr>
      </w:pPr>
      <w:r>
        <w:t xml:space="preserve">Манипулятор вклинивается на этапе опредмечивания: подменяет предмет потребности (товар, идею).</w:t>
      </w:r>
    </w:p>
    <w:p>
      <w:pPr>
        <w:numPr>
          <w:ilvl w:val="0"/>
          <w:numId w:val="1"/>
        </w:numPr>
      </w:pPr>
      <w:r>
        <w:t xml:space="preserve">Деятельность: действия (по целям) и операции (по условиям).</w:t>
      </w:r>
    </w:p>
    <w:p>
      <w:pPr/>
      <w:r>
        <w:rPr>
          <w:b/>
        </w:rPr>
        <w:t xml:space="preserve">Назвать на экзамене:</w:t>
      </w:r>
      <w:r>
        <w:t xml:space="preserve"> А.Н. Леонтьев (теория деятельности, «опредмечивание потребности», «сдвиг мотива на цель»), А. Маслоу (пирамида потребностей), С.Л. Рубинштейн.</w:t>
      </w:r>
    </w:p>
    <w:p>
      <w:pPr>
        <w:pStyle w:val="Heading2"/>
      </w:pPr>
      <w:r>
        <w:t xml:space="preserve">8. Психические свойства личности</w:t>
      </w:r>
    </w:p>
    <w:p>
      <w:pPr/>
      <w:r>
        <w:rPr>
          <w:b/>
        </w:rPr>
        <w:t xml:space="preserve">Суть:</w:t>
      </w:r>
      <w:r>
        <w:t xml:space="preserve"> Психические свойства — устойчивые индивидуальные особенности психики, определяющие типичное поведение.</w:t>
      </w:r>
    </w:p>
    <w:p>
      <w:pPr/>
      <w:r>
        <w:rPr>
          <w:b/>
        </w:rPr>
        <w:t xml:space="preserve">Ключевое:</w:t>
      </w:r>
    </w:p>
    <w:p>
      <w:pPr>
        <w:numPr>
          <w:ilvl w:val="0"/>
          <w:numId w:val="1"/>
        </w:numPr>
      </w:pPr>
      <w:r>
        <w:t xml:space="preserve">Четыре группы: темперамент, характер, способности, направленность.</w:t>
      </w:r>
    </w:p>
    <w:p>
      <w:pPr>
        <w:numPr>
          <w:ilvl w:val="0"/>
          <w:numId w:val="1"/>
        </w:numPr>
      </w:pPr>
      <w:r>
        <w:t xml:space="preserve">Темперамент — динамика психики (сила, скорость, уравновешенность); биологическая основа.</w:t>
      </w:r>
    </w:p>
    <w:p>
      <w:pPr>
        <w:numPr>
          <w:ilvl w:val="0"/>
          <w:numId w:val="1"/>
        </w:numPr>
      </w:pPr>
      <w:r>
        <w:t xml:space="preserve">Характер — система устойчивых отношений к миру/людям/себе/труду; формируется прижизненно.</w:t>
      </w:r>
    </w:p>
    <w:p>
      <w:pPr>
        <w:numPr>
          <w:ilvl w:val="0"/>
          <w:numId w:val="1"/>
        </w:numPr>
      </w:pPr>
      <w:r>
        <w:t xml:space="preserve">Способности — свойства, обеспечивающие успешность деятельности (задатки → способности).</w:t>
      </w:r>
    </w:p>
    <w:p>
      <w:pPr>
        <w:numPr>
          <w:ilvl w:val="0"/>
          <w:numId w:val="1"/>
        </w:numPr>
      </w:pPr>
      <w:r>
        <w:t xml:space="preserve">Направленность — стержень личности; именно на неё нацелено манипулирование.</w:t>
      </w:r>
    </w:p>
    <w:p>
      <w:pPr>
        <w:numPr>
          <w:ilvl w:val="0"/>
          <w:numId w:val="1"/>
        </w:numPr>
      </w:pPr>
      <w:r>
        <w:t xml:space="preserve">Отличать от процессов (восприятие, память) и состояний (настроение, стресс).</w:t>
      </w:r>
    </w:p>
    <w:p>
      <w:pPr/>
      <w:r>
        <w:rPr>
          <w:b/>
        </w:rPr>
        <w:t xml:space="preserve">Назвать на экзамене:</w:t>
      </w:r>
      <w:r>
        <w:t xml:space="preserve"> Гиппократ/И.П. Павлов (типы ВНД и темпераменты), Б.М. Теплов (способности), К.К. Платонов (структура личности), Г. Айзенк (экстраверсия/нейротизм).</w:t>
      </w:r>
    </w:p>
    <w:p>
      <w:pPr>
        <w:pStyle w:val="Heading2"/>
      </w:pPr>
      <w:r>
        <w:t xml:space="preserve">9. Массовые чувства как объект манипулятивного воздействия</w:t>
      </w:r>
    </w:p>
    <w:p>
      <w:pPr/>
      <w:r>
        <w:rPr>
          <w:b/>
        </w:rPr>
        <w:t xml:space="preserve">Суть:</w:t>
      </w:r>
      <w:r>
        <w:t xml:space="preserve"> Массовые (коллективные) чувства — эмоциональные состояния, охватывающие большие группы и легко индуцируемые через медиа; главная мишень манипуляции.</w:t>
      </w:r>
    </w:p>
    <w:p>
      <w:pPr/>
      <w:r>
        <w:rPr>
          <w:b/>
        </w:rPr>
        <w:t xml:space="preserve">Ключевое:</w:t>
      </w:r>
    </w:p>
    <w:p>
      <w:pPr>
        <w:numPr>
          <w:ilvl w:val="0"/>
          <w:numId w:val="1"/>
        </w:numPr>
      </w:pPr>
      <w:r>
        <w:t xml:space="preserve">В массе снижается критичность, растут внушаемость, заражаемость, анонимность, импульсивность.</w:t>
      </w:r>
    </w:p>
    <w:p>
      <w:pPr>
        <w:numPr>
          <w:ilvl w:val="0"/>
          <w:numId w:val="1"/>
        </w:numPr>
      </w:pPr>
      <w:r>
        <w:t xml:space="preserve">Базовые мишени: страх, тревога, гнев, ненависть, восторг, надежда, вина, стыд.</w:t>
      </w:r>
    </w:p>
    <w:p>
      <w:pPr>
        <w:numPr>
          <w:ilvl w:val="0"/>
          <w:numId w:val="1"/>
        </w:numPr>
      </w:pPr>
      <w:r>
        <w:t xml:space="preserve">Механизмы: психическое заражение, подражание, внушение.</w:t>
      </w:r>
    </w:p>
    <w:p>
      <w:pPr>
        <w:numPr>
          <w:ilvl w:val="0"/>
          <w:numId w:val="1"/>
        </w:numPr>
      </w:pPr>
      <w:r>
        <w:t xml:space="preserve">Эксплуатируются образ врага, паника, эйфория, моральное возмущение.</w:t>
      </w:r>
    </w:p>
    <w:p>
      <w:pPr>
        <w:numPr>
          <w:ilvl w:val="0"/>
          <w:numId w:val="1"/>
        </w:numPr>
      </w:pPr>
      <w:r>
        <w:t xml:space="preserve">Эмоция вытесняет рациональный анализ — толпа управляема чувствами, а не доводами.</w:t>
      </w:r>
    </w:p>
    <w:p>
      <w:pPr/>
      <w:r>
        <w:rPr>
          <w:b/>
        </w:rPr>
        <w:t xml:space="preserve">Назвать на экзамене:</w:t>
      </w:r>
      <w:r>
        <w:t xml:space="preserve"> Г. Лебон («Психология народов и масс»), Г. Тард, З. Фрейд («Психология масс и анализ Я»), С. Московичи («Век толп»), В.М. Бехтерев, «моральная паника».</w:t>
      </w:r>
    </w:p>
    <w:p>
      <w:pPr>
        <w:pStyle w:val="Heading2"/>
      </w:pPr>
      <w:r>
        <w:t xml:space="preserve">10. Гештальт-психология как теоретическая основа медиапсихологии</w:t>
      </w:r>
    </w:p>
    <w:p>
      <w:pPr/>
      <w:r>
        <w:rPr>
          <w:b/>
        </w:rPr>
        <w:t xml:space="preserve">Суть:</w:t>
      </w:r>
      <w:r>
        <w:t xml:space="preserve"> Психика воспринимает не сумму элементов, а целостные структуры (гештальты): «целое больше суммы частей».</w:t>
      </w:r>
    </w:p>
    <w:p>
      <w:pPr/>
      <w:r>
        <w:rPr>
          <w:b/>
        </w:rPr>
        <w:t xml:space="preserve">Ключевое:</w:t>
      </w:r>
    </w:p>
    <w:p>
      <w:pPr>
        <w:numPr>
          <w:ilvl w:val="0"/>
          <w:numId w:val="1"/>
        </w:numPr>
      </w:pPr>
      <w:r>
        <w:t xml:space="preserve">Законы восприятия: фигура и фон, близость, сходство, замкнутость, хорошая форма (прегнантность), продолжение.</w:t>
      </w:r>
    </w:p>
    <w:p>
      <w:pPr>
        <w:numPr>
          <w:ilvl w:val="0"/>
          <w:numId w:val="1"/>
        </w:numPr>
      </w:pPr>
      <w:r>
        <w:t xml:space="preserve">Принцип целостности: человек достраивает образ — основа логотипов, рекламы, монтажа.</w:t>
      </w:r>
    </w:p>
    <w:p>
      <w:pPr>
        <w:numPr>
          <w:ilvl w:val="0"/>
          <w:numId w:val="1"/>
        </w:numPr>
      </w:pPr>
      <w:r>
        <w:t xml:space="preserve">«Инсайт» — мгновенное переструктурирование ситуации.</w:t>
      </w:r>
    </w:p>
    <w:p>
      <w:pPr>
        <w:numPr>
          <w:ilvl w:val="0"/>
          <w:numId w:val="1"/>
        </w:numPr>
      </w:pPr>
      <w:r>
        <w:t xml:space="preserve">Для медиа: управление вниманием через выделение фигуры из фона, композицию.</w:t>
      </w:r>
    </w:p>
    <w:p>
      <w:pPr>
        <w:numPr>
          <w:ilvl w:val="0"/>
          <w:numId w:val="1"/>
        </w:numPr>
      </w:pPr>
      <w:r>
        <w:t xml:space="preserve">Объясняет, почему недосказанное «достраивается» аудиторией в нужную сторону.</w:t>
      </w:r>
    </w:p>
    <w:p>
      <w:pPr/>
      <w:r>
        <w:rPr>
          <w:b/>
        </w:rPr>
        <w:t xml:space="preserve">Назвать на экзамене:</w:t>
      </w:r>
      <w:r>
        <w:t xml:space="preserve"> М. Вертгеймер (фи-феномен), В. Кёлер, К. Коффка, К. Левин (теория поля), «прегнантность», «фигура–фон» (Э. Рубин), «незавершённый гештальт».</w:t>
      </w:r>
    </w:p>
    <w:p>
      <w:pPr>
        <w:pStyle w:val="Heading2"/>
      </w:pPr>
      <w:r>
        <w:t xml:space="preserve">11. Бихевиоризм как теоретическая основа медиапсихологии</w:t>
      </w:r>
    </w:p>
    <w:p>
      <w:pPr/>
      <w:r>
        <w:rPr>
          <w:b/>
        </w:rPr>
        <w:t xml:space="preserve">Суть:</w:t>
      </w:r>
      <w:r>
        <w:t xml:space="preserve"> Поведение как реакции (R) на стимулы (S); ключ к управлению — подбор стимулов и подкреплений.</w:t>
      </w:r>
    </w:p>
    <w:p>
      <w:pPr/>
      <w:r>
        <w:rPr>
          <w:b/>
        </w:rPr>
        <w:t xml:space="preserve">Ключевое:</w:t>
      </w:r>
    </w:p>
    <w:p>
      <w:pPr>
        <w:numPr>
          <w:ilvl w:val="0"/>
          <w:numId w:val="1"/>
        </w:numPr>
      </w:pPr>
      <w:r>
        <w:t xml:space="preserve">Формула </w:t>
      </w:r>
      <w:r>
        <w:rPr>
          <w:b/>
        </w:rPr>
        <w:t xml:space="preserve">S → R</w:t>
      </w:r>
      <w:r>
        <w:t xml:space="preserve">; необихевиоризм добавил промежуточные переменные (S–O–R).</w:t>
      </w:r>
    </w:p>
    <w:p>
      <w:pPr>
        <w:numPr>
          <w:ilvl w:val="0"/>
          <w:numId w:val="1"/>
        </w:numPr>
      </w:pPr>
      <w:r>
        <w:t xml:space="preserve">Научение через обусловливание: классическое (Павлов) и оперантное (Скиннер).</w:t>
      </w:r>
    </w:p>
    <w:p>
      <w:pPr>
        <w:numPr>
          <w:ilvl w:val="0"/>
          <w:numId w:val="1"/>
        </w:numPr>
      </w:pPr>
      <w:r>
        <w:t xml:space="preserve">Для рекламы: условный рефлекс на бренд, повторение, поощрение нужной реакции.</w:t>
      </w:r>
    </w:p>
    <w:p>
      <w:pPr>
        <w:numPr>
          <w:ilvl w:val="0"/>
          <w:numId w:val="1"/>
        </w:numPr>
      </w:pPr>
      <w:r>
        <w:t xml:space="preserve">Теория «магической пули»/«подкожной иглы» — прямой стимул СМИ → однотипная реакция массы.</w:t>
      </w:r>
    </w:p>
    <w:p>
      <w:pPr>
        <w:numPr>
          <w:ilvl w:val="0"/>
          <w:numId w:val="1"/>
        </w:numPr>
      </w:pPr>
      <w:r>
        <w:t xml:space="preserve">Социальное научение: усвоение поведения через наблюдение медиамоделей.</w:t>
      </w:r>
    </w:p>
    <w:p>
      <w:pPr/>
      <w:r>
        <w:rPr>
          <w:b/>
        </w:rPr>
        <w:t xml:space="preserve">Назвать на экзамене:</w:t>
      </w:r>
      <w:r>
        <w:t xml:space="preserve"> Дж. Уотсон, И.П. Павлов (условный рефлекс), Б.Ф. Скиннер (оперантное обусловливание, «ящик Скиннера»), Э. Толмен (когнитивные карты), А. Бандура (кукла Бобо).</w:t>
      </w:r>
    </w:p>
    <w:p>
      <w:pPr>
        <w:pStyle w:val="Heading2"/>
      </w:pPr>
      <w:r>
        <w:t xml:space="preserve">12. Когнитивная психология как теоретическая основа медиапсихологии</w:t>
      </w:r>
    </w:p>
    <w:p>
      <w:pPr/>
      <w:r>
        <w:rPr>
          <w:b/>
        </w:rPr>
        <w:t xml:space="preserve">Суть:</w:t>
      </w:r>
      <w:r>
        <w:t xml:space="preserve"> Изучает познавательные процессы — как человек получает, перерабатывает, хранит и использует информацию (аналогия с обработкой данных).</w:t>
      </w:r>
    </w:p>
    <w:p>
      <w:pPr/>
      <w:r>
        <w:rPr>
          <w:b/>
        </w:rPr>
        <w:t xml:space="preserve">Ключевое:</w:t>
      </w:r>
    </w:p>
    <w:p>
      <w:pPr>
        <w:numPr>
          <w:ilvl w:val="0"/>
          <w:numId w:val="1"/>
        </w:numPr>
      </w:pPr>
      <w:r>
        <w:t xml:space="preserve">Процессы: внимание, восприятие, память, мышление, схемы/скрипты/фреймы.</w:t>
      </w:r>
    </w:p>
    <w:p>
      <w:pPr>
        <w:numPr>
          <w:ilvl w:val="0"/>
          <w:numId w:val="1"/>
        </w:numPr>
      </w:pPr>
      <w:r>
        <w:t xml:space="preserve">Человек активно интерпретирует сообщение → селективность и реинтерпретация.</w:t>
      </w:r>
    </w:p>
    <w:p>
      <w:pPr>
        <w:numPr>
          <w:ilvl w:val="0"/>
          <w:numId w:val="1"/>
        </w:numPr>
      </w:pPr>
      <w:r>
        <w:t xml:space="preserve">Медиаэффекты через установки, ожидания, схемы, эвристики.</w:t>
      </w:r>
    </w:p>
    <w:p>
      <w:pPr>
        <w:numPr>
          <w:ilvl w:val="0"/>
          <w:numId w:val="1"/>
        </w:numPr>
      </w:pPr>
      <w:r>
        <w:t xml:space="preserve">Когнитивный диссонанс: избегаем противоречащей информации, ищем подтверждающую.</w:t>
      </w:r>
    </w:p>
    <w:p>
      <w:pPr>
        <w:numPr>
          <w:ilvl w:val="0"/>
          <w:numId w:val="1"/>
        </w:numPr>
      </w:pPr>
      <w:r>
        <w:t xml:space="preserve">Прикладное: фрейминг, прайминг, повестка дня.</w:t>
      </w:r>
    </w:p>
    <w:p>
      <w:pPr/>
      <w:r>
        <w:rPr>
          <w:b/>
        </w:rPr>
        <w:t xml:space="preserve">Назвать на экзамене:</w:t>
      </w:r>
      <w:r>
        <w:t xml:space="preserve"> У. Найссер, Л. Фестингер (диссонанс), Д. Канеман и А. Тверски (эвристики, две системы), Дж. Брунер, фрейминг (Э. Гофман), agenda-setting/priming/framing.</w:t>
      </w:r>
    </w:p>
    <w:p>
      <w:pPr>
        <w:pStyle w:val="Heading1"/>
      </w:pPr>
      <w:r>
        <w:t xml:space="preserve">БЛОК II. Теории масс и влияния (13–24)</w:t>
      </w:r>
    </w:p>
    <w:p>
      <w:pPr>
        <w:pStyle w:val="Heading2"/>
      </w:pPr>
      <w:r>
        <w:t xml:space="preserve">13. Достижения отечественной психологии и манипулятивная практика</w:t>
      </w:r>
    </w:p>
    <w:p>
      <w:pPr/>
      <w:r>
        <w:rPr>
          <w:b/>
        </w:rPr>
        <w:t xml:space="preserve">Суть:</w:t>
      </w:r>
      <w:r>
        <w:t xml:space="preserve"> Школы советской/российской психологии (деятельностный подход, установка, ВПФ) дали инструментарий, прямо используемый в технологиях влияния.</w:t>
      </w:r>
    </w:p>
    <w:p>
      <w:pPr/>
      <w:r>
        <w:rPr>
          <w:b/>
        </w:rPr>
        <w:t xml:space="preserve">Ключевое:</w:t>
      </w:r>
    </w:p>
    <w:p>
      <w:pPr>
        <w:numPr>
          <w:ilvl w:val="0"/>
          <w:numId w:val="1"/>
        </w:numPr>
      </w:pPr>
      <w:r>
        <w:t xml:space="preserve">Установка Узнадзе → создание готовности воспринимать стимул нужным образом («разогрев» аудитории).</w:t>
      </w:r>
    </w:p>
    <w:p>
      <w:pPr>
        <w:numPr>
          <w:ilvl w:val="0"/>
          <w:numId w:val="1"/>
        </w:numPr>
      </w:pPr>
      <w:r>
        <w:t xml:space="preserve">Деятельностный подход Леонтьева: сознание через деятельность → манипуляция через вовлечение, геймификацию.</w:t>
      </w:r>
    </w:p>
    <w:p>
      <w:pPr>
        <w:numPr>
          <w:ilvl w:val="0"/>
          <w:numId w:val="1"/>
        </w:numPr>
      </w:pPr>
      <w:r>
        <w:t xml:space="preserve">ВПФ и опосредование знаком (Выготский): управление поведением через знаки, слово как орудие.</w:t>
      </w:r>
    </w:p>
    <w:p>
      <w:pPr>
        <w:numPr>
          <w:ilvl w:val="0"/>
          <w:numId w:val="1"/>
        </w:numPr>
      </w:pPr>
      <w:r>
        <w:t xml:space="preserve">Доминанта Ухтомского: господствующий очаг подавляет конкурентов → концентрация на одном объекте/враге.</w:t>
      </w:r>
    </w:p>
    <w:p>
      <w:pPr>
        <w:numPr>
          <w:ilvl w:val="0"/>
          <w:numId w:val="1"/>
        </w:numPr>
      </w:pPr>
      <w:r>
        <w:t xml:space="preserve">Условный рефлекс (Павлов, Бехтерев) → ассоциативное связывание стимула и реакции (реклама).</w:t>
      </w:r>
    </w:p>
    <w:p>
      <w:pPr>
        <w:numPr>
          <w:ilvl w:val="0"/>
          <w:numId w:val="1"/>
        </w:numPr>
      </w:pPr>
      <w:r>
        <w:t xml:space="preserve">Двойственность: те же знания — и в пропаганде, и в психотерапии/педагогике.</w:t>
      </w:r>
    </w:p>
    <w:p>
      <w:pPr/>
      <w:r>
        <w:rPr>
          <w:b/>
        </w:rPr>
        <w:t xml:space="preserve">Назвать на экзамене:</w:t>
      </w:r>
      <w:r>
        <w:t xml:space="preserve"> Д.Н. Узнадзе, А.Н. Леонтьев, Л.С. Выготский (культурно-историческая теория), А.А. Ухтомский (доминанта), И.П. Павлов, В.М. Бехтерев (коллективная рефлексология).</w:t>
      </w:r>
    </w:p>
    <w:p>
      <w:pPr>
        <w:pStyle w:val="Heading2"/>
      </w:pPr>
      <w:r>
        <w:t xml:space="preserve">14. Теория «культурной гегемонии» Антонио Грамши</w:t>
      </w:r>
    </w:p>
    <w:p>
      <w:pPr/>
      <w:r>
        <w:rPr>
          <w:b/>
        </w:rPr>
        <w:t xml:space="preserve">Суть:</w:t>
      </w:r>
      <w:r>
        <w:t xml:space="preserve"> Господство держится не только на насилии, но на добровольном согласии масс, достигаемом через контроль над культурой, моралью и «здравым смыслом».</w:t>
      </w:r>
    </w:p>
    <w:p>
      <w:pPr/>
      <w:r>
        <w:rPr>
          <w:b/>
        </w:rPr>
        <w:t xml:space="preserve">Ключевое:</w:t>
      </w:r>
    </w:p>
    <w:p>
      <w:pPr>
        <w:numPr>
          <w:ilvl w:val="0"/>
          <w:numId w:val="1"/>
        </w:numPr>
      </w:pPr>
      <w:r>
        <w:t xml:space="preserve">Гегемония = согласие + принуждение; «согласие» производят институты гражданского общества (школа, церковь, СМИ, искусство).</w:t>
      </w:r>
    </w:p>
    <w:p>
      <w:pPr>
        <w:numPr>
          <w:ilvl w:val="0"/>
          <w:numId w:val="1"/>
        </w:numPr>
      </w:pPr>
      <w:r>
        <w:t xml:space="preserve">«Органические интеллектуалы» обслуживают класс и формируют картину мира.</w:t>
      </w:r>
    </w:p>
    <w:p>
      <w:pPr>
        <w:numPr>
          <w:ilvl w:val="0"/>
          <w:numId w:val="1"/>
        </w:numPr>
      </w:pPr>
      <w:r>
        <w:t xml:space="preserve">Власть нормализует идеологию до «само собой разумеющегося» (common sense).</w:t>
      </w:r>
    </w:p>
    <w:p>
      <w:pPr>
        <w:numPr>
          <w:ilvl w:val="0"/>
          <w:numId w:val="1"/>
        </w:numPr>
      </w:pPr>
      <w:r>
        <w:t xml:space="preserve">«Позиционная война» против «маневренной»: борьба за гегемонию идёт через захват культурных позиций.</w:t>
      </w:r>
    </w:p>
    <w:p>
      <w:pPr>
        <w:numPr>
          <w:ilvl w:val="0"/>
          <w:numId w:val="1"/>
        </w:numPr>
      </w:pPr>
      <w:r>
        <w:t xml:space="preserve">Современность: контроль над медиа, soft power, «культурные войны», медиаконцерны.</w:t>
      </w:r>
    </w:p>
    <w:p>
      <w:pPr/>
      <w:r>
        <w:rPr>
          <w:b/>
        </w:rPr>
        <w:t xml:space="preserve">Назвать на экзамене:</w:t>
      </w:r>
      <w:r>
        <w:t xml:space="preserve"> Антонио Грамши, «Тюремные тетради»; гегемония, гражданское vs политическое общество, органический интеллектуал, позиционная война, common sense; неомарксизм, Франкфуртская школа.</w:t>
      </w:r>
    </w:p>
    <w:p>
      <w:pPr>
        <w:pStyle w:val="Heading2"/>
      </w:pPr>
      <w:r>
        <w:t xml:space="preserve">15. Теория подражания Габриэля Тарда</w:t>
      </w:r>
    </w:p>
    <w:p>
      <w:pPr/>
      <w:r>
        <w:rPr>
          <w:b/>
        </w:rPr>
        <w:t xml:space="preserve">Суть:</w:t>
      </w:r>
      <w:r>
        <w:t xml:space="preserve"> Общество — продукт взаимного подражания индивидов; подражание — базовый механизм передачи идей и поведения.</w:t>
      </w:r>
    </w:p>
    <w:p>
      <w:pPr/>
      <w:r>
        <w:rPr>
          <w:b/>
        </w:rPr>
        <w:t xml:space="preserve">Ключевое:</w:t>
      </w:r>
    </w:p>
    <w:p>
      <w:pPr>
        <w:numPr>
          <w:ilvl w:val="0"/>
          <w:numId w:val="1"/>
        </w:numPr>
      </w:pPr>
      <w:r>
        <w:t xml:space="preserve">Три закона: изнутри-наружу (сначала идея, потом форма), сверху вниз (низшие подражают высшим), геометрическая прогрессия распространения.</w:t>
      </w:r>
    </w:p>
    <w:p>
      <w:pPr>
        <w:numPr>
          <w:ilvl w:val="0"/>
          <w:numId w:val="1"/>
        </w:numPr>
      </w:pPr>
      <w:r>
        <w:t xml:space="preserve">Цикл: изобретение (инновация) → подражание (распространение) → оппозиция (столкновение).</w:t>
      </w:r>
    </w:p>
    <w:p>
      <w:pPr>
        <w:numPr>
          <w:ilvl w:val="0"/>
          <w:numId w:val="1"/>
        </w:numPr>
      </w:pPr>
      <w:r>
        <w:t xml:space="preserve">«Публика» как новый тип общности (в отличие от толпы Лебона) — рассеяна, связана через прессу.</w:t>
      </w:r>
    </w:p>
    <w:p>
      <w:pPr>
        <w:numPr>
          <w:ilvl w:val="0"/>
          <w:numId w:val="1"/>
        </w:numPr>
      </w:pPr>
      <w:r>
        <w:t xml:space="preserve">Подражание объясняет моду, обычаи, мнения → основа теории диффузии и вирусности.</w:t>
      </w:r>
    </w:p>
    <w:p>
      <w:pPr>
        <w:numPr>
          <w:ilvl w:val="0"/>
          <w:numId w:val="1"/>
        </w:numPr>
      </w:pPr>
      <w:r>
        <w:t xml:space="preserve">Манипулятивно: задать «образец для подражания» (лидер мнений, селебрити) — поведение копируется.</w:t>
      </w:r>
    </w:p>
    <w:p>
      <w:pPr/>
      <w:r>
        <w:rPr>
          <w:b/>
        </w:rPr>
        <w:t xml:space="preserve">Назвать на экзамене:</w:t>
      </w:r>
      <w:r>
        <w:t xml:space="preserve"> Габриэль Тард, «Законы подражания», «Мнение и толпа»; «толпа vs публика»; предтеча диффузии инноваций (Э. Роджерс) и мемов.</w:t>
      </w:r>
    </w:p>
    <w:p>
      <w:pPr>
        <w:pStyle w:val="Heading2"/>
      </w:pPr>
      <w:r>
        <w:t xml:space="preserve">16. Концепция массового общества</w:t>
      </w:r>
    </w:p>
    <w:p>
      <w:pPr/>
      <w:r>
        <w:rPr>
          <w:b/>
        </w:rPr>
        <w:t xml:space="preserve">Суть:</w:t>
      </w:r>
      <w:r>
        <w:t xml:space="preserve"> Общество индустриальной эпохи, где традиционные связи разрушены, а индивид — атомизированный элемент безличной массы, управляемой через СМИ.</w:t>
      </w:r>
    </w:p>
    <w:p>
      <w:pPr/>
      <w:r>
        <w:rPr>
          <w:b/>
        </w:rPr>
        <w:t xml:space="preserve">Ключевое:</w:t>
      </w:r>
    </w:p>
    <w:p>
      <w:pPr>
        <w:numPr>
          <w:ilvl w:val="0"/>
          <w:numId w:val="1"/>
        </w:numPr>
      </w:pPr>
      <w:r>
        <w:t xml:space="preserve">Признаки: атомизация, анонимность, стандартизация вкусов, утрата индивидуальности, разрыв первичных связей.</w:t>
      </w:r>
    </w:p>
    <w:p>
      <w:pPr>
        <w:numPr>
          <w:ilvl w:val="0"/>
          <w:numId w:val="1"/>
        </w:numPr>
      </w:pPr>
      <w:r>
        <w:t xml:space="preserve">Масса заменяет общину/класс; человек уязвим для пропаганды.</w:t>
      </w:r>
    </w:p>
    <w:p>
      <w:pPr>
        <w:numPr>
          <w:ilvl w:val="0"/>
          <w:numId w:val="1"/>
        </w:numPr>
      </w:pPr>
      <w:r>
        <w:t xml:space="preserve">Аристократическая критика (Ортега-и-Гассет): «восстание масс», «человек массы».</w:t>
      </w:r>
    </w:p>
    <w:p>
      <w:pPr>
        <w:numPr>
          <w:ilvl w:val="0"/>
          <w:numId w:val="1"/>
        </w:numPr>
      </w:pPr>
      <w:r>
        <w:t xml:space="preserve">Франкфуртская школа: «культурная индустрия» производит стандартный продукт и конформизм.</w:t>
      </w:r>
    </w:p>
    <w:p>
      <w:pPr>
        <w:numPr>
          <w:ilvl w:val="0"/>
          <w:numId w:val="1"/>
        </w:numPr>
      </w:pPr>
      <w:r>
        <w:t xml:space="preserve">«Одинокая толпа» Рисмена: «извне-ориентированный» тип, зависящий от чужого мнения.</w:t>
      </w:r>
    </w:p>
    <w:p>
      <w:pPr/>
      <w:r>
        <w:rPr>
          <w:b/>
        </w:rPr>
        <w:t xml:space="preserve">Назвать на экзамене:</w:t>
      </w:r>
      <w:r>
        <w:t xml:space="preserve"> Х. Ортега-и-Гассет («Восстание масс»), Т. Адорно и М. Хоркхаймер («культурная индустрия»), Д. Рисмен («Одинокая толпа»), Г. Маркузе («Одномерный человек»), Ч.Р. Миллс.</w:t>
      </w:r>
    </w:p>
    <w:p>
      <w:pPr>
        <w:pStyle w:val="Heading2"/>
      </w:pPr>
      <w:r>
        <w:t xml:space="preserve">17. Гюстав Лебон о феномене толпы</w:t>
      </w:r>
    </w:p>
    <w:p>
      <w:pPr/>
      <w:r>
        <w:rPr>
          <w:b/>
        </w:rPr>
        <w:t xml:space="preserve">Суть:</w:t>
      </w:r>
      <w:r>
        <w:t xml:space="preserve"> В толпе индивид теряет рациональность и личность, образуя «коллективную душу», управляемую инстинктами и легко внушаемую.</w:t>
      </w:r>
    </w:p>
    <w:p>
      <w:pPr/>
      <w:r>
        <w:rPr>
          <w:b/>
        </w:rPr>
        <w:t xml:space="preserve">Ключевое:</w:t>
      </w:r>
    </w:p>
    <w:p>
      <w:pPr>
        <w:numPr>
          <w:ilvl w:val="0"/>
          <w:numId w:val="1"/>
        </w:numPr>
      </w:pPr>
      <w:r>
        <w:t xml:space="preserve">Закон духовного единства толпы: общие чувства, отличные от индивидуальных.</w:t>
      </w:r>
    </w:p>
    <w:p>
      <w:pPr>
        <w:numPr>
          <w:ilvl w:val="0"/>
          <w:numId w:val="1"/>
        </w:numPr>
      </w:pPr>
      <w:r>
        <w:t xml:space="preserve">Механизмы: анонимность (исчезает ответственность), заражение (передача эмоций), внушаемость (некритичность).</w:t>
      </w:r>
    </w:p>
    <w:p>
      <w:pPr>
        <w:numPr>
          <w:ilvl w:val="0"/>
          <w:numId w:val="1"/>
        </w:numPr>
      </w:pPr>
      <w:r>
        <w:t xml:space="preserve">Психология толпы: импульсивность, легковерие, нетерпимость, преувеличение чувств, мышление образами.</w:t>
      </w:r>
    </w:p>
    <w:p>
      <w:pPr>
        <w:numPr>
          <w:ilvl w:val="0"/>
          <w:numId w:val="1"/>
        </w:numPr>
      </w:pPr>
      <w:r>
        <w:t xml:space="preserve">Вожак управляет через утверждение, повторение, заражение (без доказательств).</w:t>
      </w:r>
    </w:p>
    <w:p>
      <w:pPr>
        <w:numPr>
          <w:ilvl w:val="0"/>
          <w:numId w:val="1"/>
        </w:numPr>
      </w:pPr>
      <w:r>
        <w:t xml:space="preserve">Снижение интеллекта: толпа ниже отдельного человека по разуму, но может быть выше по морали/героизму.</w:t>
      </w:r>
    </w:p>
    <w:p>
      <w:pPr/>
      <w:r>
        <w:rPr>
          <w:b/>
        </w:rPr>
        <w:t xml:space="preserve">Назвать на экзамене:</w:t>
      </w:r>
      <w:r>
        <w:t xml:space="preserve"> Гюстав Лебон, «Психология народов и масс»; коллективная душа, заражение, внушение, анонимность; приёмы вожака; влияние на С. Московичи и З. Фрейда.</w:t>
      </w:r>
    </w:p>
    <w:p>
      <w:pPr>
        <w:pStyle w:val="Heading2"/>
      </w:pPr>
      <w:r>
        <w:t xml:space="preserve">18. Виртуальная толпа как социально-психологический феномен</w:t>
      </w:r>
    </w:p>
    <w:p>
      <w:pPr/>
      <w:r>
        <w:rPr>
          <w:b/>
        </w:rPr>
        <w:t xml:space="preserve">Суть:</w:t>
      </w:r>
      <w:r>
        <w:t xml:space="preserve"> Сетевое скопление пользователей, проявляющее свойства классической толпы (заражение, деиндивидуализация, импульсивность) в цифровой среде.</w:t>
      </w:r>
    </w:p>
    <w:p>
      <w:pPr/>
      <w:r>
        <w:rPr>
          <w:b/>
        </w:rPr>
        <w:t xml:space="preserve">Ключевое:</w:t>
      </w:r>
    </w:p>
    <w:p>
      <w:pPr>
        <w:numPr>
          <w:ilvl w:val="0"/>
          <w:numId w:val="1"/>
        </w:numPr>
      </w:pPr>
      <w:r>
        <w:t xml:space="preserve">Перенос механизмов Лебона в онлайн: анонимность ника усиливает деиндивидуализацию.</w:t>
      </w:r>
    </w:p>
    <w:p>
      <w:pPr>
        <w:numPr>
          <w:ilvl w:val="0"/>
          <w:numId w:val="1"/>
        </w:numPr>
      </w:pPr>
      <w:r>
        <w:t xml:space="preserve">Эмоциональное заражение через лайки/репосты, ускоренное алгоритмами и вирусностью.</w:t>
      </w:r>
    </w:p>
    <w:p>
      <w:pPr>
        <w:numPr>
          <w:ilvl w:val="0"/>
          <w:numId w:val="1"/>
        </w:numPr>
      </w:pPr>
      <w:r>
        <w:t xml:space="preserve">Специфика: рассеяна в пространстве, но синхронна; мгновенный охват, нет физического контакта.</w:t>
      </w:r>
    </w:p>
    <w:p>
      <w:pPr>
        <w:numPr>
          <w:ilvl w:val="0"/>
          <w:numId w:val="1"/>
        </w:numPr>
      </w:pPr>
      <w:r>
        <w:t xml:space="preserve">Формы: флешмоб, хейт/травля, «цифровые погромы», коллективные доносы, бот-фермы, эхо-камеры.</w:t>
      </w:r>
    </w:p>
    <w:p>
      <w:pPr>
        <w:numPr>
          <w:ilvl w:val="0"/>
          <w:numId w:val="1"/>
        </w:numPr>
      </w:pPr>
      <w:r>
        <w:t xml:space="preserve">Управляемость: триггерный пост, инфоповод, лидер мнений запускают каскад; легко имитировать массовость.</w:t>
      </w:r>
    </w:p>
    <w:p>
      <w:pPr/>
      <w:r>
        <w:rPr>
          <w:b/>
        </w:rPr>
        <w:t xml:space="preserve">Назвать на экзамене:</w:t>
      </w:r>
      <w:r>
        <w:t xml:space="preserve"> деиндивидуализация (Зимбардо), эффект растормаживания онлайн (Дж. Сулер), эхо-камера и пузырь фильтров (Э. Паризер), вирусность, астротурфинг; Лебон, «публика» Тарда.</w:t>
      </w:r>
    </w:p>
    <w:p>
      <w:pPr>
        <w:pStyle w:val="Heading2"/>
      </w:pPr>
      <w:r>
        <w:t xml:space="preserve">19. «Крючковая модель» Н. Эяля (Hook Model) и манипулятивная практика</w:t>
      </w:r>
    </w:p>
    <w:p>
      <w:pPr/>
      <w:r>
        <w:rPr>
          <w:b/>
        </w:rPr>
        <w:t xml:space="preserve">Суть:</w:t>
      </w:r>
      <w:r>
        <w:t xml:space="preserve"> Четырёхфазный цикл формирования привязанности к продукту; после многократного прохождения пользователь возвращается без внешних стимулов.</w:t>
      </w:r>
    </w:p>
    <w:p>
      <w:pPr/>
      <w:r>
        <w:rPr>
          <w:b/>
        </w:rPr>
        <w:t xml:space="preserve">Ключевое:</w:t>
      </w:r>
    </w:p>
    <w:p>
      <w:pPr>
        <w:numPr>
          <w:ilvl w:val="0"/>
          <w:numId w:val="1"/>
        </w:numPr>
      </w:pPr>
      <w:r>
        <w:t xml:space="preserve">Триггер: внешний (push, баннер) → со временем внутренний (скука, тревога, одиночество).</w:t>
      </w:r>
    </w:p>
    <w:p>
      <w:pPr>
        <w:numPr>
          <w:ilvl w:val="0"/>
          <w:numId w:val="1"/>
        </w:numPr>
      </w:pPr>
      <w:r>
        <w:t xml:space="preserve">Действие: простейшее поведение в ожидании награды (скролл, тап); модель Фогга </w:t>
      </w:r>
      <w:r>
        <w:rPr>
          <w:b/>
        </w:rPr>
        <w:t xml:space="preserve">B=MAT</w:t>
      </w:r>
      <w:r>
        <w:t xml:space="preserve"> (мотивация, способность, триггер).</w:t>
      </w:r>
    </w:p>
    <w:p>
      <w:pPr>
        <w:numPr>
          <w:ilvl w:val="0"/>
          <w:numId w:val="1"/>
        </w:numPr>
      </w:pPr>
      <w:r>
        <w:t xml:space="preserve">Переменное вознаграждение: непредсказуемость = главный крючок (как игровой автомат).</w:t>
      </w:r>
    </w:p>
    <w:p>
      <w:pPr>
        <w:numPr>
          <w:ilvl w:val="0"/>
          <w:numId w:val="1"/>
        </w:numPr>
      </w:pPr>
      <w:r>
        <w:t xml:space="preserve">Инвестиция: пользователь вкладывает труд/данные/контент → растёт ценность, грузится следующий триггер.</w:t>
      </w:r>
    </w:p>
    <w:p>
      <w:pPr>
        <w:numPr>
          <w:ilvl w:val="0"/>
          <w:numId w:val="1"/>
        </w:numPr>
      </w:pPr>
      <w:r>
        <w:t xml:space="preserve">Манипулятивность: дофаминовые петли, формирование зависимости; «матрица манипуляции» Эяля.</w:t>
      </w:r>
    </w:p>
    <w:p>
      <w:pPr/>
      <w:r>
        <w:rPr>
          <w:b/>
        </w:rPr>
        <w:t xml:space="preserve">Назвать на экзамене:</w:t>
      </w:r>
      <w:r>
        <w:t xml:space="preserve"> Нир Эяль, «На крючке» (Hooked); Б. Дж. Фогг и B=MAT (Стэнфорд); переменное подкрепление (Скиннер); дофамин; matrix of manipulation.</w:t>
      </w:r>
    </w:p>
    <w:p>
      <w:pPr>
        <w:pStyle w:val="Heading2"/>
      </w:pPr>
      <w:r>
        <w:t xml:space="preserve">20. Алгоритм формирования потребительской привычки</w:t>
      </w:r>
    </w:p>
    <w:p>
      <w:pPr/>
      <w:r>
        <w:rPr>
          <w:b/>
        </w:rPr>
        <w:t xml:space="preserve">Суть:</w:t>
      </w:r>
      <w:r>
        <w:t xml:space="preserve"> Привычка — автоматизированное поведение, складывающееся по «петле» сигнал–действие–награда при повторении.</w:t>
      </w:r>
    </w:p>
    <w:p>
      <w:pPr/>
      <w:r>
        <w:rPr>
          <w:b/>
        </w:rPr>
        <w:t xml:space="preserve">Ключевое:</w:t>
      </w:r>
    </w:p>
    <w:p>
      <w:pPr>
        <w:numPr>
          <w:ilvl w:val="0"/>
          <w:numId w:val="1"/>
        </w:numPr>
      </w:pPr>
      <w:r>
        <w:t xml:space="preserve">Петля привычки (Дахигг): </w:t>
      </w:r>
      <w:r>
        <w:rPr>
          <w:b/>
        </w:rPr>
        <w:t xml:space="preserve">сигнал (cue) → рутина (routine) → награда (reward)</w:t>
      </w:r>
      <w:r>
        <w:t xml:space="preserve">, скреплённая жаждой (craving).</w:t>
      </w:r>
    </w:p>
    <w:p>
      <w:pPr>
        <w:numPr>
          <w:ilvl w:val="0"/>
          <w:numId w:val="1"/>
        </w:numPr>
      </w:pPr>
      <w:r>
        <w:t xml:space="preserve">Условия: частота, простота действия, эмоциональное вознаграждение, контекстная привязка.</w:t>
      </w:r>
    </w:p>
    <w:p>
      <w:pPr>
        <w:numPr>
          <w:ilvl w:val="0"/>
          <w:numId w:val="1"/>
        </w:numPr>
      </w:pPr>
      <w:r>
        <w:t xml:space="preserve">Зависимость от продукта = сокращение времени до награды + переход внешнего триггера во внутренний.</w:t>
      </w:r>
    </w:p>
    <w:p>
      <w:pPr>
        <w:numPr>
          <w:ilvl w:val="0"/>
          <w:numId w:val="1"/>
        </w:numPr>
      </w:pPr>
      <w:r>
        <w:t xml:space="preserve">Craving (предвкушение) — двигатель: мозг желает награду до сигнала.</w:t>
      </w:r>
    </w:p>
    <w:p>
      <w:pPr>
        <w:numPr>
          <w:ilvl w:val="0"/>
          <w:numId w:val="1"/>
        </w:numPr>
      </w:pPr>
      <w:r>
        <w:t xml:space="preserve">Маркетинг: создать сигнал, упростить рутину, дать (переменную) награду, привязать к ритуалу.</w:t>
      </w:r>
    </w:p>
    <w:p>
      <w:pPr/>
      <w:r>
        <w:rPr>
          <w:b/>
        </w:rPr>
        <w:t xml:space="preserve">Назвать на экзамене:</w:t>
      </w:r>
      <w:r>
        <w:t xml:space="preserve"> Чарльз Дахигг («Сила привычки»), habit loop, craving; Нир Эяль (Hook); база — Павлов и Скиннер; «контекст + повторение».</w:t>
      </w:r>
    </w:p>
    <w:p>
      <w:pPr>
        <w:pStyle w:val="Heading2"/>
      </w:pPr>
      <w:r>
        <w:t xml:space="preserve">21. Коллективное внимание как объект манипулятивного воздействия</w:t>
      </w:r>
    </w:p>
    <w:p>
      <w:pPr/>
      <w:r>
        <w:rPr>
          <w:b/>
        </w:rPr>
        <w:t xml:space="preserve">Суть:</w:t>
      </w:r>
      <w:r>
        <w:t xml:space="preserve"> Совместно сфокусированное внимание массы — дефицитный ресурс «экономики внимания», за который борются медиа и платформы.</w:t>
      </w:r>
    </w:p>
    <w:p>
      <w:pPr/>
      <w:r>
        <w:rPr>
          <w:b/>
        </w:rPr>
        <w:t xml:space="preserve">Ключевое:</w:t>
      </w:r>
    </w:p>
    <w:p>
      <w:pPr>
        <w:numPr>
          <w:ilvl w:val="0"/>
          <w:numId w:val="1"/>
        </w:numPr>
      </w:pPr>
      <w:r>
        <w:t xml:space="preserve">Внимание ограничено → «экономика внимания»: контент конкурирует за минуты.</w:t>
      </w:r>
    </w:p>
    <w:p>
      <w:pPr>
        <w:numPr>
          <w:ilvl w:val="0"/>
          <w:numId w:val="1"/>
        </w:numPr>
      </w:pPr>
      <w:r>
        <w:t xml:space="preserve">Управление через повестку: СМИ определяют, О ЧЁМ думать (agenda-setting), фрейминг — КАК.</w:t>
      </w:r>
    </w:p>
    <w:p>
      <w:pPr>
        <w:numPr>
          <w:ilvl w:val="0"/>
          <w:numId w:val="1"/>
        </w:numPr>
      </w:pPr>
      <w:r>
        <w:t xml:space="preserve">Привлечение: новизна, эмоция (страх, гнев), конфликт, скандал, дефицит, «срочно/эксклюзив».</w:t>
      </w:r>
    </w:p>
    <w:p>
      <w:pPr>
        <w:numPr>
          <w:ilvl w:val="0"/>
          <w:numId w:val="1"/>
        </w:numPr>
      </w:pPr>
      <w:r>
        <w:t xml:space="preserve">Алгоритмическое усиление: ленты ранжируют по вовлечённости → вирусность эмоций.</w:t>
      </w:r>
    </w:p>
    <w:p>
      <w:pPr>
        <w:numPr>
          <w:ilvl w:val="0"/>
          <w:numId w:val="1"/>
        </w:numPr>
      </w:pPr>
      <w:r>
        <w:t xml:space="preserve">Манипуляция: отвлечение внимания («дымовая завеса»), перегрузка, «окно Овертона».</w:t>
      </w:r>
    </w:p>
    <w:p>
      <w:pPr/>
      <w:r>
        <w:rPr>
          <w:b/>
        </w:rPr>
        <w:t xml:space="preserve">Назвать на экзамене:</w:t>
      </w:r>
      <w:r>
        <w:t xml:space="preserve"> agenda-setting (Маккомбс, Шоу), фрейминг (Гоффман), Г. Саймон («attention economy»), Т. Дэвенпорт, «спираль молчания» (Ноэль-Нойман).</w:t>
      </w:r>
    </w:p>
    <w:p>
      <w:pPr>
        <w:pStyle w:val="Heading2"/>
      </w:pPr>
      <w:r>
        <w:t xml:space="preserve">22. Закономерности процесса восприятия</w:t>
      </w:r>
    </w:p>
    <w:p>
      <w:pPr/>
      <w:r>
        <w:rPr>
          <w:b/>
        </w:rPr>
        <w:t xml:space="preserve">Суть:</w:t>
      </w:r>
      <w:r>
        <w:t xml:space="preserve"> Восприятие — активная избирательная конструкция образа, подчиняющаяся устойчивым закономерностям.</w:t>
      </w:r>
    </w:p>
    <w:p>
      <w:pPr/>
      <w:r>
        <w:rPr>
          <w:b/>
        </w:rPr>
        <w:t xml:space="preserve">Ключевое:</w:t>
      </w:r>
    </w:p>
    <w:p>
      <w:pPr>
        <w:numPr>
          <w:ilvl w:val="0"/>
          <w:numId w:val="1"/>
        </w:numPr>
      </w:pPr>
      <w:r>
        <w:t xml:space="preserve">Избирательность и апперцепция: воспринимаем сквозь опыт, установки, ожидания.</w:t>
      </w:r>
    </w:p>
    <w:p>
      <w:pPr>
        <w:numPr>
          <w:ilvl w:val="0"/>
          <w:numId w:val="1"/>
        </w:numPr>
      </w:pPr>
      <w:r>
        <w:t xml:space="preserve">Целостность и структурность (гештальт): достраиваем до целого; близость, сходство, замыкание, фигура/фон.</w:t>
      </w:r>
    </w:p>
    <w:p>
      <w:pPr>
        <w:numPr>
          <w:ilvl w:val="0"/>
          <w:numId w:val="1"/>
        </w:numPr>
      </w:pPr>
      <w:r>
        <w:t xml:space="preserve">Константность и осмысленность: образ стабилен и сразу категоризуется.</w:t>
      </w:r>
    </w:p>
    <w:p>
      <w:pPr>
        <w:numPr>
          <w:ilvl w:val="0"/>
          <w:numId w:val="1"/>
        </w:numPr>
      </w:pPr>
      <w:r>
        <w:t xml:space="preserve">Эффекты порядка: первичность (первое впечатление) и недавность.</w:t>
      </w:r>
    </w:p>
    <w:p>
      <w:pPr>
        <w:numPr>
          <w:ilvl w:val="0"/>
          <w:numId w:val="1"/>
        </w:numPr>
      </w:pPr>
      <w:r>
        <w:t xml:space="preserve">Контраст, привязка (anchoring), эффект ореола → искажения для рекламы.</w:t>
      </w:r>
    </w:p>
    <w:p>
      <w:pPr/>
      <w:r>
        <w:rPr>
          <w:b/>
        </w:rPr>
        <w:t xml:space="preserve">Назвать на экзамене:</w:t>
      </w:r>
      <w:r>
        <w:t xml:space="preserve"> гештальтпсихология (Вертгеймер, Коффка, Кёлер), прегнантность/фигура-фон; апперцепция; эффекты первичности/недавности; эффект ореола (Торндайк); anchoring (Канеман–Тверски).</w:t>
      </w:r>
    </w:p>
    <w:p>
      <w:pPr>
        <w:pStyle w:val="Heading2"/>
      </w:pPr>
      <w:r>
        <w:t xml:space="preserve">23. Коллективное воображение как объект манипулятивного воздействия</w:t>
      </w:r>
    </w:p>
    <w:p>
      <w:pPr/>
      <w:r>
        <w:rPr>
          <w:b/>
        </w:rPr>
        <w:t xml:space="preserve">Суть:</w:t>
      </w:r>
      <w:r>
        <w:t xml:space="preserve"> Общие для группы образы, мифы, символы и сценарии, формирующие картину мира и поддающиеся конструированию.</w:t>
      </w:r>
    </w:p>
    <w:p>
      <w:pPr/>
      <w:r>
        <w:rPr>
          <w:b/>
        </w:rPr>
        <w:t xml:space="preserve">Ключевое:</w:t>
      </w:r>
    </w:p>
    <w:p>
      <w:pPr>
        <w:numPr>
          <w:ilvl w:val="0"/>
          <w:numId w:val="1"/>
        </w:numPr>
      </w:pPr>
      <w:r>
        <w:t xml:space="preserve">Воображаемое скрепляет общность: нация как «воображаемое сообщество».</w:t>
      </w:r>
    </w:p>
    <w:p>
      <w:pPr>
        <w:numPr>
          <w:ilvl w:val="0"/>
          <w:numId w:val="1"/>
        </w:numPr>
      </w:pPr>
      <w:r>
        <w:t xml:space="preserve">Питается мифами, архетипами, символами, образами врага и «золотого века».</w:t>
      </w:r>
    </w:p>
    <w:p>
      <w:pPr>
        <w:numPr>
          <w:ilvl w:val="0"/>
          <w:numId w:val="1"/>
        </w:numPr>
      </w:pPr>
      <w:r>
        <w:t xml:space="preserve">Управление через нарративы, кино, рекламу, утопии/антиутопии, образ будущего.</w:t>
      </w:r>
    </w:p>
    <w:p>
      <w:pPr>
        <w:numPr>
          <w:ilvl w:val="0"/>
          <w:numId w:val="1"/>
        </w:numPr>
      </w:pPr>
      <w:r>
        <w:t xml:space="preserve">Социальное конструирование реальности: коллективные представления задают, что «реально».</w:t>
      </w:r>
    </w:p>
    <w:p>
      <w:pPr>
        <w:numPr>
          <w:ilvl w:val="0"/>
          <w:numId w:val="1"/>
        </w:numPr>
      </w:pPr>
      <w:r>
        <w:t xml:space="preserve">Манипуляция: внедрение мифа, «образ врага», символическое программирование, медиамифология.</w:t>
      </w:r>
    </w:p>
    <w:p>
      <w:pPr/>
      <w:r>
        <w:rPr>
          <w:b/>
        </w:rPr>
        <w:t xml:space="preserve">Назвать на экзамене:</w:t>
      </w:r>
      <w:r>
        <w:t xml:space="preserve"> Б. Андерсон («Воображаемые сообщества»), Э. Дюркгейм («коллективные представления»), К.Г. Юнг (архетипы), Р. Барт («Мифологии»), Бергер и Лукман («Социальное конструирование реальности»), К. Касториадис.</w:t>
      </w:r>
    </w:p>
    <w:p>
      <w:pPr>
        <w:pStyle w:val="Heading2"/>
      </w:pPr>
      <w:r>
        <w:t xml:space="preserve">24. Историческая память как объект манипулятивного воздействия</w:t>
      </w:r>
    </w:p>
    <w:p>
      <w:pPr/>
      <w:r>
        <w:rPr>
          <w:b/>
        </w:rPr>
        <w:t xml:space="preserve">Суть:</w:t>
      </w:r>
      <w:r>
        <w:t xml:space="preserve"> Социально конструируемые представления группы о прошлом, формирующие идентичность и потому ставшие ареной политической борьбы.</w:t>
      </w:r>
    </w:p>
    <w:p>
      <w:pPr/>
      <w:r>
        <w:rPr>
          <w:b/>
        </w:rPr>
        <w:t xml:space="preserve">Ключевое:</w:t>
      </w:r>
    </w:p>
    <w:p>
      <w:pPr>
        <w:numPr>
          <w:ilvl w:val="0"/>
          <w:numId w:val="1"/>
        </w:numPr>
      </w:pPr>
      <w:r>
        <w:t xml:space="preserve">Коллективная память (Хальбвакс) социальна: прошлое реконструируется настоящим под его интересы.</w:t>
      </w:r>
    </w:p>
    <w:p>
      <w:pPr>
        <w:numPr>
          <w:ilvl w:val="0"/>
          <w:numId w:val="1"/>
        </w:numPr>
      </w:pPr>
      <w:r>
        <w:t xml:space="preserve">«Места памяти» (Нора): символы, даты, монументы, ритуалы.</w:t>
      </w:r>
    </w:p>
    <w:p>
      <w:pPr>
        <w:numPr>
          <w:ilvl w:val="0"/>
          <w:numId w:val="1"/>
        </w:numPr>
      </w:pPr>
      <w:r>
        <w:t xml:space="preserve">Манипуляции: переписывание учебников, мифологизация, замалчивание, «войны памяти».</w:t>
      </w:r>
    </w:p>
    <w:p>
      <w:pPr>
        <w:numPr>
          <w:ilvl w:val="0"/>
          <w:numId w:val="1"/>
        </w:numPr>
      </w:pPr>
      <w:r>
        <w:t xml:space="preserve">Функции: легитимация власти, мобилизация, конструирование идентичности «мы vs они».</w:t>
      </w:r>
    </w:p>
    <w:p>
      <w:pPr>
        <w:numPr>
          <w:ilvl w:val="0"/>
          <w:numId w:val="1"/>
        </w:numPr>
      </w:pPr>
      <w:r>
        <w:t xml:space="preserve">Инструменты: юбилеи, памятники, кино, музеи, политика памяти, «изобретение традиции».</w:t>
      </w:r>
    </w:p>
    <w:p>
      <w:pPr/>
      <w:r>
        <w:rPr>
          <w:b/>
        </w:rPr>
        <w:t xml:space="preserve">Назвать на экзамене:</w:t>
      </w:r>
      <w:r>
        <w:t xml:space="preserve"> Морис Хальбвакс (коллективная память), Пьер Нора («места памяти»), Я. и А. Ассман (культурная/коммуникативная память), Э. Хобсбаум («изобретение традиции»), оруэлловское «кто управляет прошлым…».</w:t>
      </w:r>
    </w:p>
    <w:p>
      <w:pPr>
        <w:pStyle w:val="Heading1"/>
      </w:pPr>
      <w:r>
        <w:t xml:space="preserve">БЛОК III. Мышление, язык, медиатексты (25–36)</w:t>
      </w:r>
    </w:p>
    <w:p>
      <w:pPr>
        <w:pStyle w:val="Heading2"/>
      </w:pPr>
      <w:r>
        <w:t xml:space="preserve">25. Мышление как объект манипулятивного воздействия</w:t>
      </w:r>
    </w:p>
    <w:p>
      <w:pPr/>
      <w:r>
        <w:rPr>
          <w:b/>
        </w:rPr>
        <w:t xml:space="preserve">Суть:</w:t>
      </w:r>
      <w:r>
        <w:t xml:space="preserve"> Мышление — обобщённое, опосредованное отражение действительности; манипуляция вмешивается в сам процесс получения выводов, навязывая чужую логику как «свою».</w:t>
      </w:r>
    </w:p>
    <w:p>
      <w:pPr/>
      <w:r>
        <w:rPr>
          <w:b/>
        </w:rPr>
        <w:t xml:space="preserve">Ключевое:</w:t>
      </w:r>
    </w:p>
    <w:p>
      <w:pPr>
        <w:numPr>
          <w:ilvl w:val="0"/>
          <w:numId w:val="1"/>
        </w:numPr>
      </w:pPr>
      <w:r>
        <w:t xml:space="preserve">Цель — заставить человека прийти к нужному выводу «самостоятельно».</w:t>
      </w:r>
    </w:p>
    <w:p>
      <w:pPr>
        <w:numPr>
          <w:ilvl w:val="0"/>
          <w:numId w:val="1"/>
        </w:numPr>
      </w:pPr>
      <w:r>
        <w:t xml:space="preserve">Атакуются звенья: постановка проблемы, отбор фактов, критерии оценки, готовые ярлыки.</w:t>
      </w:r>
    </w:p>
    <w:p>
      <w:pPr>
        <w:numPr>
          <w:ilvl w:val="0"/>
          <w:numId w:val="1"/>
        </w:numPr>
      </w:pPr>
      <w:r>
        <w:t xml:space="preserve">Эксплуатируется «экономия мышления» — склонность к шаблонам.</w:t>
      </w:r>
    </w:p>
    <w:p>
      <w:pPr>
        <w:numPr>
          <w:ilvl w:val="0"/>
          <w:numId w:val="1"/>
        </w:numPr>
      </w:pPr>
      <w:r>
        <w:t xml:space="preserve">Подмена тезиса, ложные дилеммы, навязанные пресуппозиции отключают анализ.</w:t>
      </w:r>
    </w:p>
    <w:p>
      <w:pPr>
        <w:numPr>
          <w:ilvl w:val="0"/>
          <w:numId w:val="1"/>
        </w:numPr>
      </w:pPr>
      <w:r>
        <w:t xml:space="preserve">Эмоция глушит рацио; защита — критическое мышление («кому выгодно?», «откуда факт?», «есть ли третий вариант?»).</w:t>
      </w:r>
    </w:p>
    <w:p>
      <w:pPr/>
      <w:r>
        <w:rPr>
          <w:b/>
        </w:rPr>
        <w:t xml:space="preserve">Назвать на экзамене:</w:t>
      </w:r>
      <w:r>
        <w:t xml:space="preserve"> С.Л. Рубинштейн, А.Н. Леонтьев (мышление как деятельность); Е.Л. Доценко; Г. Шиллер; «экономия мышления» (Э. Мах); подмена тезиса (ignoratio elenchi).</w:t>
      </w:r>
    </w:p>
    <w:p>
      <w:pPr>
        <w:pStyle w:val="Heading2"/>
      </w:pPr>
      <w:r>
        <w:t xml:space="preserve">26. Логический и манипулятивный алгоритмы мышления</w:t>
      </w:r>
    </w:p>
    <w:p>
      <w:pPr/>
      <w:r>
        <w:rPr>
          <w:b/>
        </w:rPr>
        <w:t xml:space="preserve">Суть:</w:t>
      </w:r>
      <w:r>
        <w:t xml:space="preserve"> Логический ведёт от фактов к обоснованному выводу; манипулятивный имитирует форму, но подменяет содержание ради заданного результата.</w:t>
      </w:r>
    </w:p>
    <w:p>
      <w:pPr/>
      <w:r>
        <w:rPr>
          <w:b/>
        </w:rPr>
        <w:t xml:space="preserve">Ключевое:</w:t>
      </w:r>
    </w:p>
    <w:p>
      <w:pPr>
        <w:numPr>
          <w:ilvl w:val="0"/>
          <w:numId w:val="1"/>
        </w:numPr>
      </w:pPr>
      <w:r>
        <w:t xml:space="preserve">Логический: проблема → полные данные → анализ/проверка → аргументы → вывод → проверка.</w:t>
      </w:r>
    </w:p>
    <w:p>
      <w:pPr>
        <w:numPr>
          <w:ilvl w:val="0"/>
          <w:numId w:val="1"/>
        </w:numPr>
      </w:pPr>
      <w:r>
        <w:t xml:space="preserve">Манипулятивный: вывод задан заранее → подбираются удобные факты → неудобные отсекаются → форма «логичности» сохраняется.</w:t>
      </w:r>
    </w:p>
    <w:p>
      <w:pPr>
        <w:numPr>
          <w:ilvl w:val="0"/>
          <w:numId w:val="1"/>
        </w:numPr>
      </w:pPr>
      <w:r>
        <w:t xml:space="preserve">Приёмы: ложная причинность (post hoc), поспешное обобщение, ad hominem, ad populum, к авторитету.</w:t>
      </w:r>
    </w:p>
    <w:p>
      <w:pPr>
        <w:numPr>
          <w:ilvl w:val="0"/>
          <w:numId w:val="1"/>
        </w:numPr>
      </w:pPr>
      <w:r>
        <w:t xml:space="preserve">Софизмы и паралогизмы — внешне правильные, по сути ложные рассуждения.</w:t>
      </w:r>
    </w:p>
    <w:p>
      <w:pPr>
        <w:numPr>
          <w:ilvl w:val="0"/>
          <w:numId w:val="1"/>
        </w:numPr>
      </w:pPr>
      <w:r>
        <w:t xml:space="preserve">Распознавание: проверять посылки, искать пропущенные звенья и скрытые допущения.</w:t>
      </w:r>
    </w:p>
    <w:p>
      <w:pPr/>
      <w:r>
        <w:rPr>
          <w:b/>
        </w:rPr>
        <w:t xml:space="preserve">Назвать на экзамене:</w:t>
      </w:r>
      <w:r>
        <w:t xml:space="preserve"> Аристотель (силлогизм, «О софистических опровержениях»); софизм vs паралогизм; post hoc ergo propter hoc; ad hominem, ad populum, ad verecundiam; «ложная дилемма».</w:t>
      </w:r>
    </w:p>
    <w:p>
      <w:pPr>
        <w:pStyle w:val="Heading2"/>
      </w:pPr>
      <w:r>
        <w:t xml:space="preserve">27. Когнитивные искажения: сущность и механизмы формирования</w:t>
      </w:r>
    </w:p>
    <w:p>
      <w:pPr/>
      <w:r>
        <w:rPr>
          <w:b/>
        </w:rPr>
        <w:t xml:space="preserve">Суть:</w:t>
      </w:r>
      <w:r>
        <w:t xml:space="preserve"> Систематические отклонения мышления от рациональности из-за упрощающих эвристик мозга.</w:t>
      </w:r>
    </w:p>
    <w:p>
      <w:pPr/>
      <w:r>
        <w:rPr>
          <w:b/>
        </w:rPr>
        <w:t xml:space="preserve">Ключевое:</w:t>
      </w:r>
    </w:p>
    <w:p>
      <w:pPr>
        <w:numPr>
          <w:ilvl w:val="0"/>
          <w:numId w:val="1"/>
        </w:numPr>
      </w:pPr>
      <w:r>
        <w:t xml:space="preserve">Причина — ограниченность внимания/памяти: «быстрые» эвристики (Система 1).</w:t>
      </w:r>
    </w:p>
    <w:p>
      <w:pPr>
        <w:numPr>
          <w:ilvl w:val="0"/>
          <w:numId w:val="1"/>
        </w:numPr>
      </w:pPr>
      <w:r>
        <w:t xml:space="preserve">Механизмы: доступности (по легко вспоминаемому), репрезентативности (по сходству), якорения (привязка к первому числу).</w:t>
      </w:r>
    </w:p>
    <w:p>
      <w:pPr>
        <w:numPr>
          <w:ilvl w:val="0"/>
          <w:numId w:val="1"/>
        </w:numPr>
      </w:pPr>
      <w:r>
        <w:t xml:space="preserve">Подтверждающее искажение (confirmation bias): ищем подтверждение, игнорируем опровержение.</w:t>
      </w:r>
    </w:p>
    <w:p>
      <w:pPr>
        <w:numPr>
          <w:ilvl w:val="0"/>
          <w:numId w:val="1"/>
        </w:numPr>
      </w:pPr>
      <w:r>
        <w:t xml:space="preserve">Эффект ореола, ошибка выжившего, эффект Даннинга–Крюгера, эффект фрейминга.</w:t>
      </w:r>
    </w:p>
    <w:p>
      <w:pPr>
        <w:numPr>
          <w:ilvl w:val="0"/>
          <w:numId w:val="1"/>
        </w:numPr>
      </w:pPr>
      <w:r>
        <w:t xml:space="preserve">В медиа: повтор → доступность; рамка подачи → оценка. Искажения автоматичны и неосознаваемы.</w:t>
      </w:r>
    </w:p>
    <w:p>
      <w:pPr/>
      <w:r>
        <w:rPr>
          <w:b/>
        </w:rPr>
        <w:t xml:space="preserve">Назвать на экзамене:</w:t>
      </w:r>
      <w:r>
        <w:t xml:space="preserve"> Д. Канеман и А. Тверски («Думай медленно… решай быстро», теория перспектив); Система 1 / Система 2; framing effect; confirmation bias; эффект Даннинга–Крюгера.</w:t>
      </w:r>
    </w:p>
    <w:p>
      <w:pPr>
        <w:pStyle w:val="Heading2"/>
      </w:pPr>
      <w:r>
        <w:t xml:space="preserve">28. Архетипы коллективного бессознательного (Юнг)</w:t>
      </w:r>
    </w:p>
    <w:p>
      <w:pPr/>
      <w:r>
        <w:rPr>
          <w:b/>
        </w:rPr>
        <w:t xml:space="preserve">Суть:</w:t>
      </w:r>
      <w:r>
        <w:t xml:space="preserve"> Архетипы — врождённые универсальные структуры психики, образы-схемы коллективного бессознательного, общие для человечества.</w:t>
      </w:r>
    </w:p>
    <w:p>
      <w:pPr/>
      <w:r>
        <w:rPr>
          <w:b/>
        </w:rPr>
        <w:t xml:space="preserve">Ключевое:</w:t>
      </w:r>
    </w:p>
    <w:p>
      <w:pPr>
        <w:numPr>
          <w:ilvl w:val="0"/>
          <w:numId w:val="1"/>
        </w:numPr>
      </w:pPr>
      <w:r>
        <w:t xml:space="preserve">Психика: сознание → личное бессознательное → коллективное бессознательное.</w:t>
      </w:r>
    </w:p>
    <w:p>
      <w:pPr>
        <w:numPr>
          <w:ilvl w:val="0"/>
          <w:numId w:val="1"/>
        </w:numPr>
      </w:pPr>
      <w:r>
        <w:t xml:space="preserve">Архетип — не образ, а форма/предрасположенность, наполняемая содержанием культуры.</w:t>
      </w:r>
    </w:p>
    <w:p>
      <w:pPr>
        <w:numPr>
          <w:ilvl w:val="0"/>
          <w:numId w:val="1"/>
        </w:numPr>
      </w:pPr>
      <w:r>
        <w:t xml:space="preserve">Основные: Самость, Персона (маска), Тень, Анима/Анимус, Мудрый старец, Мать, Герой, Трикстер.</w:t>
      </w:r>
    </w:p>
    <w:p>
      <w:pPr>
        <w:numPr>
          <w:ilvl w:val="0"/>
          <w:numId w:val="1"/>
        </w:numPr>
      </w:pPr>
      <w:r>
        <w:t xml:space="preserve">Практика: бренды эксплуатируют архетипы (Герой — Nike, Бунтарь — Harley).</w:t>
      </w:r>
    </w:p>
    <w:p>
      <w:pPr>
        <w:numPr>
          <w:ilvl w:val="0"/>
          <w:numId w:val="1"/>
        </w:numPr>
      </w:pPr>
      <w:r>
        <w:t xml:space="preserve">В политике — Герой-спаситель, Враг (Тень), Великая мать (Родина).</w:t>
      </w:r>
    </w:p>
    <w:p>
      <w:pPr/>
      <w:r>
        <w:rPr>
          <w:b/>
        </w:rPr>
        <w:t xml:space="preserve">Назвать на экзамене:</w:t>
      </w:r>
      <w:r>
        <w:t xml:space="preserve"> К.Г. Юнг («Архетипы и коллективное бессознательное»); 12 архетипов брендов — М. Марк и К. Пирсон («Герой и бунтарь»); индивидуация; Персона, Тень, Анима/Анимус, Самость.</w:t>
      </w:r>
    </w:p>
    <w:p>
      <w:pPr>
        <w:pStyle w:val="Heading2"/>
      </w:pPr>
      <w:r>
        <w:t xml:space="preserve">29. Мифы общественного сознания</w:t>
      </w:r>
    </w:p>
    <w:p>
      <w:pPr/>
      <w:r>
        <w:rPr>
          <w:b/>
        </w:rPr>
        <w:t xml:space="preserve">Суть:</w:t>
      </w:r>
      <w:r>
        <w:t xml:space="preserve"> Социальный миф — некритически принимаемое, эмоциональное коллективное представление, объясняющее мир и сплачивающее группу, не требующее доказательств.</w:t>
      </w:r>
    </w:p>
    <w:p>
      <w:pPr/>
      <w:r>
        <w:rPr>
          <w:b/>
        </w:rPr>
        <w:t xml:space="preserve">Ключевое:</w:t>
      </w:r>
    </w:p>
    <w:p>
      <w:pPr>
        <w:numPr>
          <w:ilvl w:val="0"/>
          <w:numId w:val="1"/>
        </w:numPr>
      </w:pPr>
      <w:r>
        <w:t xml:space="preserve">Миф снимает сложность: даёт простую, целостную, «вечную» картину вместо анализа.</w:t>
      </w:r>
    </w:p>
    <w:p>
      <w:pPr>
        <w:numPr>
          <w:ilvl w:val="0"/>
          <w:numId w:val="1"/>
        </w:numPr>
      </w:pPr>
      <w:r>
        <w:t xml:space="preserve">Современный миф (Барт) — вторичная знаковая система: идеология маскируется под «природу».</w:t>
      </w:r>
    </w:p>
    <w:p>
      <w:pPr>
        <w:numPr>
          <w:ilvl w:val="0"/>
          <w:numId w:val="1"/>
        </w:numPr>
      </w:pPr>
      <w:r>
        <w:t xml:space="preserve">Функции: интеграция, легитимация власти, снятие тревоги, мобилизация.</w:t>
      </w:r>
    </w:p>
    <w:p>
      <w:pPr>
        <w:numPr>
          <w:ilvl w:val="0"/>
          <w:numId w:val="1"/>
        </w:numPr>
      </w:pPr>
      <w:r>
        <w:t xml:space="preserve">Политические мифы: «золотой век», враг, вождь-спаситель, заговор, национальная исключительность.</w:t>
      </w:r>
    </w:p>
    <w:p>
      <w:pPr>
        <w:numPr>
          <w:ilvl w:val="0"/>
          <w:numId w:val="1"/>
        </w:numPr>
      </w:pPr>
      <w:r>
        <w:t xml:space="preserve">Миф нефальсифицируем: противоречащие факты вытесняются.</w:t>
      </w:r>
    </w:p>
    <w:p>
      <w:pPr/>
      <w:r>
        <w:rPr>
          <w:b/>
        </w:rPr>
        <w:t xml:space="preserve">Назвать на экзамене:</w:t>
      </w:r>
      <w:r>
        <w:t xml:space="preserve"> Р. Барт («Мифологии», миф как «деполитизированное слово»); Э. Кассирер («Техника современных политических мифов»); Дж. Кэмпбелл (мономиф, «путь героя»); Ж. Сорель.</w:t>
      </w:r>
    </w:p>
    <w:p>
      <w:pPr>
        <w:pStyle w:val="Heading2"/>
      </w:pPr>
      <w:r>
        <w:t xml:space="preserve">30. Стереотипы общественного сознания (Липпман)</w:t>
      </w:r>
    </w:p>
    <w:p>
      <w:pPr/>
      <w:r>
        <w:rPr>
          <w:b/>
        </w:rPr>
        <w:t xml:space="preserve">Суть:</w:t>
      </w:r>
      <w:r>
        <w:t xml:space="preserve"> Стереотип — упрощённый, устойчивый, эмоционально насыщенный образ объекта/группы, сформированный до реального контакта.</w:t>
      </w:r>
    </w:p>
    <w:p>
      <w:pPr/>
      <w:r>
        <w:rPr>
          <w:b/>
        </w:rPr>
        <w:t xml:space="preserve">Ключевое:</w:t>
      </w:r>
    </w:p>
    <w:p>
      <w:pPr>
        <w:numPr>
          <w:ilvl w:val="0"/>
          <w:numId w:val="1"/>
        </w:numPr>
      </w:pPr>
      <w:r>
        <w:t xml:space="preserve">Липпман: реагируем не на реальность, а на «картинки в наших головах» (pseudo-environment).</w:t>
      </w:r>
    </w:p>
    <w:p>
      <w:pPr>
        <w:numPr>
          <w:ilvl w:val="0"/>
          <w:numId w:val="1"/>
        </w:numPr>
      </w:pPr>
      <w:r>
        <w:t xml:space="preserve">«Сначала определяем, потом видим» — стереотип предшествует восприятию и фильтрует его.</w:t>
      </w:r>
    </w:p>
    <w:p>
      <w:pPr>
        <w:numPr>
          <w:ilvl w:val="0"/>
          <w:numId w:val="1"/>
        </w:numPr>
      </w:pPr>
      <w:r>
        <w:t xml:space="preserve">Функции: экономия мышления, защита групповых ценностей, ориентация.</w:t>
      </w:r>
    </w:p>
    <w:p>
      <w:pPr>
        <w:numPr>
          <w:ilvl w:val="0"/>
          <w:numId w:val="1"/>
        </w:numPr>
      </w:pPr>
      <w:r>
        <w:t xml:space="preserve">Минусы: ригидность, генерализация, основа предрассудков.</w:t>
      </w:r>
    </w:p>
    <w:p>
      <w:pPr>
        <w:numPr>
          <w:ilvl w:val="0"/>
          <w:numId w:val="1"/>
        </w:numPr>
      </w:pPr>
      <w:r>
        <w:t xml:space="preserve">СМИ массово тиражируют стереотипы (образ «врага», гендерные, этнические).</w:t>
      </w:r>
    </w:p>
    <w:p>
      <w:pPr>
        <w:numPr>
          <w:ilvl w:val="0"/>
          <w:numId w:val="1"/>
        </w:numPr>
      </w:pPr>
      <w:r>
        <w:t xml:space="preserve">Отличие от мифа: стереотип — об объекте/группе; миф — целостный сюжетный нарратив.</w:t>
      </w:r>
    </w:p>
    <w:p>
      <w:pPr/>
      <w:r>
        <w:rPr>
          <w:b/>
        </w:rPr>
        <w:t xml:space="preserve">Назвать на экзамене:</w:t>
      </w:r>
      <w:r>
        <w:t xml:space="preserve"> Уолтер Липпман («Общественное мнение», 1922; «стереотип», pseudo-environment, «pictures in our heads»); предрассудок (Г. Олпорт); социальная категоризация (А. Тэшфел).</w:t>
      </w:r>
    </w:p>
    <w:p>
      <w:pPr>
        <w:pStyle w:val="Heading2"/>
      </w:pPr>
      <w:r>
        <w:t xml:space="preserve">31. Основы лингвистического программирования (НЛП)</w:t>
      </w:r>
    </w:p>
    <w:p>
      <w:pPr/>
      <w:r>
        <w:rPr>
          <w:b/>
        </w:rPr>
        <w:t xml:space="preserve">Суть:</w:t>
      </w:r>
      <w:r>
        <w:t xml:space="preserve"> НЛП — практическая модель связи языка, нейропроцессов и поведения; через речевые паттерны можно влиять на восприятие и состояние.</w:t>
      </w:r>
    </w:p>
    <w:p>
      <w:pPr/>
      <w:r>
        <w:rPr>
          <w:b/>
        </w:rPr>
        <w:t xml:space="preserve">Ключевое:</w:t>
      </w:r>
    </w:p>
    <w:p>
      <w:pPr>
        <w:numPr>
          <w:ilvl w:val="0"/>
          <w:numId w:val="1"/>
        </w:numPr>
      </w:pPr>
      <w:r>
        <w:t xml:space="preserve">«Карта не есть территория» — человек реагирует на свою модель реальности.</w:t>
      </w:r>
    </w:p>
    <w:p>
      <w:pPr>
        <w:numPr>
          <w:ilvl w:val="0"/>
          <w:numId w:val="1"/>
        </w:numPr>
      </w:pPr>
      <w:r>
        <w:t xml:space="preserve">Репрезентативные системы (визуал/аудиал/кинестетик) и «подстройка» (раппорт).</w:t>
      </w:r>
    </w:p>
    <w:p>
      <w:pPr>
        <w:numPr>
          <w:ilvl w:val="0"/>
          <w:numId w:val="1"/>
        </w:numPr>
      </w:pPr>
      <w:r>
        <w:t xml:space="preserve">Пресуппозиции — скрытые допущения во фразе («Когда вы купите, а не если»).</w:t>
      </w:r>
    </w:p>
    <w:p>
      <w:pPr>
        <w:numPr>
          <w:ilvl w:val="0"/>
          <w:numId w:val="1"/>
        </w:numPr>
      </w:pPr>
      <w:r>
        <w:t xml:space="preserve">Якорение, рефрейминг, мета- и Милтон-модель (размытый язык внушения), иллюзия выбора.</w:t>
      </w:r>
    </w:p>
    <w:p>
      <w:pPr>
        <w:numPr>
          <w:ilvl w:val="0"/>
          <w:numId w:val="1"/>
        </w:numPr>
      </w:pPr>
      <w:r>
        <w:t xml:space="preserve">Статус: эффективно как риторика, но научно не подтверждено как «программирование» (критика как псевдонаука).</w:t>
      </w:r>
    </w:p>
    <w:p>
      <w:pPr/>
      <w:r>
        <w:rPr>
          <w:b/>
        </w:rPr>
        <w:t xml:space="preserve">Назвать на экзамене:</w:t>
      </w:r>
      <w:r>
        <w:t xml:space="preserve"> Р. Бэндлер и Дж. Гриндер (создатели НЛП); Милтон Эриксон (Милтон-модель); А. Коржибски («карта — не территория»); пресуппозиция, рефрейминг, раппорт, якорь.</w:t>
      </w:r>
    </w:p>
    <w:p>
      <w:pPr>
        <w:pStyle w:val="Heading2"/>
      </w:pPr>
      <w:r>
        <w:t xml:space="preserve">32. Язык СМИ как инструмент манипулятивного воздействия</w:t>
      </w:r>
    </w:p>
    <w:p>
      <w:pPr/>
      <w:r>
        <w:rPr>
          <w:b/>
        </w:rPr>
        <w:t xml:space="preserve">Суть:</w:t>
      </w:r>
      <w:r>
        <w:t xml:space="preserve"> Язык медиа не только описывает события, но конструирует их оценку: выбор слов задаёт восприятие и выводы.</w:t>
      </w:r>
    </w:p>
    <w:p>
      <w:pPr/>
      <w:r>
        <w:rPr>
          <w:b/>
        </w:rPr>
        <w:t xml:space="preserve">Ключевое:</w:t>
      </w:r>
    </w:p>
    <w:p>
      <w:pPr>
        <w:numPr>
          <w:ilvl w:val="0"/>
          <w:numId w:val="1"/>
        </w:numPr>
      </w:pPr>
      <w:r>
        <w:t xml:space="preserve">Лексическое манипулирование: оценочная лексика, ярлыки, эвфемизмы/дисфемизмы.</w:t>
      </w:r>
    </w:p>
    <w:p>
      <w:pPr>
        <w:numPr>
          <w:ilvl w:val="0"/>
          <w:numId w:val="1"/>
        </w:numPr>
      </w:pPr>
      <w:r>
        <w:t xml:space="preserve">Навешивание ярлыков и «glittering generalities» («свобода», «реформы»).</w:t>
      </w:r>
    </w:p>
    <w:p>
      <w:pPr>
        <w:numPr>
          <w:ilvl w:val="0"/>
          <w:numId w:val="1"/>
        </w:numPr>
      </w:pPr>
      <w:r>
        <w:t xml:space="preserve">Пресуппозиции и модальность: мнение как факт, анонимные «источники».</w:t>
      </w:r>
    </w:p>
    <w:p>
      <w:pPr>
        <w:numPr>
          <w:ilvl w:val="0"/>
          <w:numId w:val="1"/>
        </w:numPr>
      </w:pPr>
      <w:r>
        <w:t xml:space="preserve">Синтаксис ответственности: пассив скрывает субъекта («был убит» vs «полиция убила»).</w:t>
      </w:r>
    </w:p>
    <w:p>
      <w:pPr>
        <w:numPr>
          <w:ilvl w:val="0"/>
          <w:numId w:val="1"/>
        </w:numPr>
      </w:pPr>
      <w:r>
        <w:t xml:space="preserve">Метафоры-рамки («волна мигрантов», «война с террором»); числа, кавычки иронии, повтор.</w:t>
      </w:r>
    </w:p>
    <w:p>
      <w:pPr/>
      <w:r>
        <w:rPr>
          <w:b/>
        </w:rPr>
        <w:t xml:space="preserve">Назвать на экзамене:</w:t>
      </w:r>
      <w:r>
        <w:t xml:space="preserve"> Дж. Оруэлл («Политика и английский язык», новояз); 7 приёмов Института анализа пропаганды; Т. ван Дейк; критический дискурс-анализ (Н. Фэркло); эвфемизм/дисфемизм.</w:t>
      </w:r>
    </w:p>
    <w:p>
      <w:pPr>
        <w:pStyle w:val="Heading2"/>
      </w:pPr>
      <w:r>
        <w:t xml:space="preserve">33. Типология медиатекстов</w:t>
      </w:r>
    </w:p>
    <w:p>
      <w:pPr/>
      <w:r>
        <w:rPr>
          <w:b/>
        </w:rPr>
        <w:t xml:space="preserve">Суть:</w:t>
      </w:r>
      <w:r>
        <w:t xml:space="preserve"> Медиатекст — целостное сообщение в любом медиаканале (вербальное + визуальное + аудио); типологизируется по основаниям.</w:t>
      </w:r>
    </w:p>
    <w:p>
      <w:pPr/>
      <w:r>
        <w:rPr>
          <w:b/>
        </w:rPr>
        <w:t xml:space="preserve">Ключевое:</w:t>
      </w:r>
    </w:p>
    <w:p>
      <w:pPr>
        <w:numPr>
          <w:ilvl w:val="0"/>
          <w:numId w:val="1"/>
        </w:numPr>
      </w:pPr>
      <w:r>
        <w:t xml:space="preserve">По каналу: печатные, радио, теле-, кино-, сетевые.</w:t>
      </w:r>
    </w:p>
    <w:p>
      <w:pPr>
        <w:numPr>
          <w:ilvl w:val="0"/>
          <w:numId w:val="1"/>
        </w:numPr>
      </w:pPr>
      <w:r>
        <w:t xml:space="preserve">По функции: информационные (новость, репортаж), аналитические (статья, обзор), художественно-публицистические (очерк, эссе, фельетон).</w:t>
      </w:r>
    </w:p>
    <w:p>
      <w:pPr>
        <w:numPr>
          <w:ilvl w:val="0"/>
          <w:numId w:val="1"/>
        </w:numPr>
      </w:pPr>
      <w:r>
        <w:t xml:space="preserve">По авторству: профессиональные, рекламные/PR, пользовательские (UGC).</w:t>
      </w:r>
    </w:p>
    <w:p>
      <w:pPr>
        <w:numPr>
          <w:ilvl w:val="0"/>
          <w:numId w:val="1"/>
        </w:numPr>
      </w:pPr>
      <w:r>
        <w:t xml:space="preserve">По модальности: вербальные, поликодовые (креолизованные), аудиовизуальные.</w:t>
      </w:r>
    </w:p>
    <w:p>
      <w:pPr>
        <w:numPr>
          <w:ilvl w:val="0"/>
          <w:numId w:val="1"/>
        </w:numPr>
      </w:pPr>
      <w:r>
        <w:t xml:space="preserve">По цели: информировать, убеждать, продвигать, развлекать. Конвергентный — мультимедийный, гипертекстовый.</w:t>
      </w:r>
    </w:p>
    <w:p>
      <w:pPr/>
      <w:r>
        <w:rPr>
          <w:b/>
        </w:rPr>
        <w:t xml:space="preserve">Назвать на экзамене:</w:t>
      </w:r>
      <w:r>
        <w:t xml:space="preserve"> Т.Г. Добросклонская (медиалингвистика; 4 типа: новости, информационная аналитика, публицистика, реклама); креолизованный текст (Ю.А. Сорокин, Е.Ф. Тарасов); гипертекст; UGC; конвергенция (Г. Дженкинс).</w:t>
      </w:r>
    </w:p>
    <w:p>
      <w:pPr>
        <w:pStyle w:val="Heading2"/>
      </w:pPr>
      <w:r>
        <w:t xml:space="preserve">34. Методы исследования медиатекстов</w:t>
      </w:r>
    </w:p>
    <w:p>
      <w:pPr/>
      <w:r>
        <w:rPr>
          <w:b/>
        </w:rPr>
        <w:t xml:space="preserve">Суть:</w:t>
      </w:r>
      <w:r>
        <w:t xml:space="preserve"> Анализ медиатекстов сочетает количественные и качественные методы — от подсчёта единиц до интерпретации смыслов и власти в дискурсе.</w:t>
      </w:r>
    </w:p>
    <w:p>
      <w:pPr/>
      <w:r>
        <w:rPr>
          <w:b/>
        </w:rPr>
        <w:t xml:space="preserve">Ключевое:</w:t>
      </w:r>
    </w:p>
    <w:p>
      <w:pPr>
        <w:numPr>
          <w:ilvl w:val="0"/>
          <w:numId w:val="1"/>
        </w:numPr>
      </w:pPr>
      <w:r>
        <w:t xml:space="preserve">Контент-анализ — количественный: формализованный подсчёт частоты заданных единиц; объективность, репрезентативность.</w:t>
      </w:r>
    </w:p>
    <w:p>
      <w:pPr>
        <w:numPr>
          <w:ilvl w:val="0"/>
          <w:numId w:val="1"/>
        </w:numPr>
      </w:pPr>
      <w:r>
        <w:t xml:space="preserve">Интент-анализ — выявление намерений автора.</w:t>
      </w:r>
    </w:p>
    <w:p>
      <w:pPr>
        <w:numPr>
          <w:ilvl w:val="0"/>
          <w:numId w:val="1"/>
        </w:numPr>
      </w:pPr>
      <w:r>
        <w:t xml:space="preserve">Дискурс-анализ — текст в социальном контексте (критический ДА — Фэркло, ван Дейк).</w:t>
      </w:r>
    </w:p>
    <w:p>
      <w:pPr>
        <w:numPr>
          <w:ilvl w:val="0"/>
          <w:numId w:val="1"/>
        </w:numPr>
      </w:pPr>
      <w:r>
        <w:t xml:space="preserve">Семиотический анализ — знаки, коды, денотат/коннотат (Барт).</w:t>
      </w:r>
    </w:p>
    <w:p>
      <w:pPr>
        <w:numPr>
          <w:ilvl w:val="0"/>
          <w:numId w:val="1"/>
        </w:numPr>
      </w:pPr>
      <w:r>
        <w:t xml:space="preserve">Нарративный, риторический, лингвостилистический, фрейм-анализ.</w:t>
      </w:r>
    </w:p>
    <w:p>
      <w:pPr/>
      <w:r>
        <w:rPr>
          <w:b/>
        </w:rPr>
        <w:t xml:space="preserve">Назвать на экзамене:</w:t>
      </w:r>
      <w:r>
        <w:t xml:space="preserve"> Г. Лассуэлл (основатель контент-анализа); Б. Берельсон; Т. ван Дейк, Н. Фэркло (CDA); Р. Барт (семиотика); И. Гофман (frame analysis); интент-анализ (Т.Н. Ушакова).</w:t>
      </w:r>
    </w:p>
    <w:p>
      <w:pPr>
        <w:pStyle w:val="Heading2"/>
      </w:pPr>
      <w:r>
        <w:t xml:space="preserve">35. Значение и смысл в медиатексте. Способы передачи скрытых смыслов</w:t>
      </w:r>
    </w:p>
    <w:p>
      <w:pPr/>
      <w:r>
        <w:rPr>
          <w:b/>
        </w:rPr>
        <w:t xml:space="preserve">Суть:</w:t>
      </w:r>
      <w:r>
        <w:t xml:space="preserve"> Значение — словарное содержание знака; смысл — актуальное, контекстуальное содержание, формируемое подачей и подтекстом.</w:t>
      </w:r>
    </w:p>
    <w:p>
      <w:pPr/>
      <w:r>
        <w:rPr>
          <w:b/>
        </w:rPr>
        <w:t xml:space="preserve">Ключевое:</w:t>
      </w:r>
    </w:p>
    <w:p>
      <w:pPr>
        <w:numPr>
          <w:ilvl w:val="0"/>
          <w:numId w:val="1"/>
        </w:numPr>
      </w:pPr>
      <w:r>
        <w:t xml:space="preserve">Денотат (значение, что названо) vs коннотат (смысл, оценка/ассоциация).</w:t>
      </w:r>
    </w:p>
    <w:p>
      <w:pPr>
        <w:numPr>
          <w:ilvl w:val="0"/>
          <w:numId w:val="1"/>
        </w:numPr>
      </w:pPr>
      <w:r>
        <w:t xml:space="preserve">Скрытый смысл — через пресуппозиции (подаётся как уже известное и неоспоримое).</w:t>
      </w:r>
    </w:p>
    <w:p>
      <w:pPr>
        <w:numPr>
          <w:ilvl w:val="0"/>
          <w:numId w:val="1"/>
        </w:numPr>
      </w:pPr>
      <w:r>
        <w:t xml:space="preserve">Импликатуры — выводы, которые аудитория достраивает сама (эффект «своего» вывода).</w:t>
      </w:r>
    </w:p>
    <w:p>
      <w:pPr>
        <w:numPr>
          <w:ilvl w:val="0"/>
          <w:numId w:val="1"/>
        </w:numPr>
      </w:pPr>
      <w:r>
        <w:t xml:space="preserve">Подтекст, ирония, аллюзии, прецедентные тексты, метафоры-рамки.</w:t>
      </w:r>
    </w:p>
    <w:p>
      <w:pPr>
        <w:numPr>
          <w:ilvl w:val="0"/>
          <w:numId w:val="1"/>
        </w:numPr>
      </w:pPr>
      <w:r>
        <w:t xml:space="preserve">Невербальные/визуальные коды: фото, монтаж, ракурс, соседство материалов; умолчание и отбор.</w:t>
      </w:r>
    </w:p>
    <w:p>
      <w:pPr/>
      <w:r>
        <w:rPr>
          <w:b/>
        </w:rPr>
        <w:t xml:space="preserve">Назвать на экзамене:</w:t>
      </w:r>
      <w:r>
        <w:t xml:space="preserve"> Г.П. Грайс (импликатура, принцип кооперации); Р. Барт (денотация/коннотация); Г. Фреге (значение/смысл); пресуппозиция; прецедентный текст (Ю.Н. Караулов); подтекст.</w:t>
      </w:r>
    </w:p>
    <w:p>
      <w:pPr>
        <w:pStyle w:val="Heading2"/>
      </w:pPr>
      <w:r>
        <w:t xml:space="preserve">36. Новости как разновидность медиатекста</w:t>
      </w:r>
    </w:p>
    <w:p>
      <w:pPr/>
      <w:r>
        <w:rPr>
          <w:b/>
        </w:rPr>
        <w:t xml:space="preserve">Суть:</w:t>
      </w:r>
      <w:r>
        <w:t xml:space="preserve"> Новость — оперативное сообщение о значимом событии; базовый, формально «объективный», но идеологически нагружённый тип медиатекста.</w:t>
      </w:r>
    </w:p>
    <w:p>
      <w:pPr/>
      <w:r>
        <w:rPr>
          <w:b/>
        </w:rPr>
        <w:t xml:space="preserve">Ключевое:</w:t>
      </w:r>
    </w:p>
    <w:p>
      <w:pPr>
        <w:numPr>
          <w:ilvl w:val="0"/>
          <w:numId w:val="1"/>
        </w:numPr>
      </w:pPr>
      <w:r>
        <w:t xml:space="preserve">Структура «перевёрнутая пирамида»: главное в начале (лид), детали по убыванию.</w:t>
      </w:r>
    </w:p>
    <w:p>
      <w:pPr>
        <w:numPr>
          <w:ilvl w:val="0"/>
          <w:numId w:val="1"/>
        </w:numPr>
      </w:pPr>
      <w:r>
        <w:t xml:space="preserve">Лид отвечает на 5W+H (что, кто, где, когда, почему, как).</w:t>
      </w:r>
    </w:p>
    <w:p>
      <w:pPr>
        <w:numPr>
          <w:ilvl w:val="0"/>
          <w:numId w:val="1"/>
        </w:numPr>
      </w:pPr>
      <w:r>
        <w:t xml:space="preserve">Критерии новостийности (news values): актуальность, значимость, близость, конфликт, известность, эмоция.</w:t>
      </w:r>
    </w:p>
    <w:p>
      <w:pPr>
        <w:numPr>
          <w:ilvl w:val="0"/>
          <w:numId w:val="1"/>
        </w:numPr>
      </w:pPr>
      <w:r>
        <w:t xml:space="preserve">Манипуляция через отбор и иерархию: что стало новостью и где размещено = повестка.</w:t>
      </w:r>
    </w:p>
    <w:p>
      <w:pPr>
        <w:numPr>
          <w:ilvl w:val="0"/>
          <w:numId w:val="1"/>
        </w:numPr>
      </w:pPr>
      <w:r>
        <w:t xml:space="preserve">Фрейминг: один факт, разные рамки → разная оценка. Мнимая объективность маскирует выбор.</w:t>
      </w:r>
    </w:p>
    <w:p>
      <w:pPr/>
      <w:r>
        <w:rPr>
          <w:b/>
        </w:rPr>
        <w:t xml:space="preserve">Назвать на экзамене:</w:t>
      </w:r>
      <w:r>
        <w:t xml:space="preserve"> agenda-setting (Маккомбс, Шоу); news values (Й. Галтунг, М. Руге); gatekeeping (К. Левин, Д. Уайт); «перевёрнутая пирамида»; фрейминг (Р. Энтман); G. Tuchman.</w:t>
      </w:r>
    </w:p>
    <w:p>
      <w:pPr>
        <w:pStyle w:val="Heading1"/>
      </w:pPr>
      <w:r>
        <w:t xml:space="preserve">БЛОК IV. Заголовки, реклама, инфовойна, история и виды СМИ (37–48)</w:t>
      </w:r>
    </w:p>
    <w:p>
      <w:pPr>
        <w:pStyle w:val="Heading2"/>
      </w:pPr>
      <w:r>
        <w:t xml:space="preserve">37. Заголовок как инструмент манипулятивного воздействия</w:t>
      </w:r>
    </w:p>
    <w:p>
      <w:pPr/>
      <w:r>
        <w:rPr>
          <w:b/>
        </w:rPr>
        <w:t xml:space="preserve">Суть:</w:t>
      </w:r>
      <w:r>
        <w:t xml:space="preserve"> Заголовок — сильная позиция текста, читается первой (часто единственной); программирует восприятие до знакомства с содержанием.</w:t>
      </w:r>
    </w:p>
    <w:p>
      <w:pPr/>
      <w:r>
        <w:rPr>
          <w:b/>
        </w:rPr>
        <w:t xml:space="preserve">Ключевое:</w:t>
      </w:r>
    </w:p>
    <w:p>
      <w:pPr>
        <w:numPr>
          <w:ilvl w:val="0"/>
          <w:numId w:val="1"/>
        </w:numPr>
      </w:pPr>
      <w:r>
        <w:t xml:space="preserve">Эффект первичности и «сканирующего» чтения: 70–80% читают только заголовки и лиды.</w:t>
      </w:r>
    </w:p>
    <w:p>
      <w:pPr>
        <w:numPr>
          <w:ilvl w:val="0"/>
          <w:numId w:val="1"/>
        </w:numPr>
      </w:pPr>
      <w:r>
        <w:t xml:space="preserve">Кликбейт: разрыв между обещанием и содержанием («Вы не поверите, что…»).</w:t>
      </w:r>
    </w:p>
    <w:p>
      <w:pPr>
        <w:numPr>
          <w:ilvl w:val="0"/>
          <w:numId w:val="1"/>
        </w:numPr>
      </w:pPr>
      <w:r>
        <w:t xml:space="preserve">Заголовок задаёт фрейм и навязывает оценку до фактов.</w:t>
      </w:r>
    </w:p>
    <w:p>
      <w:pPr>
        <w:numPr>
          <w:ilvl w:val="0"/>
          <w:numId w:val="1"/>
        </w:numPr>
      </w:pPr>
      <w:r>
        <w:t xml:space="preserve">Приёмы: апелляция к эмоциям/страху, мнимая сенсация, вырывание из контекста, ложная каузальность.</w:t>
      </w:r>
    </w:p>
    <w:p>
      <w:pPr>
        <w:numPr>
          <w:ilvl w:val="0"/>
          <w:numId w:val="1"/>
        </w:numPr>
      </w:pPr>
      <w:r>
        <w:t xml:space="preserve">Эксплуатирует доверие к СМИ и дефицит времени читателя.</w:t>
      </w:r>
    </w:p>
    <w:p>
      <w:pPr/>
      <w:r>
        <w:rPr>
          <w:b/>
        </w:rPr>
        <w:t xml:space="preserve">Назвать на экзамене:</w:t>
      </w:r>
      <w:r>
        <w:t xml:space="preserve"> фрейминг (Goffman, Entman); agenda-setting; «эффект первичности»; clickbait/клиффхэнгер; жёлтая пресса (Pulitzer, Hearst).</w:t>
      </w:r>
    </w:p>
    <w:p>
      <w:pPr>
        <w:pStyle w:val="Heading2"/>
      </w:pPr>
      <w:r>
        <w:t xml:space="preserve">38. Лексические признаки манипулятивного заголовка</w:t>
      </w:r>
    </w:p>
    <w:p>
      <w:pPr/>
      <w:r>
        <w:rPr>
          <w:b/>
        </w:rPr>
        <w:t xml:space="preserve">Суть:</w:t>
      </w:r>
      <w:r>
        <w:t xml:space="preserve"> Манипуляция через выбор слов — оценочную, эмоциональную и неопределённую лексику.</w:t>
      </w:r>
    </w:p>
    <w:p>
      <w:pPr/>
      <w:r>
        <w:rPr>
          <w:b/>
        </w:rPr>
        <w:t xml:space="preserve">Ключевое:</w:t>
      </w:r>
    </w:p>
    <w:p>
      <w:pPr>
        <w:numPr>
          <w:ilvl w:val="0"/>
          <w:numId w:val="1"/>
        </w:numPr>
      </w:pPr>
      <w:r>
        <w:t xml:space="preserve">Эмоционально-оценочная лексика: «скандал», «шок», «кошмар», «провал», «триумф».</w:t>
      </w:r>
    </w:p>
    <w:p>
      <w:pPr>
        <w:numPr>
          <w:ilvl w:val="0"/>
          <w:numId w:val="1"/>
        </w:numPr>
      </w:pPr>
      <w:r>
        <w:t xml:space="preserve">Ярлыки и эвфемизмы/дисфемизмы: «зачистка» vs «ликвидация».</w:t>
      </w:r>
    </w:p>
    <w:p>
      <w:pPr>
        <w:numPr>
          <w:ilvl w:val="0"/>
          <w:numId w:val="1"/>
        </w:numPr>
      </w:pPr>
      <w:r>
        <w:t xml:space="preserve">Кванторы неопределённости и анонимные источники: «эксперты говорят», «многие».</w:t>
      </w:r>
    </w:p>
    <w:p>
      <w:pPr>
        <w:numPr>
          <w:ilvl w:val="0"/>
          <w:numId w:val="1"/>
        </w:numPr>
      </w:pPr>
      <w:r>
        <w:t xml:space="preserve">Гиперболы, превосходная степень, числа-приманки: «впервые», «самый», «5 фактов».</w:t>
      </w:r>
    </w:p>
    <w:p>
      <w:pPr>
        <w:numPr>
          <w:ilvl w:val="0"/>
          <w:numId w:val="1"/>
        </w:numPr>
      </w:pPr>
      <w:r>
        <w:t xml:space="preserve">Лексика интриги, обращение на «вы», модальность догадки («возможно», «может оказаться»).</w:t>
      </w:r>
    </w:p>
    <w:p>
      <w:pPr/>
      <w:r>
        <w:rPr>
          <w:b/>
        </w:rPr>
        <w:t xml:space="preserve">Назвать на экзамене:</w:t>
      </w:r>
      <w:r>
        <w:t xml:space="preserve"> коннотация vs денотация; эвфемизм/дисфемизм; «слова-амёбы»; пресуппозиция; язык вражды (hate speech); навешивание ярлыков (Институт анализа пропаганды, 1937).</w:t>
      </w:r>
    </w:p>
    <w:p>
      <w:pPr>
        <w:pStyle w:val="Heading2"/>
      </w:pPr>
      <w:r>
        <w:t xml:space="preserve">39. Синтаксические признаки манипулятивного заголовка</w:t>
      </w:r>
    </w:p>
    <w:p>
      <w:pPr/>
      <w:r>
        <w:rPr>
          <w:b/>
        </w:rPr>
        <w:t xml:space="preserve">Суть:</w:t>
      </w:r>
      <w:r>
        <w:t xml:space="preserve"> Манипуляция через структуру фразы — порядок слов, тип предложения и недосказанность.</w:t>
      </w:r>
    </w:p>
    <w:p>
      <w:pPr/>
      <w:r>
        <w:rPr>
          <w:b/>
        </w:rPr>
        <w:t xml:space="preserve">Ключевое:</w:t>
      </w:r>
    </w:p>
    <w:p>
      <w:pPr>
        <w:numPr>
          <w:ilvl w:val="0"/>
          <w:numId w:val="1"/>
        </w:numPr>
      </w:pPr>
      <w:r>
        <w:t xml:space="preserve">Вопросительные заголовки-инсинуации: «Не воровал ли чиновник?» — внушение без утверждения.</w:t>
      </w:r>
    </w:p>
    <w:p>
      <w:pPr>
        <w:numPr>
          <w:ilvl w:val="0"/>
          <w:numId w:val="1"/>
        </w:numPr>
      </w:pPr>
      <w:r>
        <w:t xml:space="preserve">Незаконченность, многоточие, парцелляция — интрига и «провисание» смысла.</w:t>
      </w:r>
    </w:p>
    <w:p>
      <w:pPr>
        <w:numPr>
          <w:ilvl w:val="0"/>
          <w:numId w:val="1"/>
        </w:numPr>
      </w:pPr>
      <w:r>
        <w:t xml:space="preserve">Номинализация и пассив («было принято решение») — скрывают субъект.</w:t>
      </w:r>
    </w:p>
    <w:p>
      <w:pPr>
        <w:numPr>
          <w:ilvl w:val="0"/>
          <w:numId w:val="1"/>
        </w:numPr>
      </w:pPr>
      <w:r>
        <w:t xml:space="preserve">Восклицания, императив, инверсия — экспрессия и давление.</w:t>
      </w:r>
    </w:p>
    <w:p>
      <w:pPr>
        <w:numPr>
          <w:ilvl w:val="0"/>
          <w:numId w:val="1"/>
        </w:numPr>
      </w:pPr>
      <w:r>
        <w:t xml:space="preserve">Цитата без атрибуции; имплицитная пресуппозиция; соположение фактов = намёк на причинность.</w:t>
      </w:r>
    </w:p>
    <w:p>
      <w:pPr/>
      <w:r>
        <w:rPr>
          <w:b/>
        </w:rPr>
        <w:t xml:space="preserve">Назвать на экзамене:</w:t>
      </w:r>
      <w:r>
        <w:t xml:space="preserve"> риторический вопрос, пресуппозиция, импликатура (Грайс), номинализация, парцелляция; манипулятивная функция пассивного залога.</w:t>
      </w:r>
    </w:p>
    <w:p>
      <w:pPr>
        <w:pStyle w:val="Heading2"/>
      </w:pPr>
      <w:r>
        <w:t xml:space="preserve">40. Реклама как социально-психологический феномен и медиатекст</w:t>
      </w:r>
    </w:p>
    <w:p>
      <w:pPr/>
      <w:r>
        <w:rPr>
          <w:b/>
        </w:rPr>
        <w:t xml:space="preserve">Суть:</w:t>
      </w:r>
      <w:r>
        <w:t xml:space="preserve"> Реклама — оплаченная неличная коммуникация, формирующая потребности, ценности и идентичность, а не только продающая товар.</w:t>
      </w:r>
    </w:p>
    <w:p>
      <w:pPr/>
      <w:r>
        <w:rPr>
          <w:b/>
        </w:rPr>
        <w:t xml:space="preserve">Ключевое:</w:t>
      </w:r>
    </w:p>
    <w:p>
      <w:pPr>
        <w:numPr>
          <w:ilvl w:val="0"/>
          <w:numId w:val="1"/>
        </w:numPr>
      </w:pPr>
      <w:r>
        <w:t xml:space="preserve">Модель AIDA: Attention–Interest–Desire–Action.</w:t>
      </w:r>
    </w:p>
    <w:p>
      <w:pPr>
        <w:numPr>
          <w:ilvl w:val="0"/>
          <w:numId w:val="1"/>
        </w:numPr>
      </w:pPr>
      <w:r>
        <w:t xml:space="preserve">Механизмы: суггестия, условный рефлекс (товар↔эмоция), социальное доказательство, дефицит.</w:t>
      </w:r>
    </w:p>
    <w:p>
      <w:pPr>
        <w:numPr>
          <w:ilvl w:val="0"/>
          <w:numId w:val="1"/>
        </w:numPr>
      </w:pPr>
      <w:r>
        <w:t xml:space="preserve">Продаёт не товар, а образ «я» и стиль жизни (символическое потребление).</w:t>
      </w:r>
    </w:p>
    <w:p>
      <w:pPr>
        <w:numPr>
          <w:ilvl w:val="0"/>
          <w:numId w:val="1"/>
        </w:numPr>
      </w:pPr>
      <w:r>
        <w:t xml:space="preserve">Креолизованный (поликодовый) текст: вербальное + визуальное + звук.</w:t>
      </w:r>
    </w:p>
    <w:p>
      <w:pPr>
        <w:numPr>
          <w:ilvl w:val="0"/>
          <w:numId w:val="1"/>
        </w:numPr>
      </w:pPr>
      <w:r>
        <w:t xml:space="preserve">Воздействие через архетипы, гендерные стереотипы, нативную рекламу (25-й кадр — миф).</w:t>
      </w:r>
    </w:p>
    <w:p>
      <w:pPr/>
      <w:r>
        <w:rPr>
          <w:b/>
        </w:rPr>
        <w:t xml:space="preserve">Назвать на экзамене:</w:t>
      </w:r>
      <w:r>
        <w:t xml:space="preserve"> AIDA (Lewis); «общество потребления» (Baudrillard); «скрытые увещеватели» (Vance Packard); архетипы (Jung); креолизованный текст (Сорокин, Тарасов); демонстративное потребление (Veblen); product placement.</w:t>
      </w:r>
    </w:p>
    <w:p>
      <w:pPr>
        <w:pStyle w:val="Heading2"/>
      </w:pPr>
      <w:r>
        <w:t xml:space="preserve">41. Феномен информационной войны: теория и практика</w:t>
      </w:r>
    </w:p>
    <w:p>
      <w:pPr/>
      <w:r>
        <w:rPr>
          <w:b/>
        </w:rPr>
        <w:t xml:space="preserve">Суть:</w:t>
      </w:r>
      <w:r>
        <w:t xml:space="preserve"> Целенаправленное воздействие на информационную среду и сознание противника для достижения превосходства без (или до) применения силы.</w:t>
      </w:r>
    </w:p>
    <w:p>
      <w:pPr/>
      <w:r>
        <w:rPr>
          <w:b/>
        </w:rPr>
        <w:t xml:space="preserve">Ключевое:</w:t>
      </w:r>
    </w:p>
    <w:p>
      <w:pPr>
        <w:numPr>
          <w:ilvl w:val="0"/>
          <w:numId w:val="1"/>
        </w:numPr>
      </w:pPr>
      <w:r>
        <w:t xml:space="preserve">Два уровня: технический (кибератаки) и психологический (сознание, ценности, воля).</w:t>
      </w:r>
    </w:p>
    <w:p>
      <w:pPr>
        <w:numPr>
          <w:ilvl w:val="0"/>
          <w:numId w:val="1"/>
        </w:numPr>
      </w:pPr>
      <w:r>
        <w:t xml:space="preserve">Цель — управление восприятием: дезинформация, пропаганда, деморализация, подрыв доверия.</w:t>
      </w:r>
    </w:p>
    <w:p>
      <w:pPr>
        <w:numPr>
          <w:ilvl w:val="0"/>
          <w:numId w:val="1"/>
        </w:numPr>
      </w:pPr>
      <w:r>
        <w:t xml:space="preserve">Приёмы: фейки, вбросы, «информационный пузырь», троллинг, ботофермы, deepfake.</w:t>
      </w:r>
    </w:p>
    <w:p>
      <w:pPr>
        <w:numPr>
          <w:ilvl w:val="0"/>
          <w:numId w:val="1"/>
        </w:numPr>
      </w:pPr>
      <w:r>
        <w:t xml:space="preserve">Концепции: «мягкая сила», «управляемый хаос», гибридная война.</w:t>
      </w:r>
    </w:p>
    <w:p>
      <w:pPr>
        <w:numPr>
          <w:ilvl w:val="0"/>
          <w:numId w:val="1"/>
        </w:numPr>
      </w:pPr>
      <w:r>
        <w:t xml:space="preserve">Постправда: эмоции важнее фактов; эффект иллюзорной правды (повтор лжи).</w:t>
      </w:r>
    </w:p>
    <w:p>
      <w:pPr/>
      <w:r>
        <w:rPr>
          <w:b/>
        </w:rPr>
        <w:t xml:space="preserve">Назвать на экзамене:</w:t>
      </w:r>
      <w:r>
        <w:t xml:space="preserve"> «мягкая сила» (Joseph Nye); гибридная война (Хоффман); пропаганда (Lasswell, Ellul); «окно Овертона»; post-truth (Оксфорд, 2016); CNN-эффект; PSYOP.</w:t>
      </w:r>
    </w:p>
    <w:p>
      <w:pPr>
        <w:pStyle w:val="Heading2"/>
      </w:pPr>
      <w:r>
        <w:t xml:space="preserve">42. Мемы как инструмент современной информационной войны</w:t>
      </w:r>
    </w:p>
    <w:p>
      <w:pPr/>
      <w:r>
        <w:rPr>
          <w:b/>
        </w:rPr>
        <w:t xml:space="preserve">Суть:</w:t>
      </w:r>
      <w:r>
        <w:t xml:space="preserve"> Мем — вирусная единица культурной информации; в инфовойне «оружие» лёгкой доставки идеологии в обход критики.</w:t>
      </w:r>
    </w:p>
    <w:p>
      <w:pPr/>
      <w:r>
        <w:rPr>
          <w:b/>
        </w:rPr>
        <w:t xml:space="preserve">Ключевое:</w:t>
      </w:r>
    </w:p>
    <w:p>
      <w:pPr>
        <w:numPr>
          <w:ilvl w:val="0"/>
          <w:numId w:val="1"/>
        </w:numPr>
      </w:pPr>
      <w:r>
        <w:t xml:space="preserve">Вирусность и низкий порог восприятия: распространяется самой аудиторией (peer-to-peer), дёшев, анонимен.</w:t>
      </w:r>
    </w:p>
    <w:p>
      <w:pPr>
        <w:numPr>
          <w:ilvl w:val="0"/>
          <w:numId w:val="1"/>
        </w:numPr>
      </w:pPr>
      <w:r>
        <w:t xml:space="preserve">Упаковывает сложный нарратив в эмоцию/смех → снижает критику («смех обезоруживает»).</w:t>
      </w:r>
    </w:p>
    <w:p>
      <w:pPr>
        <w:numPr>
          <w:ilvl w:val="0"/>
          <w:numId w:val="1"/>
        </w:numPr>
      </w:pPr>
      <w:r>
        <w:t xml:space="preserve">Функции: делегитимизация противника, мобилизация «своих», эмоциональное заражение.</w:t>
      </w:r>
    </w:p>
    <w:p>
      <w:pPr>
        <w:numPr>
          <w:ilvl w:val="0"/>
          <w:numId w:val="1"/>
        </w:numPr>
      </w:pPr>
      <w:r>
        <w:t xml:space="preserve">Эффективен у молодёжи; обходит модерацию и недоверие к официальным СМИ.</w:t>
      </w:r>
    </w:p>
    <w:p>
      <w:pPr>
        <w:numPr>
          <w:ilvl w:val="0"/>
          <w:numId w:val="1"/>
        </w:numPr>
      </w:pPr>
      <w:r>
        <w:t xml:space="preserve">Часть «memetic warfare»; работает через юмор, иронию, шаблоны (image macro).</w:t>
      </w:r>
    </w:p>
    <w:p>
      <w:pPr/>
      <w:r>
        <w:rPr>
          <w:b/>
        </w:rPr>
        <w:t xml:space="preserve">Назвать на экзамене:</w:t>
      </w:r>
      <w:r>
        <w:t xml:space="preserve"> «мем» (Richard Dawkins, «Эгоистичный ген», 1976); меметика; memetic warfare (NATO StratCom); вирусность; «Пепе»/демотиватор; диффузия инноваций (Rogers).</w:t>
      </w:r>
    </w:p>
    <w:p>
      <w:pPr>
        <w:pStyle w:val="Heading2"/>
      </w:pPr>
      <w:r>
        <w:t xml:space="preserve">43. История мировых СМИ: основные этапы</w:t>
      </w:r>
    </w:p>
    <w:p>
      <w:pPr/>
      <w:r>
        <w:rPr>
          <w:b/>
        </w:rPr>
        <w:t xml:space="preserve">Суть:</w:t>
      </w:r>
      <w:r>
        <w:t xml:space="preserve"> Эволюция от устной/рукописной коммуникации к цифровым сетям; смена доминирующего медиа меняет тип общества.</w:t>
      </w:r>
    </w:p>
    <w:p>
      <w:pPr/>
      <w:r>
        <w:rPr>
          <w:b/>
        </w:rPr>
        <w:t xml:space="preserve">Ключевое:</w:t>
      </w:r>
    </w:p>
    <w:p>
      <w:pPr>
        <w:numPr>
          <w:ilvl w:val="0"/>
          <w:numId w:val="1"/>
        </w:numPr>
      </w:pPr>
      <w:r>
        <w:t xml:space="preserve">Дописьменный/рукописный этап; революция письма.</w:t>
      </w:r>
    </w:p>
    <w:p>
      <w:pPr>
        <w:numPr>
          <w:ilvl w:val="0"/>
          <w:numId w:val="1"/>
        </w:numPr>
      </w:pPr>
      <w:r>
        <w:t xml:space="preserve">Печатный: 1440-е — станок Гутенберга → массовая книга, Реформация, рост грамотности.</w:t>
      </w:r>
    </w:p>
    <w:p>
      <w:pPr>
        <w:numPr>
          <w:ilvl w:val="0"/>
          <w:numId w:val="1"/>
        </w:numPr>
      </w:pPr>
      <w:r>
        <w:t xml:space="preserve">XVII в. — первые газеты; XVIII–XIX — пресса как «четвёртая власть».</w:t>
      </w:r>
    </w:p>
    <w:p>
      <w:pPr>
        <w:numPr>
          <w:ilvl w:val="0"/>
          <w:numId w:val="1"/>
        </w:numPr>
      </w:pPr>
      <w:r>
        <w:t xml:space="preserve">XIX–XX — «penny press», телеграф, информагентства (Havas, Reuters), радио (1920-е), кино, ТВ.</w:t>
      </w:r>
    </w:p>
    <w:p>
      <w:pPr>
        <w:numPr>
          <w:ilvl w:val="0"/>
          <w:numId w:val="1"/>
        </w:numPr>
      </w:pPr>
      <w:r>
        <w:t xml:space="preserve">Конец XX–XXI — интернет, цифровизация, конвергенция, соцсети, Web 2.0, UGC.</w:t>
      </w:r>
    </w:p>
    <w:p>
      <w:pPr/>
      <w:r>
        <w:rPr>
          <w:b/>
        </w:rPr>
        <w:t xml:space="preserve">Назвать на экзамене:</w:t>
      </w:r>
      <w:r>
        <w:t xml:space="preserve"> Гутенберг (1440-е); «Галактика Гутенберга», «medium is the message» (McLuhan); penny press; Reuters/Havas/AP; «четвёртая власть» (Burke); конвергенция (Jenkins).</w:t>
      </w:r>
    </w:p>
    <w:p>
      <w:pPr>
        <w:pStyle w:val="Heading2"/>
      </w:pPr>
      <w:r>
        <w:t xml:space="preserve">44. История отечественных СМИ: основные этапы</w:t>
      </w:r>
    </w:p>
    <w:p>
      <w:pPr/>
      <w:r>
        <w:rPr>
          <w:b/>
        </w:rPr>
        <w:t xml:space="preserve">Суть:</w:t>
      </w:r>
      <w:r>
        <w:t xml:space="preserve"> Путь от петровской газеты через цензуру и советскую партийность к рыночной и цифровой эпохе.</w:t>
      </w:r>
    </w:p>
    <w:p>
      <w:pPr/>
      <w:r>
        <w:rPr>
          <w:b/>
        </w:rPr>
        <w:t xml:space="preserve">Ключевое:</w:t>
      </w:r>
    </w:p>
    <w:p>
      <w:pPr>
        <w:numPr>
          <w:ilvl w:val="0"/>
          <w:numId w:val="1"/>
        </w:numPr>
      </w:pPr>
      <w:r>
        <w:t xml:space="preserve">1702 — «Ведомости» Петра I, первая печатная газета; XVIII в. — академическая и частная пресса (Новиков).</w:t>
      </w:r>
    </w:p>
    <w:p>
      <w:pPr>
        <w:numPr>
          <w:ilvl w:val="0"/>
          <w:numId w:val="1"/>
        </w:numPr>
      </w:pPr>
      <w:r>
        <w:t xml:space="preserve">XIX в. — «толстые журналы», цензурный устав 1865 г., Герцен «Колокол».</w:t>
      </w:r>
    </w:p>
    <w:p>
      <w:pPr>
        <w:numPr>
          <w:ilvl w:val="0"/>
          <w:numId w:val="1"/>
        </w:numPr>
      </w:pPr>
      <w:r>
        <w:t xml:space="preserve">1917–1991 — советская модель: партийность, «Правда»/«Известия», СМИ как «коллективный пропагандист, агитатор, организатор» (Ленин), Главлит.</w:t>
      </w:r>
    </w:p>
    <w:p>
      <w:pPr>
        <w:numPr>
          <w:ilvl w:val="0"/>
          <w:numId w:val="1"/>
        </w:numPr>
      </w:pPr>
      <w:r>
        <w:t xml:space="preserve">Перестройка (1985–91) — гласность, закон о печати 1990 г.</w:t>
      </w:r>
    </w:p>
    <w:p>
      <w:pPr>
        <w:numPr>
          <w:ilvl w:val="0"/>
          <w:numId w:val="1"/>
        </w:numPr>
      </w:pPr>
      <w:r>
        <w:t xml:space="preserve">1990–2010-е — коммерциализация, медиахолдинги, рунет, соцсети.</w:t>
      </w:r>
    </w:p>
    <w:p>
      <w:pPr/>
      <w:r>
        <w:rPr>
          <w:b/>
        </w:rPr>
        <w:t xml:space="preserve">Назвать на экзамене:</w:t>
      </w:r>
      <w:r>
        <w:t xml:space="preserve"> «Ведомости» (1702); Новиков, Радищев; «Колокол» Герцена; Ленин («Партийная организация и партийная литература»); Главлит (1922); гласность; Закон РФ «О СМИ» (1991).</w:t>
      </w:r>
    </w:p>
    <w:p>
      <w:pPr>
        <w:pStyle w:val="Heading2"/>
      </w:pPr>
      <w:r>
        <w:t xml:space="preserve">45. Пресса как средство массовой коммуникации и манипулирования</w:t>
      </w:r>
    </w:p>
    <w:p>
      <w:pPr/>
      <w:r>
        <w:rPr>
          <w:b/>
        </w:rPr>
        <w:t xml:space="preserve">Суть:</w:t>
      </w:r>
      <w:r>
        <w:t xml:space="preserve"> Старейшее СМИ, формирующее общественное мнение через отбор, подачу и интерпретацию фактов.</w:t>
      </w:r>
    </w:p>
    <w:p>
      <w:pPr/>
      <w:r>
        <w:rPr>
          <w:b/>
        </w:rPr>
        <w:t xml:space="preserve">Ключевое:</w:t>
      </w:r>
    </w:p>
    <w:p>
      <w:pPr>
        <w:numPr>
          <w:ilvl w:val="0"/>
          <w:numId w:val="1"/>
        </w:numPr>
      </w:pPr>
      <w:r>
        <w:t xml:space="preserve">Сила: аналитичность, документальность, повторное чтение; формирует «повестку дня».</w:t>
      </w:r>
    </w:p>
    <w:p>
      <w:pPr>
        <w:numPr>
          <w:ilvl w:val="0"/>
          <w:numId w:val="1"/>
        </w:numPr>
      </w:pPr>
      <w:r>
        <w:t xml:space="preserve">Манипуляция отбором (gatekeeping), вёрсткой, местом на полосе, фото и заголовком.</w:t>
      </w:r>
    </w:p>
    <w:p>
      <w:pPr>
        <w:numPr>
          <w:ilvl w:val="0"/>
          <w:numId w:val="1"/>
        </w:numPr>
      </w:pPr>
      <w:r>
        <w:t xml:space="preserve">Приёмы: фрагментация, замалчивание, «спираль молчания», смещение акцентов.</w:t>
      </w:r>
    </w:p>
    <w:p>
      <w:pPr>
        <w:numPr>
          <w:ilvl w:val="0"/>
          <w:numId w:val="1"/>
        </w:numPr>
      </w:pPr>
      <w:r>
        <w:t xml:space="preserve">Жёлтая пресса — сенсационность, скандал, эмоция вместо анализа.</w:t>
      </w:r>
    </w:p>
    <w:p>
      <w:pPr>
        <w:numPr>
          <w:ilvl w:val="0"/>
          <w:numId w:val="1"/>
        </w:numPr>
      </w:pPr>
      <w:r>
        <w:t xml:space="preserve">Ограничение: требует грамотности, медленнее ТВ/интернета.</w:t>
      </w:r>
    </w:p>
    <w:p>
      <w:pPr/>
      <w:r>
        <w:rPr>
          <w:b/>
        </w:rPr>
        <w:t xml:space="preserve">Назвать на экзамене:</w:t>
      </w:r>
      <w:r>
        <w:t xml:space="preserve"> «четвёртая власть»; agenda-setting (McCombs, Shaw); gatekeeping (Lewin, White); «спираль молчания» (Noelle-Neumann); жёлтая пресса (Pulitzer, Hearst); «Manufacturing Consent» (Herman, Chomsky).</w:t>
      </w:r>
    </w:p>
    <w:p>
      <w:pPr>
        <w:pStyle w:val="Heading2"/>
      </w:pPr>
      <w:r>
        <w:t xml:space="preserve">46. Радио как средство массовой коммуникации и манипуляции</w:t>
      </w:r>
    </w:p>
    <w:p>
      <w:pPr/>
      <w:r>
        <w:rPr>
          <w:b/>
        </w:rPr>
        <w:t xml:space="preserve">Суть:</w:t>
      </w:r>
      <w:r>
        <w:t xml:space="preserve"> Первое электронное вещательное СМИ, воздействующее звуком и голосом в реальном времени, в т.ч. на воображение.</w:t>
      </w:r>
    </w:p>
    <w:p>
      <w:pPr/>
      <w:r>
        <w:rPr>
          <w:b/>
        </w:rPr>
        <w:t xml:space="preserve">Ключевое:</w:t>
      </w:r>
    </w:p>
    <w:p>
      <w:pPr>
        <w:numPr>
          <w:ilvl w:val="0"/>
          <w:numId w:val="1"/>
        </w:numPr>
      </w:pPr>
      <w:r>
        <w:t xml:space="preserve">Оперативность, вездесущность, «фоновость», эффект интимности и доверия к голосу.</w:t>
      </w:r>
    </w:p>
    <w:p>
      <w:pPr>
        <w:numPr>
          <w:ilvl w:val="0"/>
          <w:numId w:val="1"/>
        </w:numPr>
      </w:pPr>
      <w:r>
        <w:t xml:space="preserve">Воздействие интонацией, паузой, музыкой, тембром — суггестивный потенциал.</w:t>
      </w:r>
    </w:p>
    <w:p>
      <w:pPr>
        <w:numPr>
          <w:ilvl w:val="0"/>
          <w:numId w:val="1"/>
        </w:numPr>
      </w:pPr>
      <w:r>
        <w:t xml:space="preserve">Активизирует воображение (нет картинки) → высокая внушаемость; «эффект соприсутствия».</w:t>
      </w:r>
    </w:p>
    <w:p>
      <w:pPr>
        <w:numPr>
          <w:ilvl w:val="0"/>
          <w:numId w:val="1"/>
        </w:numPr>
      </w:pPr>
      <w:r>
        <w:t xml:space="preserve">Классический инструмент пропаганды XX века.</w:t>
      </w:r>
    </w:p>
    <w:p>
      <w:pPr>
        <w:numPr>
          <w:ilvl w:val="0"/>
          <w:numId w:val="1"/>
        </w:numPr>
      </w:pPr>
      <w:r>
        <w:t xml:space="preserve">Кейс паники: радиопостановка «Война миров» (Орсон Уэллс, 1938).</w:t>
      </w:r>
    </w:p>
    <w:p>
      <w:pPr/>
      <w:r>
        <w:rPr>
          <w:b/>
        </w:rPr>
        <w:t xml:space="preserve">Назвать на экзамене:</w:t>
      </w:r>
      <w:r>
        <w:t xml:space="preserve"> Попов/Маркони; «Война миров» (1938) и исследование Cantril; «беседы у камина» (Roosevelt); радио Геббельса / «Volksempfänger»; «волшебная пуля» (magic bullet).</w:t>
      </w:r>
    </w:p>
    <w:p>
      <w:pPr>
        <w:pStyle w:val="Heading2"/>
      </w:pPr>
      <w:r>
        <w:t xml:space="preserve">47. Кино как средство массовой коммуникации и манипуляции</w:t>
      </w:r>
    </w:p>
    <w:p>
      <w:pPr/>
      <w:r>
        <w:rPr>
          <w:b/>
        </w:rPr>
        <w:t xml:space="preserve">Суть:</w:t>
      </w:r>
      <w:r>
        <w:t xml:space="preserve"> Синтетическое аудиовизуальное искусство и мощный инструмент эмоционального внушения и формирования картины мира.</w:t>
      </w:r>
    </w:p>
    <w:p>
      <w:pPr/>
      <w:r>
        <w:rPr>
          <w:b/>
        </w:rPr>
        <w:t xml:space="preserve">Ключевое:</w:t>
      </w:r>
    </w:p>
    <w:p>
      <w:pPr>
        <w:numPr>
          <w:ilvl w:val="0"/>
          <w:numId w:val="1"/>
        </w:numPr>
      </w:pPr>
      <w:r>
        <w:t xml:space="preserve">Эффект достоверности «движущейся фотографии» + эмоциональное вовлечение, идентификация.</w:t>
      </w:r>
    </w:p>
    <w:p>
      <w:pPr>
        <w:numPr>
          <w:ilvl w:val="0"/>
          <w:numId w:val="1"/>
        </w:numPr>
      </w:pPr>
      <w:r>
        <w:t xml:space="preserve">Монтаж как средство управления смыслом (склейка задаёт интерпретацию).</w:t>
      </w:r>
    </w:p>
    <w:p>
      <w:pPr>
        <w:numPr>
          <w:ilvl w:val="0"/>
          <w:numId w:val="1"/>
        </w:numPr>
      </w:pPr>
      <w:r>
        <w:t xml:space="preserve">Идеологическое и пропагандистское кино; тиражирование ценностей, «образа врага».</w:t>
      </w:r>
    </w:p>
    <w:p>
      <w:pPr>
        <w:numPr>
          <w:ilvl w:val="0"/>
          <w:numId w:val="1"/>
        </w:numPr>
      </w:pPr>
      <w:r>
        <w:t xml:space="preserve">«Фабрика грёз»: мифология успеха, эскапизм, продакт-плейсмент, мягкая сила (Голливуд).</w:t>
      </w:r>
    </w:p>
    <w:p>
      <w:pPr>
        <w:numPr>
          <w:ilvl w:val="0"/>
          <w:numId w:val="1"/>
        </w:numPr>
      </w:pPr>
      <w:r>
        <w:t xml:space="preserve">Психологизм: затемнённый зал, крупный план, саспенс усиливают суггестию.</w:t>
      </w:r>
    </w:p>
    <w:p>
      <w:pPr/>
      <w:r>
        <w:rPr>
          <w:b/>
        </w:rPr>
        <w:t xml:space="preserve">Назвать на экзамене:</w:t>
      </w:r>
      <w:r>
        <w:t xml:space="preserve"> братья Люмьер (1895); «эффект Кулешова» и теория монтажа (Эйзенштейн, Вертов); «Триумф воли» (Leni Riefenstahl, 1935); «Рождение нации» (Griffith); «мягкая сила» (Nye).</w:t>
      </w:r>
    </w:p>
    <w:p>
      <w:pPr>
        <w:pStyle w:val="Heading2"/>
      </w:pPr>
      <w:r>
        <w:t xml:space="preserve">48. Телевидение как средство массовой коммуникации и манипуляции</w:t>
      </w:r>
    </w:p>
    <w:p>
      <w:pPr/>
      <w:r>
        <w:rPr>
          <w:b/>
        </w:rPr>
        <w:t xml:space="preserve">Суть:</w:t>
      </w:r>
      <w:r>
        <w:t xml:space="preserve"> Доминирующее СМИ XX века, соединяющее изображение, звук и оперативность; формирует «телекартину мира».</w:t>
      </w:r>
    </w:p>
    <w:p>
      <w:pPr/>
      <w:r>
        <w:rPr>
          <w:b/>
        </w:rPr>
        <w:t xml:space="preserve">Ключевое:</w:t>
      </w:r>
    </w:p>
    <w:p>
      <w:pPr>
        <w:numPr>
          <w:ilvl w:val="0"/>
          <w:numId w:val="1"/>
        </w:numPr>
      </w:pPr>
      <w:r>
        <w:t xml:space="preserve">Эффект присутствия и достоверности «картинки» → высокое доверие при низкой критичности.</w:t>
      </w:r>
    </w:p>
    <w:p>
      <w:pPr>
        <w:numPr>
          <w:ilvl w:val="0"/>
          <w:numId w:val="1"/>
        </w:numPr>
      </w:pPr>
      <w:r>
        <w:t xml:space="preserve">Теория культивации: ТВ формирует представления о реальности у «тяжёлых» зрителей (мир страшнее).</w:t>
      </w:r>
    </w:p>
    <w:p>
      <w:pPr>
        <w:numPr>
          <w:ilvl w:val="0"/>
          <w:numId w:val="1"/>
        </w:numPr>
      </w:pPr>
      <w:r>
        <w:t xml:space="preserve">Манипуляция монтажом, планом, подбором экспертов, инфотейнментом.</w:t>
      </w:r>
    </w:p>
    <w:p>
      <w:pPr>
        <w:numPr>
          <w:ilvl w:val="0"/>
          <w:numId w:val="1"/>
        </w:numPr>
      </w:pPr>
      <w:r>
        <w:t xml:space="preserve">Установление повестки, «эффект ореола» ведущего, ритуал просмотра, серийность.</w:t>
      </w:r>
    </w:p>
    <w:p>
      <w:pPr>
        <w:numPr>
          <w:ilvl w:val="0"/>
          <w:numId w:val="1"/>
        </w:numPr>
      </w:pPr>
      <w:r>
        <w:t xml:space="preserve">Клиповость мышления; «общество спектакля».</w:t>
      </w:r>
    </w:p>
    <w:p>
      <w:pPr/>
      <w:r>
        <w:rPr>
          <w:b/>
        </w:rPr>
        <w:t xml:space="preserve">Назвать на экзамене:</w:t>
      </w:r>
      <w:r>
        <w:t xml:space="preserve"> теория культивации (George Gerbner); agenda-setting; «общество спектакля» (Guy Debord); «глобальная деревня» (McLuhan); инфотейнмент; CNN-эффект; С. Кара-Мурза.</w:t>
      </w:r>
    </w:p>
    <w:p>
      <w:pPr>
        <w:pStyle w:val="Heading1"/>
      </w:pPr>
      <w:r>
        <w:t xml:space="preserve">БЛОК V. Интернет, соцсети, темпераменты, окно Овертона (49–60)</w:t>
      </w:r>
    </w:p>
    <w:p>
      <w:pPr>
        <w:pStyle w:val="Heading2"/>
      </w:pPr>
      <w:r>
        <w:t xml:space="preserve">49. Интернет и манипулятивная практика</w:t>
      </w:r>
    </w:p>
    <w:p>
      <w:pPr/>
      <w:r>
        <w:rPr>
          <w:b/>
        </w:rPr>
        <w:t xml:space="preserve">Суть:</w:t>
      </w:r>
      <w:r>
        <w:t xml:space="preserve"> Децентрализованная, интерактивная, анонимная среда, расширившая арсенал манипуляции за счёт скорости, охвата, таргетинга и слабого контроля.</w:t>
      </w:r>
    </w:p>
    <w:p>
      <w:pPr/>
      <w:r>
        <w:rPr>
          <w:b/>
        </w:rPr>
        <w:t xml:space="preserve">Ключевое:</w:t>
      </w:r>
    </w:p>
    <w:p>
      <w:pPr>
        <w:numPr>
          <w:ilvl w:val="0"/>
          <w:numId w:val="1"/>
        </w:numPr>
      </w:pPr>
      <w:r>
        <w:t xml:space="preserve">Снижен «порог входа»: любой актор становится коммуникатором без гейткиперов.</w:t>
      </w:r>
    </w:p>
    <w:p>
      <w:pPr>
        <w:numPr>
          <w:ilvl w:val="0"/>
          <w:numId w:val="1"/>
        </w:numPr>
      </w:pPr>
      <w:r>
        <w:t xml:space="preserve">Техники: фейки/дезинформация, астротурфинг, боты и тролль-фермы, накрутка, deepfake.</w:t>
      </w:r>
    </w:p>
    <w:p>
      <w:pPr>
        <w:numPr>
          <w:ilvl w:val="0"/>
          <w:numId w:val="1"/>
        </w:numPr>
      </w:pPr>
      <w:r>
        <w:t xml:space="preserve">Таргетированность: персонализация под микросегмент (психографика, Big Data).</w:t>
      </w:r>
    </w:p>
    <w:p>
      <w:pPr>
        <w:numPr>
          <w:ilvl w:val="0"/>
          <w:numId w:val="1"/>
        </w:numPr>
      </w:pPr>
      <w:r>
        <w:t xml:space="preserve">Вирусность и эмоциональное заражение; анонимность снимает ответственность.</w:t>
      </w:r>
    </w:p>
    <w:p>
      <w:pPr>
        <w:numPr>
          <w:ilvl w:val="0"/>
          <w:numId w:val="1"/>
        </w:numPr>
      </w:pPr>
      <w:r>
        <w:t xml:space="preserve">Информационная перегрузка (clutter) → клиповое мышление, лёгкость подмены повестки.</w:t>
      </w:r>
    </w:p>
    <w:p>
      <w:pPr/>
      <w:r>
        <w:rPr>
          <w:b/>
        </w:rPr>
        <w:t xml:space="preserve">Назвать на экзамене:</w:t>
      </w:r>
      <w:r>
        <w:t xml:space="preserve"> Cambridge Analytica (2016); тролль-фермы (IRA); астротурфинг; deepfake; Е. Доценко; Г. Грачёв, И. Мельник.</w:t>
      </w:r>
    </w:p>
    <w:p>
      <w:pPr>
        <w:pStyle w:val="Heading2"/>
      </w:pPr>
      <w:r>
        <w:t xml:space="preserve">50. Социальные сети как главная среда манипулятивного воздействия</w:t>
      </w:r>
    </w:p>
    <w:p>
      <w:pPr/>
      <w:r>
        <w:rPr>
          <w:b/>
        </w:rPr>
        <w:t xml:space="preserve">Суть:</w:t>
      </w:r>
      <w:r>
        <w:t xml:space="preserve"> Основная площадка манипуляции: соединяет персональные данные, алгоритмическую ленту и социальное давление группы.</w:t>
      </w:r>
    </w:p>
    <w:p>
      <w:pPr/>
      <w:r>
        <w:rPr>
          <w:b/>
        </w:rPr>
        <w:t xml:space="preserve">Ключевое:</w:t>
      </w:r>
    </w:p>
    <w:p>
      <w:pPr>
        <w:numPr>
          <w:ilvl w:val="0"/>
          <w:numId w:val="1"/>
        </w:numPr>
      </w:pPr>
      <w:r>
        <w:t xml:space="preserve">Алгоритмическая лента (engagement-based) усиливает эмоциональный и поляризующий контент.</w:t>
      </w:r>
    </w:p>
    <w:p>
      <w:pPr>
        <w:numPr>
          <w:ilvl w:val="0"/>
          <w:numId w:val="1"/>
        </w:numPr>
      </w:pPr>
      <w:r>
        <w:t xml:space="preserve">Таргетинг по психотипу (OCEAN-модель).</w:t>
      </w:r>
    </w:p>
    <w:p>
      <w:pPr>
        <w:numPr>
          <w:ilvl w:val="0"/>
          <w:numId w:val="1"/>
        </w:numPr>
      </w:pPr>
      <w:r>
        <w:t xml:space="preserve">Социальное доказательство (лайки, репосты, счётчики) как рычаг конформизма.</w:t>
      </w:r>
    </w:p>
    <w:p>
      <w:pPr>
        <w:numPr>
          <w:ilvl w:val="0"/>
          <w:numId w:val="1"/>
        </w:numPr>
      </w:pPr>
      <w:r>
        <w:t xml:space="preserve">Инфлюенсеры — канал «нативной» скрытой манипуляции.</w:t>
      </w:r>
    </w:p>
    <w:p>
      <w:pPr>
        <w:numPr>
          <w:ilvl w:val="0"/>
          <w:numId w:val="1"/>
        </w:numPr>
      </w:pPr>
      <w:r>
        <w:t xml:space="preserve">Пузырь фильтров и эхо-камеры встроены в архитектуру; «пользователь — товар».</w:t>
      </w:r>
    </w:p>
    <w:p>
      <w:pPr/>
      <w:r>
        <w:rPr>
          <w:b/>
        </w:rPr>
        <w:t xml:space="preserve">Назвать на экзамене:</w:t>
      </w:r>
      <w:r>
        <w:t xml:space="preserve"> Eli Pariser («filter bubble»); Shoshana Zuboff («надзорный капитализм»); OCEAN (Big Five); Tristan Harris (Center for Humane Technology); dark patterns; FOMO.</w:t>
      </w:r>
    </w:p>
    <w:p>
      <w:pPr>
        <w:pStyle w:val="Heading2"/>
      </w:pPr>
      <w:r>
        <w:t xml:space="preserve">51. Блогосфера как элемент гражданского общества и инструмент манипуляции</w:t>
      </w:r>
    </w:p>
    <w:p>
      <w:pPr/>
      <w:r>
        <w:rPr>
          <w:b/>
        </w:rPr>
        <w:t xml:space="preserve">Суть:</w:t>
      </w:r>
      <w:r>
        <w:t xml:space="preserve"> Двойственна: канал низовой самоорганизации и контроля власти — и площадка скрытой проплаченной манипуляции.</w:t>
      </w:r>
    </w:p>
    <w:p>
      <w:pPr/>
      <w:r>
        <w:rPr>
          <w:b/>
        </w:rPr>
        <w:t xml:space="preserve">Ключевое:</w:t>
      </w:r>
    </w:p>
    <w:p>
      <w:pPr>
        <w:numPr>
          <w:ilvl w:val="0"/>
          <w:numId w:val="1"/>
        </w:numPr>
      </w:pPr>
      <w:r>
        <w:t xml:space="preserve">Гражданская функция: гражданская журналистика, watchdog, мобилизация, агрегация мнений снизу.</w:t>
      </w:r>
    </w:p>
    <w:p>
      <w:pPr>
        <w:numPr>
          <w:ilvl w:val="0"/>
          <w:numId w:val="1"/>
        </w:numPr>
      </w:pPr>
      <w:r>
        <w:t xml:space="preserve">Манипулятивная: «джинса» (скрытая реклама), заказные посты, накрутка, манипуляция повесткой.</w:t>
      </w:r>
    </w:p>
    <w:p>
      <w:pPr>
        <w:numPr>
          <w:ilvl w:val="0"/>
          <w:numId w:val="1"/>
        </w:numPr>
      </w:pPr>
      <w:r>
        <w:t xml:space="preserve">Размывание границы факт/мнение: блогер не связан стандартами журналистики.</w:t>
      </w:r>
    </w:p>
    <w:p>
      <w:pPr>
        <w:numPr>
          <w:ilvl w:val="0"/>
          <w:numId w:val="1"/>
        </w:numPr>
      </w:pPr>
      <w:r>
        <w:t xml:space="preserve">Парасоциальные отношения → высокий кредит доверия, который монетизируется.</w:t>
      </w:r>
    </w:p>
    <w:p>
      <w:pPr>
        <w:numPr>
          <w:ilvl w:val="0"/>
          <w:numId w:val="1"/>
        </w:numPr>
      </w:pPr>
      <w:r>
        <w:t xml:space="preserve">Лидеры мнений как ретрансляторы внешних заказов.</w:t>
      </w:r>
    </w:p>
    <w:p>
      <w:pPr/>
      <w:r>
        <w:rPr>
          <w:b/>
        </w:rPr>
        <w:t xml:space="preserve">Назвать на экзамене:</w:t>
      </w:r>
      <w:r>
        <w:t xml:space="preserve"> citizen journalism; парасоциальное взаимодействие (Horton &amp; Wohl, 1956); «джинса»; UGC; two-step flow (Лазарсфельд, Катц).</w:t>
      </w:r>
    </w:p>
    <w:p>
      <w:pPr>
        <w:pStyle w:val="Heading2"/>
      </w:pPr>
      <w:r>
        <w:t xml:space="preserve">52. Виртуальная реальность. Компьютерные игры как инструмент манипуляции</w:t>
      </w:r>
    </w:p>
    <w:p>
      <w:pPr/>
      <w:r>
        <w:rPr>
          <w:b/>
        </w:rPr>
        <w:t xml:space="preserve">Суть:</w:t>
      </w:r>
      <w:r>
        <w:t xml:space="preserve"> ВР — искусственная иммерсивная среда, замещающая восприятие реального мира; игры — массовая форма с высоким манипулятивным потенциалом из-за интерактивности.</w:t>
      </w:r>
    </w:p>
    <w:p>
      <w:pPr/>
      <w:r>
        <w:rPr>
          <w:b/>
        </w:rPr>
        <w:t xml:space="preserve">Ключевое:</w:t>
      </w:r>
    </w:p>
    <w:p>
      <w:pPr>
        <w:numPr>
          <w:ilvl w:val="0"/>
          <w:numId w:val="1"/>
        </w:numPr>
      </w:pPr>
      <w:r>
        <w:t xml:space="preserve">Иммерсия и «эффект присутствия» (presence) → снижение критичности, эмоциональное проживание сценариев.</w:t>
      </w:r>
    </w:p>
    <w:p>
      <w:pPr>
        <w:numPr>
          <w:ilvl w:val="0"/>
          <w:numId w:val="1"/>
        </w:numPr>
      </w:pPr>
      <w:r>
        <w:t xml:space="preserve">Интерактивность = соучастие: игрок исполняет установки дизайнера.</w:t>
      </w:r>
    </w:p>
    <w:p>
      <w:pPr>
        <w:numPr>
          <w:ilvl w:val="0"/>
          <w:numId w:val="1"/>
        </w:numPr>
      </w:pPr>
      <w:r>
        <w:t xml:space="preserve">Внедрение ценностей/идеологии через нарратив, «правильное» поведение, систему поощрений.</w:t>
      </w:r>
    </w:p>
    <w:p>
      <w:pPr>
        <w:numPr>
          <w:ilvl w:val="0"/>
          <w:numId w:val="1"/>
        </w:numPr>
      </w:pPr>
      <w:r>
        <w:t xml:space="preserve">Аддиктивные механики (переменные награды, гринд, лутбоксы) эксплуатируют дофамин.</w:t>
      </w:r>
    </w:p>
    <w:p>
      <w:pPr>
        <w:numPr>
          <w:ilvl w:val="0"/>
          <w:numId w:val="1"/>
        </w:numPr>
      </w:pPr>
      <w:r>
        <w:t xml:space="preserve">Десенсибилизация к насилию; serious games и military games — пропаганда/вербовка.</w:t>
      </w:r>
    </w:p>
    <w:p>
      <w:pPr/>
      <w:r>
        <w:rPr>
          <w:b/>
        </w:rPr>
        <w:t xml:space="preserve">Назвать на экзамене:</w:t>
      </w:r>
      <w:r>
        <w:t xml:space="preserve"> «presence»/иммерсия; serious games; «America's Army» (рекрутинг армии США); лутбоксы и variable-ratio reinforcement (Скиннер); десенсибилизация; Sherry Turkle.</w:t>
      </w:r>
    </w:p>
    <w:p>
      <w:pPr>
        <w:pStyle w:val="Heading2"/>
      </w:pPr>
      <w:r>
        <w:t xml:space="preserve">53. Сангвинический и холерический темпераменты: общее и особенное</w:t>
      </w:r>
    </w:p>
    <w:p>
      <w:pPr/>
      <w:r>
        <w:rPr>
          <w:b/>
        </w:rPr>
        <w:t xml:space="preserve">Суть:</w:t>
      </w:r>
      <w:r>
        <w:t xml:space="preserve"> Два «сильных» типа по Гиппократу/Павлову, объединённые экстраверсией и высокой активностью, но различающиеся уравновешенностью.</w:t>
      </w:r>
    </w:p>
    <w:p>
      <w:pPr/>
      <w:r>
        <w:rPr>
          <w:b/>
        </w:rPr>
        <w:t xml:space="preserve">Ключевое:</w:t>
      </w:r>
    </w:p>
    <w:p>
      <w:pPr>
        <w:numPr>
          <w:ilvl w:val="0"/>
          <w:numId w:val="1"/>
        </w:numPr>
      </w:pPr>
      <w:r>
        <w:t xml:space="preserve">Общее: экстраверты, сильный тип НС, активны, эмоционально выразительны, общительны.</w:t>
      </w:r>
    </w:p>
    <w:p>
      <w:pPr>
        <w:numPr>
          <w:ilvl w:val="0"/>
          <w:numId w:val="1"/>
        </w:numPr>
      </w:pPr>
      <w:r>
        <w:t xml:space="preserve">Сангвиник (кровь): сильный, </w:t>
      </w:r>
      <w:r>
        <w:rPr>
          <w:b/>
        </w:rPr>
        <w:t xml:space="preserve">уравновешенный, подвижный</w:t>
      </w:r>
      <w:r>
        <w:t xml:space="preserve"> — быстро переключается, стабилен, оптимистичен.</w:t>
      </w:r>
    </w:p>
    <w:p>
      <w:pPr>
        <w:numPr>
          <w:ilvl w:val="0"/>
          <w:numId w:val="1"/>
        </w:numPr>
      </w:pPr>
      <w:r>
        <w:t xml:space="preserve">Холерик (жёлтая желчь): сильный, </w:t>
      </w:r>
      <w:r>
        <w:rPr>
          <w:b/>
        </w:rPr>
        <w:t xml:space="preserve">неуравновешенный</w:t>
      </w:r>
      <w:r>
        <w:t xml:space="preserve"> (возбуждение &gt; торможение) — порывистый, вспыльчивый, лидер, быстро «загорается» и истощается.</w:t>
      </w:r>
    </w:p>
    <w:p>
      <w:pPr>
        <w:numPr>
          <w:ilvl w:val="0"/>
          <w:numId w:val="1"/>
        </w:numPr>
      </w:pPr>
      <w:r>
        <w:t xml:space="preserve">Различие — баланс возбуждения/торможения и устойчивость настроения.</w:t>
      </w:r>
    </w:p>
    <w:p>
      <w:pPr>
        <w:numPr>
          <w:ilvl w:val="0"/>
          <w:numId w:val="1"/>
        </w:numPr>
      </w:pPr>
      <w:r>
        <w:t xml:space="preserve">Манипуляция: сангвиник — на новизну/смену стимулов; холерик — на провокацию, азарт, вызов.</w:t>
      </w:r>
    </w:p>
    <w:p>
      <w:pPr/>
      <w:r>
        <w:rPr>
          <w:b/>
        </w:rPr>
        <w:t xml:space="preserve">Назвать на экзамене:</w:t>
      </w:r>
      <w:r>
        <w:t xml:space="preserve"> Гиппократ (гуморальная теория); И.П. Павлов (сила, уравновешенность, подвижность НС); Г. Айзенк; сангвиник = «живой», холерик = «безудержный».</w:t>
      </w:r>
    </w:p>
    <w:p>
      <w:pPr>
        <w:pStyle w:val="Heading2"/>
      </w:pPr>
      <w:r>
        <w:t xml:space="preserve">54. Флегматический и меланхолический темпераменты: общее и особенное</w:t>
      </w:r>
    </w:p>
    <w:p>
      <w:pPr/>
      <w:r>
        <w:rPr>
          <w:b/>
        </w:rPr>
        <w:t xml:space="preserve">Суть:</w:t>
      </w:r>
      <w:r>
        <w:t xml:space="preserve"> Объединены интроверсией и низкой реактивностью, различаются силой нервной системы.</w:t>
      </w:r>
    </w:p>
    <w:p>
      <w:pPr/>
      <w:r>
        <w:rPr>
          <w:b/>
        </w:rPr>
        <w:t xml:space="preserve">Ключевое:</w:t>
      </w:r>
    </w:p>
    <w:p>
      <w:pPr>
        <w:numPr>
          <w:ilvl w:val="0"/>
          <w:numId w:val="1"/>
        </w:numPr>
      </w:pPr>
      <w:r>
        <w:t xml:space="preserve">Общее: интроверты, малоактивны внешне, сдержанны, не любят резких перемен.</w:t>
      </w:r>
    </w:p>
    <w:p>
      <w:pPr>
        <w:numPr>
          <w:ilvl w:val="0"/>
          <w:numId w:val="1"/>
        </w:numPr>
      </w:pPr>
      <w:r>
        <w:t xml:space="preserve">Флегматик (слизь): </w:t>
      </w:r>
      <w:r>
        <w:rPr>
          <w:b/>
        </w:rPr>
        <w:t xml:space="preserve">сильный, уравновешенный, инертный</w:t>
      </w:r>
      <w:r>
        <w:t xml:space="preserve"> — спокоен, стабилен, работоспособен, медленно переключается, надёжен.</w:t>
      </w:r>
    </w:p>
    <w:p>
      <w:pPr>
        <w:numPr>
          <w:ilvl w:val="0"/>
          <w:numId w:val="1"/>
        </w:numPr>
      </w:pPr>
      <w:r>
        <w:t xml:space="preserve">Меланхолик (чёрная желчь): </w:t>
      </w:r>
      <w:r>
        <w:rPr>
          <w:b/>
        </w:rPr>
        <w:t xml:space="preserve">слабый тип НС</w:t>
      </w:r>
      <w:r>
        <w:t xml:space="preserve"> — высокая чувствительность, тревожность, ранимость, утомляемость, глубина переживаний.</w:t>
      </w:r>
    </w:p>
    <w:p>
      <w:pPr>
        <w:numPr>
          <w:ilvl w:val="0"/>
          <w:numId w:val="1"/>
        </w:numPr>
      </w:pPr>
      <w:r>
        <w:t xml:space="preserve">Различие — сила/выносливость НС.</w:t>
      </w:r>
    </w:p>
    <w:p>
      <w:pPr>
        <w:numPr>
          <w:ilvl w:val="0"/>
          <w:numId w:val="1"/>
        </w:numPr>
      </w:pPr>
      <w:r>
        <w:t xml:space="preserve">Манипуляция: меланхолик уязвим к страху, вине, давлению; флегматик — к рутине/инерции, но устойчив к эмоциям.</w:t>
      </w:r>
    </w:p>
    <w:p>
      <w:pPr/>
      <w:r>
        <w:rPr>
          <w:b/>
        </w:rPr>
        <w:t xml:space="preserve">Назвать на экзамене:</w:t>
      </w:r>
      <w:r>
        <w:t xml:space="preserve"> Гиппократ; Павлов (флегматик = «спокойный» инертный; меланхолик = «слабый»); Айзенк; реактивность/сензитивность (В.С. Мерлин, Б.М. Теплов).</w:t>
      </w:r>
    </w:p>
    <w:p>
      <w:pPr>
        <w:pStyle w:val="Heading2"/>
      </w:pPr>
      <w:r>
        <w:t xml:space="preserve">55. СМИ и общество: основные формы взаимодействия</w:t>
      </w:r>
    </w:p>
    <w:p>
      <w:pPr/>
      <w:r>
        <w:rPr>
          <w:b/>
        </w:rPr>
        <w:t xml:space="preserve">Суть:</w:t>
      </w:r>
      <w:r>
        <w:t xml:space="preserve"> Взаимодействие СМИ и общества описывается через социальные функции прессы и модели «медиа–власть–аудитория».</w:t>
      </w:r>
    </w:p>
    <w:p>
      <w:pPr/>
      <w:r>
        <w:rPr>
          <w:b/>
        </w:rPr>
        <w:t xml:space="preserve">Ключевое:</w:t>
      </w:r>
    </w:p>
    <w:p>
      <w:pPr>
        <w:numPr>
          <w:ilvl w:val="0"/>
          <w:numId w:val="1"/>
        </w:numPr>
      </w:pPr>
      <w:r>
        <w:t xml:space="preserve">Функции: информационная, образовательная, социализирующая, контрольная (watchdog), мобилизационная, рекреативная, формирования мнения.</w:t>
      </w:r>
    </w:p>
    <w:p>
      <w:pPr>
        <w:numPr>
          <w:ilvl w:val="0"/>
          <w:numId w:val="1"/>
        </w:numPr>
      </w:pPr>
      <w:r>
        <w:t xml:space="preserve">Формы: информирование, «зеркало» общества, формирование повестки, интеграция, контроль власти.</w:t>
      </w:r>
    </w:p>
    <w:p>
      <w:pPr>
        <w:numPr>
          <w:ilvl w:val="0"/>
          <w:numId w:val="1"/>
        </w:numPr>
      </w:pPr>
      <w:r>
        <w:t xml:space="preserve">Четыре нормативные теории прессы: авторитарная, либертарианская, социальной ответственности, советская.</w:t>
      </w:r>
    </w:p>
    <w:p>
      <w:pPr>
        <w:numPr>
          <w:ilvl w:val="0"/>
          <w:numId w:val="1"/>
        </w:numPr>
      </w:pPr>
      <w:r>
        <w:t xml:space="preserve">СМИ как «четвёртая власть» и инструмент власти одновременно.</w:t>
      </w:r>
    </w:p>
    <w:p>
      <w:pPr>
        <w:numPr>
          <w:ilvl w:val="0"/>
          <w:numId w:val="1"/>
        </w:numPr>
      </w:pPr>
      <w:r>
        <w:t xml:space="preserve">Обратная связь: от пассивной аудитории к интерактивной (Web 2.0, UGC).</w:t>
      </w:r>
    </w:p>
    <w:p>
      <w:pPr/>
      <w:r>
        <w:rPr>
          <w:b/>
        </w:rPr>
        <w:t xml:space="preserve">Назвать на экзамене:</w:t>
      </w:r>
      <w:r>
        <w:t xml:space="preserve"> Сиберт, Питерсон, Шрамм «Четыре теории прессы» (1956); «четвёртая власть» (Бёрк); agenda-setting (McCombs &amp; Shaw, 1972); Лассуэлл; Маклюэн.</w:t>
      </w:r>
    </w:p>
    <w:p>
      <w:pPr>
        <w:pStyle w:val="Heading2"/>
      </w:pPr>
      <w:r>
        <w:t xml:space="preserve">56. Эффект эхо-камеры как форма манипулятивного воздействия</w:t>
      </w:r>
    </w:p>
    <w:p>
      <w:pPr/>
      <w:r>
        <w:rPr>
          <w:b/>
        </w:rPr>
        <w:t xml:space="preserve">Суть:</w:t>
      </w:r>
      <w:r>
        <w:t xml:space="preserve"> Замкнутое информационное пространство, где циркулируют только созвучные взгляды, что усиливает и радикализирует исходную позицию.</w:t>
      </w:r>
    </w:p>
    <w:p>
      <w:pPr/>
      <w:r>
        <w:rPr>
          <w:b/>
        </w:rPr>
        <w:t xml:space="preserve">Ключевое:</w:t>
      </w:r>
    </w:p>
    <w:p>
      <w:pPr>
        <w:numPr>
          <w:ilvl w:val="0"/>
          <w:numId w:val="1"/>
        </w:numPr>
      </w:pPr>
      <w:r>
        <w:t xml:space="preserve">Механизм: алгоритмическая персонализация + гомофилия + само-отбор информации.</w:t>
      </w:r>
    </w:p>
    <w:p>
      <w:pPr>
        <w:numPr>
          <w:ilvl w:val="0"/>
          <w:numId w:val="1"/>
        </w:numPr>
      </w:pPr>
      <w:r>
        <w:t xml:space="preserve">Усиливает confirmation bias: человек слышит только «эхо» своего мнения.</w:t>
      </w:r>
    </w:p>
    <w:p>
      <w:pPr>
        <w:numPr>
          <w:ilvl w:val="0"/>
          <w:numId w:val="1"/>
        </w:numPr>
      </w:pPr>
      <w:r>
        <w:t xml:space="preserve">Ведёт к групповой поляризации и радикализации.</w:t>
      </w:r>
    </w:p>
    <w:p>
      <w:pPr>
        <w:numPr>
          <w:ilvl w:val="0"/>
          <w:numId w:val="1"/>
        </w:numPr>
      </w:pPr>
      <w:r>
        <w:t xml:space="preserve">Отличие от пузыря фильтров: эхо-камера — социальная (сообщество), пузырь — алгоритмическая (лента).</w:t>
      </w:r>
    </w:p>
    <w:p>
      <w:pPr>
        <w:numPr>
          <w:ilvl w:val="0"/>
          <w:numId w:val="1"/>
        </w:numPr>
      </w:pPr>
      <w:r>
        <w:t xml:space="preserve">Манипуляция: внедрение установки в закрытую группу, где она не встречает опровержения.</w:t>
      </w:r>
    </w:p>
    <w:p>
      <w:pPr/>
      <w:r>
        <w:rPr>
          <w:b/>
        </w:rPr>
        <w:t xml:space="preserve">Назвать на экзамене:</w:t>
      </w:r>
      <w:r>
        <w:t xml:space="preserve"> Cass Sunstein (echo chambers, групповая поляризация, «Republic.com»); Eli Pariser (filter bubble); confirmation bias; гомофилия; диссонанс (Фестингер).</w:t>
      </w:r>
    </w:p>
    <w:p>
      <w:pPr>
        <w:pStyle w:val="Heading2"/>
      </w:pPr>
      <w:r>
        <w:t xml:space="preserve">57. Геймификация жизни общества как форма манипуляции</w:t>
      </w:r>
    </w:p>
    <w:p>
      <w:pPr/>
      <w:r>
        <w:rPr>
          <w:b/>
        </w:rPr>
        <w:t xml:space="preserve">Суть:</w:t>
      </w:r>
      <w:r>
        <w:t xml:space="preserve"> Перенос игровых механик (очки, уровни, рейтинги, награды) в неигровые сферы для управления поведением.</w:t>
      </w:r>
    </w:p>
    <w:p>
      <w:pPr/>
      <w:r>
        <w:rPr>
          <w:b/>
        </w:rPr>
        <w:t xml:space="preserve">Ключевое:</w:t>
      </w:r>
    </w:p>
    <w:p>
      <w:pPr>
        <w:numPr>
          <w:ilvl w:val="0"/>
          <w:numId w:val="1"/>
        </w:numPr>
      </w:pPr>
      <w:r>
        <w:t xml:space="preserve">Механики: баллы, бейджи, рейтинги (leaderboards), прогресс-бары, статусы, челленджи.</w:t>
      </w:r>
    </w:p>
    <w:p>
      <w:pPr>
        <w:numPr>
          <w:ilvl w:val="0"/>
          <w:numId w:val="1"/>
        </w:numPr>
      </w:pPr>
      <w:r>
        <w:t xml:space="preserve">Психооснова: дофаминовая петля, переменное подкрепление, потребность в достижении и статусе.</w:t>
      </w:r>
    </w:p>
    <w:p>
      <w:pPr>
        <w:numPr>
          <w:ilvl w:val="0"/>
          <w:numId w:val="1"/>
        </w:numPr>
      </w:pPr>
      <w:r>
        <w:t xml:space="preserve">Сферы: маркетинг (бонусы, кэшбэк), HR, образование, фитнес, соцсети (лайки/стрики).</w:t>
      </w:r>
    </w:p>
    <w:p>
      <w:pPr>
        <w:numPr>
          <w:ilvl w:val="0"/>
          <w:numId w:val="1"/>
        </w:numPr>
      </w:pPr>
      <w:r>
        <w:t xml:space="preserve">Манипулятивная грань: добровольное подчинение чужим целям, эксплуатация азарта, зависимость.</w:t>
      </w:r>
    </w:p>
    <w:p>
      <w:pPr>
        <w:numPr>
          <w:ilvl w:val="0"/>
          <w:numId w:val="1"/>
        </w:numPr>
      </w:pPr>
      <w:r>
        <w:t xml:space="preserve">Тёмная сторона — система социального рейтинга как тотальный контроль.</w:t>
      </w:r>
    </w:p>
    <w:p>
      <w:pPr/>
      <w:r>
        <w:rPr>
          <w:b/>
        </w:rPr>
        <w:t xml:space="preserve">Назвать на экзамене:</w:t>
      </w:r>
      <w:r>
        <w:t xml:space="preserve"> «gamification» (Nick Pelling, 2002); Jane McGonigal («Reality Is Broken»); Скиннер; система соцкредита КНР; дофаминовая петля; «стрики» (Duolingo, Snapchat).</w:t>
      </w:r>
    </w:p>
    <w:p>
      <w:pPr>
        <w:pStyle w:val="Heading2"/>
      </w:pPr>
      <w:r>
        <w:t xml:space="preserve">58. Алгоритм модификации общественного мнения Дж. Овертона (окно Овертона)</w:t>
      </w:r>
    </w:p>
    <w:p>
      <w:pPr/>
      <w:r>
        <w:rPr>
          <w:b/>
        </w:rPr>
        <w:t xml:space="preserve">Суть:</w:t>
      </w:r>
      <w:r>
        <w:t xml:space="preserve"> Модель «диапазона приемлемого»: как идею, изначально немыслимую, поэтапно сдвигают до нормы и закона.</w:t>
      </w:r>
    </w:p>
    <w:p>
      <w:pPr/>
      <w:r>
        <w:rPr>
          <w:b/>
        </w:rPr>
        <w:t xml:space="preserve">Ключевое:</w:t>
      </w:r>
    </w:p>
    <w:p>
      <w:pPr>
        <w:numPr>
          <w:ilvl w:val="0"/>
          <w:numId w:val="1"/>
        </w:numPr>
      </w:pPr>
      <w:r>
        <w:t xml:space="preserve">Окно — спектр идей, допустимых к публичному обсуждению; политик действует внутри него.</w:t>
      </w:r>
    </w:p>
    <w:p>
      <w:pPr>
        <w:numPr>
          <w:ilvl w:val="0"/>
          <w:numId w:val="1"/>
        </w:numPr>
      </w:pPr>
      <w:r>
        <w:t xml:space="preserve">Стадии сдвига: </w:t>
      </w:r>
      <w:r>
        <w:rPr>
          <w:b/>
        </w:rPr>
        <w:t xml:space="preserve">немыслимо → радикально → приемлемо → разумно → стандартно (популярно) → норма (закон)</w:t>
      </w:r>
      <w:r>
        <w:t xml:space="preserve">.</w:t>
      </w:r>
    </w:p>
    <w:p>
      <w:pPr>
        <w:numPr>
          <w:ilvl w:val="0"/>
          <w:numId w:val="1"/>
        </w:numPr>
      </w:pPr>
      <w:r>
        <w:t xml:space="preserve">Сдвиг: переименование (эвфемизмы), прецеденты, апелляция к меньшинствам/науке, приучение.</w:t>
      </w:r>
    </w:p>
    <w:p>
      <w:pPr>
        <w:numPr>
          <w:ilvl w:val="0"/>
          <w:numId w:val="1"/>
        </w:numPr>
      </w:pPr>
      <w:r>
        <w:t xml:space="preserve">Манипулятивная суть: меняется не аргументация, а граница «нормальности».</w:t>
      </w:r>
    </w:p>
    <w:p>
      <w:pPr>
        <w:numPr>
          <w:ilvl w:val="0"/>
          <w:numId w:val="1"/>
        </w:numPr>
      </w:pPr>
      <w:r>
        <w:t xml:space="preserve">Окно двигают СМИ, НКО, экспертные сообщества, поп-культура.</w:t>
      </w:r>
    </w:p>
    <w:p>
      <w:pPr/>
      <w:r>
        <w:rPr>
          <w:b/>
        </w:rPr>
        <w:t xml:space="preserve">Назвать на экзамене:</w:t>
      </w:r>
      <w:r>
        <w:t xml:space="preserve"> Joseph P. Overton (Mackinac Center, 1990-е); 6 стадий сдвига; эвфемизация; Дж. Тревиньо; «смещение окна».</w:t>
      </w:r>
    </w:p>
    <w:p>
      <w:pPr>
        <w:pStyle w:val="Heading2"/>
      </w:pPr>
      <w:r>
        <w:t xml:space="preserve">59. Основы имиджелогии</w:t>
      </w:r>
    </w:p>
    <w:p>
      <w:pPr/>
      <w:r>
        <w:rPr>
          <w:b/>
        </w:rPr>
        <w:t xml:space="preserve">Суть:</w:t>
      </w:r>
      <w:r>
        <w:t xml:space="preserve"> Наука и технология формирования, корректировки и продвижения имиджа — целенаправленно создаваемого образа объекта в массовом сознании.</w:t>
      </w:r>
    </w:p>
    <w:p>
      <w:pPr/>
      <w:r>
        <w:rPr>
          <w:b/>
        </w:rPr>
        <w:t xml:space="preserve">Ключевое:</w:t>
      </w:r>
    </w:p>
    <w:p>
      <w:pPr>
        <w:numPr>
          <w:ilvl w:val="0"/>
          <w:numId w:val="1"/>
        </w:numPr>
      </w:pPr>
      <w:r>
        <w:t xml:space="preserve">Имидж = эмоционально окрашенный стереотипный образ; всегда упрощён и управляем.</w:t>
      </w:r>
    </w:p>
    <w:p>
      <w:pPr>
        <w:numPr>
          <w:ilvl w:val="0"/>
          <w:numId w:val="1"/>
        </w:numPr>
      </w:pPr>
      <w:r>
        <w:t xml:space="preserve">Виды: личный (политик), корпоративный, товарный (бренд), территориальный, государственный.</w:t>
      </w:r>
    </w:p>
    <w:p>
      <w:pPr>
        <w:numPr>
          <w:ilvl w:val="0"/>
          <w:numId w:val="1"/>
        </w:numPr>
      </w:pPr>
      <w:r>
        <w:t xml:space="preserve">Структура: габитарный (внешность), вербальный, кинетический (жесты), средовой, овеществлённый, репутационный.</w:t>
      </w:r>
    </w:p>
    <w:p>
      <w:pPr>
        <w:numPr>
          <w:ilvl w:val="0"/>
          <w:numId w:val="1"/>
        </w:numPr>
      </w:pPr>
      <w:r>
        <w:t xml:space="preserve">Функции: идентификация, идеализация, противопоставление, привлечение внимания, доверие.</w:t>
      </w:r>
    </w:p>
    <w:p>
      <w:pPr>
        <w:numPr>
          <w:ilvl w:val="0"/>
          <w:numId w:val="1"/>
        </w:numPr>
      </w:pPr>
      <w:r>
        <w:t xml:space="preserve">Инструменты: позиционирование, легенда, символика, управление впечатлением.</w:t>
      </w:r>
    </w:p>
    <w:p>
      <w:pPr/>
      <w:r>
        <w:rPr>
          <w:b/>
        </w:rPr>
        <w:t xml:space="preserve">Назвать на экзамене:</w:t>
      </w:r>
      <w:r>
        <w:t xml:space="preserve"> В.М. Шепель («Имиджелогия», термин в РФ); Э. Гофман «Представление себя другим» (impression management); позиционирование (Райс, Траут); архетипы (Юнг); харизма (М. Вебер).</w:t>
      </w:r>
    </w:p>
    <w:p>
      <w:pPr>
        <w:pStyle w:val="Heading2"/>
      </w:pPr>
      <w:r>
        <w:t xml:space="preserve">60. Наука и искусство об угрозе электронного тоталитаризма</w:t>
      </w:r>
    </w:p>
    <w:p>
      <w:pPr/>
      <w:r>
        <w:rPr>
          <w:b/>
        </w:rPr>
        <w:t xml:space="preserve">Суть:</w:t>
      </w:r>
      <w:r>
        <w:t xml:space="preserve"> Антиутопии и исследователи описывают два сценария тотального контроля: через страх (Оруэлл) и через удовольствие (Хаксли); цифровые технологии делают оба реальными.</w:t>
      </w:r>
    </w:p>
    <w:p>
      <w:pPr/>
      <w:r>
        <w:rPr>
          <w:b/>
        </w:rPr>
        <w:t xml:space="preserve">Ключевое:</w:t>
      </w:r>
    </w:p>
    <w:p>
      <w:pPr>
        <w:numPr>
          <w:ilvl w:val="0"/>
          <w:numId w:val="1"/>
        </w:numPr>
      </w:pPr>
      <w:r>
        <w:t xml:space="preserve">Оруэлл «1984»: контроль через страх, тотальную слежку («Большой Брат»), новояз, переписывание истории.</w:t>
      </w:r>
    </w:p>
    <w:p>
      <w:pPr>
        <w:numPr>
          <w:ilvl w:val="0"/>
          <w:numId w:val="1"/>
        </w:numPr>
      </w:pPr>
      <w:r>
        <w:t xml:space="preserve">Хаксли «О дивный новый мир»: контроль через наслаждение, потребление, «сому», развлечение.</w:t>
      </w:r>
    </w:p>
    <w:p>
      <w:pPr>
        <w:numPr>
          <w:ilvl w:val="0"/>
          <w:numId w:val="1"/>
        </w:numPr>
      </w:pPr>
      <w:r>
        <w:t xml:space="preserve">Цифра объединяет оба: слежка (данные, камеры, распознавание лиц) + добровольная аддикция (соцсети, дофамин).</w:t>
      </w:r>
    </w:p>
    <w:p>
      <w:pPr>
        <w:numPr>
          <w:ilvl w:val="0"/>
          <w:numId w:val="1"/>
        </w:numPr>
      </w:pPr>
      <w:r>
        <w:t xml:space="preserve">Концепты: «надзорный капитализм», паноптикум, соцрейтинг, predictive policing.</w:t>
      </w:r>
    </w:p>
    <w:p>
      <w:pPr>
        <w:numPr>
          <w:ilvl w:val="0"/>
          <w:numId w:val="1"/>
        </w:numPr>
      </w:pPr>
      <w:r>
        <w:t xml:space="preserve">Угроза: самоцензура, «прозрачный гражданин», нормализация контроля под предлогом безопасности.</w:t>
      </w:r>
    </w:p>
    <w:p>
      <w:pPr/>
      <w:r>
        <w:rPr>
          <w:b/>
        </w:rPr>
        <w:t xml:space="preserve">Назвать на экзамене:</w:t>
      </w:r>
      <w:r>
        <w:t xml:space="preserve"> Дж. Оруэлл «1984» (новояз, Большой Брат, двоемыслие); О. Хаксли «О дивный новый мир» (сома); Е. Замятин «Мы»; М. Фуко — паноптикум (Бентам); Shoshana Zuboff; Нил Постман «Развлекаясь до смерти»; соцкредит КНР.</w:t>
      </w:r>
    </w:p>
    <w:p>
      <w:pPr>
        <w:pStyle w:val="Heading1"/>
      </w:pPr>
      <w:r>
        <w:t xml:space="preserve">Приложение: 12 высоковероятных вопросов (учи первыми)</w:t>
      </w:r>
    </w:p>
    <w:p>
      <w:pPr/>
      <w:r>
        <w:t xml:space="preserve">4 (манипуляция) · 5 (приёмы) · 17 (Лебон) · 14 (Грамши) · 19+20 (Эяль/привычка) · 27 (когнитивные искажения) · 28+29+30 (Юнг/мифы/стереотипы) · 58 (Овертон) · 41+42 (инфовойна/мемы) · 50+56 (соцсети/эхо-камера) · 37–39 (заголовки) · 60 (электронный тоталитаризм).</w:t>
      </w:r>
    </w:p>
    <w:p>
      <w:pPr>
        <w:pStyle w:val="Heading1"/>
      </w:pPr>
      <w:r>
        <w:t xml:space="preserve">Сквозные имена (всплывают в десятке билетов — выучи железно)</w:t>
      </w:r>
    </w:p>
    <w:p>
      <w:pPr/>
      <w:r>
        <w:rPr>
          <w:b/>
        </w:rPr>
        <w:t xml:space="preserve">Лебон</w:t>
      </w:r>
      <w:r>
        <w:t xml:space="preserve"> (толпа), </w:t>
      </w:r>
      <w:r>
        <w:rPr>
          <w:b/>
        </w:rPr>
        <w:t xml:space="preserve">Тард</w:t>
      </w:r>
      <w:r>
        <w:t xml:space="preserve"> (подражание/публика), </w:t>
      </w:r>
      <w:r>
        <w:rPr>
          <w:b/>
        </w:rPr>
        <w:t xml:space="preserve">Грамши</w:t>
      </w:r>
      <w:r>
        <w:t xml:space="preserve"> (гегемония), </w:t>
      </w:r>
      <w:r>
        <w:rPr>
          <w:b/>
        </w:rPr>
        <w:t xml:space="preserve">Липпман</w:t>
      </w:r>
      <w:r>
        <w:t xml:space="preserve"> (стереотип/повестка), </w:t>
      </w:r>
      <w:r>
        <w:rPr>
          <w:b/>
        </w:rPr>
        <w:t xml:space="preserve">Лассуэлл</w:t>
      </w:r>
      <w:r>
        <w:t xml:space="preserve"> (формула + контент-анализ), </w:t>
      </w:r>
      <w:r>
        <w:rPr>
          <w:b/>
        </w:rPr>
        <w:t xml:space="preserve">Маклюэн</w:t>
      </w:r>
      <w:r>
        <w:t xml:space="preserve"> («medium is the message»), </w:t>
      </w:r>
      <w:r>
        <w:rPr>
          <w:b/>
        </w:rPr>
        <w:t xml:space="preserve">Канеман–Тверски</w:t>
      </w:r>
      <w:r>
        <w:t xml:space="preserve"> (искажения), </w:t>
      </w:r>
      <w:r>
        <w:rPr>
          <w:b/>
        </w:rPr>
        <w:t xml:space="preserve">Юнг</w:t>
      </w:r>
      <w:r>
        <w:t xml:space="preserve"> (архетипы), </w:t>
      </w:r>
      <w:r>
        <w:rPr>
          <w:b/>
        </w:rPr>
        <w:t xml:space="preserve">Барт</w:t>
      </w:r>
      <w:r>
        <w:t xml:space="preserve"> (миф/коннотация), </w:t>
      </w:r>
      <w:r>
        <w:rPr>
          <w:b/>
        </w:rPr>
        <w:t xml:space="preserve">Скиннер/Павлов</w:t>
      </w:r>
      <w:r>
        <w:t xml:space="preserve"> (подкрепление/рефлекс), </w:t>
      </w:r>
      <w:r>
        <w:rPr>
          <w:b/>
        </w:rPr>
        <w:t xml:space="preserve">Эяль/Фогг</w:t>
      </w:r>
      <w:r>
        <w:t xml:space="preserve"> (крючок), </w:t>
      </w:r>
      <w:r>
        <w:rPr>
          <w:b/>
        </w:rPr>
        <w:t xml:space="preserve">Овертон</w:t>
      </w:r>
      <w:r>
        <w:t xml:space="preserve"> (окно), </w:t>
      </w:r>
      <w:r>
        <w:rPr>
          <w:b/>
        </w:rPr>
        <w:t xml:space="preserve">Оруэлл/Хаксли</w:t>
      </w:r>
      <w:r>
        <w:t xml:space="preserve"> (тоталитаризм), </w:t>
      </w:r>
      <w:r>
        <w:rPr>
          <w:b/>
        </w:rPr>
        <w:t xml:space="preserve">Кара-Мурза/Доценко</w:t>
      </w:r>
      <w:r>
        <w:t xml:space="preserve"> (отечественная теория манипуляции), </w:t>
      </w:r>
      <w:r>
        <w:rPr>
          <w:b/>
        </w:rPr>
        <w:t xml:space="preserve">Маккомбс–Шоу</w:t>
      </w:r>
      <w:r>
        <w:t xml:space="preserve"> (agenda-setting), </w:t>
      </w:r>
      <w:r>
        <w:rPr>
          <w:b/>
        </w:rPr>
        <w:t xml:space="preserve">Ноэль-Нойман</w:t>
      </w:r>
      <w:r>
        <w:t xml:space="preserve"> (спираль молчания).</w:t>
      </w:r>
    </w:p>
    <w:sectPr>
      <w:pgSz w:w="11906" w:h="16838"/>
      <w:pgMar w:top="1134" w:right="1134" w:bottom="1134" w:left="1134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340" w:hanging="284"/>
      </w:pPr>
      <w:rPr>
        <w:rFonts w:ascii="Symbol" w:hAnsi="Symbol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  <w:style w:type="paragraph" w:default="1" w:styleId="Normal">
    <w:name w:val="Normal"/>
    <w:pPr>
      <w:spacing w:after="120"/>
    </w:pPr>
  </w:style>
  <w:style w:type="paragraph" w:styleId="Title">
    <w:name w:val="Title"/>
    <w:pPr>
      <w:spacing w:before="240" w:after="200"/>
    </w:pPr>
    <w:rPr>
      <w:b/>
      <w:color w:val="1F3864"/>
      <w:sz w:val="44"/>
    </w:rPr>
  </w:style>
  <w:style w:type="paragraph" w:styleId="Heading1">
    <w:name w:val="heading 1"/>
    <w:pPr>
      <w:spacing w:before="280" w:after="120"/>
      <w:keepNext/>
    </w:pPr>
    <w:rPr>
      <w:b/>
      <w:color w:val="2E5496"/>
      <w:sz w:val="30"/>
    </w:rPr>
  </w:style>
  <w:style w:type="paragraph" w:styleId="Heading2">
    <w:name w:val="heading 2"/>
    <w:pPr>
      <w:spacing w:before="200" w:after="80"/>
      <w:keepNext/>
    </w:pPr>
    <w:rPr>
      <w:b/>
      <w:color w:val="2E74B5"/>
      <w:sz w:val="26"/>
    </w:rPr>
  </w:style>
  <w:style w:type="paragraph" w:styleId="Quote">
    <w:name w:val="Quote"/>
    <w:pPr>
      <w:ind w:left="340"/>
      <w:spacing w:after="160"/>
    </w:pPr>
    <w:rPr>
      <w:i/>
      <w:color w:val="595959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/Relationships>
</file>