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073811" w14:textId="77777777" w:rsidR="009A5390" w:rsidRDefault="009A5390">
      <w:pPr>
        <w:spacing w:before="160"/>
      </w:pPr>
    </w:p>
    <w:p w14:paraId="79FED204" w14:textId="77777777" w:rsidR="009A5390" w:rsidRDefault="00000000">
      <w:pPr>
        <w:spacing w:after="100"/>
        <w:jc w:val="center"/>
      </w:pPr>
      <w:r>
        <w:rPr>
          <w:b/>
          <w:bCs/>
          <w:color w:val="A85C38"/>
          <w:sz w:val="20"/>
          <w:szCs w:val="20"/>
        </w:rPr>
        <w:t>MÓDULO 1  ·  SESIÓN 1.2</w:t>
      </w:r>
    </w:p>
    <w:p w14:paraId="3FCBEE98" w14:textId="77777777" w:rsidR="009A5390" w:rsidRDefault="00000000">
      <w:pPr>
        <w:spacing w:after="80"/>
        <w:jc w:val="center"/>
      </w:pPr>
      <w:r>
        <w:rPr>
          <w:i/>
          <w:iCs/>
          <w:color w:val="50827C"/>
          <w:sz w:val="19"/>
          <w:szCs w:val="19"/>
        </w:rPr>
        <w:t>Guía del Facilitador  ·  Versión virtual 60 min  ·  Uso interno</w:t>
      </w:r>
    </w:p>
    <w:p w14:paraId="0D8D22E6" w14:textId="77777777" w:rsidR="009A5390" w:rsidRDefault="009A5390">
      <w:pPr>
        <w:spacing w:before="80"/>
      </w:pPr>
    </w:p>
    <w:p w14:paraId="7A8097AF" w14:textId="77777777" w:rsidR="009A5390" w:rsidRDefault="00000000">
      <w:pPr>
        <w:spacing w:after="120"/>
        <w:jc w:val="center"/>
      </w:pPr>
      <w:r>
        <w:rPr>
          <w:rFonts w:ascii="Georgia" w:eastAsia="Georgia" w:hAnsi="Georgia" w:cs="Georgia"/>
          <w:b/>
          <w:bCs/>
          <w:i/>
          <w:iCs/>
          <w:sz w:val="48"/>
          <w:szCs w:val="48"/>
        </w:rPr>
        <w:t>Disciplina Profesional y Seguimiento Estructurado</w:t>
      </w:r>
    </w:p>
    <w:p w14:paraId="32481561" w14:textId="77777777" w:rsidR="009A5390" w:rsidRDefault="00000000">
      <w:pPr>
        <w:spacing w:after="80"/>
        <w:jc w:val="center"/>
      </w:pPr>
      <w:r>
        <w:rPr>
          <w:color w:val="50827C"/>
        </w:rPr>
        <w:t xml:space="preserve">Cómo gestionar el </w:t>
      </w:r>
      <w:proofErr w:type="spellStart"/>
      <w:r>
        <w:rPr>
          <w:color w:val="50827C"/>
        </w:rPr>
        <w:t>batch</w:t>
      </w:r>
      <w:proofErr w:type="spellEnd"/>
      <w:r>
        <w:rPr>
          <w:color w:val="50827C"/>
        </w:rPr>
        <w:t xml:space="preserve"> de producción, estructurar la visita diaria, hacer seguimiento de </w:t>
      </w:r>
      <w:proofErr w:type="spellStart"/>
      <w:r>
        <w:rPr>
          <w:color w:val="50827C"/>
        </w:rPr>
        <w:t>KPIs</w:t>
      </w:r>
      <w:proofErr w:type="spellEnd"/>
      <w:r>
        <w:rPr>
          <w:color w:val="50827C"/>
        </w:rPr>
        <w:t xml:space="preserve"> y mantener la integridad del dato</w:t>
      </w:r>
    </w:p>
    <w:p w14:paraId="1268E702" w14:textId="77777777" w:rsidR="009A5390" w:rsidRDefault="009A5390">
      <w:pPr>
        <w:pBdr>
          <w:bottom w:val="single" w:sz="12" w:space="1" w:color="A85C38"/>
        </w:pBdr>
      </w:pPr>
    </w:p>
    <w:p w14:paraId="5D72F71D" w14:textId="77777777" w:rsidR="009A5390" w:rsidRDefault="009A5390">
      <w:pPr>
        <w:spacing w:before="80"/>
      </w:pPr>
    </w:p>
    <w:p w14:paraId="1E7F0701" w14:textId="77777777" w:rsidR="009A5390" w:rsidRDefault="00000000">
      <w:pPr>
        <w:spacing w:after="40"/>
        <w:jc w:val="center"/>
      </w:pPr>
      <w:proofErr w:type="spellStart"/>
      <w:r>
        <w:rPr>
          <w:color w:val="CDC4B4"/>
          <w:sz w:val="18"/>
          <w:szCs w:val="18"/>
        </w:rPr>
        <w:t>Biodiversal</w:t>
      </w:r>
      <w:proofErr w:type="spellEnd"/>
      <w:r>
        <w:rPr>
          <w:color w:val="CDC4B4"/>
          <w:sz w:val="18"/>
          <w:szCs w:val="18"/>
        </w:rPr>
        <w:t xml:space="preserve"> SAS BIC  ×  </w:t>
      </w:r>
      <w:proofErr w:type="spellStart"/>
      <w:r>
        <w:rPr>
          <w:color w:val="CDC4B4"/>
          <w:sz w:val="18"/>
          <w:szCs w:val="18"/>
        </w:rPr>
        <w:t>Cirkular</w:t>
      </w:r>
      <w:proofErr w:type="spellEnd"/>
      <w:r>
        <w:rPr>
          <w:color w:val="CDC4B4"/>
          <w:sz w:val="18"/>
          <w:szCs w:val="18"/>
        </w:rPr>
        <w:t xml:space="preserve"> Agro  ·  Proyecto </w:t>
      </w:r>
      <w:proofErr w:type="spellStart"/>
      <w:r>
        <w:rPr>
          <w:color w:val="CDC4B4"/>
          <w:sz w:val="18"/>
          <w:szCs w:val="18"/>
        </w:rPr>
        <w:t>Coffee</w:t>
      </w:r>
      <w:proofErr w:type="spellEnd"/>
      <w:r>
        <w:rPr>
          <w:color w:val="CDC4B4"/>
          <w:sz w:val="18"/>
          <w:szCs w:val="18"/>
        </w:rPr>
        <w:t xml:space="preserve"> </w:t>
      </w:r>
      <w:proofErr w:type="spellStart"/>
      <w:r>
        <w:rPr>
          <w:color w:val="CDC4B4"/>
          <w:sz w:val="18"/>
          <w:szCs w:val="18"/>
        </w:rPr>
        <w:t>Biochar</w:t>
      </w:r>
      <w:proofErr w:type="spellEnd"/>
      <w:r>
        <w:rPr>
          <w:color w:val="CDC4B4"/>
          <w:sz w:val="18"/>
          <w:szCs w:val="18"/>
        </w:rPr>
        <w:t xml:space="preserve">  ·  2025</w:t>
      </w:r>
    </w:p>
    <w:p w14:paraId="0A3C6152" w14:textId="77777777" w:rsidR="009A5390" w:rsidRDefault="009A5390">
      <w:pPr>
        <w:spacing w:before="160"/>
      </w:pPr>
    </w:p>
    <w:p w14:paraId="496E43DB" w14:textId="77777777" w:rsidR="009A5390" w:rsidRDefault="00000000">
      <w:pPr>
        <w:spacing w:before="320" w:after="100"/>
      </w:pPr>
      <w:r>
        <w:rPr>
          <w:b/>
          <w:bCs/>
          <w:color w:val="A85C38"/>
          <w:sz w:val="28"/>
          <w:szCs w:val="28"/>
        </w:rPr>
        <w:t>Ficha técnica</w:t>
      </w:r>
    </w:p>
    <w:p w14:paraId="262E03D3" w14:textId="77777777" w:rsidR="009A5390" w:rsidRDefault="009A5390">
      <w:pPr>
        <w:pBdr>
          <w:bottom w:val="single" w:sz="12" w:space="1" w:color="50827C"/>
        </w:pBdr>
      </w:pPr>
    </w:p>
    <w:p w14:paraId="4E557245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66"/>
        <w:gridCol w:w="6534"/>
        <w:gridCol w:w="326"/>
      </w:tblGrid>
      <w:tr w:rsidR="009A5390" w14:paraId="66A20C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0D98E2" w14:textId="77777777" w:rsidR="009A5390" w:rsidRDefault="00000000">
            <w:r>
              <w:rPr>
                <w:b/>
                <w:bCs/>
                <w:color w:val="FFFFFF"/>
              </w:rPr>
              <w:t>Campo</w:t>
            </w:r>
          </w:p>
        </w:tc>
        <w:tc>
          <w:tcPr>
            <w:tcW w:w="68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AEEB73" w14:textId="77777777" w:rsidR="009A5390" w:rsidRDefault="00000000">
            <w:r>
              <w:rPr>
                <w:b/>
                <w:bCs/>
                <w:color w:val="FFFFFF"/>
              </w:rPr>
              <w:t>Detalle</w:t>
            </w:r>
          </w:p>
        </w:tc>
        <w:tc>
          <w:tcPr>
            <w:tcW w:w="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8B49FB" w14:textId="77777777" w:rsidR="009A5390" w:rsidRDefault="009A5390"/>
        </w:tc>
      </w:tr>
      <w:tr w:rsidR="009A5390" w14:paraId="6A371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1CC6723" w14:textId="77777777" w:rsidR="009A5390" w:rsidRDefault="00000000">
            <w:r>
              <w:rPr>
                <w:sz w:val="21"/>
                <w:szCs w:val="21"/>
              </w:rPr>
              <w:t>Duración total</w:t>
            </w:r>
          </w:p>
        </w:tc>
        <w:tc>
          <w:tcPr>
            <w:tcW w:w="6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99DAF50" w14:textId="77777777" w:rsidR="009A5390" w:rsidRDefault="00000000">
            <w:r>
              <w:rPr>
                <w:sz w:val="21"/>
                <w:szCs w:val="21"/>
              </w:rPr>
              <w:t>60 minutos — sin pausas</w:t>
            </w:r>
          </w:p>
        </w:tc>
        <w:tc>
          <w:tcPr>
            <w:tcW w:w="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5B64CF" w14:textId="77777777" w:rsidR="009A5390" w:rsidRDefault="009A5390"/>
        </w:tc>
      </w:tr>
      <w:tr w:rsidR="009A5390" w:rsidRPr="00531794" w14:paraId="679ADE3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F6F1DAE" w14:textId="77777777" w:rsidR="009A5390" w:rsidRDefault="00000000">
            <w:r>
              <w:rPr>
                <w:sz w:val="21"/>
                <w:szCs w:val="21"/>
              </w:rPr>
              <w:t>Modalidad</w:t>
            </w:r>
          </w:p>
        </w:tc>
        <w:tc>
          <w:tcPr>
            <w:tcW w:w="6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4D27753" w14:textId="77777777" w:rsidR="009A5390" w:rsidRPr="00531794" w:rsidRDefault="00000000">
            <w:pPr>
              <w:rPr>
                <w:lang w:val="en-US"/>
              </w:rPr>
            </w:pPr>
            <w:r w:rsidRPr="00531794">
              <w:rPr>
                <w:sz w:val="21"/>
                <w:szCs w:val="21"/>
                <w:lang w:val="en-US"/>
              </w:rPr>
              <w:t>Virtual sincrónica (Zoom / Teams / Meet)</w:t>
            </w:r>
          </w:p>
        </w:tc>
        <w:tc>
          <w:tcPr>
            <w:tcW w:w="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388032" w14:textId="77777777" w:rsidR="009A5390" w:rsidRPr="00531794" w:rsidRDefault="009A5390">
            <w:pPr>
              <w:rPr>
                <w:lang w:val="en-US"/>
              </w:rPr>
            </w:pPr>
          </w:p>
        </w:tc>
      </w:tr>
      <w:tr w:rsidR="009A5390" w14:paraId="416CE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B4C054D" w14:textId="77777777" w:rsidR="009A5390" w:rsidRDefault="00000000">
            <w:r>
              <w:rPr>
                <w:sz w:val="21"/>
                <w:szCs w:val="21"/>
              </w:rPr>
              <w:t>Prerrequisito</w:t>
            </w:r>
          </w:p>
        </w:tc>
        <w:tc>
          <w:tcPr>
            <w:tcW w:w="6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743795" w14:textId="77777777" w:rsidR="009A5390" w:rsidRDefault="00000000">
            <w:r>
              <w:rPr>
                <w:sz w:val="21"/>
                <w:szCs w:val="21"/>
              </w:rPr>
              <w:t>S1.1 completada + Lecturas autónomas 1 y 2 leídas</w:t>
            </w:r>
          </w:p>
        </w:tc>
        <w:tc>
          <w:tcPr>
            <w:tcW w:w="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B853C72" w14:textId="77777777" w:rsidR="009A5390" w:rsidRDefault="009A5390"/>
        </w:tc>
      </w:tr>
      <w:tr w:rsidR="009A5390" w14:paraId="64121D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2F3B1D" w14:textId="77777777" w:rsidR="009A5390" w:rsidRDefault="00000000">
            <w:r>
              <w:rPr>
                <w:sz w:val="21"/>
                <w:szCs w:val="21"/>
              </w:rPr>
              <w:t>Herramientas</w:t>
            </w:r>
          </w:p>
        </w:tc>
        <w:tc>
          <w:tcPr>
            <w:tcW w:w="6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B86EC" w14:textId="77777777" w:rsidR="009A5390" w:rsidRDefault="00000000">
            <w:r>
              <w:rPr>
                <w:sz w:val="21"/>
                <w:szCs w:val="21"/>
              </w:rPr>
              <w:t xml:space="preserve">Cámara encendida · Chat activo · Salas de </w:t>
            </w:r>
            <w:proofErr w:type="spellStart"/>
            <w:r>
              <w:rPr>
                <w:sz w:val="21"/>
                <w:szCs w:val="21"/>
              </w:rPr>
              <w:t>breakout</w:t>
            </w:r>
            <w:proofErr w:type="spellEnd"/>
          </w:p>
        </w:tc>
        <w:tc>
          <w:tcPr>
            <w:tcW w:w="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73FF34" w14:textId="77777777" w:rsidR="009A5390" w:rsidRDefault="009A5390"/>
        </w:tc>
      </w:tr>
      <w:tr w:rsidR="009A5390" w14:paraId="1867AB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12AAC5" w14:textId="77777777" w:rsidR="009A5390" w:rsidRDefault="00000000">
            <w:r>
              <w:rPr>
                <w:sz w:val="21"/>
                <w:szCs w:val="21"/>
              </w:rPr>
              <w:t>Evaluación</w:t>
            </w:r>
          </w:p>
        </w:tc>
        <w:tc>
          <w:tcPr>
            <w:tcW w:w="6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52E1EB6" w14:textId="77777777" w:rsidR="009A5390" w:rsidRDefault="00000000">
            <w:r>
              <w:rPr>
                <w:sz w:val="21"/>
                <w:szCs w:val="21"/>
              </w:rPr>
              <w:t>Práctica en campo a los 30 días — coordinador acompaña visita real</w:t>
            </w:r>
          </w:p>
        </w:tc>
        <w:tc>
          <w:tcPr>
            <w:tcW w:w="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5CE91C" w14:textId="77777777" w:rsidR="009A5390" w:rsidRDefault="009A5390"/>
        </w:tc>
      </w:tr>
    </w:tbl>
    <w:p w14:paraId="5C29DB55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40D3B1B5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CD02352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Modelo operativo de referencia</w:t>
            </w:r>
          </w:p>
          <w:p w14:paraId="67E7D9A7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Esta guía asume que el facilitador conoce el Modelo Operativo del Extensionista v1.0. Los conceptos de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, horno, KPI acumulado y rotación de productores se usan aquí sin redefinición. Si el grupo de extensionistas no ha recibido el modelo operativo antes de esta sesión, dedicar los primeros 5 minutos a presentar el resumen de la sección 2 de ese documento.</w:t>
            </w:r>
          </w:p>
          <w:p w14:paraId="4495C5D7" w14:textId="77777777" w:rsidR="009A5390" w:rsidRDefault="00000000">
            <w:r>
              <w:rPr>
                <w:sz w:val="21"/>
                <w:szCs w:val="21"/>
              </w:rPr>
              <w:t>Regla de tiempo: si un bloque se alarga, recorta el siguiente — nunca el role-</w:t>
            </w:r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1455361D" w14:textId="77777777" w:rsidR="009A5390" w:rsidRDefault="009A5390">
      <w:pPr>
        <w:spacing w:before="160"/>
      </w:pPr>
    </w:p>
    <w:p w14:paraId="2409A358" w14:textId="77777777" w:rsidR="009A5390" w:rsidRDefault="00000000">
      <w:pPr>
        <w:spacing w:before="320" w:after="100"/>
      </w:pPr>
      <w:r>
        <w:rPr>
          <w:b/>
          <w:bCs/>
          <w:color w:val="A85C38"/>
          <w:sz w:val="28"/>
          <w:szCs w:val="28"/>
        </w:rPr>
        <w:t>Agenda · 60 minutos</w:t>
      </w:r>
    </w:p>
    <w:p w14:paraId="20CC3246" w14:textId="77777777" w:rsidR="009A5390" w:rsidRDefault="009A5390">
      <w:pPr>
        <w:pBdr>
          <w:bottom w:val="single" w:sz="12" w:space="1" w:color="A85C38"/>
        </w:pBdr>
      </w:pPr>
    </w:p>
    <w:p w14:paraId="54B16FF6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4926"/>
        <w:gridCol w:w="2000"/>
      </w:tblGrid>
      <w:tr w:rsidR="009A5390" w14:paraId="783F44C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21039D" w14:textId="77777777" w:rsidR="009A5390" w:rsidRDefault="00000000"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49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94704F" w14:textId="77777777" w:rsidR="009A5390" w:rsidRDefault="00000000">
            <w:r>
              <w:rPr>
                <w:b/>
                <w:bCs/>
                <w:color w:val="FFFFFF"/>
              </w:rPr>
              <w:t>Bloque</w:t>
            </w:r>
          </w:p>
        </w:tc>
        <w:tc>
          <w:tcPr>
            <w:tcW w:w="20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54B1B" w14:textId="77777777" w:rsidR="009A5390" w:rsidRDefault="00000000">
            <w:r>
              <w:rPr>
                <w:b/>
                <w:bCs/>
                <w:color w:val="FFFFFF"/>
              </w:rPr>
              <w:t>Duración</w:t>
            </w:r>
          </w:p>
        </w:tc>
      </w:tr>
      <w:tr w:rsidR="009A5390" w14:paraId="352F576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3EEE7F" w14:textId="77777777" w:rsidR="009A5390" w:rsidRDefault="00000000">
            <w:r>
              <w:rPr>
                <w:sz w:val="21"/>
                <w:szCs w:val="21"/>
              </w:rPr>
              <w:t>00:00 – 00:05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505461" w14:textId="77777777" w:rsidR="009A5390" w:rsidRDefault="00000000">
            <w:r>
              <w:rPr>
                <w:sz w:val="21"/>
                <w:szCs w:val="21"/>
              </w:rPr>
              <w:t xml:space="preserve">Apertura — conexión con S1.1 y encuadre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C1E9B4" w14:textId="77777777" w:rsidR="009A5390" w:rsidRDefault="00000000">
            <w:r>
              <w:rPr>
                <w:sz w:val="21"/>
                <w:szCs w:val="21"/>
              </w:rPr>
              <w:t>5 min</w:t>
            </w:r>
          </w:p>
        </w:tc>
      </w:tr>
      <w:tr w:rsidR="009A5390" w14:paraId="7B27981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43939BF" w14:textId="77777777" w:rsidR="009A5390" w:rsidRDefault="00000000">
            <w:r>
              <w:rPr>
                <w:sz w:val="21"/>
                <w:szCs w:val="21"/>
              </w:rPr>
              <w:t>00:05 – 00:15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2695616" w14:textId="77777777" w:rsidR="009A5390" w:rsidRDefault="00000000">
            <w:r>
              <w:rPr>
                <w:sz w:val="21"/>
                <w:szCs w:val="21"/>
              </w:rPr>
              <w:t xml:space="preserve">Bloque 1 —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como unidad de trabajo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187404" w14:textId="77777777" w:rsidR="009A5390" w:rsidRDefault="00000000">
            <w:r>
              <w:rPr>
                <w:sz w:val="21"/>
                <w:szCs w:val="21"/>
              </w:rPr>
              <w:t>10 min</w:t>
            </w:r>
          </w:p>
        </w:tc>
      </w:tr>
      <w:tr w:rsidR="009A5390" w14:paraId="6795AA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903887F" w14:textId="77777777" w:rsidR="009A5390" w:rsidRDefault="00000000">
            <w:r>
              <w:rPr>
                <w:sz w:val="21"/>
                <w:szCs w:val="21"/>
              </w:rPr>
              <w:lastRenderedPageBreak/>
              <w:t>00:15 – 00:28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79842A2" w14:textId="77777777" w:rsidR="009A5390" w:rsidRDefault="00000000">
            <w:r>
              <w:rPr>
                <w:sz w:val="21"/>
                <w:szCs w:val="21"/>
              </w:rPr>
              <w:t>Bloque 2 — La visita diaria: estructura y propósito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7411A2B" w14:textId="77777777" w:rsidR="009A5390" w:rsidRDefault="00000000">
            <w:r>
              <w:rPr>
                <w:sz w:val="21"/>
                <w:szCs w:val="21"/>
              </w:rPr>
              <w:t>13 min</w:t>
            </w:r>
          </w:p>
        </w:tc>
      </w:tr>
      <w:tr w:rsidR="009A5390" w14:paraId="7EC0B26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C9499C" w14:textId="77777777" w:rsidR="009A5390" w:rsidRDefault="00000000">
            <w:r>
              <w:rPr>
                <w:sz w:val="21"/>
                <w:szCs w:val="21"/>
              </w:rPr>
              <w:t>00:28 – 00:38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19D7A4" w14:textId="77777777" w:rsidR="009A5390" w:rsidRDefault="00000000">
            <w:r>
              <w:rPr>
                <w:sz w:val="21"/>
                <w:szCs w:val="21"/>
              </w:rPr>
              <w:t xml:space="preserve">Bloque 3 — </w:t>
            </w:r>
            <w:proofErr w:type="spellStart"/>
            <w:r>
              <w:rPr>
                <w:sz w:val="21"/>
                <w:szCs w:val="21"/>
              </w:rPr>
              <w:t>KPIs</w:t>
            </w:r>
            <w:proofErr w:type="spellEnd"/>
            <w:r>
              <w:rPr>
                <w:sz w:val="21"/>
                <w:szCs w:val="21"/>
              </w:rPr>
              <w:t xml:space="preserve">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y alertas tempranas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6726CB1" w14:textId="77777777" w:rsidR="009A5390" w:rsidRDefault="00000000">
            <w:r>
              <w:rPr>
                <w:sz w:val="21"/>
                <w:szCs w:val="21"/>
              </w:rPr>
              <w:t>10 min</w:t>
            </w:r>
          </w:p>
        </w:tc>
      </w:tr>
      <w:tr w:rsidR="009A5390" w14:paraId="2FC68A9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1889C57" w14:textId="77777777" w:rsidR="009A5390" w:rsidRDefault="00000000">
            <w:r>
              <w:rPr>
                <w:sz w:val="21"/>
                <w:szCs w:val="21"/>
              </w:rPr>
              <w:t>00:38 – 00:43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0E292BE" w14:textId="77777777" w:rsidR="009A5390" w:rsidRDefault="00000000">
            <w:r>
              <w:rPr>
                <w:sz w:val="21"/>
                <w:szCs w:val="21"/>
              </w:rPr>
              <w:t>Bloque 4 — Retroalimentación y ética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45464" w14:textId="77777777" w:rsidR="009A5390" w:rsidRDefault="00000000">
            <w:r>
              <w:rPr>
                <w:sz w:val="21"/>
                <w:szCs w:val="21"/>
              </w:rPr>
              <w:t>5 min</w:t>
            </w:r>
          </w:p>
        </w:tc>
      </w:tr>
      <w:tr w:rsidR="009A5390" w14:paraId="0F9701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EBEE1D2" w14:textId="77777777" w:rsidR="009A5390" w:rsidRDefault="00000000">
            <w:r>
              <w:rPr>
                <w:sz w:val="21"/>
                <w:szCs w:val="21"/>
              </w:rPr>
              <w:t>00:43 – 00:57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EA2CE0" w14:textId="77777777" w:rsidR="009A5390" w:rsidRDefault="00000000">
            <w:r>
              <w:rPr>
                <w:sz w:val="21"/>
                <w:szCs w:val="21"/>
              </w:rPr>
              <w:t>Role-</w:t>
            </w:r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 xml:space="preserve"> virtual — Día 8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: Doña Marleny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1C86351" w14:textId="77777777" w:rsidR="009A5390" w:rsidRDefault="00000000">
            <w:r>
              <w:rPr>
                <w:sz w:val="21"/>
                <w:szCs w:val="21"/>
              </w:rPr>
              <w:t>14 min</w:t>
            </w:r>
          </w:p>
        </w:tc>
      </w:tr>
      <w:tr w:rsidR="009A5390" w14:paraId="294C4FD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F1CAFBF" w14:textId="77777777" w:rsidR="009A5390" w:rsidRDefault="00000000">
            <w:r>
              <w:rPr>
                <w:sz w:val="21"/>
                <w:szCs w:val="21"/>
              </w:rPr>
              <w:t>00:57 – 01:00</w:t>
            </w:r>
          </w:p>
        </w:tc>
        <w:tc>
          <w:tcPr>
            <w:tcW w:w="49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8EED21" w14:textId="77777777" w:rsidR="009A5390" w:rsidRDefault="00000000">
            <w:r>
              <w:rPr>
                <w:sz w:val="21"/>
                <w:szCs w:val="21"/>
              </w:rPr>
              <w:t>Cierre — un compromiso por extensionista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82BF469" w14:textId="77777777" w:rsidR="009A5390" w:rsidRDefault="00000000">
            <w:r>
              <w:rPr>
                <w:sz w:val="21"/>
                <w:szCs w:val="21"/>
              </w:rPr>
              <w:t>3 min</w:t>
            </w:r>
          </w:p>
        </w:tc>
      </w:tr>
    </w:tbl>
    <w:p w14:paraId="6FA0A474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6FDC91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D1E7D0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0FB6B8CF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00:00 — Apertura y encuadre del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</w:p>
        </w:tc>
      </w:tr>
    </w:tbl>
    <w:p w14:paraId="7BB5795F" w14:textId="77777777" w:rsidR="009A5390" w:rsidRDefault="009A5390">
      <w:pPr>
        <w:spacing w:before="80"/>
      </w:pPr>
    </w:p>
    <w:p w14:paraId="7BFE2B44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 xml:space="preserve">Conectar S1.1 con S1.2 en el contexto del </w:t>
      </w:r>
      <w:proofErr w:type="spellStart"/>
      <w:r>
        <w:rPr>
          <w:b/>
          <w:bCs/>
          <w:sz w:val="24"/>
          <w:szCs w:val="24"/>
        </w:rPr>
        <w:t>batch</w:t>
      </w:r>
      <w:proofErr w:type="spellEnd"/>
    </w:p>
    <w:p w14:paraId="60CED659" w14:textId="77777777" w:rsidR="009A5390" w:rsidRDefault="00000000">
      <w:pPr>
        <w:spacing w:before="80" w:after="80" w:line="320" w:lineRule="auto"/>
      </w:pPr>
      <w:r>
        <w:t>Abre con esta frase — sin preámbulos:</w:t>
      </w:r>
    </w:p>
    <w:p w14:paraId="7A01FDE7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12C5E67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9768480" w14:textId="77777777" w:rsidR="009A5390" w:rsidRDefault="00000000">
            <w:r>
              <w:rPr>
                <w:sz w:val="21"/>
                <w:szCs w:val="21"/>
              </w:rPr>
              <w:t xml:space="preserve">«En la sesión pasada hablamos de cómo relacionarse con el productor. Hoy hablamos de cómo organizar el trabajo durante los 15 días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para que esa relación ocurra todos los días, con cada uno de sus 3 hornos activos. Tienen 15 días. 3 hornos. 18.500 litros por horno. Hoy construimos el sistema para que eso ocurra.»</w:t>
            </w:r>
          </w:p>
        </w:tc>
      </w:tr>
    </w:tbl>
    <w:p w14:paraId="4D270D0A" w14:textId="77777777" w:rsidR="009A5390" w:rsidRDefault="009A5390">
      <w:pPr>
        <w:spacing w:before="80"/>
      </w:pPr>
    </w:p>
    <w:p w14:paraId="6E2C201B" w14:textId="77777777" w:rsidR="009A5390" w:rsidRDefault="00000000">
      <w:pPr>
        <w:spacing w:before="80" w:after="80" w:line="320" w:lineRule="auto"/>
      </w:pPr>
      <w:r>
        <w:t>Lanza esta pregunta al chat — 90 segundos:</w:t>
      </w:r>
    </w:p>
    <w:p w14:paraId="2DD8A618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67B72FA3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0827C"/>
              <w:left w:val="single" w:sz="24" w:space="0" w:color="50827C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B68AAFA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«Escríbanme en el chat: si hoy fuera el día 1 de un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, ¿cuántos litros necesitarían producir cada día hábil por horno para llegar a los 18.500 al día 15?»</w:t>
            </w:r>
          </w:p>
          <w:p w14:paraId="297424DE" w14:textId="77777777" w:rsidR="009A5390" w:rsidRDefault="00000000">
            <w:r>
              <w:rPr>
                <w:sz w:val="21"/>
                <w:szCs w:val="21"/>
              </w:rPr>
              <w:t>Respuesta esperada: ~1.233 litros/día/horno. Si nadie llega al número, dalo tú y úsalo como ancla del bloque 1.</w:t>
            </w:r>
          </w:p>
        </w:tc>
      </w:tr>
    </w:tbl>
    <w:p w14:paraId="79AB7BFE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4C77B99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2C0C22C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7E5F869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00:05 — Bloque 1: El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como unidad de trabajo</w:t>
            </w:r>
          </w:p>
        </w:tc>
      </w:tr>
    </w:tbl>
    <w:p w14:paraId="2817FA2D" w14:textId="77777777" w:rsidR="009A5390" w:rsidRDefault="009A5390">
      <w:pPr>
        <w:spacing w:before="80"/>
      </w:pPr>
    </w:p>
    <w:p w14:paraId="3AE550C9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 xml:space="preserve">El </w:t>
      </w:r>
      <w:proofErr w:type="spellStart"/>
      <w:r>
        <w:rPr>
          <w:b/>
          <w:bCs/>
          <w:sz w:val="24"/>
          <w:szCs w:val="24"/>
        </w:rPr>
        <w:t>batch</w:t>
      </w:r>
      <w:proofErr w:type="spellEnd"/>
      <w:r>
        <w:rPr>
          <w:b/>
          <w:bCs/>
          <w:sz w:val="24"/>
          <w:szCs w:val="24"/>
        </w:rPr>
        <w:t xml:space="preserve"> no es un período — es una ventana que se cierra</w:t>
      </w:r>
    </w:p>
    <w:p w14:paraId="0A5910F4" w14:textId="77777777" w:rsidR="009A5390" w:rsidRDefault="00000000">
      <w:pPr>
        <w:spacing w:before="80" w:after="80" w:line="320" w:lineRule="auto"/>
      </w:pPr>
      <w:r>
        <w:t>Presenta este encuadre antes de cualquier dato:</w:t>
      </w:r>
    </w:p>
    <w:p w14:paraId="15EC23A1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1A5C1DC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F1F99CD" w14:textId="77777777" w:rsidR="009A5390" w:rsidRDefault="00000000">
            <w:r>
              <w:rPr>
                <w:sz w:val="21"/>
                <w:szCs w:val="21"/>
              </w:rPr>
              <w:t xml:space="preserve">«La diferencia entre el extensionista que cierra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completo y el que no, no es la habilidad técnica — es si entendió que los 15 días son una ventana fija. Lo que no se produjo el día 5 se puede recuperar el día 6. Lo que no se produjo el día 15 no se recupera nunca.»</w:t>
            </w:r>
          </w:p>
        </w:tc>
      </w:tr>
    </w:tbl>
    <w:p w14:paraId="5AEFEA28" w14:textId="77777777" w:rsidR="009A5390" w:rsidRDefault="009A5390">
      <w:pPr>
        <w:spacing w:before="80"/>
      </w:pPr>
    </w:p>
    <w:p w14:paraId="40F6F293" w14:textId="77777777" w:rsidR="009A5390" w:rsidRDefault="00000000">
      <w:pPr>
        <w:spacing w:before="160" w:after="60"/>
      </w:pPr>
      <w:r>
        <w:rPr>
          <w:b/>
          <w:bCs/>
          <w:color w:val="50827C"/>
        </w:rPr>
        <w:t xml:space="preserve">Los números del </w:t>
      </w:r>
      <w:proofErr w:type="spellStart"/>
      <w:r>
        <w:rPr>
          <w:b/>
          <w:bCs/>
          <w:color w:val="50827C"/>
        </w:rPr>
        <w:t>batch</w:t>
      </w:r>
      <w:proofErr w:type="spellEnd"/>
      <w:r>
        <w:rPr>
          <w:b/>
          <w:bCs/>
          <w:color w:val="50827C"/>
        </w:rPr>
        <w:t xml:space="preserve"> — presentar en pantalla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5626"/>
      </w:tblGrid>
      <w:tr w:rsidR="009A5390" w14:paraId="0F2FE8F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4B669" w14:textId="77777777" w:rsidR="009A5390" w:rsidRDefault="00000000">
            <w:r>
              <w:rPr>
                <w:b/>
                <w:bCs/>
                <w:color w:val="FFFFFF"/>
              </w:rPr>
              <w:t>Parámetro</w:t>
            </w:r>
          </w:p>
        </w:tc>
        <w:tc>
          <w:tcPr>
            <w:tcW w:w="56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96BF27" w14:textId="77777777" w:rsidR="009A5390" w:rsidRDefault="00000000">
            <w:r>
              <w:rPr>
                <w:b/>
                <w:bCs/>
                <w:color w:val="FFFFFF"/>
              </w:rPr>
              <w:t>Valor</w:t>
            </w:r>
          </w:p>
        </w:tc>
      </w:tr>
      <w:tr w:rsidR="009A5390" w14:paraId="099E399A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088B72" w14:textId="77777777" w:rsidR="009A5390" w:rsidRDefault="00000000">
            <w:r>
              <w:rPr>
                <w:sz w:val="21"/>
                <w:szCs w:val="21"/>
              </w:rPr>
              <w:t xml:space="preserve">Duración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DA593D" w14:textId="77777777" w:rsidR="009A5390" w:rsidRDefault="00000000">
            <w:r>
              <w:rPr>
                <w:sz w:val="21"/>
                <w:szCs w:val="21"/>
              </w:rPr>
              <w:t>15 días hábiles — ventana fija, no negociable</w:t>
            </w:r>
          </w:p>
        </w:tc>
      </w:tr>
      <w:tr w:rsidR="009A5390" w14:paraId="420EA5D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6148484" w14:textId="77777777" w:rsidR="009A5390" w:rsidRDefault="00000000">
            <w:r>
              <w:rPr>
                <w:sz w:val="21"/>
                <w:szCs w:val="21"/>
              </w:rPr>
              <w:lastRenderedPageBreak/>
              <w:t>Meta por horno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C2C7EF1" w14:textId="77777777" w:rsidR="009A5390" w:rsidRDefault="00000000">
            <w:r>
              <w:rPr>
                <w:sz w:val="21"/>
                <w:szCs w:val="21"/>
              </w:rPr>
              <w:t xml:space="preserve">18.500 litros de </w:t>
            </w:r>
            <w:proofErr w:type="spellStart"/>
            <w:r>
              <w:rPr>
                <w:sz w:val="21"/>
                <w:szCs w:val="21"/>
              </w:rPr>
              <w:t>biochar</w:t>
            </w:r>
            <w:proofErr w:type="spellEnd"/>
          </w:p>
        </w:tc>
      </w:tr>
      <w:tr w:rsidR="009A5390" w14:paraId="623EAEE2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6FDDF9C" w14:textId="77777777" w:rsidR="009A5390" w:rsidRDefault="00000000">
            <w:r>
              <w:rPr>
                <w:sz w:val="21"/>
                <w:szCs w:val="21"/>
              </w:rPr>
              <w:t>Meta productor con 2 hornos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47832B9" w14:textId="77777777" w:rsidR="009A5390" w:rsidRDefault="00000000">
            <w:r>
              <w:rPr>
                <w:sz w:val="21"/>
                <w:szCs w:val="21"/>
              </w:rPr>
              <w:t>37.000 litros (18.500 × 2)</w:t>
            </w:r>
          </w:p>
        </w:tc>
      </w:tr>
      <w:tr w:rsidR="009A5390" w14:paraId="36A51683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9C7FF7A" w14:textId="77777777" w:rsidR="009A5390" w:rsidRDefault="00000000">
            <w:r>
              <w:rPr>
                <w:sz w:val="21"/>
                <w:szCs w:val="21"/>
              </w:rPr>
              <w:t>Ritmo de referencia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A0A9F6" w14:textId="77777777" w:rsidR="009A5390" w:rsidRDefault="00000000">
            <w:r>
              <w:rPr>
                <w:sz w:val="21"/>
                <w:szCs w:val="21"/>
              </w:rPr>
              <w:t>~1.233 litros/día/horno para llegar a la meta</w:t>
            </w:r>
          </w:p>
        </w:tc>
      </w:tr>
      <w:tr w:rsidR="009A5390" w14:paraId="2677614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65D78C0" w14:textId="77777777" w:rsidR="009A5390" w:rsidRDefault="00000000">
            <w:r>
              <w:rPr>
                <w:sz w:val="21"/>
                <w:szCs w:val="21"/>
              </w:rPr>
              <w:t>KPI diario extensionista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AEE63CB" w14:textId="77777777" w:rsidR="009A5390" w:rsidRDefault="00000000">
            <w:r>
              <w:rPr>
                <w:sz w:val="21"/>
                <w:szCs w:val="21"/>
              </w:rPr>
              <w:t>3 quemas mínimas — 1 por cada horno a cargo</w:t>
            </w:r>
          </w:p>
        </w:tc>
      </w:tr>
      <w:tr w:rsidR="009A5390" w14:paraId="73D087C6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CDC98DE" w14:textId="77777777" w:rsidR="009A5390" w:rsidRDefault="00000000">
            <w:r>
              <w:rPr>
                <w:sz w:val="21"/>
                <w:szCs w:val="21"/>
              </w:rPr>
              <w:t>KPI acumulado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E16AF1" w14:textId="77777777" w:rsidR="009A5390" w:rsidRDefault="00000000">
            <w:r>
              <w:rPr>
                <w:sz w:val="21"/>
                <w:szCs w:val="21"/>
              </w:rPr>
              <w:t xml:space="preserve">Un día bajo se recupera.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incompleto, no.</w:t>
            </w:r>
          </w:p>
        </w:tc>
      </w:tr>
      <w:tr w:rsidR="009A5390" w14:paraId="2EBDE17C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F5AA2C" w14:textId="77777777" w:rsidR="009A5390" w:rsidRDefault="00000000">
            <w:r>
              <w:rPr>
                <w:sz w:val="21"/>
                <w:szCs w:val="21"/>
              </w:rPr>
              <w:t>Unidad de medida</w:t>
            </w:r>
          </w:p>
        </w:tc>
        <w:tc>
          <w:tcPr>
            <w:tcW w:w="56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88E1B65" w14:textId="77777777" w:rsidR="009A5390" w:rsidRDefault="00000000">
            <w:r>
              <w:rPr>
                <w:sz w:val="21"/>
                <w:szCs w:val="21"/>
              </w:rPr>
              <w:t>Litros — no kilogramos. El productor mide por volumen en campo.</w:t>
            </w:r>
          </w:p>
        </w:tc>
      </w:tr>
    </w:tbl>
    <w:p w14:paraId="45802C30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4003D580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0827C"/>
              <w:left w:val="single" w:sz="24" w:space="0" w:color="50827C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12BF49E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Ejercicio en vivo — chat · 2 min</w:t>
            </w:r>
          </w:p>
          <w:p w14:paraId="6E5440AA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«Si hoy fuera el día 8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y uno de sus hornos lleva 5.500 litros producidos, ¿está en línea con la meta o en riesgo? ¿Cuántos litros necesitaría producir en los 7 días restantes para cerrar?»</w:t>
            </w:r>
          </w:p>
          <w:p w14:paraId="3141AFD9" w14:textId="77777777" w:rsidR="009A5390" w:rsidRDefault="00000000">
            <w:r>
              <w:rPr>
                <w:sz w:val="21"/>
                <w:szCs w:val="21"/>
              </w:rPr>
              <w:t>Respuesta: necesita ~1.857 litros/día en los 7 días restantes — por encima del ritmo normal (~1.233). Está en riesgo moderado. Este cálculo es el que el extensionista debe hacer mentalmente en cada visita.</w:t>
            </w:r>
          </w:p>
        </w:tc>
      </w:tr>
    </w:tbl>
    <w:p w14:paraId="6E2255C8" w14:textId="77777777" w:rsidR="009A5390" w:rsidRDefault="009A5390">
      <w:pPr>
        <w:spacing w:before="80"/>
      </w:pPr>
    </w:p>
    <w:p w14:paraId="3641C208" w14:textId="77777777" w:rsidR="009A5390" w:rsidRDefault="00000000">
      <w:pPr>
        <w:spacing w:before="160" w:after="60"/>
      </w:pPr>
      <w:r>
        <w:rPr>
          <w:b/>
          <w:bCs/>
          <w:color w:val="50827C"/>
        </w:rPr>
        <w:t>Rotación de hornos — lo que el extensionista necesita saber</w:t>
      </w:r>
    </w:p>
    <w:p w14:paraId="13BD87CC" w14:textId="77777777" w:rsidR="009A5390" w:rsidRDefault="00000000">
      <w:pPr>
        <w:spacing w:before="80" w:after="80" w:line="320" w:lineRule="auto"/>
      </w:pPr>
      <w:r>
        <w:t xml:space="preserve">El clúster tiene ~80 productores y 12 hornos rotativos. No todos los productores están activos en el mismo </w:t>
      </w:r>
      <w:proofErr w:type="spellStart"/>
      <w:r>
        <w:t>batch</w:t>
      </w:r>
      <w:proofErr w:type="spellEnd"/>
      <w:r>
        <w:t xml:space="preserve">. El líder de clúster y los extensionistas planifican juntos qué productores entran a cada </w:t>
      </w:r>
      <w:proofErr w:type="spellStart"/>
      <w:r>
        <w:t>batch</w:t>
      </w:r>
      <w:proofErr w:type="spellEnd"/>
      <w:r>
        <w:t xml:space="preserve"> y cuántos hornos se les asignan. El extensionista que conoce bien a sus productores — su disponibilidad de biomasa, su ritmo de trabajo, su situación de finca — aporta información clave a esa planificación.</w:t>
      </w:r>
    </w:p>
    <w:p w14:paraId="690F5D3F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7B71F0CB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92650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13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7BBF782B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>00:15 — Bloque 2: La visita diaria — estructura y propósito</w:t>
            </w:r>
          </w:p>
        </w:tc>
      </w:tr>
    </w:tbl>
    <w:p w14:paraId="5D2FA098" w14:textId="77777777" w:rsidR="009A5390" w:rsidRDefault="009A5390">
      <w:pPr>
        <w:spacing w:before="80"/>
      </w:pPr>
    </w:p>
    <w:p w14:paraId="0730C302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>La visita diaria no es supervisión — es el sistema de producción</w:t>
      </w:r>
    </w:p>
    <w:p w14:paraId="74B5EAC1" w14:textId="77777777" w:rsidR="009A5390" w:rsidRDefault="00000000">
      <w:pPr>
        <w:spacing w:before="80" w:after="80" w:line="320" w:lineRule="auto"/>
      </w:pPr>
      <w:r>
        <w:t>Con solo 3 hornos a cargo y 15 días de ventana, la visita diaria no es opcional ni negociable. No es para verificar que el productor trabajó — es para garantizar que la producción ocurra y que el dato quede registrado.</w:t>
      </w:r>
    </w:p>
    <w:p w14:paraId="01FBF5D0" w14:textId="77777777" w:rsidR="009A5390" w:rsidRDefault="009A5390">
      <w:pPr>
        <w:spacing w:before="80"/>
      </w:pPr>
    </w:p>
    <w:p w14:paraId="3A11DE3E" w14:textId="77777777" w:rsidR="009A5390" w:rsidRDefault="00000000">
      <w:pPr>
        <w:spacing w:before="160" w:after="60"/>
      </w:pPr>
      <w:r>
        <w:rPr>
          <w:b/>
          <w:bCs/>
          <w:color w:val="50827C"/>
        </w:rPr>
        <w:t>Los 5 momentos de la visita — ninguno opcional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4826"/>
        <w:gridCol w:w="2400"/>
      </w:tblGrid>
      <w:tr w:rsidR="009A5390" w14:paraId="4FAD087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87B469" w14:textId="77777777" w:rsidR="009A5390" w:rsidRDefault="00000000">
            <w:r>
              <w:rPr>
                <w:b/>
                <w:bCs/>
                <w:color w:val="FFFFFF"/>
              </w:rPr>
              <w:t>Momento</w:t>
            </w:r>
          </w:p>
        </w:tc>
        <w:tc>
          <w:tcPr>
            <w:tcW w:w="48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21005B" w14:textId="77777777" w:rsidR="009A5390" w:rsidRDefault="00000000">
            <w:r>
              <w:rPr>
                <w:b/>
                <w:bCs/>
                <w:color w:val="FFFFFF"/>
              </w:rPr>
              <w:t>Qué hace el extensionista</w:t>
            </w:r>
          </w:p>
        </w:tc>
        <w:tc>
          <w:tcPr>
            <w:tcW w:w="24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175F3A" w14:textId="77777777" w:rsidR="009A5390" w:rsidRDefault="00000000">
            <w:r>
              <w:rPr>
                <w:b/>
                <w:bCs/>
                <w:color w:val="FFFFFF"/>
              </w:rPr>
              <w:t>Tiempo</w:t>
            </w:r>
          </w:p>
        </w:tc>
      </w:tr>
      <w:tr w:rsidR="009A5390" w14:paraId="72F7FE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C299EC2" w14:textId="77777777" w:rsidR="009A5390" w:rsidRDefault="00000000">
            <w:r>
              <w:rPr>
                <w:sz w:val="21"/>
                <w:szCs w:val="21"/>
              </w:rPr>
              <w:t>1 · Verificación del estado</w:t>
            </w:r>
          </w:p>
        </w:tc>
        <w:tc>
          <w:tcPr>
            <w:tcW w:w="4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BC4BCD" w14:textId="77777777" w:rsidR="009A5390" w:rsidRDefault="00000000">
            <w:r>
              <w:rPr>
                <w:sz w:val="21"/>
                <w:szCs w:val="21"/>
              </w:rPr>
              <w:t>Al llegar: ¿quemó ayer? ¿cuántos litros? ¿hay biomasa disponible hoy? ¿el horno está operativo? Sin esta foto inicial, el diagnóstico del día es ciego.</w:t>
            </w:r>
          </w:p>
        </w:tc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9B4AA5A" w14:textId="77777777" w:rsidR="009A5390" w:rsidRDefault="00000000">
            <w:r>
              <w:rPr>
                <w:sz w:val="21"/>
                <w:szCs w:val="21"/>
              </w:rPr>
              <w:t>2–3 min · antes de hablar</w:t>
            </w:r>
          </w:p>
        </w:tc>
      </w:tr>
      <w:tr w:rsidR="009A5390" w14:paraId="1666FE9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FDDD8B" w14:textId="77777777" w:rsidR="009A5390" w:rsidRDefault="00000000">
            <w:r>
              <w:rPr>
                <w:sz w:val="21"/>
                <w:szCs w:val="21"/>
              </w:rPr>
              <w:t>2 · Apoyo a la quema activa</w:t>
            </w:r>
          </w:p>
        </w:tc>
        <w:tc>
          <w:tcPr>
            <w:tcW w:w="4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C28E8CC" w14:textId="77777777" w:rsidR="009A5390" w:rsidRDefault="00000000">
            <w:r>
              <w:rPr>
                <w:sz w:val="21"/>
                <w:szCs w:val="21"/>
              </w:rPr>
              <w:t xml:space="preserve">Si el productor está quemando cuando llega el extensionista: acompañar, no interrumpir. Control del proceso, calidad del </w:t>
            </w:r>
            <w:proofErr w:type="spellStart"/>
            <w:r>
              <w:rPr>
                <w:sz w:val="21"/>
                <w:szCs w:val="21"/>
              </w:rPr>
              <w:t>biochar</w:t>
            </w:r>
            <w:proofErr w:type="spellEnd"/>
            <w:r>
              <w:rPr>
                <w:sz w:val="21"/>
                <w:szCs w:val="21"/>
              </w:rPr>
              <w:t>, seguridad.</w:t>
            </w:r>
          </w:p>
        </w:tc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877C901" w14:textId="77777777" w:rsidR="009A5390" w:rsidRDefault="00000000">
            <w:r>
              <w:rPr>
                <w:sz w:val="21"/>
                <w:szCs w:val="21"/>
              </w:rPr>
              <w:t>Solo si hay quema en curso</w:t>
            </w:r>
          </w:p>
        </w:tc>
      </w:tr>
      <w:tr w:rsidR="009A5390" w14:paraId="36BD71A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4278F2" w14:textId="77777777" w:rsidR="009A5390" w:rsidRDefault="00000000">
            <w:r>
              <w:rPr>
                <w:sz w:val="21"/>
                <w:szCs w:val="21"/>
              </w:rPr>
              <w:lastRenderedPageBreak/>
              <w:t>3 · Carga de registros abiertos</w:t>
            </w:r>
          </w:p>
        </w:tc>
        <w:tc>
          <w:tcPr>
            <w:tcW w:w="4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926A052" w14:textId="77777777" w:rsidR="009A5390" w:rsidRDefault="00000000">
            <w:r>
              <w:rPr>
                <w:sz w:val="21"/>
                <w:szCs w:val="21"/>
              </w:rPr>
              <w:t xml:space="preserve">Subir a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 xml:space="preserve"> todas las quemas pendientes — incluyendo las del día anterior si el productor quemó solo. Este paso es obligatorio aunque no haya habido quema ese día.</w:t>
            </w:r>
          </w:p>
        </w:tc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9E163C5" w14:textId="77777777" w:rsidR="009A5390" w:rsidRDefault="00000000">
            <w:r>
              <w:rPr>
                <w:sz w:val="21"/>
                <w:szCs w:val="21"/>
              </w:rPr>
              <w:t>5–10 min · sin excepción</w:t>
            </w:r>
          </w:p>
        </w:tc>
      </w:tr>
      <w:tr w:rsidR="009A5390" w14:paraId="2C5DEBE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CBEF662" w14:textId="77777777" w:rsidR="009A5390" w:rsidRDefault="00000000">
            <w:r>
              <w:rPr>
                <w:sz w:val="21"/>
                <w:szCs w:val="21"/>
              </w:rPr>
              <w:t>4 · Diagnóstico del ritmo</w:t>
            </w:r>
          </w:p>
        </w:tc>
        <w:tc>
          <w:tcPr>
            <w:tcW w:w="4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4FEBCBB" w14:textId="77777777" w:rsidR="009A5390" w:rsidRDefault="00000000">
            <w:r>
              <w:rPr>
                <w:sz w:val="21"/>
                <w:szCs w:val="21"/>
              </w:rPr>
              <w:t xml:space="preserve">Con el acumulado real en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>: ¿va en línea con los 18.500 L? ¿cuántos días quedan? ¿necesita ajustar la frecuencia? El extensionista hace este cálculo en cada visita.</w:t>
            </w:r>
          </w:p>
        </w:tc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B9B3571" w14:textId="77777777" w:rsidR="009A5390" w:rsidRDefault="00000000">
            <w:r>
              <w:rPr>
                <w:sz w:val="21"/>
                <w:szCs w:val="21"/>
              </w:rPr>
              <w:t>3–5 min · con datos reales</w:t>
            </w:r>
          </w:p>
        </w:tc>
      </w:tr>
      <w:tr w:rsidR="009A5390" w14:paraId="62449A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A30753B" w14:textId="77777777" w:rsidR="009A5390" w:rsidRDefault="00000000">
            <w:r>
              <w:rPr>
                <w:sz w:val="21"/>
                <w:szCs w:val="21"/>
              </w:rPr>
              <w:t>5 · Compromiso para el día siguiente</w:t>
            </w:r>
          </w:p>
        </w:tc>
        <w:tc>
          <w:tcPr>
            <w:tcW w:w="48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0E30A0" w14:textId="77777777" w:rsidR="009A5390" w:rsidRDefault="00000000">
            <w:r>
              <w:rPr>
                <w:sz w:val="21"/>
                <w:szCs w:val="21"/>
              </w:rPr>
              <w:t>Cierre con un acuerdo concreto: ¿el productor va a quemar mañana? ¿a qué hora? ¿tiene biomasa suficiente? El extensionista sale con certeza, no con esperanza.</w:t>
            </w:r>
          </w:p>
        </w:tc>
        <w:tc>
          <w:tcPr>
            <w:tcW w:w="24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B6C3BF2" w14:textId="77777777" w:rsidR="009A5390" w:rsidRDefault="00000000">
            <w:r>
              <w:rPr>
                <w:sz w:val="21"/>
                <w:szCs w:val="21"/>
              </w:rPr>
              <w:t>2–3 min · siempre explícito</w:t>
            </w:r>
          </w:p>
        </w:tc>
      </w:tr>
    </w:tbl>
    <w:p w14:paraId="7CDE0281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308E549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7B3F2A"/>
              <w:left w:val="single" w:sz="24" w:space="0" w:color="7B3F2A"/>
            </w:tcBorders>
            <w:shd w:val="clear" w:color="auto" w:fill="F5E8E0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C1301BA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Cuando el productor quemó solo sin el extensionista</w:t>
            </w:r>
          </w:p>
          <w:p w14:paraId="303627F2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Esto es normal y esperado — el extensionista no puede estar presente en cada quema. Lo que no es aceptable: que el extensionista sepa que hubo una quema no registrada y no la cargue en esa misma visita.</w:t>
            </w:r>
          </w:p>
          <w:p w14:paraId="28A72DA1" w14:textId="77777777" w:rsidR="009A5390" w:rsidRDefault="00000000">
            <w:r>
              <w:rPr>
                <w:sz w:val="21"/>
                <w:szCs w:val="21"/>
              </w:rPr>
              <w:t>La regla de oro del registro: idealmente post-quema. Máximo: al día hábil siguiente, en la visita. Un registro tardío es un dato en riesgo ante auditoría CSI.</w:t>
            </w:r>
          </w:p>
        </w:tc>
      </w:tr>
    </w:tbl>
    <w:p w14:paraId="5F506CFD" w14:textId="77777777" w:rsidR="009A5390" w:rsidRDefault="009A5390">
      <w:pPr>
        <w:spacing w:before="80"/>
      </w:pPr>
    </w:p>
    <w:p w14:paraId="2B7205F8" w14:textId="77777777" w:rsidR="009A5390" w:rsidRDefault="00000000">
      <w:pPr>
        <w:spacing w:before="80" w:after="80" w:line="320" w:lineRule="auto"/>
      </w:pPr>
      <w:r>
        <w:t>Pregunta rápida al grupo — respuesta en chat, 1 min:</w:t>
      </w:r>
    </w:p>
    <w:p w14:paraId="505BCFB0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74722E26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0827C"/>
              <w:left w:val="single" w:sz="24" w:space="0" w:color="50827C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D3B6F8C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«¿Cuál de los 5 momentos les parece más difícil de mantener consistentemente en campo? Una palabra en el chat.»</w:t>
            </w:r>
          </w:p>
          <w:p w14:paraId="1C333B2F" w14:textId="77777777" w:rsidR="009A5390" w:rsidRDefault="00000000">
            <w:r>
              <w:rPr>
                <w:sz w:val="21"/>
                <w:szCs w:val="21"/>
              </w:rPr>
              <w:t>Lee las respuestas. Las más frecuentes serán el registro (3) y el compromiso final (5). Conéctalas con el escenario del role-</w:t>
            </w:r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5B614ADC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0705F4C4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E81B8B5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10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1197C8FB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 xml:space="preserve">00:28 — Bloque 3: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KPIs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del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y alertas tempranas</w:t>
            </w:r>
          </w:p>
        </w:tc>
      </w:tr>
    </w:tbl>
    <w:p w14:paraId="0A8BC3CB" w14:textId="77777777" w:rsidR="009A5390" w:rsidRDefault="009A5390">
      <w:pPr>
        <w:spacing w:before="80"/>
      </w:pPr>
    </w:p>
    <w:p w14:paraId="2EE30C41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>Los 4 datos que el extensionista debe saber de memoria — por horno</w:t>
      </w:r>
    </w:p>
    <w:p w14:paraId="5759D45B" w14:textId="77777777" w:rsidR="009A5390" w:rsidRDefault="00000000">
      <w:pPr>
        <w:spacing w:before="80" w:after="80" w:line="320" w:lineRule="auto"/>
      </w:pPr>
      <w:r>
        <w:t xml:space="preserve">De memoria, sin abrir </w:t>
      </w:r>
      <w:proofErr w:type="spellStart"/>
      <w:r>
        <w:t>Planboo</w:t>
      </w:r>
      <w:proofErr w:type="spellEnd"/>
      <w:r>
        <w:t>. Si no los sabe, tiene un problema de seguimiento.</w:t>
      </w:r>
    </w:p>
    <w:p w14:paraId="2C34907C" w14:textId="77777777" w:rsidR="009A5390" w:rsidRDefault="009A5390">
      <w:pPr>
        <w:spacing w:before="60"/>
      </w:pPr>
    </w:p>
    <w:p w14:paraId="7797AE53" w14:textId="77777777" w:rsidR="009A5390" w:rsidRDefault="00000000">
      <w:pPr>
        <w:pStyle w:val="Prrafodelista"/>
        <w:numPr>
          <w:ilvl w:val="0"/>
          <w:numId w:val="2"/>
        </w:numPr>
        <w:spacing w:before="60" w:after="60" w:line="300" w:lineRule="auto"/>
      </w:pPr>
      <w:r>
        <w:t>Litros acumulados a hoy vs. el ritmo necesario para llegar a 18.500 L al día 15.</w:t>
      </w:r>
    </w:p>
    <w:p w14:paraId="110798B9" w14:textId="77777777" w:rsidR="009A5390" w:rsidRDefault="00000000">
      <w:pPr>
        <w:pStyle w:val="Prrafodelista"/>
        <w:numPr>
          <w:ilvl w:val="0"/>
          <w:numId w:val="2"/>
        </w:numPr>
        <w:spacing w:before="60" w:after="60" w:line="300" w:lineRule="auto"/>
      </w:pPr>
      <w:r>
        <w:t>Última fecha de quema — ¿cuántos días lleva sin quemar este horno?</w:t>
      </w:r>
    </w:p>
    <w:p w14:paraId="6B7A9A57" w14:textId="77777777" w:rsidR="009A5390" w:rsidRDefault="00000000">
      <w:pPr>
        <w:pStyle w:val="Prrafodelista"/>
        <w:numPr>
          <w:ilvl w:val="0"/>
          <w:numId w:val="2"/>
        </w:numPr>
        <w:spacing w:before="60" w:after="60" w:line="300" w:lineRule="auto"/>
      </w:pPr>
      <w:r>
        <w:t xml:space="preserve">Estado de registros en </w:t>
      </w:r>
      <w:proofErr w:type="spellStart"/>
      <w:r>
        <w:t>Planboo</w:t>
      </w:r>
      <w:proofErr w:type="spellEnd"/>
      <w:r>
        <w:t xml:space="preserve"> — ¿hay quemas no subidas? ¿las fotos tienen GPS?</w:t>
      </w:r>
    </w:p>
    <w:p w14:paraId="597FF118" w14:textId="77777777" w:rsidR="009A5390" w:rsidRDefault="00000000">
      <w:pPr>
        <w:pStyle w:val="Prrafodelista"/>
        <w:numPr>
          <w:ilvl w:val="0"/>
          <w:numId w:val="2"/>
        </w:numPr>
        <w:spacing w:before="60" w:after="60" w:line="300" w:lineRule="auto"/>
      </w:pPr>
      <w:r>
        <w:t>Compromiso del día anterior — ¿el productor lo cumplió?</w:t>
      </w:r>
    </w:p>
    <w:p w14:paraId="1C50F85E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45A8DDED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954EF09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Por qué esto importa financieramente — no omitir</w:t>
            </w:r>
          </w:p>
          <w:p w14:paraId="7A6311A5" w14:textId="77777777" w:rsidR="009A5390" w:rsidRDefault="00000000">
            <w:r>
              <w:rPr>
                <w:sz w:val="21"/>
                <w:szCs w:val="21"/>
              </w:rPr>
              <w:t xml:space="preserve">«El financiamiento del proyecto con </w:t>
            </w:r>
            <w:proofErr w:type="spellStart"/>
            <w:r>
              <w:rPr>
                <w:sz w:val="21"/>
                <w:szCs w:val="21"/>
              </w:rPr>
              <w:t>Incofin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Investment</w:t>
            </w:r>
            <w:proofErr w:type="spellEnd"/>
            <w:r>
              <w:rPr>
                <w:sz w:val="21"/>
                <w:szCs w:val="21"/>
              </w:rPr>
              <w:t xml:space="preserve"> Management tiene una tasa de interés vinculada al cumplimiento de </w:t>
            </w:r>
            <w:proofErr w:type="spellStart"/>
            <w:r>
              <w:rPr>
                <w:sz w:val="21"/>
                <w:szCs w:val="21"/>
              </w:rPr>
              <w:t>KPIs</w:t>
            </w:r>
            <w:proofErr w:type="spellEnd"/>
            <w:r>
              <w:rPr>
                <w:sz w:val="21"/>
                <w:szCs w:val="21"/>
              </w:rPr>
              <w:t xml:space="preserve">. Cuando los </w:t>
            </w:r>
            <w:proofErr w:type="spellStart"/>
            <w:r>
              <w:rPr>
                <w:sz w:val="21"/>
                <w:szCs w:val="21"/>
              </w:rPr>
              <w:t>KPIs</w:t>
            </w:r>
            <w:proofErr w:type="spellEnd"/>
            <w:r>
              <w:rPr>
                <w:sz w:val="21"/>
                <w:szCs w:val="21"/>
              </w:rPr>
              <w:t xml:space="preserve"> se cumplen, la tasa baja — y eso se traduce directamente en mayor ingreso para el productor. Cada quema no registrada, cada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incompleto, tiene una consecuencia financiera real para las familias </w:t>
            </w:r>
            <w:r>
              <w:rPr>
                <w:sz w:val="21"/>
                <w:szCs w:val="21"/>
              </w:rPr>
              <w:lastRenderedPageBreak/>
              <w:t>de este clúster. Ustedes no operan indicadores — operan las condiciones del ingreso de esas familias.»</w:t>
            </w:r>
          </w:p>
        </w:tc>
      </w:tr>
    </w:tbl>
    <w:p w14:paraId="7A56B804" w14:textId="77777777" w:rsidR="009A5390" w:rsidRDefault="009A5390">
      <w:pPr>
        <w:spacing w:before="80"/>
      </w:pPr>
    </w:p>
    <w:p w14:paraId="6BDE795F" w14:textId="77777777" w:rsidR="009A5390" w:rsidRDefault="00000000">
      <w:pPr>
        <w:spacing w:before="160" w:after="60"/>
      </w:pPr>
      <w:r>
        <w:rPr>
          <w:b/>
          <w:bCs/>
          <w:color w:val="50827C"/>
        </w:rPr>
        <w:t>Alertas tempranas — cuándo escalar al líder de clúster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9A5390" w14:paraId="1B7FD8A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31E62" w14:textId="77777777" w:rsidR="009A5390" w:rsidRDefault="00000000">
            <w:r>
              <w:rPr>
                <w:b/>
                <w:bCs/>
                <w:color w:val="FFFFFF"/>
              </w:rPr>
              <w:t>Situación de alerta</w:t>
            </w:r>
          </w:p>
        </w:tc>
        <w:tc>
          <w:tcPr>
            <w:tcW w:w="52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16C98" w14:textId="77777777" w:rsidR="009A5390" w:rsidRDefault="00000000">
            <w:r>
              <w:rPr>
                <w:b/>
                <w:bCs/>
                <w:color w:val="FFFFFF"/>
              </w:rPr>
              <w:t>Acción</w:t>
            </w:r>
          </w:p>
        </w:tc>
      </w:tr>
      <w:tr w:rsidR="009A5390" w14:paraId="6926C8ED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2A6C1C1" w14:textId="77777777" w:rsidR="009A5390" w:rsidRDefault="00000000">
            <w:r>
              <w:rPr>
                <w:sz w:val="21"/>
                <w:szCs w:val="21"/>
              </w:rPr>
              <w:t>Un horno lleva 3+ días sin quema sin justificación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263C91B" w14:textId="77777777" w:rsidR="009A5390" w:rsidRDefault="00000000">
            <w:r>
              <w:rPr>
                <w:sz w:val="21"/>
                <w:szCs w:val="21"/>
              </w:rPr>
              <w:t xml:space="preserve">Escalar ese día con datos de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 xml:space="preserve"> — días restantes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y litros acumulados.</w:t>
            </w:r>
          </w:p>
        </w:tc>
      </w:tr>
      <w:tr w:rsidR="009A5390" w14:paraId="2DEE859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FF72E2D" w14:textId="77777777" w:rsidR="009A5390" w:rsidRDefault="00000000">
            <w:r>
              <w:rPr>
                <w:sz w:val="21"/>
                <w:szCs w:val="21"/>
              </w:rPr>
              <w:t>Un horno acumula &gt;20% de retraso vs. ritmo necesario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8B3346A" w14:textId="77777777" w:rsidR="009A5390" w:rsidRDefault="00000000">
            <w:r>
              <w:rPr>
                <w:sz w:val="21"/>
                <w:szCs w:val="21"/>
              </w:rPr>
              <w:t xml:space="preserve">Escalar con proyección: si sigue así, ¿cierra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?</w:t>
            </w:r>
          </w:p>
        </w:tc>
      </w:tr>
      <w:tr w:rsidR="009A5390" w14:paraId="650B0C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288162D" w14:textId="77777777" w:rsidR="009A5390" w:rsidRDefault="00000000">
            <w:r>
              <w:rPr>
                <w:sz w:val="21"/>
                <w:szCs w:val="21"/>
              </w:rPr>
              <w:t>Un productor expresa intención de salir del proyecto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9C77CCA" w14:textId="77777777" w:rsidR="009A5390" w:rsidRDefault="00000000">
            <w:r>
              <w:rPr>
                <w:sz w:val="21"/>
                <w:szCs w:val="21"/>
              </w:rPr>
              <w:t>No intentar retenerlo solo. Escalar de inmediato al líder de clúster.</w:t>
            </w:r>
          </w:p>
        </w:tc>
      </w:tr>
      <w:tr w:rsidR="009A5390" w14:paraId="20B609D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FCAFA0" w14:textId="77777777" w:rsidR="009A5390" w:rsidRDefault="00000000">
            <w:r>
              <w:rPr>
                <w:sz w:val="21"/>
                <w:szCs w:val="21"/>
              </w:rPr>
              <w:t xml:space="preserve">Inconsistencias en datos de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 xml:space="preserve"> inexplicables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FEA75CD" w14:textId="77777777" w:rsidR="009A5390" w:rsidRDefault="00000000">
            <w:r>
              <w:rPr>
                <w:sz w:val="21"/>
                <w:szCs w:val="21"/>
              </w:rPr>
              <w:t>Documentar y escalar antes de intentar corregir sin autorización.</w:t>
            </w:r>
          </w:p>
        </w:tc>
      </w:tr>
      <w:tr w:rsidR="009A5390" w14:paraId="4432A29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2A58609" w14:textId="77777777" w:rsidR="009A5390" w:rsidRDefault="00000000">
            <w:r>
              <w:rPr>
                <w:sz w:val="21"/>
                <w:szCs w:val="21"/>
              </w:rPr>
              <w:t>El horno presenta falla técnica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313A877" w14:textId="77777777" w:rsidR="009A5390" w:rsidRDefault="00000000">
            <w:r>
              <w:rPr>
                <w:sz w:val="21"/>
                <w:szCs w:val="21"/>
              </w:rPr>
              <w:t xml:space="preserve">Cada día sin horno es producción irrecuperable si queda poco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5955985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33A284E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D982027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5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0165408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>00:38 — Bloque 4: Retroalimentación y ética</w:t>
            </w:r>
          </w:p>
        </w:tc>
      </w:tr>
    </w:tbl>
    <w:p w14:paraId="7CD1957D" w14:textId="77777777" w:rsidR="009A5390" w:rsidRDefault="009A5390">
      <w:pPr>
        <w:spacing w:before="80"/>
      </w:pPr>
    </w:p>
    <w:p w14:paraId="0F60DB1E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 xml:space="preserve">Retroalimentación en el contexto del </w:t>
      </w:r>
      <w:proofErr w:type="spellStart"/>
      <w:r>
        <w:rPr>
          <w:b/>
          <w:bCs/>
          <w:sz w:val="24"/>
          <w:szCs w:val="24"/>
        </w:rPr>
        <w:t>batch</w:t>
      </w:r>
      <w:proofErr w:type="spellEnd"/>
      <w:r>
        <w:rPr>
          <w:b/>
          <w:bCs/>
          <w:sz w:val="24"/>
          <w:szCs w:val="24"/>
        </w:rPr>
        <w:t xml:space="preserve"> — urgencia sin presión</w:t>
      </w:r>
    </w:p>
    <w:p w14:paraId="11C2C75F" w14:textId="77777777" w:rsidR="009A5390" w:rsidRDefault="00000000">
      <w:pPr>
        <w:spacing w:before="80" w:after="80" w:line="320" w:lineRule="auto"/>
      </w:pPr>
      <w:r>
        <w:t xml:space="preserve">En un </w:t>
      </w:r>
      <w:proofErr w:type="spellStart"/>
      <w:r>
        <w:t>batch</w:t>
      </w:r>
      <w:proofErr w:type="spellEnd"/>
      <w:r>
        <w:t xml:space="preserve"> activo, la retroalimentación tiene una carga extra: el tiempo es finito. El extensionista que señala el problema sin solución aumenta la ansiedad del productor. El que llega con el diagnóstico y una propuesta concreta activa la acción.</w:t>
      </w:r>
    </w:p>
    <w:p w14:paraId="78674733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3226CD49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D235881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La fórmula</w:t>
            </w:r>
          </w:p>
          <w:p w14:paraId="400712C6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Nombrar el estado real con datos → proponer un ajuste concreto → acordar el compromiso del día siguiente.</w:t>
            </w:r>
          </w:p>
          <w:p w14:paraId="6A67FB76" w14:textId="77777777" w:rsidR="009A5390" w:rsidRDefault="00000000">
            <w:r>
              <w:rPr>
                <w:sz w:val="21"/>
                <w:szCs w:val="21"/>
              </w:rPr>
              <w:t>Ejemplo: «Llevamos 8 días y este horno tiene 7.200 litros — necesitamos ~1.614 por día para cerrar. Eso es posible si quemamos mañana y pasado sin falta. ¿Qué necesita para que eso ocurra?»</w:t>
            </w:r>
          </w:p>
        </w:tc>
      </w:tr>
    </w:tbl>
    <w:p w14:paraId="159E472F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226"/>
      </w:tblGrid>
      <w:tr w:rsidR="009A5390" w14:paraId="63EC66B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1D8B7F" w14:textId="77777777" w:rsidR="009A5390" w:rsidRDefault="00000000">
            <w:r>
              <w:rPr>
                <w:b/>
                <w:bCs/>
                <w:color w:val="FFFFFF"/>
              </w:rPr>
              <w:t>No decir</w:t>
            </w:r>
          </w:p>
        </w:tc>
        <w:tc>
          <w:tcPr>
            <w:tcW w:w="52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7D7489" w14:textId="77777777" w:rsidR="009A5390" w:rsidRDefault="00000000">
            <w:r>
              <w:rPr>
                <w:b/>
                <w:bCs/>
                <w:color w:val="FFFFFF"/>
              </w:rPr>
              <w:t>Sí decir</w:t>
            </w:r>
          </w:p>
        </w:tc>
      </w:tr>
      <w:tr w:rsidR="009A5390" w14:paraId="32F0A42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F2E389F" w14:textId="77777777" w:rsidR="009A5390" w:rsidRDefault="00000000">
            <w:r>
              <w:rPr>
                <w:sz w:val="21"/>
                <w:szCs w:val="21"/>
              </w:rPr>
              <w:t>«Usted va muy atrasado con la producción.»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B3F3568" w14:textId="77777777" w:rsidR="009A5390" w:rsidRDefault="00000000">
            <w:r>
              <w:rPr>
                <w:sz w:val="21"/>
                <w:szCs w:val="21"/>
              </w:rPr>
              <w:t>«Llevamos 8 días y tenemos 7.200 litros. Para cerrar necesitamos ~1.600 por día en lo que queda. Es ajustado pero posible. ¿Qué necesita?»</w:t>
            </w:r>
          </w:p>
        </w:tc>
      </w:tr>
      <w:tr w:rsidR="009A5390" w14:paraId="426DE50C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4D76AE7" w14:textId="77777777" w:rsidR="009A5390" w:rsidRDefault="00000000">
            <w:r>
              <w:rPr>
                <w:sz w:val="21"/>
                <w:szCs w:val="21"/>
              </w:rPr>
              <w:t>«Ya le dije que tiene que registrar cada quema.»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72CF2DD" w14:textId="77777777" w:rsidR="009A5390" w:rsidRDefault="00000000">
            <w:r>
              <w:rPr>
                <w:sz w:val="21"/>
                <w:szCs w:val="21"/>
              </w:rPr>
              <w:t>«Hay 2 quemas sin subir. Las subimos ahora juntos y quedamos al día. ¿Tiene los datos de cuántos litros fue cada una?»</w:t>
            </w:r>
          </w:p>
        </w:tc>
      </w:tr>
      <w:tr w:rsidR="009A5390" w14:paraId="5BFBDE2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CF8D242" w14:textId="77777777" w:rsidR="009A5390" w:rsidRDefault="00000000">
            <w:r>
              <w:rPr>
                <w:sz w:val="21"/>
                <w:szCs w:val="21"/>
              </w:rPr>
              <w:t xml:space="preserve">«Si no quema mañana no vamos a cerrar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>.»</w:t>
            </w:r>
          </w:p>
        </w:tc>
        <w:tc>
          <w:tcPr>
            <w:tcW w:w="52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0A6D9BC" w14:textId="77777777" w:rsidR="009A5390" w:rsidRDefault="00000000">
            <w:r>
              <w:rPr>
                <w:sz w:val="21"/>
                <w:szCs w:val="21"/>
              </w:rPr>
              <w:t>«Para cerrar bien necesitamos que mañana sí haya quema. ¿A qué hora va a quemar? ¿Tiene biomasa lista?»</w:t>
            </w:r>
          </w:p>
        </w:tc>
      </w:tr>
    </w:tbl>
    <w:p w14:paraId="68859A36" w14:textId="77777777" w:rsidR="009A5390" w:rsidRDefault="009A5390">
      <w:pPr>
        <w:spacing w:before="80"/>
      </w:pPr>
    </w:p>
    <w:p w14:paraId="6879FDFB" w14:textId="77777777" w:rsidR="009A5390" w:rsidRDefault="00000000">
      <w:pPr>
        <w:spacing w:before="160" w:after="60"/>
      </w:pPr>
      <w:r>
        <w:rPr>
          <w:b/>
          <w:bCs/>
          <w:color w:val="50827C"/>
        </w:rPr>
        <w:lastRenderedPageBreak/>
        <w:t>Ética — tres principios, 60 segundos</w:t>
      </w:r>
    </w:p>
    <w:p w14:paraId="2B116365" w14:textId="77777777" w:rsidR="009A5390" w:rsidRDefault="00000000">
      <w:pPr>
        <w:pStyle w:val="Prrafodelista"/>
        <w:numPr>
          <w:ilvl w:val="0"/>
          <w:numId w:val="3"/>
        </w:numPr>
        <w:spacing w:before="60" w:after="60" w:line="300" w:lineRule="auto"/>
      </w:pPr>
      <w:r>
        <w:t>Confidencialidad: los datos del productor no se comparten con otros productores ni con terceros.</w:t>
      </w:r>
    </w:p>
    <w:p w14:paraId="551EF208" w14:textId="77777777" w:rsidR="009A5390" w:rsidRDefault="00000000">
      <w:pPr>
        <w:pStyle w:val="Prrafodelista"/>
        <w:numPr>
          <w:ilvl w:val="0"/>
          <w:numId w:val="3"/>
        </w:numPr>
        <w:spacing w:before="60" w:after="60" w:line="300" w:lineRule="auto"/>
      </w:pPr>
      <w:r>
        <w:t>Honestidad en el reporte: registrar lo que pasó, no lo que debió pasar. Un dato estimado sin medición es inválido ante auditoría CSI.</w:t>
      </w:r>
    </w:p>
    <w:p w14:paraId="1F37FCAB" w14:textId="77777777" w:rsidR="009A5390" w:rsidRDefault="00000000">
      <w:pPr>
        <w:pStyle w:val="Prrafodelista"/>
        <w:numPr>
          <w:ilvl w:val="0"/>
          <w:numId w:val="3"/>
        </w:numPr>
        <w:spacing w:before="60" w:after="60" w:line="300" w:lineRule="auto"/>
      </w:pPr>
      <w:r>
        <w:t>Conflicto de interés: relación familiar o económica con un productor → declarar al líder de clúster, no resolver solo.</w:t>
      </w:r>
    </w:p>
    <w:p w14:paraId="41E4E4D8" w14:textId="77777777" w:rsidR="009A5390" w:rsidRDefault="009A5390">
      <w:pPr>
        <w:spacing w:before="160"/>
      </w:pPr>
    </w:p>
    <w:p w14:paraId="052BF934" w14:textId="77777777" w:rsidR="009A5390" w:rsidRDefault="00000000">
      <w: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69C04D70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304055A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14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4C4E0FC8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>00:43 — Role-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play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 xml:space="preserve"> virtual: Día 8 del </w:t>
            </w:r>
            <w:proofErr w:type="spellStart"/>
            <w:r>
              <w:rPr>
                <w:b/>
                <w:bCs/>
                <w:color w:val="FFFFFF"/>
                <w:sz w:val="24"/>
                <w:szCs w:val="24"/>
              </w:rPr>
              <w:t>batch</w:t>
            </w:r>
            <w:proofErr w:type="spellEnd"/>
            <w:r>
              <w:rPr>
                <w:b/>
                <w:bCs/>
                <w:color w:val="FFFFFF"/>
                <w:sz w:val="24"/>
                <w:szCs w:val="24"/>
              </w:rPr>
              <w:t>, Doña Marleny</w:t>
            </w:r>
          </w:p>
        </w:tc>
      </w:tr>
    </w:tbl>
    <w:p w14:paraId="1167B41B" w14:textId="77777777" w:rsidR="009A5390" w:rsidRDefault="009A5390">
      <w:pPr>
        <w:spacing w:before="80"/>
      </w:pPr>
    </w:p>
    <w:p w14:paraId="5275314C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 xml:space="preserve">Formato virtual — </w:t>
      </w:r>
      <w:proofErr w:type="spellStart"/>
      <w:r>
        <w:rPr>
          <w:b/>
          <w:bCs/>
          <w:sz w:val="24"/>
          <w:szCs w:val="24"/>
        </w:rPr>
        <w:t>breakout</w:t>
      </w:r>
      <w:proofErr w:type="spellEnd"/>
      <w:r>
        <w:rPr>
          <w:b/>
          <w:bCs/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rooms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5026"/>
        <w:gridCol w:w="2000"/>
      </w:tblGrid>
      <w:tr w:rsidR="009A5390" w14:paraId="5045CE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F10101" w14:textId="77777777" w:rsidR="009A5390" w:rsidRDefault="00000000">
            <w:r>
              <w:rPr>
                <w:b/>
                <w:bCs/>
                <w:color w:val="FFFFFF"/>
              </w:rPr>
              <w:t>Tiempo</w:t>
            </w:r>
          </w:p>
        </w:tc>
        <w:tc>
          <w:tcPr>
            <w:tcW w:w="50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C07FBE" w14:textId="77777777" w:rsidR="009A5390" w:rsidRDefault="00000000">
            <w:r>
              <w:rPr>
                <w:b/>
                <w:bCs/>
                <w:color w:val="FFFFFF"/>
              </w:rPr>
              <w:t>Acción</w:t>
            </w:r>
          </w:p>
        </w:tc>
        <w:tc>
          <w:tcPr>
            <w:tcW w:w="20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F189F1" w14:textId="77777777" w:rsidR="009A5390" w:rsidRDefault="00000000">
            <w:r>
              <w:rPr>
                <w:b/>
                <w:bCs/>
                <w:color w:val="FFFFFF"/>
              </w:rPr>
              <w:t>Duración</w:t>
            </w:r>
          </w:p>
        </w:tc>
      </w:tr>
      <w:tr w:rsidR="009A5390" w14:paraId="06B869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1081B18" w14:textId="77777777" w:rsidR="009A5390" w:rsidRDefault="00000000">
            <w:r>
              <w:rPr>
                <w:sz w:val="21"/>
                <w:szCs w:val="21"/>
              </w:rPr>
              <w:t>00:43 – 00:44</w:t>
            </w:r>
          </w:p>
        </w:tc>
        <w:tc>
          <w:tcPr>
            <w:tcW w:w="50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F042742" w14:textId="77777777" w:rsidR="009A5390" w:rsidRDefault="00000000">
            <w:r>
              <w:rPr>
                <w:sz w:val="21"/>
                <w:szCs w:val="21"/>
              </w:rPr>
              <w:t>Facilitador lee el escenario en plenaria y asigna roles.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D62EA03" w14:textId="77777777" w:rsidR="009A5390" w:rsidRDefault="00000000">
            <w:r>
              <w:rPr>
                <w:sz w:val="21"/>
                <w:szCs w:val="21"/>
              </w:rPr>
              <w:t>1 min</w:t>
            </w:r>
          </w:p>
        </w:tc>
      </w:tr>
      <w:tr w:rsidR="009A5390" w14:paraId="1A5929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B54438" w14:textId="77777777" w:rsidR="009A5390" w:rsidRDefault="00000000">
            <w:r>
              <w:rPr>
                <w:sz w:val="21"/>
                <w:szCs w:val="21"/>
              </w:rPr>
              <w:t>00:44 – 00:55</w:t>
            </w:r>
          </w:p>
        </w:tc>
        <w:tc>
          <w:tcPr>
            <w:tcW w:w="50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40712EE" w14:textId="77777777" w:rsidR="009A5390" w:rsidRDefault="00000000">
            <w:r>
              <w:rPr>
                <w:sz w:val="21"/>
                <w:szCs w:val="21"/>
              </w:rPr>
              <w:t xml:space="preserve">Parejas en </w:t>
            </w:r>
            <w:proofErr w:type="spellStart"/>
            <w:r>
              <w:rPr>
                <w:sz w:val="21"/>
                <w:szCs w:val="21"/>
              </w:rPr>
              <w:t>breakout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rooms</w:t>
            </w:r>
            <w:proofErr w:type="spellEnd"/>
            <w:r>
              <w:rPr>
                <w:sz w:val="21"/>
                <w:szCs w:val="21"/>
              </w:rPr>
              <w:t>: role-</w:t>
            </w:r>
            <w:proofErr w:type="spellStart"/>
            <w:r>
              <w:rPr>
                <w:sz w:val="21"/>
                <w:szCs w:val="21"/>
              </w:rPr>
              <w:t>play</w:t>
            </w:r>
            <w:proofErr w:type="spellEnd"/>
            <w:r>
              <w:rPr>
                <w:sz w:val="21"/>
                <w:szCs w:val="21"/>
              </w:rPr>
              <w:t xml:space="preserve"> de la visita completa.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E6DEE3B" w14:textId="77777777" w:rsidR="009A5390" w:rsidRDefault="00000000">
            <w:r>
              <w:rPr>
                <w:sz w:val="21"/>
                <w:szCs w:val="21"/>
              </w:rPr>
              <w:t>11 min</w:t>
            </w:r>
          </w:p>
        </w:tc>
      </w:tr>
      <w:tr w:rsidR="009A5390" w14:paraId="361DE2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9869720" w14:textId="77777777" w:rsidR="009A5390" w:rsidRDefault="00000000">
            <w:r>
              <w:rPr>
                <w:sz w:val="21"/>
                <w:szCs w:val="21"/>
              </w:rPr>
              <w:t>00:55 – 00:57</w:t>
            </w:r>
          </w:p>
        </w:tc>
        <w:tc>
          <w:tcPr>
            <w:tcW w:w="50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6B609451" w14:textId="77777777" w:rsidR="009A5390" w:rsidRDefault="00000000">
            <w:r>
              <w:rPr>
                <w:sz w:val="21"/>
                <w:szCs w:val="21"/>
              </w:rPr>
              <w:t>Regreso a plenaria: una observación por pareja.</w:t>
            </w:r>
          </w:p>
        </w:tc>
        <w:tc>
          <w:tcPr>
            <w:tcW w:w="20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326E4A1" w14:textId="77777777" w:rsidR="009A5390" w:rsidRDefault="00000000">
            <w:r>
              <w:rPr>
                <w:sz w:val="21"/>
                <w:szCs w:val="21"/>
              </w:rPr>
              <w:t>2 min</w:t>
            </w:r>
          </w:p>
        </w:tc>
      </w:tr>
    </w:tbl>
    <w:p w14:paraId="33839B9B" w14:textId="77777777" w:rsidR="009A5390" w:rsidRDefault="009A5390">
      <w:pPr>
        <w:spacing w:before="80"/>
      </w:pPr>
    </w:p>
    <w:p w14:paraId="5AF54B65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>Escenario — leer en voz alta antes de abrir salas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7023DABF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5A437A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Es el día 8 de un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activo. Doña Marleny tiene 1 horno asignado. Su acumulado en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 xml:space="preserve"> muestra 6.800 litros — necesita 11.700 litros en 7 días hábiles restantes, lo que equivale a ~1.671 litros/día. Está por debajo del ritmo necesario.</w:t>
            </w:r>
          </w:p>
          <w:p w14:paraId="14DB545F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Tiene además 2 quemas sin registrar del día anterior — quemó sola porque el extensionista ya había pasado esa mañana. El vecino le dijo ayer que 'eso del </w:t>
            </w:r>
            <w:proofErr w:type="spellStart"/>
            <w:r>
              <w:rPr>
                <w:sz w:val="21"/>
                <w:szCs w:val="21"/>
              </w:rPr>
              <w:t>biochar</w:t>
            </w:r>
            <w:proofErr w:type="spellEnd"/>
            <w:r>
              <w:rPr>
                <w:sz w:val="21"/>
                <w:szCs w:val="21"/>
              </w:rPr>
              <w:t xml:space="preserve"> es un cuento' porque no ha visto ningún ingreso todavía.</w:t>
            </w:r>
          </w:p>
          <w:p w14:paraId="3D408B11" w14:textId="77777777" w:rsidR="009A5390" w:rsidRDefault="00000000">
            <w:r>
              <w:rPr>
                <w:sz w:val="21"/>
                <w:szCs w:val="21"/>
              </w:rPr>
              <w:t xml:space="preserve">El extensionista llega a la videollamada. Doña Marleny está ocupada y un poco cerrada. No sabe que el extensionista ya vio sus números en </w:t>
            </w:r>
            <w:proofErr w:type="spellStart"/>
            <w:r>
              <w:rPr>
                <w:sz w:val="21"/>
                <w:szCs w:val="21"/>
              </w:rPr>
              <w:t>Planboo</w:t>
            </w:r>
            <w:proofErr w:type="spellEnd"/>
            <w:r>
              <w:rPr>
                <w:sz w:val="21"/>
                <w:szCs w:val="21"/>
              </w:rPr>
              <w:t xml:space="preserve"> antes de llamar.</w:t>
            </w:r>
          </w:p>
        </w:tc>
      </w:tr>
    </w:tbl>
    <w:p w14:paraId="2A8BCDD8" w14:textId="77777777" w:rsidR="009A5390" w:rsidRDefault="009A5390">
      <w:pPr>
        <w:spacing w:before="80"/>
      </w:pPr>
    </w:p>
    <w:p w14:paraId="5064A611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>Lo que el extensionista debe lograr en 11 minutos</w:t>
      </w:r>
    </w:p>
    <w:p w14:paraId="4043C8C5" w14:textId="77777777" w:rsidR="009A5390" w:rsidRDefault="00000000">
      <w:pPr>
        <w:pStyle w:val="Prrafodelista"/>
        <w:numPr>
          <w:ilvl w:val="0"/>
          <w:numId w:val="4"/>
        </w:numPr>
        <w:spacing w:before="60" w:after="60" w:line="300" w:lineRule="auto"/>
      </w:pPr>
      <w:r>
        <w:t>Verificar el estado: ¿quemó ayer? ¿cuántos litros? ¿tiene biomasa para hoy?</w:t>
      </w:r>
    </w:p>
    <w:p w14:paraId="037A0B4E" w14:textId="77777777" w:rsidR="009A5390" w:rsidRDefault="00000000">
      <w:pPr>
        <w:pStyle w:val="Prrafodelista"/>
        <w:numPr>
          <w:ilvl w:val="0"/>
          <w:numId w:val="4"/>
        </w:numPr>
        <w:spacing w:before="60" w:after="60" w:line="300" w:lineRule="auto"/>
      </w:pPr>
      <w:r>
        <w:t xml:space="preserve">Cargar las 2 quemas pendientes en </w:t>
      </w:r>
      <w:proofErr w:type="spellStart"/>
      <w:r>
        <w:t>Planboo</w:t>
      </w:r>
      <w:proofErr w:type="spellEnd"/>
      <w:r>
        <w:t xml:space="preserve"> — con los datos que Doña Marleny le proporcione.</w:t>
      </w:r>
    </w:p>
    <w:p w14:paraId="7C106BBA" w14:textId="77777777" w:rsidR="009A5390" w:rsidRDefault="00000000">
      <w:pPr>
        <w:pStyle w:val="Prrafodelista"/>
        <w:numPr>
          <w:ilvl w:val="0"/>
          <w:numId w:val="4"/>
        </w:numPr>
        <w:spacing w:before="60" w:after="60" w:line="300" w:lineRule="auto"/>
      </w:pPr>
      <w:r>
        <w:t>Hacer el diagnóstico de ritmo en voz alta con ella: 6.800 litros en 8 días, necesita ~1.671/día en lo que queda.</w:t>
      </w:r>
    </w:p>
    <w:p w14:paraId="1D01A7D9" w14:textId="77777777" w:rsidR="009A5390" w:rsidRDefault="00000000">
      <w:pPr>
        <w:pStyle w:val="Prrafodelista"/>
        <w:numPr>
          <w:ilvl w:val="0"/>
          <w:numId w:val="4"/>
        </w:numPr>
        <w:spacing w:before="60" w:after="60" w:line="300" w:lineRule="auto"/>
      </w:pPr>
      <w:r>
        <w:t>Abordar la duda del vecino si surge — con el lenguaje correcto, sin tecnicismos.</w:t>
      </w:r>
    </w:p>
    <w:p w14:paraId="6390EB40" w14:textId="77777777" w:rsidR="009A5390" w:rsidRDefault="00000000">
      <w:pPr>
        <w:pStyle w:val="Prrafodelista"/>
        <w:numPr>
          <w:ilvl w:val="0"/>
          <w:numId w:val="4"/>
        </w:numPr>
        <w:spacing w:before="60" w:after="60" w:line="300" w:lineRule="auto"/>
      </w:pPr>
      <w:r>
        <w:t>Cerrar con un compromiso concreto: ¿va a quemar hoy o mañana? ¿a qué hora? ¿tiene biomasa suficiente?</w:t>
      </w:r>
    </w:p>
    <w:p w14:paraId="499DD1AA" w14:textId="77777777" w:rsidR="009A5390" w:rsidRDefault="009A5390">
      <w:pPr>
        <w:spacing w:before="80"/>
      </w:pPr>
    </w:p>
    <w:p w14:paraId="46813150" w14:textId="77777777" w:rsidR="009A5390" w:rsidRDefault="00000000">
      <w:pPr>
        <w:spacing w:before="160" w:after="60"/>
      </w:pPr>
      <w:r>
        <w:rPr>
          <w:b/>
          <w:bCs/>
          <w:color w:val="50827C"/>
        </w:rPr>
        <w:t>Instrucciones para quien juega a Doña Marleny — enviar por chat privado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79E5678C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0827C"/>
              <w:left w:val="single" w:sz="24" w:space="0" w:color="50827C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54D99A2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Estás ocupada — no molesta con el extensionista, solo con poco tiempo. Si abre bien la conversación, te relajas progresivamente.</w:t>
            </w:r>
          </w:p>
          <w:p w14:paraId="6D0BD84E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Cuando te pregunten por las quemas de ayer: sí quemaste, aproximadamente 1.800 litros entre las dos quemas, pero no las subiste porque no sabías que podías hacerlo sola.</w:t>
            </w:r>
          </w:p>
          <w:p w14:paraId="7A761D39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Si el extensionista menciona los números del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(6.800 litros, 7 días restantes): eso sí te preocupa. Pregunta si es posible llegar.</w:t>
            </w:r>
          </w:p>
          <w:p w14:paraId="204BFB56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Si el extensionista no menciona al vecino, no lo traigas. Si lo menciona, di que sí te generó duda — todavía no has visto ningún ingreso concreto.</w:t>
            </w:r>
          </w:p>
          <w:p w14:paraId="1DF5CDD0" w14:textId="77777777" w:rsidR="009A5390" w:rsidRDefault="00000000">
            <w:r>
              <w:rPr>
                <w:sz w:val="21"/>
                <w:szCs w:val="21"/>
              </w:rPr>
              <w:t>Acepta el compromiso de quema solo si te parece realista. Si propone algo que no puedes cumplir ese día, dilo.</w:t>
            </w:r>
          </w:p>
        </w:tc>
      </w:tr>
    </w:tbl>
    <w:p w14:paraId="70C24E88" w14:textId="77777777" w:rsidR="009A5390" w:rsidRDefault="009A5390">
      <w:pPr>
        <w:spacing w:before="80"/>
      </w:pPr>
    </w:p>
    <w:p w14:paraId="694BAE2A" w14:textId="77777777" w:rsidR="009A5390" w:rsidRDefault="00000000">
      <w:pPr>
        <w:spacing w:before="160" w:after="60"/>
      </w:pPr>
      <w:r>
        <w:rPr>
          <w:b/>
          <w:bCs/>
          <w:color w:val="50827C"/>
        </w:rPr>
        <w:t>Plenaria de cierre — 2 minutos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0064A1FE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50827C"/>
              <w:left w:val="single" w:sz="24" w:space="0" w:color="50827C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657DB7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«Una sola cosa por pareja: ¿qué momento de los 5 fue el más difícil de ejecutar y qué cambiarían? Escríbanlo en el chat.»</w:t>
            </w:r>
          </w:p>
          <w:p w14:paraId="2B94A402" w14:textId="77777777" w:rsidR="009A5390" w:rsidRDefault="00000000">
            <w:r>
              <w:rPr>
                <w:sz w:val="21"/>
                <w:szCs w:val="21"/>
              </w:rPr>
              <w:t>Lee 2–3 respuestas. No analices — el cierre viene de inmediato.</w:t>
            </w:r>
          </w:p>
        </w:tc>
      </w:tr>
    </w:tbl>
    <w:p w14:paraId="2FA748C5" w14:textId="77777777" w:rsidR="009A5390" w:rsidRDefault="009A5390">
      <w:pPr>
        <w:spacing w:before="1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26"/>
      </w:tblGrid>
      <w:tr w:rsidR="009A5390" w14:paraId="3054EC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A85C38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9F6996" w14:textId="77777777" w:rsidR="009A5390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 min</w:t>
            </w:r>
          </w:p>
        </w:tc>
        <w:tc>
          <w:tcPr>
            <w:tcW w:w="7626" w:type="dxa"/>
            <w:shd w:val="clear" w:color="auto" w:fill="3E4D58"/>
            <w:tcMar>
              <w:top w:w="120" w:type="dxa"/>
              <w:left w:w="200" w:type="dxa"/>
              <w:bottom w:w="120" w:type="dxa"/>
              <w:right w:w="160" w:type="dxa"/>
            </w:tcMar>
          </w:tcPr>
          <w:p w14:paraId="61A2744F" w14:textId="77777777" w:rsidR="009A5390" w:rsidRDefault="00000000">
            <w:r>
              <w:rPr>
                <w:b/>
                <w:bCs/>
                <w:color w:val="FFFFFF"/>
                <w:sz w:val="24"/>
                <w:szCs w:val="24"/>
              </w:rPr>
              <w:t>00:57 — Cierre y compromisos</w:t>
            </w:r>
          </w:p>
        </w:tc>
      </w:tr>
    </w:tbl>
    <w:p w14:paraId="44F6DAF0" w14:textId="77777777" w:rsidR="009A5390" w:rsidRDefault="009A5390">
      <w:pPr>
        <w:spacing w:before="80"/>
      </w:pPr>
    </w:p>
    <w:p w14:paraId="4D3A04AD" w14:textId="77777777" w:rsidR="009A5390" w:rsidRDefault="00000000">
      <w:pPr>
        <w:spacing w:before="220" w:after="80"/>
      </w:pPr>
      <w:r>
        <w:rPr>
          <w:b/>
          <w:bCs/>
          <w:sz w:val="24"/>
          <w:szCs w:val="24"/>
        </w:rPr>
        <w:t>Un compromiso por extensionista — en el chat, ahora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2BE331F7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A85C38"/>
              <w:left w:val="single" w:sz="24" w:space="0" w:color="A85C3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45D2325F" w14:textId="77777777" w:rsidR="009A5390" w:rsidRDefault="00000000">
            <w:r>
              <w:rPr>
                <w:sz w:val="21"/>
                <w:szCs w:val="21"/>
              </w:rPr>
              <w:t>«Antes de cerrar: escríbanme en el chat el nombre de uno de sus hornos activos esta semana — el que más les preocupa en términos de ritmo de producción — y cuál de los 5 momentos de la visita van a aplicar específicamente mañana.»</w:t>
            </w:r>
          </w:p>
        </w:tc>
      </w:tr>
    </w:tbl>
    <w:p w14:paraId="4600A733" w14:textId="77777777" w:rsidR="009A5390" w:rsidRDefault="009A5390">
      <w:pPr>
        <w:spacing w:before="80"/>
      </w:pPr>
    </w:p>
    <w:p w14:paraId="221B1A88" w14:textId="77777777" w:rsidR="009A5390" w:rsidRDefault="00000000">
      <w:pPr>
        <w:spacing w:before="80" w:after="80" w:line="320" w:lineRule="auto"/>
      </w:pPr>
      <w:r>
        <w:t>Lee dos o tres en voz alta. Cierra con:</w:t>
      </w:r>
    </w:p>
    <w:p w14:paraId="04D5A66E" w14:textId="77777777" w:rsidR="009A5390" w:rsidRDefault="009A5390">
      <w:pPr>
        <w:spacing w:before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2C7A724A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3E4D58"/>
              <w:left w:val="single" w:sz="24" w:space="0" w:color="3E4D58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35E8755" w14:textId="77777777" w:rsidR="009A5390" w:rsidRDefault="00000000">
            <w:r>
              <w:rPr>
                <w:sz w:val="21"/>
                <w:szCs w:val="21"/>
              </w:rPr>
              <w:t>«Esos compromisos quedan registrados. En 30 días el líder de clúster los va a acompañar en una visita real. No como examen — como verificación de que esto quedó.»</w:t>
            </w:r>
          </w:p>
        </w:tc>
      </w:tr>
    </w:tbl>
    <w:p w14:paraId="707F5360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9A5390" w14:paraId="757B3171" w14:textId="77777777">
        <w:tblPrEx>
          <w:tblCellMar>
            <w:top w:w="0" w:type="dxa"/>
            <w:bottom w:w="0" w:type="dxa"/>
          </w:tblCellMar>
        </w:tblPrEx>
        <w:tc>
          <w:tcPr>
            <w:tcW w:w="9026" w:type="dxa"/>
            <w:tcBorders>
              <w:top w:val="single" w:sz="6" w:space="0" w:color="CDC4B4"/>
              <w:left w:val="single" w:sz="24" w:space="0" w:color="CDC4B4"/>
            </w:tcBorders>
            <w:shd w:val="clear" w:color="auto" w:fill="F5F0E6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FAE898D" w14:textId="77777777" w:rsidR="009A5390" w:rsidRDefault="00000000">
            <w:pPr>
              <w:spacing w:after="80"/>
            </w:pPr>
            <w:r>
              <w:rPr>
                <w:b/>
                <w:bCs/>
              </w:rPr>
              <w:t>Materiales pendientes que se entregarán post-S1.2</w:t>
            </w:r>
          </w:p>
          <w:p w14:paraId="45DFD3D8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 xml:space="preserve">□  </w:t>
            </w:r>
            <w:proofErr w:type="spellStart"/>
            <w:r>
              <w:rPr>
                <w:sz w:val="21"/>
                <w:szCs w:val="21"/>
              </w:rPr>
              <w:t>Check-list</w:t>
            </w:r>
            <w:proofErr w:type="spellEnd"/>
            <w:r>
              <w:rPr>
                <w:sz w:val="21"/>
                <w:szCs w:val="21"/>
              </w:rPr>
              <w:t xml:space="preserve"> de seguimiento diario por horno — en construcción.</w:t>
            </w:r>
          </w:p>
          <w:p w14:paraId="36CED558" w14:textId="77777777" w:rsidR="009A5390" w:rsidRDefault="00000000">
            <w:pPr>
              <w:spacing w:after="60"/>
            </w:pPr>
            <w:r>
              <w:rPr>
                <w:sz w:val="21"/>
                <w:szCs w:val="21"/>
              </w:rPr>
              <w:t>□  Guía de la visita técnica al productor — en construcción.</w:t>
            </w:r>
          </w:p>
          <w:p w14:paraId="37DB5C92" w14:textId="77777777" w:rsidR="009A5390" w:rsidRDefault="00000000">
            <w:r>
              <w:rPr>
                <w:sz w:val="21"/>
                <w:szCs w:val="21"/>
              </w:rPr>
              <w:t>□  Rúbrica de evaluación para el líder de clúster — en construcción (evaluación a los 30 días).</w:t>
            </w:r>
          </w:p>
        </w:tc>
      </w:tr>
    </w:tbl>
    <w:p w14:paraId="1224A52E" w14:textId="77777777" w:rsidR="009A5390" w:rsidRDefault="009A5390">
      <w:pPr>
        <w:spacing w:before="160"/>
      </w:pPr>
    </w:p>
    <w:p w14:paraId="22E18332" w14:textId="77777777" w:rsidR="009A5390" w:rsidRDefault="00000000">
      <w:r>
        <w:br w:type="page"/>
      </w:r>
    </w:p>
    <w:p w14:paraId="4072D275" w14:textId="77777777" w:rsidR="009A5390" w:rsidRDefault="00000000">
      <w:pPr>
        <w:spacing w:before="320" w:after="100"/>
      </w:pPr>
      <w:r>
        <w:rPr>
          <w:b/>
          <w:bCs/>
          <w:color w:val="A85C38"/>
          <w:sz w:val="28"/>
          <w:szCs w:val="28"/>
        </w:rPr>
        <w:lastRenderedPageBreak/>
        <w:t>Apéndice — Preguntas frecuentes del extensionista</w:t>
      </w:r>
    </w:p>
    <w:p w14:paraId="10009C50" w14:textId="77777777" w:rsidR="009A5390" w:rsidRDefault="009A5390">
      <w:pPr>
        <w:pBdr>
          <w:bottom w:val="single" w:sz="12" w:space="1" w:color="CDC4B4"/>
        </w:pBdr>
      </w:pPr>
    </w:p>
    <w:p w14:paraId="02795952" w14:textId="77777777" w:rsidR="009A5390" w:rsidRDefault="009A5390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526"/>
      </w:tblGrid>
      <w:tr w:rsidR="009A5390" w14:paraId="62C4789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64515F" w14:textId="77777777" w:rsidR="009A5390" w:rsidRDefault="00000000">
            <w:r>
              <w:rPr>
                <w:b/>
                <w:bCs/>
                <w:color w:val="FFFFFF"/>
              </w:rPr>
              <w:t>Pregunta del extensionista</w:t>
            </w:r>
          </w:p>
        </w:tc>
        <w:tc>
          <w:tcPr>
            <w:tcW w:w="5526" w:type="dxa"/>
            <w:shd w:val="clear" w:color="auto" w:fill="3E4D5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924DEF" w14:textId="77777777" w:rsidR="009A5390" w:rsidRDefault="00000000">
            <w:r>
              <w:rPr>
                <w:b/>
                <w:bCs/>
                <w:color w:val="FFFFFF"/>
              </w:rPr>
              <w:t>Respuesta del facilitador</w:t>
            </w:r>
          </w:p>
        </w:tc>
      </w:tr>
      <w:tr w:rsidR="009A5390" w14:paraId="774602F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6527ECF" w14:textId="77777777" w:rsidR="009A5390" w:rsidRDefault="00000000">
            <w:r>
              <w:rPr>
                <w:sz w:val="21"/>
                <w:szCs w:val="21"/>
              </w:rPr>
              <w:t>«¿Qué hago si el productor no pudo quemar en todo el día y ya estamos en el día 12?»</w:t>
            </w:r>
          </w:p>
        </w:tc>
        <w:tc>
          <w:tcPr>
            <w:tcW w:w="55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45D77F93" w14:textId="77777777" w:rsidR="009A5390" w:rsidRDefault="00000000">
            <w:r>
              <w:rPr>
                <w:sz w:val="21"/>
                <w:szCs w:val="21"/>
              </w:rPr>
              <w:t xml:space="preserve">Haz el cálculo en voz alta con él: litros acumulados vs. litros necesarios en los días restantes. Si la meta es matemáticamente imposible, escala al líder de clúster ese mismo día — no al siguiente. El líder puede decidir si se extiende el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o se ajusta la meta con justificación documentada.</w:t>
            </w:r>
          </w:p>
        </w:tc>
      </w:tr>
      <w:tr w:rsidR="009A5390" w14:paraId="0CE74D3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3ECB265" w14:textId="77777777" w:rsidR="009A5390" w:rsidRDefault="00000000">
            <w:r>
              <w:rPr>
                <w:sz w:val="21"/>
                <w:szCs w:val="21"/>
              </w:rPr>
              <w:t>«¿Qué hago si el productor quemó pero no sabe cuántos litros fueron?»</w:t>
            </w:r>
          </w:p>
        </w:tc>
        <w:tc>
          <w:tcPr>
            <w:tcW w:w="55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3A849F7D" w14:textId="77777777" w:rsidR="009A5390" w:rsidRDefault="00000000">
            <w:r>
              <w:rPr>
                <w:sz w:val="21"/>
                <w:szCs w:val="21"/>
              </w:rPr>
              <w:t xml:space="preserve">Visita la finca y haz la cuantificación junto con él. Si ya no es posible (el </w:t>
            </w:r>
            <w:proofErr w:type="spellStart"/>
            <w:r>
              <w:rPr>
                <w:sz w:val="21"/>
                <w:szCs w:val="21"/>
              </w:rPr>
              <w:t>biochar</w:t>
            </w:r>
            <w:proofErr w:type="spellEnd"/>
            <w:r>
              <w:rPr>
                <w:sz w:val="21"/>
                <w:szCs w:val="21"/>
              </w:rPr>
              <w:t xml:space="preserve"> ya se movió o aplicó), registra la estimación más conservadora posible y documenta en notas que fue una estimación por dato no disponible. Un dato estimado documentado es mejor que un dato faltante — pero peor que un dato medido.</w:t>
            </w:r>
          </w:p>
        </w:tc>
      </w:tr>
      <w:tr w:rsidR="009A5390" w14:paraId="2B91E70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08AD3EF" w14:textId="77777777" w:rsidR="009A5390" w:rsidRDefault="00000000">
            <w:r>
              <w:rPr>
                <w:sz w:val="21"/>
                <w:szCs w:val="21"/>
              </w:rPr>
              <w:t>«¿Puedo reemplazar la visita diaria con una llamada si el día está muy cargado?»</w:t>
            </w:r>
          </w:p>
        </w:tc>
        <w:tc>
          <w:tcPr>
            <w:tcW w:w="55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08F14933" w14:textId="77777777" w:rsidR="009A5390" w:rsidRDefault="00000000">
            <w:r>
              <w:rPr>
                <w:sz w:val="21"/>
                <w:szCs w:val="21"/>
              </w:rPr>
              <w:t xml:space="preserve">Durante un </w:t>
            </w:r>
            <w:proofErr w:type="spellStart"/>
            <w:r>
              <w:rPr>
                <w:sz w:val="21"/>
                <w:szCs w:val="21"/>
              </w:rPr>
              <w:t>batch</w:t>
            </w:r>
            <w:proofErr w:type="spellEnd"/>
            <w:r>
              <w:rPr>
                <w:sz w:val="21"/>
                <w:szCs w:val="21"/>
              </w:rPr>
              <w:t xml:space="preserve"> activo, la visita diaria es el mecanismo de garantía de producción y registro. Una llamada no permite cargar registros ni verificar el estado real del horno. Si hay un día de fuerza mayor, la llamada puede ser un contacto de mínimos — pero la visita de ese día debe recuperarse al día siguiente con doble atención.</w:t>
            </w:r>
          </w:p>
        </w:tc>
      </w:tr>
      <w:tr w:rsidR="009A5390" w14:paraId="12744FC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7596FB5" w14:textId="77777777" w:rsidR="009A5390" w:rsidRDefault="00000000">
            <w:r>
              <w:rPr>
                <w:sz w:val="21"/>
                <w:szCs w:val="21"/>
              </w:rPr>
              <w:t>«¿Qué hago si el productor con 2 hornos solo está operando uno?»</w:t>
            </w:r>
          </w:p>
        </w:tc>
        <w:tc>
          <w:tcPr>
            <w:tcW w:w="55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5D1F3D02" w14:textId="77777777" w:rsidR="009A5390" w:rsidRDefault="00000000">
            <w:r>
              <w:rPr>
                <w:sz w:val="21"/>
                <w:szCs w:val="21"/>
              </w:rPr>
              <w:t>Diagnostica la causa: ¿falta de biomasa, falla del horno, capacidad operativa del productor? Si el segundo horno lleva más de 2 días inactivo sin justificación, es una alerta que escala al líder de clúster. La meta de 37.000 L no se reduce automáticamente porque un horno esté parado.</w:t>
            </w:r>
          </w:p>
        </w:tc>
      </w:tr>
      <w:tr w:rsidR="009A5390" w14:paraId="7B04020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1325DEF6" w14:textId="77777777" w:rsidR="009A5390" w:rsidRDefault="00000000">
            <w:r>
              <w:rPr>
                <w:sz w:val="21"/>
                <w:szCs w:val="21"/>
              </w:rPr>
              <w:t>«¿Cómo explico el ingreso económico cuando el productor pregunta cuándo le pagan?»</w:t>
            </w:r>
          </w:p>
        </w:tc>
        <w:tc>
          <w:tcPr>
            <w:tcW w:w="5526" w:type="dxa"/>
            <w:tcBorders>
              <w:top w:val="single" w:sz="1" w:space="0" w:color="DDDDDD"/>
              <w:bottom w:val="single" w:sz="1" w:space="0" w:color="DDDDDD"/>
            </w:tcBorders>
            <w:shd w:val="clear" w:color="auto" w:fill="F5F0E6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2EE75065" w14:textId="77777777" w:rsidR="009A5390" w:rsidRDefault="00000000">
            <w:r>
              <w:rPr>
                <w:sz w:val="21"/>
                <w:szCs w:val="21"/>
              </w:rPr>
              <w:t>Explica el mecanismo sin dar cifras que no son definitivas: los litros producidos y documentados se convierten en créditos de carbono verificados, que se comercializan y generan un ingreso adicional al productor. El timing exacto del pago lo confirma el líder de clúster. No inventes cifras — una expectativa incorrecta destruye más confianza que la incertidumbre honesta.</w:t>
            </w:r>
          </w:p>
        </w:tc>
      </w:tr>
    </w:tbl>
    <w:p w14:paraId="63CF212F" w14:textId="77777777" w:rsidR="009A5390" w:rsidRDefault="009A5390">
      <w:pPr>
        <w:spacing w:before="120"/>
      </w:pPr>
    </w:p>
    <w:p w14:paraId="1C38E2F7" w14:textId="77777777" w:rsidR="009A5390" w:rsidRDefault="009A5390">
      <w:pPr>
        <w:pBdr>
          <w:bottom w:val="single" w:sz="12" w:space="1" w:color="CDC4B4"/>
        </w:pBdr>
      </w:pPr>
    </w:p>
    <w:p w14:paraId="4D67DDDE" w14:textId="77777777" w:rsidR="009A5390" w:rsidRDefault="009A5390">
      <w:pPr>
        <w:spacing w:before="60"/>
      </w:pPr>
    </w:p>
    <w:p w14:paraId="24B77A12" w14:textId="77777777" w:rsidR="009A5390" w:rsidRDefault="00000000">
      <w:pPr>
        <w:spacing w:before="80" w:after="80" w:line="320" w:lineRule="auto"/>
      </w:pPr>
      <w:proofErr w:type="spellStart"/>
      <w:r>
        <w:rPr>
          <w:i/>
          <w:iCs/>
          <w:color w:val="CDC4B4"/>
          <w:sz w:val="18"/>
          <w:szCs w:val="18"/>
        </w:rPr>
        <w:t>Biodiversal</w:t>
      </w:r>
      <w:proofErr w:type="spellEnd"/>
      <w:r>
        <w:rPr>
          <w:i/>
          <w:iCs/>
          <w:color w:val="CDC4B4"/>
          <w:sz w:val="18"/>
          <w:szCs w:val="18"/>
        </w:rPr>
        <w:t xml:space="preserve"> SAS BIC  ·  Línea </w:t>
      </w:r>
      <w:proofErr w:type="spellStart"/>
      <w:r>
        <w:rPr>
          <w:i/>
          <w:iCs/>
          <w:color w:val="CDC4B4"/>
          <w:sz w:val="18"/>
          <w:szCs w:val="18"/>
        </w:rPr>
        <w:t>Bioimpacto</w:t>
      </w:r>
      <w:proofErr w:type="spellEnd"/>
      <w:r>
        <w:rPr>
          <w:i/>
          <w:iCs/>
          <w:color w:val="CDC4B4"/>
          <w:sz w:val="18"/>
          <w:szCs w:val="18"/>
        </w:rPr>
        <w:t xml:space="preserve">  ·  Proyecto </w:t>
      </w:r>
      <w:proofErr w:type="spellStart"/>
      <w:r>
        <w:rPr>
          <w:i/>
          <w:iCs/>
          <w:color w:val="CDC4B4"/>
          <w:sz w:val="18"/>
          <w:szCs w:val="18"/>
        </w:rPr>
        <w:t>Coffee</w:t>
      </w:r>
      <w:proofErr w:type="spellEnd"/>
      <w:r>
        <w:rPr>
          <w:i/>
          <w:iCs/>
          <w:color w:val="CDC4B4"/>
          <w:sz w:val="18"/>
          <w:szCs w:val="18"/>
        </w:rPr>
        <w:t xml:space="preserve"> </w:t>
      </w:r>
      <w:proofErr w:type="spellStart"/>
      <w:r>
        <w:rPr>
          <w:i/>
          <w:iCs/>
          <w:color w:val="CDC4B4"/>
          <w:sz w:val="18"/>
          <w:szCs w:val="18"/>
        </w:rPr>
        <w:t>Biochar</w:t>
      </w:r>
      <w:proofErr w:type="spellEnd"/>
      <w:r>
        <w:rPr>
          <w:i/>
          <w:iCs/>
          <w:color w:val="CDC4B4"/>
          <w:sz w:val="18"/>
          <w:szCs w:val="18"/>
        </w:rPr>
        <w:t xml:space="preserve">  ·  Plan de Formación M1 S1.2  ·  Versión virtual 60 min  ·  2025</w:t>
      </w:r>
    </w:p>
    <w:sectPr w:rsidR="009A5390">
      <w:headerReference w:type="default" r:id="rId7"/>
      <w:footerReference w:type="default" r:id="rId8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5C385" w14:textId="77777777" w:rsidR="00CB664C" w:rsidRDefault="00CB664C">
      <w:r>
        <w:separator/>
      </w:r>
    </w:p>
  </w:endnote>
  <w:endnote w:type="continuationSeparator" w:id="0">
    <w:p w14:paraId="6E9FB79A" w14:textId="77777777" w:rsidR="00CB664C" w:rsidRDefault="00CB6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DB9E05" w14:textId="77777777" w:rsidR="009A5390" w:rsidRDefault="00000000">
    <w:pPr>
      <w:pBdr>
        <w:top w:val="single" w:sz="4" w:space="0" w:color="CDC4B4"/>
      </w:pBdr>
      <w:tabs>
        <w:tab w:val="right" w:pos="9026"/>
      </w:tabs>
      <w:spacing w:before="80"/>
    </w:pPr>
    <w:proofErr w:type="spellStart"/>
    <w:r>
      <w:rPr>
        <w:color w:val="CDC4B4"/>
        <w:sz w:val="16"/>
        <w:szCs w:val="16"/>
      </w:rPr>
      <w:t>Biodiversal</w:t>
    </w:r>
    <w:proofErr w:type="spellEnd"/>
    <w:r>
      <w:rPr>
        <w:color w:val="CDC4B4"/>
        <w:sz w:val="16"/>
        <w:szCs w:val="16"/>
      </w:rPr>
      <w:t xml:space="preserve"> SAS BIC × </w:t>
    </w:r>
    <w:proofErr w:type="spellStart"/>
    <w:r>
      <w:rPr>
        <w:color w:val="CDC4B4"/>
        <w:sz w:val="16"/>
        <w:szCs w:val="16"/>
      </w:rPr>
      <w:t>Cirkular</w:t>
    </w:r>
    <w:proofErr w:type="spellEnd"/>
    <w:r>
      <w:rPr>
        <w:color w:val="CDC4B4"/>
        <w:sz w:val="16"/>
        <w:szCs w:val="16"/>
      </w:rPr>
      <w:t xml:space="preserve"> Agro  ·  Proyecto </w:t>
    </w:r>
    <w:proofErr w:type="spellStart"/>
    <w:r>
      <w:rPr>
        <w:color w:val="CDC4B4"/>
        <w:sz w:val="16"/>
        <w:szCs w:val="16"/>
      </w:rPr>
      <w:t>Coffee</w:t>
    </w:r>
    <w:proofErr w:type="spellEnd"/>
    <w:r>
      <w:rPr>
        <w:color w:val="CDC4B4"/>
        <w:sz w:val="16"/>
        <w:szCs w:val="16"/>
      </w:rPr>
      <w:t xml:space="preserve"> </w:t>
    </w:r>
    <w:proofErr w:type="spellStart"/>
    <w:r>
      <w:rPr>
        <w:color w:val="CDC4B4"/>
        <w:sz w:val="16"/>
        <w:szCs w:val="16"/>
      </w:rPr>
      <w:t>Biochar</w:t>
    </w:r>
    <w:proofErr w:type="spellEnd"/>
    <w:r>
      <w:rPr>
        <w:color w:val="CDC4B4"/>
        <w:sz w:val="16"/>
        <w:szCs w:val="16"/>
      </w:rPr>
      <w:t xml:space="preserve">  ·  2025</w:t>
    </w:r>
    <w:r>
      <w:rPr>
        <w:sz w:val="16"/>
        <w:szCs w:val="16"/>
      </w:rPr>
      <w:tab/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531794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3DE3F7" w14:textId="77777777" w:rsidR="00CB664C" w:rsidRDefault="00CB664C">
      <w:r>
        <w:separator/>
      </w:r>
    </w:p>
  </w:footnote>
  <w:footnote w:type="continuationSeparator" w:id="0">
    <w:p w14:paraId="4FF3D76A" w14:textId="77777777" w:rsidR="00CB664C" w:rsidRDefault="00CB6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2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5800"/>
      <w:gridCol w:w="3226"/>
    </w:tblGrid>
    <w:tr w:rsidR="009A5390" w14:paraId="7903947E" w14:textId="77777777">
      <w:tblPrEx>
        <w:tblCellMar>
          <w:top w:w="0" w:type="dxa"/>
          <w:bottom w:w="0" w:type="dxa"/>
        </w:tblCellMar>
      </w:tblPrEx>
      <w:tc>
        <w:tcPr>
          <w:tcW w:w="5800" w:type="dxa"/>
          <w:tcBorders>
            <w:bottom w:val="single" w:sz="6" w:space="0" w:color="A85C38"/>
          </w:tcBorders>
          <w:tcMar>
            <w:bottom w:w="80" w:type="dxa"/>
          </w:tcMar>
        </w:tcPr>
        <w:p w14:paraId="4A117D93" w14:textId="77777777" w:rsidR="009A5390" w:rsidRDefault="00000000">
          <w:r>
            <w:rPr>
              <w:b/>
              <w:bCs/>
              <w:color w:val="A85C38"/>
              <w:sz w:val="18"/>
              <w:szCs w:val="18"/>
            </w:rPr>
            <w:t xml:space="preserve">BIOIMPACTO  ·  </w:t>
          </w:r>
          <w:r>
            <w:rPr>
              <w:sz w:val="18"/>
              <w:szCs w:val="18"/>
            </w:rPr>
            <w:t>Guía del Facilitador  ·  M1 Sesión 1.2  ·  Virtual 60 min</w:t>
          </w:r>
        </w:p>
      </w:tc>
      <w:tc>
        <w:tcPr>
          <w:tcW w:w="3226" w:type="dxa"/>
          <w:tcBorders>
            <w:bottom w:val="single" w:sz="6" w:space="0" w:color="A85C38"/>
          </w:tcBorders>
          <w:tcMar>
            <w:bottom w:w="80" w:type="dxa"/>
          </w:tcMar>
        </w:tcPr>
        <w:p w14:paraId="1C0B4FDD" w14:textId="77777777" w:rsidR="009A5390" w:rsidRDefault="00000000">
          <w:pPr>
            <w:jc w:val="right"/>
          </w:pPr>
          <w:proofErr w:type="spellStart"/>
          <w:r>
            <w:rPr>
              <w:color w:val="50827C"/>
              <w:sz w:val="18"/>
              <w:szCs w:val="18"/>
            </w:rPr>
            <w:t>Coffee</w:t>
          </w:r>
          <w:proofErr w:type="spellEnd"/>
          <w:r>
            <w:rPr>
              <w:color w:val="50827C"/>
              <w:sz w:val="18"/>
              <w:szCs w:val="18"/>
            </w:rPr>
            <w:t xml:space="preserve"> </w:t>
          </w:r>
          <w:proofErr w:type="spellStart"/>
          <w:r>
            <w:rPr>
              <w:color w:val="50827C"/>
              <w:sz w:val="18"/>
              <w:szCs w:val="18"/>
            </w:rPr>
            <w:t>Biochar</w:t>
          </w:r>
          <w:proofErr w:type="spellEnd"/>
          <w:r>
            <w:rPr>
              <w:color w:val="50827C"/>
              <w:sz w:val="18"/>
              <w:szCs w:val="18"/>
            </w:rPr>
            <w:t xml:space="preserve"> · </w:t>
          </w:r>
          <w:proofErr w:type="spellStart"/>
          <w:r>
            <w:rPr>
              <w:color w:val="50827C"/>
              <w:sz w:val="18"/>
              <w:szCs w:val="18"/>
            </w:rPr>
            <w:t>Biodiversal</w:t>
          </w:r>
          <w:proofErr w:type="spellEnd"/>
          <w:r>
            <w:rPr>
              <w:color w:val="50827C"/>
              <w:sz w:val="18"/>
              <w:szCs w:val="18"/>
            </w:rPr>
            <w:t xml:space="preserve"> SAS BIC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24F6A"/>
    <w:multiLevelType w:val="hybridMultilevel"/>
    <w:tmpl w:val="A1BE796E"/>
    <w:lvl w:ilvl="0" w:tplc="DC08CDA4">
      <w:start w:val="1"/>
      <w:numFmt w:val="bullet"/>
      <w:lvlText w:val="•"/>
      <w:lvlJc w:val="left"/>
      <w:pPr>
        <w:ind w:left="560" w:hanging="280"/>
      </w:pPr>
      <w:rPr>
        <w:color w:val="A85C38"/>
      </w:rPr>
    </w:lvl>
    <w:lvl w:ilvl="1" w:tplc="C1520042">
      <w:numFmt w:val="decimal"/>
      <w:lvlText w:val=""/>
      <w:lvlJc w:val="left"/>
    </w:lvl>
    <w:lvl w:ilvl="2" w:tplc="531CCA60">
      <w:numFmt w:val="decimal"/>
      <w:lvlText w:val=""/>
      <w:lvlJc w:val="left"/>
    </w:lvl>
    <w:lvl w:ilvl="3" w:tplc="490831CA">
      <w:numFmt w:val="decimal"/>
      <w:lvlText w:val=""/>
      <w:lvlJc w:val="left"/>
    </w:lvl>
    <w:lvl w:ilvl="4" w:tplc="8EF84FB6">
      <w:numFmt w:val="decimal"/>
      <w:lvlText w:val=""/>
      <w:lvlJc w:val="left"/>
    </w:lvl>
    <w:lvl w:ilvl="5" w:tplc="6292E156">
      <w:numFmt w:val="decimal"/>
      <w:lvlText w:val=""/>
      <w:lvlJc w:val="left"/>
    </w:lvl>
    <w:lvl w:ilvl="6" w:tplc="3AF2DD4C">
      <w:numFmt w:val="decimal"/>
      <w:lvlText w:val=""/>
      <w:lvlJc w:val="left"/>
    </w:lvl>
    <w:lvl w:ilvl="7" w:tplc="60C003EA">
      <w:numFmt w:val="decimal"/>
      <w:lvlText w:val=""/>
      <w:lvlJc w:val="left"/>
    </w:lvl>
    <w:lvl w:ilvl="8" w:tplc="9FA28B80">
      <w:numFmt w:val="decimal"/>
      <w:lvlText w:val=""/>
      <w:lvlJc w:val="left"/>
    </w:lvl>
  </w:abstractNum>
  <w:abstractNum w:abstractNumId="1" w15:restartNumberingAfterBreak="0">
    <w:nsid w:val="121D03DE"/>
    <w:multiLevelType w:val="hybridMultilevel"/>
    <w:tmpl w:val="1B20E868"/>
    <w:lvl w:ilvl="0" w:tplc="66B247B0">
      <w:start w:val="1"/>
      <w:numFmt w:val="bullet"/>
      <w:lvlText w:val="–"/>
      <w:lvlJc w:val="left"/>
      <w:pPr>
        <w:ind w:left="560" w:hanging="280"/>
      </w:pPr>
      <w:rPr>
        <w:color w:val="50827C"/>
      </w:rPr>
    </w:lvl>
    <w:lvl w:ilvl="1" w:tplc="B5FE430C">
      <w:numFmt w:val="decimal"/>
      <w:lvlText w:val=""/>
      <w:lvlJc w:val="left"/>
    </w:lvl>
    <w:lvl w:ilvl="2" w:tplc="A0381048">
      <w:numFmt w:val="decimal"/>
      <w:lvlText w:val=""/>
      <w:lvlJc w:val="left"/>
    </w:lvl>
    <w:lvl w:ilvl="3" w:tplc="E0EC785A">
      <w:numFmt w:val="decimal"/>
      <w:lvlText w:val=""/>
      <w:lvlJc w:val="left"/>
    </w:lvl>
    <w:lvl w:ilvl="4" w:tplc="812CE904">
      <w:numFmt w:val="decimal"/>
      <w:lvlText w:val=""/>
      <w:lvlJc w:val="left"/>
    </w:lvl>
    <w:lvl w:ilvl="5" w:tplc="EADCBED4">
      <w:numFmt w:val="decimal"/>
      <w:lvlText w:val=""/>
      <w:lvlJc w:val="left"/>
    </w:lvl>
    <w:lvl w:ilvl="6" w:tplc="7FF8BFE2">
      <w:numFmt w:val="decimal"/>
      <w:lvlText w:val=""/>
      <w:lvlJc w:val="left"/>
    </w:lvl>
    <w:lvl w:ilvl="7" w:tplc="D7FC89F2">
      <w:numFmt w:val="decimal"/>
      <w:lvlText w:val=""/>
      <w:lvlJc w:val="left"/>
    </w:lvl>
    <w:lvl w:ilvl="8" w:tplc="92F41DEA">
      <w:numFmt w:val="decimal"/>
      <w:lvlText w:val=""/>
      <w:lvlJc w:val="left"/>
    </w:lvl>
  </w:abstractNum>
  <w:abstractNum w:abstractNumId="2" w15:restartNumberingAfterBreak="0">
    <w:nsid w:val="23EC4B10"/>
    <w:multiLevelType w:val="hybridMultilevel"/>
    <w:tmpl w:val="BC185E4A"/>
    <w:lvl w:ilvl="0" w:tplc="CF5EBF9E">
      <w:start w:val="1"/>
      <w:numFmt w:val="decimal"/>
      <w:lvlText w:val="%1."/>
      <w:lvlJc w:val="left"/>
      <w:pPr>
        <w:ind w:left="560" w:hanging="280"/>
      </w:pPr>
    </w:lvl>
    <w:lvl w:ilvl="1" w:tplc="8B2CB414">
      <w:numFmt w:val="decimal"/>
      <w:lvlText w:val=""/>
      <w:lvlJc w:val="left"/>
    </w:lvl>
    <w:lvl w:ilvl="2" w:tplc="F348AA84">
      <w:numFmt w:val="decimal"/>
      <w:lvlText w:val=""/>
      <w:lvlJc w:val="left"/>
    </w:lvl>
    <w:lvl w:ilvl="3" w:tplc="0EAE7828">
      <w:numFmt w:val="decimal"/>
      <w:lvlText w:val=""/>
      <w:lvlJc w:val="left"/>
    </w:lvl>
    <w:lvl w:ilvl="4" w:tplc="370AF800">
      <w:numFmt w:val="decimal"/>
      <w:lvlText w:val=""/>
      <w:lvlJc w:val="left"/>
    </w:lvl>
    <w:lvl w:ilvl="5" w:tplc="BD9828C6">
      <w:numFmt w:val="decimal"/>
      <w:lvlText w:val=""/>
      <w:lvlJc w:val="left"/>
    </w:lvl>
    <w:lvl w:ilvl="6" w:tplc="7D28FE80">
      <w:numFmt w:val="decimal"/>
      <w:lvlText w:val=""/>
      <w:lvlJc w:val="left"/>
    </w:lvl>
    <w:lvl w:ilvl="7" w:tplc="233640D8">
      <w:numFmt w:val="decimal"/>
      <w:lvlText w:val=""/>
      <w:lvlJc w:val="left"/>
    </w:lvl>
    <w:lvl w:ilvl="8" w:tplc="F896521E">
      <w:numFmt w:val="decimal"/>
      <w:lvlText w:val=""/>
      <w:lvlJc w:val="left"/>
    </w:lvl>
  </w:abstractNum>
  <w:abstractNum w:abstractNumId="3" w15:restartNumberingAfterBreak="0">
    <w:nsid w:val="5AED7896"/>
    <w:multiLevelType w:val="hybridMultilevel"/>
    <w:tmpl w:val="B428D8B8"/>
    <w:lvl w:ilvl="0" w:tplc="953EE4E4">
      <w:start w:val="1"/>
      <w:numFmt w:val="decimal"/>
      <w:lvlText w:val="%1."/>
      <w:lvlJc w:val="left"/>
      <w:pPr>
        <w:ind w:left="560" w:hanging="280"/>
      </w:pPr>
    </w:lvl>
    <w:lvl w:ilvl="1" w:tplc="BA0A9830">
      <w:numFmt w:val="decimal"/>
      <w:lvlText w:val=""/>
      <w:lvlJc w:val="left"/>
    </w:lvl>
    <w:lvl w:ilvl="2" w:tplc="F9468BD4">
      <w:numFmt w:val="decimal"/>
      <w:lvlText w:val=""/>
      <w:lvlJc w:val="left"/>
    </w:lvl>
    <w:lvl w:ilvl="3" w:tplc="D7DA3DD0">
      <w:numFmt w:val="decimal"/>
      <w:lvlText w:val=""/>
      <w:lvlJc w:val="left"/>
    </w:lvl>
    <w:lvl w:ilvl="4" w:tplc="CF7C83DA">
      <w:numFmt w:val="decimal"/>
      <w:lvlText w:val=""/>
      <w:lvlJc w:val="left"/>
    </w:lvl>
    <w:lvl w:ilvl="5" w:tplc="DCF8AF1A">
      <w:numFmt w:val="decimal"/>
      <w:lvlText w:val=""/>
      <w:lvlJc w:val="left"/>
    </w:lvl>
    <w:lvl w:ilvl="6" w:tplc="F85C75A0">
      <w:numFmt w:val="decimal"/>
      <w:lvlText w:val=""/>
      <w:lvlJc w:val="left"/>
    </w:lvl>
    <w:lvl w:ilvl="7" w:tplc="EDFEE62E">
      <w:numFmt w:val="decimal"/>
      <w:lvlText w:val=""/>
      <w:lvlJc w:val="left"/>
    </w:lvl>
    <w:lvl w:ilvl="8" w:tplc="F87EAE28">
      <w:numFmt w:val="decimal"/>
      <w:lvlText w:val=""/>
      <w:lvlJc w:val="left"/>
    </w:lvl>
  </w:abstractNum>
  <w:abstractNum w:abstractNumId="4" w15:restartNumberingAfterBreak="0">
    <w:nsid w:val="717F69EF"/>
    <w:multiLevelType w:val="hybridMultilevel"/>
    <w:tmpl w:val="66A2E512"/>
    <w:lvl w:ilvl="0" w:tplc="8B8C152E">
      <w:start w:val="1"/>
      <w:numFmt w:val="bullet"/>
      <w:lvlText w:val="●"/>
      <w:lvlJc w:val="left"/>
      <w:pPr>
        <w:ind w:left="720" w:hanging="360"/>
      </w:pPr>
    </w:lvl>
    <w:lvl w:ilvl="1" w:tplc="0E3C97A2">
      <w:start w:val="1"/>
      <w:numFmt w:val="bullet"/>
      <w:lvlText w:val="○"/>
      <w:lvlJc w:val="left"/>
      <w:pPr>
        <w:ind w:left="1440" w:hanging="360"/>
      </w:pPr>
    </w:lvl>
    <w:lvl w:ilvl="2" w:tplc="CA2467DE">
      <w:start w:val="1"/>
      <w:numFmt w:val="bullet"/>
      <w:lvlText w:val="■"/>
      <w:lvlJc w:val="left"/>
      <w:pPr>
        <w:ind w:left="2160" w:hanging="360"/>
      </w:pPr>
    </w:lvl>
    <w:lvl w:ilvl="3" w:tplc="1AB4ECA2">
      <w:start w:val="1"/>
      <w:numFmt w:val="bullet"/>
      <w:lvlText w:val="●"/>
      <w:lvlJc w:val="left"/>
      <w:pPr>
        <w:ind w:left="2880" w:hanging="360"/>
      </w:pPr>
    </w:lvl>
    <w:lvl w:ilvl="4" w:tplc="AC1E75FA">
      <w:start w:val="1"/>
      <w:numFmt w:val="bullet"/>
      <w:lvlText w:val="○"/>
      <w:lvlJc w:val="left"/>
      <w:pPr>
        <w:ind w:left="3600" w:hanging="360"/>
      </w:pPr>
    </w:lvl>
    <w:lvl w:ilvl="5" w:tplc="90D23DB6">
      <w:start w:val="1"/>
      <w:numFmt w:val="bullet"/>
      <w:lvlText w:val="■"/>
      <w:lvlJc w:val="left"/>
      <w:pPr>
        <w:ind w:left="4320" w:hanging="360"/>
      </w:pPr>
    </w:lvl>
    <w:lvl w:ilvl="6" w:tplc="DA0C9300">
      <w:start w:val="1"/>
      <w:numFmt w:val="bullet"/>
      <w:lvlText w:val="●"/>
      <w:lvlJc w:val="left"/>
      <w:pPr>
        <w:ind w:left="5040" w:hanging="360"/>
      </w:pPr>
    </w:lvl>
    <w:lvl w:ilvl="7" w:tplc="E480AAB8">
      <w:start w:val="1"/>
      <w:numFmt w:val="bullet"/>
      <w:lvlText w:val="●"/>
      <w:lvlJc w:val="left"/>
      <w:pPr>
        <w:ind w:left="5760" w:hanging="360"/>
      </w:pPr>
    </w:lvl>
    <w:lvl w:ilvl="8" w:tplc="F8381F14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D1318ED"/>
    <w:multiLevelType w:val="hybridMultilevel"/>
    <w:tmpl w:val="069CC83A"/>
    <w:lvl w:ilvl="0" w:tplc="0C8808D4">
      <w:start w:val="1"/>
      <w:numFmt w:val="decimal"/>
      <w:lvlText w:val="%1."/>
      <w:lvlJc w:val="left"/>
      <w:pPr>
        <w:ind w:left="560" w:hanging="280"/>
      </w:pPr>
    </w:lvl>
    <w:lvl w:ilvl="1" w:tplc="01FA2AB6">
      <w:numFmt w:val="decimal"/>
      <w:lvlText w:val=""/>
      <w:lvlJc w:val="left"/>
    </w:lvl>
    <w:lvl w:ilvl="2" w:tplc="E9D89030">
      <w:numFmt w:val="decimal"/>
      <w:lvlText w:val=""/>
      <w:lvlJc w:val="left"/>
    </w:lvl>
    <w:lvl w:ilvl="3" w:tplc="FAC4DE6C">
      <w:numFmt w:val="decimal"/>
      <w:lvlText w:val=""/>
      <w:lvlJc w:val="left"/>
    </w:lvl>
    <w:lvl w:ilvl="4" w:tplc="6ABAFE92">
      <w:numFmt w:val="decimal"/>
      <w:lvlText w:val=""/>
      <w:lvlJc w:val="left"/>
    </w:lvl>
    <w:lvl w:ilvl="5" w:tplc="B504F468">
      <w:numFmt w:val="decimal"/>
      <w:lvlText w:val=""/>
      <w:lvlJc w:val="left"/>
    </w:lvl>
    <w:lvl w:ilvl="6" w:tplc="F5D8EE08">
      <w:numFmt w:val="decimal"/>
      <w:lvlText w:val=""/>
      <w:lvlJc w:val="left"/>
    </w:lvl>
    <w:lvl w:ilvl="7" w:tplc="33DE28D0">
      <w:numFmt w:val="decimal"/>
      <w:lvlText w:val=""/>
      <w:lvlJc w:val="left"/>
    </w:lvl>
    <w:lvl w:ilvl="8" w:tplc="212615DC">
      <w:numFmt w:val="decimal"/>
      <w:lvlText w:val=""/>
      <w:lvlJc w:val="left"/>
    </w:lvl>
  </w:abstractNum>
  <w:num w:numId="1" w16cid:durableId="1342320565">
    <w:abstractNumId w:val="4"/>
    <w:lvlOverride w:ilvl="0">
      <w:startOverride w:val="1"/>
    </w:lvlOverride>
  </w:num>
  <w:num w:numId="2" w16cid:durableId="850686332">
    <w:abstractNumId w:val="0"/>
    <w:lvlOverride w:ilvl="0">
      <w:startOverride w:val="1"/>
    </w:lvlOverride>
  </w:num>
  <w:num w:numId="3" w16cid:durableId="681200467">
    <w:abstractNumId w:val="1"/>
    <w:lvlOverride w:ilvl="0">
      <w:startOverride w:val="1"/>
    </w:lvlOverride>
  </w:num>
  <w:num w:numId="4" w16cid:durableId="1154490479">
    <w:abstractNumId w:val="5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5390"/>
    <w:rsid w:val="00531794"/>
    <w:rsid w:val="00815052"/>
    <w:rsid w:val="009A5390"/>
    <w:rsid w:val="00CB6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5E0FBA"/>
  <w15:docId w15:val="{98E6E16E-2821-F946-A473-352DF15E6C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3E4D58"/>
        <w:sz w:val="22"/>
        <w:szCs w:val="22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2368</Words>
  <Characters>13030</Characters>
  <Application>Microsoft Office Word</Application>
  <DocSecurity>0</DocSecurity>
  <Lines>108</Lines>
  <Paragraphs>30</Paragraphs>
  <ScaleCrop>false</ScaleCrop>
  <Company/>
  <LinksUpToDate>false</LinksUpToDate>
  <CharactersWithSpaces>15368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Especialista de Negocios Verdes</cp:lastModifiedBy>
  <cp:revision>2</cp:revision>
  <dcterms:created xsi:type="dcterms:W3CDTF">2026-03-05T02:52:00Z</dcterms:created>
  <dcterms:modified xsi:type="dcterms:W3CDTF">2026-03-05T02:52:00Z</dcterms:modified>
</cp:coreProperties>
</file>