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DEL FACILITADOR — SESIÓN 4.1</w:t>
        <w:br/>
        <w:t>Física del suelo: la base estructural del cafetal</w:t>
      </w:r>
    </w:p>
    <w:p>
      <w:pPr>
        <w:jc w:val="center"/>
      </w:pPr>
      <w:r>
        <w:rPr>
          <w:b/>
        </w:rPr>
        <w:t>Módulo 4 — Bases Agronómicas del Suelo  |  2 horas  |  Virtual sincrónica</w:t>
      </w:r>
    </w:p>
    <w:p/>
    <w:p>
      <w:pPr>
        <w:pStyle w:val="Heading1"/>
      </w:pPr>
      <w:r>
        <w:t>1. OBJETIVOS DE APRENDIZAJE</w:t>
      </w:r>
    </w:p>
    <w:p>
      <w:pPr>
        <w:pStyle w:val="ListBullet"/>
      </w:pPr>
      <w:r>
        <w:t>Describir los componentes físicos del suelo: partículas, agregados y poros.</w:t>
      </w:r>
    </w:p>
    <w:p>
      <w:pPr>
        <w:pStyle w:val="ListBullet"/>
      </w:pPr>
      <w:r>
        <w:t>Diferenciar textura de estructura y explicar por qué la estructura se puede mejorar.</w:t>
      </w:r>
    </w:p>
    <w:p>
      <w:pPr>
        <w:pStyle w:val="ListBullet"/>
      </w:pPr>
      <w:r>
        <w:t>Relacionar la compactación con los problemas del cultivo de café en ladera.</w:t>
      </w:r>
    </w:p>
    <w:p>
      <w:pPr>
        <w:pStyle w:val="ListBullet"/>
      </w:pPr>
      <w:r>
        <w:t>Identificar indicadores físicos del suelo observables en campo sin laboratorio.</w:t>
      </w:r>
    </w:p>
    <w:p>
      <w:pPr>
        <w:pStyle w:val="Heading1"/>
      </w:pPr>
      <w:r>
        <w:t>2. MATERIALES</w:t>
      </w:r>
    </w:p>
    <w:p>
      <w:pPr>
        <w:pStyle w:val="ListBullet"/>
      </w:pPr>
      <w:r>
        <w:t>Presentación S4.1 con fotos de suelos cafeteros (compactado vs. bien estructurado).</w:t>
      </w:r>
    </w:p>
    <w:p>
      <w:pPr>
        <w:pStyle w:val="ListBullet"/>
      </w:pPr>
      <w:r>
        <w:t>Guía de Lectura S4.1 (distribuida previamente).</w:t>
      </w:r>
    </w:p>
    <w:p>
      <w:pPr>
        <w:pStyle w:val="ListBullet"/>
      </w:pPr>
      <w:r>
        <w:t>Si es posible: muestra de suelo de diferente textura para comparación táctil.</w:t>
      </w:r>
    </w:p>
    <w:p>
      <w:pPr>
        <w:pStyle w:val="Heading1"/>
      </w:pPr>
      <w:r>
        <w:t>3.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Tiempo</w:t>
            </w:r>
          </w:p>
        </w:tc>
        <w:tc>
          <w:tcPr>
            <w:tcW w:type="dxa" w:w="2880"/>
          </w:tcPr>
          <w:p>
            <w:r>
              <w:t>Actividad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</w:tr>
      <w:tr>
        <w:tc>
          <w:tcPr>
            <w:tcW w:type="dxa" w:w="2880"/>
          </w:tcPr>
          <w:p>
            <w:r>
              <w:t>0:00 – 0:10</w:t>
            </w:r>
          </w:p>
        </w:tc>
        <w:tc>
          <w:tcPr>
            <w:tcW w:type="dxa" w:w="2880"/>
          </w:tcPr>
          <w:p>
            <w:r>
              <w:t>Activación — ¿Qué tiene un suelo sano además de tierra?</w:t>
            </w:r>
          </w:p>
        </w:tc>
        <w:tc>
          <w:tcPr>
            <w:tcW w:type="dxa" w:w="2880"/>
          </w:tcPr>
          <w:p>
            <w:r>
              <w:t>Lluvia de ideas</w:t>
            </w:r>
          </w:p>
        </w:tc>
      </w:tr>
      <w:tr>
        <w:tc>
          <w:tcPr>
            <w:tcW w:type="dxa" w:w="2880"/>
          </w:tcPr>
          <w:p>
            <w:r>
              <w:t>0:10 – 0:35</w:t>
            </w:r>
          </w:p>
        </w:tc>
        <w:tc>
          <w:tcPr>
            <w:tcW w:type="dxa" w:w="2880"/>
          </w:tcPr>
          <w:p>
            <w:r>
              <w:t>Partículas, textura y estructura del suelo</w:t>
            </w:r>
          </w:p>
        </w:tc>
        <w:tc>
          <w:tcPr>
            <w:tcW w:type="dxa" w:w="2880"/>
          </w:tcPr>
          <w:p>
            <w:r>
              <w:t>Exposición</w:t>
            </w:r>
          </w:p>
        </w:tc>
      </w:tr>
      <w:tr>
        <w:tc>
          <w:tcPr>
            <w:tcW w:type="dxa" w:w="2880"/>
          </w:tcPr>
          <w:p>
            <w:r>
              <w:t>0:35 – 0:55</w:t>
            </w:r>
          </w:p>
        </w:tc>
        <w:tc>
          <w:tcPr>
            <w:tcW w:type="dxa" w:w="2880"/>
          </w:tcPr>
          <w:p>
            <w:r>
              <w:t>Poros: macroporos y microporos</w:t>
            </w:r>
          </w:p>
        </w:tc>
        <w:tc>
          <w:tcPr>
            <w:tcW w:type="dxa" w:w="2880"/>
          </w:tcPr>
          <w:p>
            <w:r>
              <w:t>Diagrama interactivo</w:t>
            </w:r>
          </w:p>
        </w:tc>
      </w:tr>
      <w:tr>
        <w:tc>
          <w:tcPr>
            <w:tcW w:type="dxa" w:w="2880"/>
          </w:tcPr>
          <w:p>
            <w:r>
              <w:t>0:55 – 1:20</w:t>
            </w:r>
          </w:p>
        </w:tc>
        <w:tc>
          <w:tcPr>
            <w:tcW w:type="dxa" w:w="2880"/>
          </w:tcPr>
          <w:p>
            <w:r>
              <w:t>Compactación en cafetales de ladera</w:t>
            </w:r>
          </w:p>
        </w:tc>
        <w:tc>
          <w:tcPr>
            <w:tcW w:type="dxa" w:w="2880"/>
          </w:tcPr>
          <w:p>
            <w:r>
              <w:t>Casos reales</w:t>
            </w:r>
          </w:p>
        </w:tc>
      </w:tr>
      <w:tr>
        <w:tc>
          <w:tcPr>
            <w:tcW w:type="dxa" w:w="2880"/>
          </w:tcPr>
          <w:p>
            <w:r>
              <w:t>1:20 – 1:45</w:t>
            </w:r>
          </w:p>
        </w:tc>
        <w:tc>
          <w:tcPr>
            <w:tcW w:type="dxa" w:w="2880"/>
          </w:tcPr>
          <w:p>
            <w:r>
              <w:t>Indicadores físicos observables en campo</w:t>
            </w:r>
          </w:p>
        </w:tc>
        <w:tc>
          <w:tcPr>
            <w:tcW w:type="dxa" w:w="2880"/>
          </w:tcPr>
          <w:p>
            <w:r>
              <w:t>Ejercicio práctico</w:t>
            </w:r>
          </w:p>
        </w:tc>
      </w:tr>
      <w:tr>
        <w:tc>
          <w:tcPr>
            <w:tcW w:type="dxa" w:w="2880"/>
          </w:tcPr>
          <w:p>
            <w:r>
              <w:t>1:45 – 2:00</w:t>
            </w:r>
          </w:p>
        </w:tc>
        <w:tc>
          <w:tcPr>
            <w:tcW w:type="dxa" w:w="2880"/>
          </w:tcPr>
          <w:p>
            <w:r>
              <w:t>Cierre y conexión con el biochar</w:t>
            </w:r>
          </w:p>
        </w:tc>
        <w:tc>
          <w:tcPr>
            <w:tcW w:type="dxa" w:w="2880"/>
          </w:tcPr>
          <w:p>
            <w:r>
              <w:t>Síntesis</w:t>
            </w:r>
          </w:p>
        </w:tc>
      </w:tr>
    </w:tbl>
    <w:p>
      <w:pPr>
        <w:pStyle w:val="Heading1"/>
      </w:pPr>
      <w:r>
        <w:t>4. DESARROLLO DE LA SESIÓN</w:t>
      </w:r>
    </w:p>
    <w:p>
      <w:pPr>
        <w:pStyle w:val="Heading2"/>
      </w:pPr>
      <w:r>
        <w:t>4.1 Activación (10 min)</w:t>
      </w:r>
    </w:p>
    <w:p>
      <w:r>
        <w:t>Pregunta: «Si tomas un puñado de suelo de tu cafetal y lo aprietas, ¿qué pasa? ¿Se deshace solo o necesitas fuerza para romperlo?» Introduce: esa respuesta dice mucho sobre la estructura del suelo.</w:t>
      </w:r>
    </w:p>
    <w:p>
      <w:pPr>
        <w:pStyle w:val="Heading2"/>
      </w:pPr>
      <w:r>
        <w:t>4.2 Partículas, textura y estructura (25 min)</w:t>
      </w:r>
    </w:p>
    <w:p>
      <w:r>
        <w:t>El suelo está compuesto por tres tipos de partículas minerales:</w:t>
      </w:r>
    </w:p>
    <w:p>
      <w:pPr>
        <w:pStyle w:val="ListBullet"/>
      </w:pPr>
      <w:r>
        <w:t>Arena: partículas grandes (0.05–2 mm). Se puede sentir crujiente entre los dedos. Buena aireación pero poca retención de agua y nutrientes.</w:t>
      </w:r>
    </w:p>
    <w:p>
      <w:pPr>
        <w:pStyle w:val="ListBullet"/>
      </w:pPr>
      <w:r>
        <w:t>Limo: partículas medias (0.002–0.05 mm). Textura suave cuando húmedo, dura cuando seco.</w:t>
      </w:r>
    </w:p>
    <w:p>
      <w:pPr>
        <w:pStyle w:val="ListBullet"/>
      </w:pPr>
      <w:r>
        <w:t>Arcilla: partículas muy finas (&lt; 0.002 mm). Muy alta capacidad de retención de agua y nutrientes (CIC alta). Se vuelve pegajosa con humedad.</w:t>
      </w:r>
    </w:p>
    <w:p>
      <w:r>
        <w:t>Textura = proporción relativa de arena, limo y arcilla. No cambia con el manejo. Un suelo franco-arcilloso siempre será franco-arcilloso.</w:t>
      </w:r>
    </w:p>
    <w:p>
      <w:r>
        <w:t>Estructura = cómo se organizan esas partículas en agregados (terrones). SÍ puede mejorarse con manejo: materia orgánica, biochar, labranza mínima.</w:t>
      </w:r>
    </w:p>
    <w:p>
      <w:r>
        <w:t>Pregunta al grupo: ¿por qué es más útil para el extensionista saber que puede mejorar la estructura pero no la textura?</w:t>
      </w:r>
    </w:p>
    <w:p>
      <w:pPr>
        <w:pStyle w:val="Heading2"/>
      </w:pPr>
      <w:r>
        <w:t>4.3 Poros: macroporos y microporos (20 min)</w:t>
      </w:r>
    </w:p>
    <w:p>
      <w:r>
        <w:t>Los poros son los espacios entre los agregados del suelo. Son fundamentales porque:</w:t>
      </w:r>
    </w:p>
    <w:p>
      <w:pPr>
        <w:pStyle w:val="ListBullet"/>
      </w:pPr>
      <w:r>
        <w:t>Macroporos (&gt; 50 μm): permiten el movimiento rápido del agua y el aire. Facilitan el drenaje y la aireación de las raíces. Si están bloqueados (compactación), el agua no infiltra → escorrentía → erosión.</w:t>
      </w:r>
    </w:p>
    <w:p>
      <w:pPr>
        <w:pStyle w:val="ListBullet"/>
      </w:pPr>
      <w:r>
        <w:t>Microporos (&lt; 50 μm): retienen el agua disponible para las plantas (agua capilar). También son hábitat de microorganismos beneficiosos.</w:t>
      </w:r>
    </w:p>
    <w:p>
      <w:r>
        <w:t>El biochar agrega microporos artificiales al suelo — esa es la base de sus beneficios de retención de agua (S5.2).</w:t>
      </w:r>
    </w:p>
    <w:p>
      <w:pPr>
        <w:pStyle w:val="Heading2"/>
      </w:pPr>
      <w:r>
        <w:t>4.4 Compactación en cafetales de ladera (25 min)</w:t>
      </w:r>
    </w:p>
    <w:p>
      <w:r>
        <w:t>La compactación es el principal problema físico del suelo en los clústeres Ataco (Tolima) y Huila:</w:t>
      </w:r>
    </w:p>
    <w:p>
      <w:pPr>
        <w:pStyle w:val="ListBullet"/>
      </w:pPr>
      <w:r>
        <w:t>Causas: pisoteo de animales, paso de maquinaria pesada, labranza excesiva, pérdida de materia orgánica.</w:t>
      </w:r>
    </w:p>
    <w:p>
      <w:pPr>
        <w:pStyle w:val="ListBullet"/>
      </w:pPr>
      <w:r>
        <w:t>Consecuencias: reducción de macroporos → menos infiltración → más escorrentía → erosión de ladera → pérdida del horizonte orgánico superficial.</w:t>
      </w:r>
    </w:p>
    <w:p>
      <w:pPr>
        <w:pStyle w:val="ListBullet"/>
      </w:pPr>
      <w:r>
        <w:t>Impacto en el café: raíces que no pueden penetrar → planta estresada → menor productividad.</w:t>
      </w:r>
    </w:p>
    <w:p>
      <w:r>
        <w:t>Caso real: ¿ha observado en su clúster zonas donde el agua no infiltra durante las lluvias y se acumula en la superficie? Eso es compactación visible.</w:t>
      </w:r>
    </w:p>
    <w:p>
      <w:pPr>
        <w:pStyle w:val="Heading2"/>
      </w:pPr>
      <w:r>
        <w:t>4.5 Indicadores físicos en campo (25 min)</w:t>
      </w:r>
    </w:p>
    <w:p>
      <w:r>
        <w:t>El extensionista puede evaluar la condición física del suelo sin laboratorio: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Cómo observarlo</w:t>
            </w:r>
          </w:p>
        </w:tc>
        <w:tc>
          <w:tcPr>
            <w:tcW w:type="dxa" w:w="2880"/>
          </w:tcPr>
          <w:p>
            <w:r>
              <w:t>Qué indica</w:t>
            </w:r>
          </w:p>
        </w:tc>
      </w:tr>
      <w:tr>
        <w:tc>
          <w:tcPr>
            <w:tcW w:type="dxa" w:w="2880"/>
          </w:tcPr>
          <w:p>
            <w:r>
              <w:t>Resistencia a la penetración</w:t>
            </w:r>
          </w:p>
        </w:tc>
        <w:tc>
          <w:tcPr>
            <w:tcW w:type="dxa" w:w="2880"/>
          </w:tcPr>
          <w:p>
            <w:r>
              <w:t>Clavar un dedo o una varilla de 30 cm en el suelo húmedo</w:t>
            </w:r>
          </w:p>
        </w:tc>
        <w:tc>
          <w:tcPr>
            <w:tcW w:type="dxa" w:w="2880"/>
          </w:tcPr>
          <w:p>
            <w:r>
              <w:t>Difícil de enterrar → compactación</w:t>
            </w:r>
          </w:p>
        </w:tc>
      </w:tr>
      <w:tr>
        <w:tc>
          <w:tcPr>
            <w:tcW w:type="dxa" w:w="2880"/>
          </w:tcPr>
          <w:p>
            <w:r>
              <w:t>Formación de costras</w:t>
            </w:r>
          </w:p>
        </w:tc>
        <w:tc>
          <w:tcPr>
            <w:tcW w:type="dxa" w:w="2880"/>
          </w:tcPr>
          <w:p>
            <w:r>
              <w:t>Observar si hay capa dura superficial después de lluvias</w:t>
            </w:r>
          </w:p>
        </w:tc>
        <w:tc>
          <w:tcPr>
            <w:tcW w:type="dxa" w:w="2880"/>
          </w:tcPr>
          <w:p>
            <w:r>
              <w:t>Destrucción de estructura por impacto de gotas</w:t>
            </w:r>
          </w:p>
        </w:tc>
      </w:tr>
      <w:tr>
        <w:tc>
          <w:tcPr>
            <w:tcW w:type="dxa" w:w="2880"/>
          </w:tcPr>
          <w:p>
            <w:r>
              <w:t>Velocidad de infiltración</w:t>
            </w:r>
          </w:p>
        </w:tc>
        <w:tc>
          <w:tcPr>
            <w:tcW w:type="dxa" w:w="2880"/>
          </w:tcPr>
          <w:p>
            <w:r>
              <w:t>Vaciar 1 L de agua y medir tiempo de absorción</w:t>
            </w:r>
          </w:p>
        </w:tc>
        <w:tc>
          <w:tcPr>
            <w:tcW w:type="dxa" w:w="2880"/>
          </w:tcPr>
          <w:p>
            <w:r>
              <w:t>Lento → poca porosidad, posible compactación</w:t>
            </w:r>
          </w:p>
        </w:tc>
      </w:tr>
      <w:tr>
        <w:tc>
          <w:tcPr>
            <w:tcW w:type="dxa" w:w="2880"/>
          </w:tcPr>
          <w:p>
            <w:r>
              <w:t>Color y olor</w:t>
            </w:r>
          </w:p>
        </w:tc>
        <w:tc>
          <w:tcPr>
            <w:tcW w:type="dxa" w:w="2880"/>
          </w:tcPr>
          <w:p>
            <w:r>
              <w:t>Comparar horizonte A (superficie) vs. subsuelo</w:t>
            </w:r>
          </w:p>
        </w:tc>
        <w:tc>
          <w:tcPr>
            <w:tcW w:type="dxa" w:w="2880"/>
          </w:tcPr>
          <w:p>
            <w:r>
              <w:t>Negro/marrón + olor a tierra = rico en MO</w:t>
            </w:r>
          </w:p>
        </w:tc>
      </w:tr>
      <w:tr>
        <w:tc>
          <w:tcPr>
            <w:tcW w:type="dxa" w:w="2880"/>
          </w:tcPr>
          <w:p>
            <w:r>
              <w:t>Presencia de lombrices</w:t>
            </w:r>
          </w:p>
        </w:tc>
        <w:tc>
          <w:tcPr>
            <w:tcW w:type="dxa" w:w="2880"/>
          </w:tcPr>
          <w:p>
            <w:r>
              <w:t>Contar lombrices en 30×30×30 cm de suelo</w:t>
            </w:r>
          </w:p>
        </w:tc>
        <w:tc>
          <w:tcPr>
            <w:tcW w:type="dxa" w:w="2880"/>
          </w:tcPr>
          <w:p>
            <w:r>
              <w:t>&gt; 10 lombrices = suelo biológicamente activo</w:t>
            </w:r>
          </w:p>
        </w:tc>
      </w:tr>
    </w:tbl>
    <w:p>
      <w:pPr>
        <w:pStyle w:val="Heading2"/>
      </w:pPr>
      <w:r>
        <w:t>4.6 Cierre y conexión con el biochar (10 min)</w:t>
      </w:r>
    </w:p>
    <w:p>
      <w:r>
        <w:t>El biochar actúa sobre la estructura del suelo de tres maneras:</w:t>
      </w:r>
    </w:p>
    <w:p>
      <w:pPr>
        <w:pStyle w:val="ListBullet"/>
      </w:pPr>
      <w:r>
        <w:t>Agrega microporos: aumenta la retención de agua disponible.</w:t>
      </w:r>
    </w:p>
    <w:p>
      <w:pPr>
        <w:pStyle w:val="ListBullet"/>
      </w:pPr>
      <w:r>
        <w:t>Alimenta la biología: los microorganismos que 'cementan' los agregados se multiplican con el biochar como sustrato.</w:t>
      </w:r>
    </w:p>
    <w:p>
      <w:pPr>
        <w:pStyle w:val="ListBullet"/>
      </w:pPr>
      <w:r>
        <w:t>Reduce la densidad aparente: el suelo se vuelve más esponjoso, más fácil de penetrar para las raíces.</w:t>
      </w:r>
    </w:p>
    <w:p>
      <w:r>
        <w:t>Tarea: para la próxima sesión, leer Guía de Lectura S4.2 sobre química del suelo.</w:t>
      </w:r>
    </w:p>
    <w:p>
      <w:pPr>
        <w:pStyle w:val="Heading1"/>
      </w:pPr>
      <w:r>
        <w:t>5. GLOSARIO</w:t>
      </w:r>
    </w:p>
    <w:p>
      <w:r>
        <w:rPr>
          <w:b/>
        </w:rPr>
        <w:t xml:space="preserve">Textura del suelo: </w:t>
      </w:r>
      <w:r>
        <w:t>Proporción de arena, limo y arcilla en el suelo. No cambia con el manejo.</w:t>
      </w:r>
    </w:p>
    <w:p>
      <w:r>
        <w:rPr>
          <w:b/>
        </w:rPr>
        <w:t xml:space="preserve">Estructura del suelo: </w:t>
      </w:r>
      <w:r>
        <w:t>Organización de las partículas en agregados. Se puede mejorar con manejo orgánico.</w:t>
      </w:r>
    </w:p>
    <w:p>
      <w:r>
        <w:rPr>
          <w:b/>
        </w:rPr>
        <w:t xml:space="preserve">Macroporos: </w:t>
      </w:r>
      <w:r>
        <w:t>Espacios grandes entre agregados que permiten flujo rápido de agua y aire (&gt; 50 μm).</w:t>
      </w:r>
    </w:p>
    <w:p>
      <w:r>
        <w:rPr>
          <w:b/>
        </w:rPr>
        <w:t xml:space="preserve">Microporos: </w:t>
      </w:r>
      <w:r>
        <w:t>Espacios pequeños que retienen el agua disponible para la planta (&lt; 50 μm).</w:t>
      </w:r>
    </w:p>
    <w:p>
      <w:r>
        <w:rPr>
          <w:b/>
        </w:rPr>
        <w:t xml:space="preserve">Compactación: </w:t>
      </w:r>
      <w:r>
        <w:t>Compresión del suelo que destruye los macroporos, impidiendo la infiltración y la penetración de raíces.</w:t>
      </w:r>
    </w:p>
    <w:p>
      <w:r>
        <w:rPr>
          <w:b/>
        </w:rPr>
        <w:t xml:space="preserve">Horizonte A: </w:t>
      </w:r>
      <w:r>
        <w:t>Capa superficial del suelo, rica en materia orgánica. La más fértil y la más vulnerable a la erosión.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