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S5.1 — Biochar y disponibilidad de nutrientes en el suelo cafetero</w:t>
      </w:r>
    </w:p>
    <w:p>
      <w:pPr>
        <w:jc w:val="center"/>
      </w:pPr>
      <w:r>
        <w:rPr>
          <w:b/>
          <w:sz w:val="22"/>
        </w:rPr>
        <w:t>Módulo 05 | Sesión 5.1</w:t>
      </w:r>
    </w:p>
    <w:p>
      <w:pPr>
        <w:jc w:val="center"/>
      </w:pPr>
      <w:r>
        <w:rPr>
          <w:b/>
          <w:sz w:val="22"/>
        </w:rPr>
        <w:t>Coffee Biochar Academy — Lecturas Científicas Complementarias</w:t>
      </w:r>
    </w:p>
    <w:p>
      <w:pPr>
        <w:pStyle w:val="Ttulo2"/>
      </w:pPr>
      <w:r>
        <w:t>1. Introducción</w:t>
      </w:r>
    </w:p>
    <w:p>
      <w:pPr/>
      <w:r>
        <w:t xml:space="preserve">La relación entre el biochar y la nutrición de las plantas es uno de los temas que mayor volumen de investigación ha generado en la ciencia del suelo de las últimas dos décadas. Desde que estudios pioneros sobre las </w:t>
      </w:r>
      <w:r>
        <w:rPr>
          <w:i/>
        </w:rPr>
        <w:t>terras pretas</w:t>
      </w:r>
      <w:r>
        <w:t xml:space="preserve"> amazónicas revelaron que el carbono pirogénico acumulado en esos suelos estaba asociado a una fertilidad extraordinaria y persistente, la hipótesis de que el biochar podía mejorar la disponibilidad de nutrientes minerales en suelos tropicales agrícolas se convirtió en objeto de decenas de ensayos de campo y experimentos controlados. Hoy, los meta-análisis acumulados permiten responder con precisión creciente a la pregunta de cuándo y por qué el biochar mejora la disponibilidad de nitrógeno, fósforo y potasio, y cuáles son las condiciones de suelo —pH, textura, fertilidad base— que amplifican o reducen ese efecto.</w:t>
      </w:r>
    </w:p>
    <w:p>
      <w:pPr/>
      <w:r>
        <w:t xml:space="preserve">Para el extensionista rural que trabaja con caficultores colombianos en zonas tropicales de montaña, esta pregunta tiene consecuencias prácticas inmediatas. Los suelos cafeteros del Huila, Nariño, Cauca y Antioquia combinan frecuentemente acidez, baja disponibilidad de fósforo, eficiencia limitada del nitrógeno aplicado y reservas de potasio variables. En estas condiciones, la aplicación de biochar de subproductos del café —pulpa, pergamino, cascarilla— como enmienda del suelo puede tener efectos que justifican económicamente la inversión, siempre que las dosis y las condiciones de aplicación sean las apropiadas. La presente lectura sintetiza la evidencia científica disponible sobre los mecanismos y la magnitud de los efectos del biochar sobre la nutrición mineral del café, con especial atención a los meta-análisis globales y a los estudios específicos en suelos tropicales ácidos y en </w:t>
      </w:r>
      <w:r>
        <w:rPr>
          <w:i/>
        </w:rPr>
        <w:t>Coffea arabica</w:t>
      </w:r>
      <w:r>
        <w:t>.</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5.1_nutrientes_biochar.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Mecanismos de retención de nutrientes en biochar y su efecto sobre la disponibilidad en suelos tropicales ácidos.</w:t>
      </w:r>
    </w:p>
    <w:p>
      <w:pPr>
        <w:pStyle w:val="Ttulo2"/>
      </w:pPr>
      <w:r>
        <w:t>2. La capacidad de intercambio catiónico del biochar: grupos funcionales y mecanismos de retención</w:t>
      </w:r>
    </w:p>
    <w:p>
      <w:pPr/>
      <w:r>
        <w:t>El primer mecanismo por el que el biochar mejora la disponibilidad de nutrientes para las plantas es su capacidad de intercambio catiónico (CIC), que determina cuántos cationes nutrientes puede retener en forma reversiblemente disponible. La CIC del biochar varía entre 40 y 700 mmol/kg dependiendo del material de partida (feedstock) y de la temperatura de pirólisis (Lehmann &amp; Joseph, 2015); en comparación, la CIC de una arcilla montmorillonítica típica oscila entre 700 y 1.200 mmol/kg, pero la de un suelo arcilloso tropical meteorizando —con caolinita y óxidos de Fe/Al dominantes— se sitúa entre 50 y 200 mmol/kg, un rango en el que el biochar puede contribuir de manera significativa.</w:t>
      </w:r>
    </w:p>
    <w:p>
      <w:pPr/>
      <w:r>
        <w:t>Los grupos funcionales responsables de la CIC del biochar son principalmente los grupos carboxilo (–COOH) y fenólico (–OH) de la superficie del carbono pirogénico, que intercambian protones por cationes como NH₄⁺, K⁺, Ca²⁺ y Mg²⁺ (Gul et al., 2015). Estos grupos se forman durante la pirólisis a temperaturas relativamente bajas (300–500°C) y se enriquecen progresivamente con el envejecimiento del biochar en el suelo por oxidación superficial. A mayor temperatura de pirólisis, la CIC disminuye porque los grupos funcionales se destruyen y el carbono se aromatiza en estructuras más recalcitrantes; sin embargo, simultáneamente aumentan la estabilidad del C, el área superficial específica (BET) y el pH del biochar, lo que influye sobre los mecanismos de disponibilidad de fósforo. Para los biochars de subproductos de café producidos en hornos artesanales a temperaturas de 400–550°C, el balance resultante es un material con CIC suficiente para contribuir a la retención de cationes y con pH básico suficiente para producir un efecto encalante en el suelo.</w:t>
      </w:r>
    </w:p>
    <w:p>
      <w:pPr/>
      <w:r>
        <w:t>El potasio merece una mención especial, porque el biochar lo aporta de dos maneras simultáneas: mediante la retención catiónica en los grupos funcionales de la superficie y mediante la aportación directa desde las cenizas del material inorgánico del feedstock, que en el caso de subproductos de café contiene entre 2 y 58 g de K por kilogramo de biochar (Lehmann &amp; Joseph, 2015). Este aporte directo de K desde la fracción mineral del biochar ocurre en la fracción de cenizas solubles que se liberan en los primeros eventos de lluvia tras la aplicación, constituyendo una fertilización potásica de liberación rápida que complementa la retención a largo plazo en la CIC.</w:t>
      </w:r>
    </w:p>
    <w:p>
      <w:pPr>
        <w:pStyle w:val="Ttulo2"/>
      </w:pPr>
      <w:r>
        <w:t>3. Fósforo: el nutriente más beneficiado en suelos cafeteros ácidos</w:t>
      </w:r>
    </w:p>
    <w:p>
      <w:pPr/>
      <w:r>
        <w:t>El fósforo es el nutriente cuya disponibilidad mejora de manera más marcada con la aplicación de biochar en suelos ácidos tropicales, y los mecanismos involucrados son bien comprendidos. En suelos con pH por debajo de 6,0, el P soluble tiende a precipitar como fosfatos de aluminio y de hierro, formas muy poco disponibles para las raíces del café. Cuando el biochar eleva el pH del suelo —efecto encalante derivado de los carbonatos y óxidos alcalinos en las cenizas del material—, los complejos Al-P y Fe-P se disuelven parcialmente y liberan el P que estaba inmovilizado. Este mecanismo explica por qué el biochar aumenta la disponibilidad de P en suelos ácidos de manera dramática: un meta-análisis de 108 comparaciones demostró que el biochar aumenta la disponibilidad de P en suelos ácidos (pH &lt; 6,5) en un factor de 5,1 respecto al control sin biochar, mientras que en suelos neutros (pH 6,5–7,5) el efecto se reduce a ×2,4 y en suelos alcalinos (pH &gt; 7,5) no hay efecto significativo (Glaser &amp; Lehr, 2019). Adicionalmente, el estudio identificó que solo las dosis superiores a 10 Mg/ha y las temperaturas de pirólisis inferiores a 600°C producen incrementos significativos en la disponibilidad de P, lo que tiene implicaciones directas para el diseño de los protocolos de producción de biochar artesanal.</w:t>
      </w:r>
    </w:p>
    <w:p>
      <w:pPr/>
      <w:r>
        <w:t>Esta evidencia es particularmente relevante para los suelos cafeteros colombianos, donde el P disponible promedio en fincas del Cauca es de apenas 11,2 mg/kg —insuficiente para una caficultura productiva— y donde la acidez y la alta concentración de Al y Fe activos contribuyen activamente a la inmovilización del P fertilizante. El extensionista que aplica biochar en estas condiciones está interviniendo sobre el nutriente más limitante de muchas fincas cafeteras colombianas, y puede esperar una respuesta agronómica significativa que va más allá de lo que el encalado convencional solo podría producir.</w:t>
      </w:r>
    </w:p>
    <w:p>
      <w:pPr>
        <w:pStyle w:val="Ttulo2"/>
      </w:pPr>
      <w:r>
        <w:t>4. Nitrógeno: reducción de pérdidas por lixiviación y volatilización</w:t>
      </w:r>
    </w:p>
    <w:p>
      <w:pPr/>
      <w:r>
        <w:t>El nitrógeno es el macronutriente que más dinero cuesta a los caficultores colombianos y el que más pérdidas sufre en condiciones de pendiente y lluvia intensa. Como se documentó en la sesión 4.1, solo el 5% del nitrógeno fertilizante es absorbido por el café en los primeros cuatro meses, y las pérdidas por volatilización de NH₃ con urea superficial pueden alcanzar el 26%. El biochar contribuye a reducir estas pérdidas por dos mecanismos distintos: la adsorción de NH₄⁺ en los microporos y en los grupos funcionales con carga negativa del biochar, y la reducción de la lixiviación de NO₃⁻ por mejora de la estructura del suelo y aumento de la capacidad de retención de agua.</w:t>
      </w:r>
    </w:p>
    <w:p>
      <w:pPr/>
      <w:r>
        <w:t>Un meta-análisis de 88 publicaciones peer-reviewed con 608 observaciones encontró que el biochar reduce la lixiviación de NO₃⁻ en un 13% en promedio global, con reducciones que superan el 26% en experimentos con duración mayor de 30 días y en suelos agrícolas (Borchard et al., 2019). La reducción de las emisiones de N₂O —un gas de efecto invernadero con poder de calentamiento 265 veces mayor que el CO₂ en 100 años— alcanza el 38% en promedio, aunque este efecto se diluye después del primer año. Para los sistemas cafeteros en ladera, donde la escorrentía superficial y la percolación rápida favorecen la lixiviación de nitrato, el efecto retenedor del biochar puede traducirse en una mejora de la eficiencia del nitrógeno fertilizante aplicado, con consecuencias positivas tanto para el rendimiento del café como para la calidad del agua en las fuentes subterráneas y superficiales de las microcuencas cafeteras.</w:t>
      </w:r>
    </w:p>
    <w:p>
      <w:pPr/>
      <w:r>
        <w:t>El primer meta-análisis comprehensivo de efectos del biochar sobre la productividad vegetal y el ciclado de nutrientes, realizado con 371 estudios independientes provenientes de 114 publicaciones, confirmó que el biochar aumenta el N total del suelo y la biomasa microbiana —que es el agente que mineraliza el N orgánico en formas disponibles para las plantas— pero no afecta significativamente el N inorgánico del suelo (NH₄⁺ + NO₃⁻) en el corto plazo (Biederman &amp; Harpole, 2013). Esto sugiere que el efecto del biochar sobre el nitrógeno es principalmente mediado por la mejora del ecosistema microbiano —que ciclará el N con mayor eficiencia— más que por un aporte directo de N mineral.</w:t>
      </w:r>
    </w:p>
    <w:p>
      <w:pPr>
        <w:pStyle w:val="Ttulo2"/>
      </w:pPr>
      <w:r>
        <w:t>5. El incremento de rendimiento en trópicos: la evidencia más relevante para el caficultor colombiano</w:t>
      </w:r>
    </w:p>
    <w:p>
      <w:pPr/>
      <w:r>
        <w:t>La pregunta práctica más relevante para el extensionista es cuánto mejora el rendimiento del café con la aplicación de biochar, y bajo qué condiciones ese efecto es más robusto. Los meta-análisis disponibles ofrecen una respuesta matizada que es más optimista para los cultivos tropicales que para los templados. Un meta-análisis de más de 1.000 experimentos globales encontró que en zonas tropicales el incremento promedio de rendimiento con biochar es del 25%, en tanto que en zonas templadas el efecto no es estadísticamente significativo (Jeffery et al., 2017). En los trópicos, el biochar actúa principalmente por su efecto encalante y fertilizante en suelos de bajo pH y baja fertilidad —exactamente las condiciones características de la mayoría de las fincas cafeteras colombianas—, y la magnitud del efecto sobre el rendimiento correlaciona negativamente con la fertilidad base del suelo: cuanto más pobre es el suelo de partida, mayor es el beneficio del biochar.</w:t>
      </w:r>
    </w:p>
    <w:p>
      <w:pPr/>
      <w:r>
        <w:t>Este patrón fue confirmado por un meta-análisis con enfoque metodológico riguroso que utilizó controles separados para distinguir el efecto del biochar solo del efecto de biochar más fertilizante: el biochar sin fertilizante adicional produce un incremento promedio de rendimiento del 10,2%, mientras que la combinación biochar más fertilizante produce efectos sinérgicos mayores (Ye et al., 2020). Los biochars más efectivos para incrementar el rendimiento son aquellos con alto contenido de P total (≥ 1,0%), alto contenido de C total (≥ 70%) y mayor área superficial específica (≥ 50 m²/g); la respuesta es mayor en suelos con N disponible inferior a 80 mg/kg, P inferior a 10 mg/kg, K inferior a 120 mg/kg y CIC inferior a 10 cmol/kg —condiciones que describen con precisión la situación de muchas fincas cafeteras colombianas con suelos degradados.</w:t>
      </w:r>
    </w:p>
    <w:p>
      <w:pPr/>
      <w:r>
        <w:t>La revisión sistemática de 26 meta-análisis globales realizada por Schmidt et al. (2021) —con participación de investigadores líderes del campo del biochar— confirma la convergencia de evidencias positivas en rendimiento de cultivos, biomasa radicular, eficiencia de uso de agua, actividad microbiana y SOC, especialmente en suelos ácidos y de baja fertilidad. Esta síntesis de síntesis proporciona el nivel más alto de evidencia disponible sobre la efectividad agronómica del biochar artesanal en condiciones tropicales.</w:t>
      </w:r>
    </w:p>
    <w:p>
      <w:pPr>
        <w:pStyle w:val="Ttulo2"/>
      </w:pPr>
      <w:r>
        <w:t>6. Biochar y café arábica: evidencia directamente relevante</w:t>
      </w:r>
    </w:p>
    <w:p>
      <w:pPr/>
      <w:r>
        <w:t xml:space="preserve">Los estudios anteriores se refieren principalmente a cultivos anuales como maíz, arroz y trigo en ensayos de laboratorio, invernadero o campo de corta duración. Para la caficultura, que es un cultivo perenne con ciclos de producción de décadas, la evidencia específica sobre </w:t>
      </w:r>
      <w:r>
        <w:rPr>
          <w:i/>
        </w:rPr>
        <w:t>Coffea arabica</w:t>
      </w:r>
      <w:r>
        <w:t xml:space="preserve"> es especialmente relevante. Un experimento de campo de dos años en Brasil (2019–2020) con dosis de 0, 4, 8 y 16 t/ha de biochar de pulpa de café, combinado con cuatro niveles de fertilización química, encontró que la dosis de 16 t/ha redujo la acidez intercambiable del suelo en aproximadamente el 60%, mejoró la agregación del suelo (96,5–96,84% de agregados estables) y disminuyó la densidad aparente a 0,82–0,83 g/cm³ (Marra et al., 2023). La combinación de 8 t/ha de biochar más el 100% del fertilizante químico recomendado produjo la mayor conductancia estomática (424,9 mmol m⁻² s⁻¹) y el mayor contenido de clorofila (índice 71,1), que son indicadores directos de la eficiencia fotosintética y del estado nutricional de la planta. Este experimento es particularmente valioso porque utiliza el feedstock más directamente disponible para los caficultores colombianos —la pulpa de café—, opera en condiciones tropicales y documenta efectos simultáneos sobre las propiedades físicas, químicas y fisiológicas del sistema cafetero.</w:t>
      </w:r>
    </w:p>
    <w:p>
      <w:pPr/>
      <w:r>
        <w:t>La interpretación práctica de estos resultados es que el biochar de pulpa de café a dosis de 8 t/ha, combinado con la fertilización química recomendada, es la combinación más efectiva para mejorar la productividad del café en suelos tropicales ácidos. Esta dosis es equivalente a aproximadamente 8 toneladas por hectárea de biochar producido en horno artesanal Kon-Tiki a partir de los subproductos disponibles en la misma finca, lo que representa una inversión manejable con retornos agronómicos documentados.</w:t>
      </w:r>
    </w:p>
    <w:p>
      <w:pPr>
        <w:pStyle w:val="Ttulo2"/>
      </w:pPr>
      <w:r>
        <w:t>7. Implicaciones prácticas para el extensionista</w:t>
      </w:r>
    </w:p>
    <w:p>
      <w:pPr/>
      <w:r>
        <w:t>El conjunto de la evidencia disponible permite al extensionista formular recomendaciones de biochar para fincas cafeteras colombianas con sustento científico sólido. La primera implicación práctica es la selección de las fincas candidatas: el mayor beneficio nutricional del biochar se espera en fincas con pH inferior a 5,5, P disponible por debajo de 10 mg/kg, N total inferior a 80 mg/kg y CIC baja, condiciones que caracterizan a muchas fincas con historial de degradación edáfica. En fincas con suelos más fértiles o con pH cercano al óptimo, el efecto del biochar sobre los nutrientes será menor, aunque puede ser complementado por sus efectos sobre la retención de agua —tema de la sesión 5.2— y sobre la salud edáfica —tema de la sesión 5.3.</w:t>
      </w:r>
    </w:p>
    <w:p>
      <w:pPr/>
      <w:r>
        <w:t>La segunda implicación práctica es la complementariedad entre biochar y fertilización mineral. El biochar no reemplaza la fertilización mineral: la potencia (Ye et al., 2020). El extensionista debe comunicar claramente a los productores que la aplicación de biochar sin ajustar el plan de fertilización no aprovecha el potencial de sinergia entre ambas estrategias; en cambio, la combinación de biochar con las dosis de fertilizante recomendadas por el análisis de suelo produce los mejores resultados agronómicos documentados.</w:t>
      </w:r>
    </w:p>
    <w:p>
      <w:pPr/>
      <w:r>
        <w:t>La tercera implicación práctica es la selección de la temperatura de pirólisis del biochar artesanal. Para maximizar el efecto sobre el P disponible, se requieren biochars producidos a menos de 600°C y con dosis superiores a 10 t/ha (Glaser &amp; Lehr, 2019). Los hornos Kon-Tiki bien operados producen biochar en el rango de 500–600°C, lo que los sitúa en el umbral adecuado para el efecto sobre P. Temperaturas de pirólisis excesivas —como las que se alcanzan en quemas abiertas o en carboneras mal controladas— producen biochars con mayor estabilidad del C pero menor efecto nutricional, por lo que el control de la temperatura no es solo una cuestión de calidad del carbono para certificación sino también de eficacia agronómica.</w:t>
      </w:r>
    </w:p>
    <w:p>
      <w:pPr/>
      <w:r>
        <w:t>La cuarta implicación práctica es la consideración de los efectos sobre el N₂O: la reducción de las emisiones de óxido nitroso —un 38% en promedio durante el primer año— es un co-beneficio del biochar que puede contabilizarse en proyectos de carbono que incluyan el cálculo del potencial de calentamiento global del sistema productivo. Esta dimensión conecta los beneficios nutricionales del biochar con los beneficios climáticos que son el tema central del módulo de certificación carbónica del programa.</w:t>
      </w:r>
    </w:p>
    <w:p>
      <w:pPr>
        <w:pStyle w:val="Ttulo2"/>
      </w:pPr>
      <w:r>
        <w:t>8. Conclusión</w:t>
      </w:r>
    </w:p>
    <w:p>
      <w:pPr/>
      <w:r>
        <w:t>La evidencia científica sobre los efectos del biochar en la nutrición del suelo cafetero es hoy suficientemente robusta para fundamentar recomendaciones agronómicas específicas. El biochar mejora la disponibilidad de P en suelos ácidos por un factor que puede superar ×5, retiene NH₄⁺ y reduce la lixiviación de NO₃⁻ en un 13–26%, aporta K directamente desde las cenizas del material, produce un efecto encalante que libera nutrientes inmovilizados, e incrementa el rendimiento de cultivos tropicales en un promedio del 25%. En el contexto específico del café arábica, la dosis de 8 t/ha de biochar de pulpa de café combinada con fertilización química recomendada produce mejoras documentadas en la agregación del suelo, la densidad aparente, la conductancia estomática y el contenido de clorofila. El extensionista que incorpora este conocimiento a su práctica de campo puede acompañar a los productores cafeteros colombianos en la transición hacia un manejo del suelo más eficiente, más rentable y más resiliente, utilizando como insumo los propios residuos del beneficio del café que hoy se eliminan como desecho.</w:t>
      </w:r>
    </w:p>
    <w:p>
      <w:pPr>
        <w:pStyle w:val="Ttulo2"/>
      </w:pPr>
      <w:r>
        <w:t>Referencias</w:t>
      </w:r>
    </w:p>
    <w:p>
      <w:pPr/>
      <w:r>
        <w:rPr>
          <w:sz w:val="20"/>
        </w:rPr>
        <w:t xml:space="preserve">Biederman, L.A., &amp; Harpole, W.S. (2013). Biochar and its effects on plant productivity and nutrient cycling: a meta-analysis. </w:t>
      </w:r>
      <w:r>
        <w:rPr>
          <w:i/>
          <w:sz w:val="20"/>
        </w:rPr>
        <w:t>GCB Bioenergy</w:t>
      </w:r>
      <w:r>
        <w:rPr>
          <w:sz w:val="20"/>
        </w:rPr>
        <w:t>, 5(2), 202–214. https://doi.org/10.1111/gcbb.12037</w:t>
      </w:r>
    </w:p>
    <w:p>
      <w:pPr/>
      <w:r>
        <w:rPr>
          <w:sz w:val="20"/>
        </w:rPr>
        <w:t xml:space="preserve">Borchard, N., Schirrmann, M., Cayuela, M.L., Kammann, C., Wrage-Mönnig, N., Estavillo, J.M., Fuertes-Mendizábal, T., Sigua, G., Spokas, K., Ippolito, J.A., &amp; Novak, J. (2019). Biochar, soil and land-use interactions that reduce nitrate leaching and N₂O emissions: A meta-analysis. </w:t>
      </w:r>
      <w:r>
        <w:rPr>
          <w:i/>
          <w:sz w:val="20"/>
        </w:rPr>
        <w:t>Science of The Total Environment</w:t>
      </w:r>
      <w:r>
        <w:rPr>
          <w:sz w:val="20"/>
        </w:rPr>
        <w:t>, 651(Part 2), 2354–2364. https://doi.org/10.1016/j.scitotenv.2018.10.060</w:t>
      </w:r>
    </w:p>
    <w:p>
      <w:pPr/>
      <w:r>
        <w:rPr>
          <w:sz w:val="20"/>
        </w:rPr>
        <w:t xml:space="preserve">Glaser, B., &amp; Lehr, V.I. (2019). Biochar effects on phosphorus availability in agricultural soils: A meta-analysis. </w:t>
      </w:r>
      <w:r>
        <w:rPr>
          <w:i/>
          <w:sz w:val="20"/>
        </w:rPr>
        <w:t>Scientific Reports</w:t>
      </w:r>
      <w:r>
        <w:rPr>
          <w:sz w:val="20"/>
        </w:rPr>
        <w:t>, 9, 9338. https://doi.org/10.1038/s41598-019-45693-z</w:t>
      </w:r>
    </w:p>
    <w:p>
      <w:pPr/>
      <w:r>
        <w:rPr>
          <w:sz w:val="20"/>
        </w:rPr>
        <w:t xml:space="preserve">Gul, S., Whalen, J.K., Thomas, B.W., Sachdeva, V., &amp; Deng, H. (2015). Physico-chemical properties and microbial responses in biochar-amended soils: Mechanisms and future directions. </w:t>
      </w:r>
      <w:r>
        <w:rPr>
          <w:i/>
          <w:sz w:val="20"/>
        </w:rPr>
        <w:t>Agriculture, Ecosystems &amp; Environment</w:t>
      </w:r>
      <w:r>
        <w:rPr>
          <w:sz w:val="20"/>
        </w:rPr>
        <w:t>, 206, 46–59. https://doi.org/10.1016/j.agee.2015.03.015</w:t>
      </w:r>
    </w:p>
    <w:p>
      <w:pPr/>
      <w:r>
        <w:rPr>
          <w:sz w:val="20"/>
        </w:rPr>
        <w:t xml:space="preserve">Jeffery, S., Abalos, D., Prodana, M., Bastos, A.C., van Groenigen, J.W., Hungate, B.A., &amp; Verheijen, F. (2017). Biochar boosts tropical but not temperate crop yields. </w:t>
      </w:r>
      <w:r>
        <w:rPr>
          <w:i/>
          <w:sz w:val="20"/>
        </w:rPr>
        <w:t>Environmental Research Letters</w:t>
      </w:r>
      <w:r>
        <w:rPr>
          <w:sz w:val="20"/>
        </w:rPr>
        <w:t>, 12, 053001. https://doi.org/10.1088/1748-9326/aa67bd</w:t>
      </w:r>
    </w:p>
    <w:p>
      <w:pPr/>
      <w:r>
        <w:rPr>
          <w:sz w:val="20"/>
        </w:rPr>
        <w:t xml:space="preserve">Jeffery, S., Verheijen, F.G.A., van der Velde, M., &amp; Bastos, A.C. (2011). A quantitative review of the effects of biochar application to soils on crop productivity using meta-analysis. </w:t>
      </w:r>
      <w:r>
        <w:rPr>
          <w:i/>
          <w:sz w:val="20"/>
        </w:rPr>
        <w:t>Agriculture, Ecosystems &amp; Environment</w:t>
      </w:r>
      <w:r>
        <w:rPr>
          <w:sz w:val="20"/>
        </w:rPr>
        <w:t>, 144(1), 175–187. https://doi.org/10.1016/j.agee.2011.08.015</w:t>
      </w:r>
    </w:p>
    <w:p>
      <w:pPr/>
      <w:r>
        <w:rPr>
          <w:sz w:val="20"/>
        </w:rPr>
        <w:t xml:space="preserve">Lehmann, J., &amp; Joseph, S. (Eds.) (2015). </w:t>
      </w:r>
      <w:r>
        <w:rPr>
          <w:i/>
          <w:sz w:val="20"/>
        </w:rPr>
        <w:t>Biochar for Environmental Management: Science, Technology and Implementation</w:t>
      </w:r>
      <w:r>
        <w:rPr>
          <w:sz w:val="20"/>
        </w:rPr>
        <w:t xml:space="preserve"> (2nd ed.). Earthscan/Routledge. https://doi.org/10.4324/9780203762264</w:t>
      </w:r>
    </w:p>
    <w:p>
      <w:pPr/>
      <w:r>
        <w:rPr>
          <w:sz w:val="20"/>
        </w:rPr>
        <w:t xml:space="preserve">Marra, L.M., Ferreira Souza Lima, J.C., Borges Chagas, M.L., Barbosa, S., &amp; de Oliveira Alves, L.G. (2023). The application of coffee pulp biochar improves the physical, chemical, and biological characteristics of soil for coffee cultivation. </w:t>
      </w:r>
      <w:r>
        <w:rPr>
          <w:i/>
          <w:sz w:val="20"/>
        </w:rPr>
        <w:t>Journal of Soil Science and Plant Nutrition</w:t>
      </w:r>
      <w:r>
        <w:rPr>
          <w:sz w:val="20"/>
        </w:rPr>
        <w:t>, 23, 2512–2524. https://doi.org/10.1007/s42729-023-01208-4</w:t>
      </w:r>
    </w:p>
    <w:p>
      <w:pPr/>
      <w:r>
        <w:rPr>
          <w:sz w:val="20"/>
        </w:rPr>
        <w:t xml:space="preserve">Schmidt, H.P., Kammann, C., Hagemann, N., Leifeld, J., Bucheli, T.D., Sánchez Monedero, M.A., &amp; Cayuela, M.L. (2021). Biochar in agriculture – A systematic review of 26 global meta-analyses. </w:t>
      </w:r>
      <w:r>
        <w:rPr>
          <w:i/>
          <w:sz w:val="20"/>
        </w:rPr>
        <w:t>GCB Bioenergy</w:t>
      </w:r>
      <w:r>
        <w:rPr>
          <w:sz w:val="20"/>
        </w:rPr>
        <w:t>, 13(11), 1708–1730. https://doi.org/10.1111/gcbb.12889</w:t>
      </w:r>
    </w:p>
    <w:p>
      <w:pPr/>
      <w:r>
        <w:rPr>
          <w:sz w:val="20"/>
        </w:rPr>
        <w:t xml:space="preserve">Ye, L., Camps-Arbestain, M., Shen, Q., Lehmann, J., Singh, B., &amp; Sabir, M. (2020). Biochar effects on crop yields with and without fertilizer: A meta-analysis of field studies using separate controls. </w:t>
      </w:r>
      <w:r>
        <w:rPr>
          <w:i/>
          <w:sz w:val="20"/>
        </w:rPr>
        <w:t>Soil Use and Management</w:t>
      </w:r>
      <w:r>
        <w:rPr>
          <w:sz w:val="20"/>
        </w:rPr>
        <w:t>, 36(1), 2–18. https://doi.org/10.1111/sum.12546</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