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S5.2 — Biochar y retención de agua: mecanismos, evidencia de campo y relevancia para el cafetal de ladera</w:t>
      </w:r>
    </w:p>
    <w:p>
      <w:pPr>
        <w:jc w:val="center"/>
      </w:pPr>
      <w:r>
        <w:rPr>
          <w:b/>
          <w:sz w:val="22"/>
        </w:rPr>
        <w:t>Módulo 05 | Sesión 5.2</w:t>
      </w:r>
    </w:p>
    <w:p>
      <w:pPr>
        <w:jc w:val="center"/>
      </w:pPr>
      <w:r>
        <w:rPr>
          <w:b/>
          <w:sz w:val="22"/>
        </w:rPr>
        <w:t>Coffee Biochar Academy — Lecturas Científicas Complementarias</w:t>
      </w:r>
    </w:p>
    <w:p>
      <w:pPr>
        <w:pStyle w:val="Ttulo2"/>
      </w:pPr>
      <w:r>
        <w:t>1. Introducción</w:t>
      </w:r>
    </w:p>
    <w:p>
      <w:pPr/>
      <w:r>
        <w:t xml:space="preserve">La disponibilidad de agua en el suelo es, junto con la temperatura, el factor ambiental que más influye sobre el crecimiento, la floración y el llenado del grano del café. En las zonas cafeteras colombianas, los períodos secos estacionales —especialmente en el Huila, el Tolima y el sur del Cauca— pueden reducir severamente la productividad de los cafetales que no cuentan con sistemas de riego y que dependen exclusivamente de la capacidad del suelo para almacenar el agua de lluvia y entregársela gradualmente a las raíces. En este contexto, cualquier estrategia de manejo que mejore la capacidad de retención de agua (WHC, del inglés </w:t>
      </w:r>
      <w:r>
        <w:rPr>
          <w:i/>
        </w:rPr>
        <w:t>water holding capacity</w:t>
      </w:r>
      <w:r>
        <w:t>) del suelo tiene un valor agronómico directo que se traduce en mayor estabilidad productiva interanual y en mayor resiliencia frente a la variabilidad climática que el cambio global está intensificando.</w:t>
      </w:r>
    </w:p>
    <w:p>
      <w:pPr/>
      <w:r>
        <w:t xml:space="preserve">El biochar ha sido propuesto como una enmienda con capacidad de mejorar las propiedades hidrológicas del suelo desde los primeros años de la investigación sistemática sobre sus efectos agronómicos. La hipótesis es intuitivamente razonable: el biochar es un material altamente poroso con una arquitectura interna de microporos, mesoporos y macroporos que puede retener agua; además, al mejorar la estructura del suelo y aumentar el contenido de materia orgánica, actúa indirectamente sobre la capacidad de retención del suelo. Sin embargo, como suele ocurrir con las hipótesis intuitivas, la realidad experimental es más matizada: la magnitud del efecto del biochar sobre el agua disponible depende fundamentalmente de la textura del suelo, de la temperatura de pirólisis del biochar, de la dosis aplicada y del tiempo transcurrido desde la aplicación. La presente lectura recorre estos factores moduladores con apoyo en los meta-análisis más rigurosos disponibles y en los estudios específicos en suelos de tipo volcánico y en </w:t>
      </w:r>
      <w:r>
        <w:rPr>
          <w:i/>
        </w:rPr>
        <w:t>Coffea arabica</w:t>
      </w:r>
      <w:r>
        <w:t>, con el objetivo de que el extensionista pueda formular recomendaciones realistas y fundamentadas en la evidencia.</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5.2_retencion_agua.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Biochar y retención de agua: arquitectura porosa, efecto textural y mecanismo indirecto mediado por SOC.</w:t>
      </w:r>
    </w:p>
    <w:p>
      <w:pPr>
        <w:pStyle w:val="Ttulo2"/>
      </w:pPr>
      <w:r>
        <w:t>2. Propiedades hidrológicas del biochar: la arquitectura porosa como base del efecto</w:t>
      </w:r>
    </w:p>
    <w:p>
      <w:pPr/>
      <w:r>
        <w:t>La capacidad del biochar para retener agua está directamente vinculada a su arquitectura porosa interna. El biochar es un material con una distribución compleja de poros de distintos tamaños: los microporos (diámetro &lt; 2 nm) tienen área superficial específica muy alta y retienen el agua con fuerzas de tensión tan intensas que no es extraíble por las raíces de las plantas; los mesoporos (2–50 nm) retienen agua a tensiones moderadas y constituyen la principal fuente del agua disponible para las plantas; los macroporos (&gt; 50 nm) transmiten el agua por gravedad y mejoran la conductividad hidráulica pero contribuyen poco a la retención (Brewer et al., 2014). Esta distinción tiene una implicación práctica fundamental para el diseño del biochar artesanal: los biochars producidos a mayor temperatura de pirólisis tienen mayor microporosidad —y por tanto mayor área superficial BET, que puede alcanzar los 500 m²/g— pero menor proporción de mesoporos, lo que significa que retienen más agua total pero ofrecen menos agua disponible para las plantas. Los biochars artesanales de baja y media temperatura (300–450°C), como los producidos en el horno Kon-Tiki bien operado, tienen mayor proporción de mesoporos y son, por este motivo, más efectivos para incrementar el agua disponible en el suelo cafetero.</w:t>
      </w:r>
    </w:p>
    <w:p>
      <w:pPr/>
      <w:r>
        <w:t>El primer meta-análisis comprehensivo de efectos del biochar sobre propiedades hidrológicas del suelo cuantificó con precisión los cambios esperados: el biochar aumenta la porosidad total del suelo en +8,4%, la capacidad de agua disponible (AWC) en +15,1% y la conductividad hidráulica saturada (Ks) en +25,2%, y reduce simultáneamente la densidad aparente en −7,6% (Omondi et al., 2016). Estos promedios globales ocultan, sin embargo, una variabilidad textural importante que es crucial para contextualizar las recomendaciones en suelos cafeteros específicos.</w:t>
      </w:r>
    </w:p>
    <w:p>
      <w:pPr>
        <w:pStyle w:val="Ttulo2"/>
      </w:pPr>
      <w:r>
        <w:t>3. La dependencia textural del efecto del biochar sobre el agua disponible</w:t>
      </w:r>
    </w:p>
    <w:p>
      <w:pPr/>
      <w:r>
        <w:t>La textura del suelo es el factor modulador más importante de la magnitud del efecto del biochar sobre la retención de agua. La revisión sistemática más comprehensiva disponible sobre este tema, que abarca estudios publicados entre 2010 y 2019, encontró los siguientes incrementos en el agua disponible para las plantas según la clase textural: en suelos arenosos, el agua disponible aumenta en +45%; en suelos de textura media, en +21%; en suelos arcillosos, en +14% (Razzaghi et al., 2020). Estos resultados tienen una lógica física clara: los suelos arenosos tienen poca MO nativa y poros grandes que drenan rápidamente, de modo que el biochar añade una arquitectura mesoporosa que retiene agua donde antes no había retención; los suelos de textura media tienen una estructura más equilibrada y el efecto del biochar es moderado; los suelos arcillosos ya poseen alta capacidad de retención gracias a las arcillas coloidales, y el biochar puede incluso bloquear parcialmente los macroporos de estos suelos, limitando la infiltración y con efectos inconsistentes —a veces negativos— sobre la retención de agua disponible.</w:t>
      </w:r>
    </w:p>
    <w:p>
      <w:pPr/>
      <w:r>
        <w:t>Para los suelos cafeteros de ladera en Colombia, que en su mayoría corresponden a Andisoles de textura media con componente volátil (alofano), la posición dentro de este gradiente textural es relevante para calibrar las expectativas. Un estudio específico en dos suelos contrastantes —un Alfisol de textura media y un Andisol similar a los suelos cafeteros colombianos de ladera— encontró que el efecto del biochar en el Andisol fue significativo pero menor que en el Alfisol; en el Andisol, la aplicación de 30 t/ha de biochar aumentó el agua disponible entre un 15 y un 20% (Herath et al., 2013). Esta atenuación del efecto en Andisoles se explica porque estos suelos ya poseen una alta capacidad de retención gracias al alofano y a los contenidos de MO naturalmente elevados, de modo que la adición marginal del biochar produce incrementos menores en términos relativos, aunque absolutos pueden ser significativos. El extensionista debe calibrar sus expectativas en función de esta realidad: en fincas con Andisoles bien manejados y alto contenido de MO, el beneficio hidrológico del biochar será menor que en fincas con suelos degradados, compactados o con MO muy reducida.</w:t>
      </w:r>
    </w:p>
    <w:p>
      <w:pPr>
        <w:pStyle w:val="Ttulo2"/>
      </w:pPr>
      <w:r>
        <w:t>4. El mecanismo indirecto: biochar → SOC → agregados → agua disponible</w:t>
      </w:r>
    </w:p>
    <w:p>
      <w:pPr/>
      <w:r>
        <w:t>Un hallazgo fundamental de los meta-análisis más recientes sobre biochar y agua es que el mecanismo de mejora de la retención de agua no es exclusivamente físico —es decir, no proviene solo de la porosidad interna del biochar como material— sino que involucra una cadena de efectos mediados por el carbono orgánico del suelo (SOC) y por la estructura de los agregados. Un meta-análisis de 681 observaciones que utilizó modelos de ecuaciones estructurales (SEM) determinó que el biochar mejora el AWC principalmente mediante el incremento de SOC (+36,1%), que a su vez mejora el punto de marchitez permanente (−1,0%) y el diámetro medio ponderado de los agregados (+11,1%); el efecto físico directo de la porosidad del biochar es comparativamente menor al mecanismo indirecto mediado por SOC (Wu et al., 2022). Este resultado tiene implicaciones importantes: el beneficio hidrológico del biochar no es instantáneo sino que se construye a medida que el SOC se incrementa y la estructura del suelo mejora, y su plena expresión puede requerir varios años de aplicación continuada y de manejo que favorezca la acumulación de materia orgánica.</w:t>
      </w:r>
    </w:p>
    <w:p>
      <w:pPr/>
      <w:r>
        <w:t>El mismo estudio encontró que el biochar mejora la eficiencia de uso del agua (WUE) de los cultivos en un +4,7% en promedio global (Wu et al., 2022). En el contexto cafetero colombiano, una mejora del 4,7% en la eficiencia de uso del agua no es trivial: significa que el cafetal puede producir más granos por milímetro de lluvia disponible, lo que se traduce en mayor estabilidad productiva en años con déficit hídrico estacional y en menor estrés fisiológico durante los períodos de floración y llenado del grano, que son las fases más sensibles a la disponibilidad de agua.</w:t>
      </w:r>
    </w:p>
    <w:p>
      <w:pPr>
        <w:pStyle w:val="Ttulo2"/>
      </w:pPr>
      <w:r>
        <w:t>5. Hidrofobicidad inicial y durabilidad del efecto</w:t>
      </w:r>
    </w:p>
    <w:p>
      <w:pPr/>
      <w:r>
        <w:t>Una limitación importante del biochar recién producido que el extensionista debe conocer y comunicar a los productores es la hidrofobicidad inicial. El biochar recién pirolizado presenta en su superficie grupos hidrofóbicos —derivados de los alifáticos del feedstock que no se han aromatizado completamente— que reducen temporalmente su capacidad de absorción de agua y pueden incluso repeler el agua en las primeras semanas tras la aplicación. Sin embargo, este efecto es transitorio: la oxidación superficial por exposición al agua y al oxígeno del suelo transforma progresivamente los grupos hidrofóbicos en grupos funcionales con carga negativa (carboxilo, fenólico) que son hidrófilos y mejoran la retención de agua (Wang &amp; Zheng, 2020). La hidrofobicidad inicial puede minimizarse mediante el curado del biochar —humedecimiento durante varias semanas antes de la incorporación al suelo— o mediante la mezcla del biochar con compost antes de la aplicación, práctica que acelera el proceso de envejecimiento superficial.</w:t>
      </w:r>
    </w:p>
    <w:p>
      <w:pPr/>
      <w:r>
        <w:t>Respecto a la durabilidad del efecto hidrológico a largo plazo, la evidencia disponible es parcialmente optimista pero señala una brecha de conocimiento importante. Un experimento de campo de tres años en condiciones semiáridas encontró que el biochar (9 t/ha) más fertilizante inorgánico aumentó la capacidad de campo y el agua disponible de forma significativa y sostenida durante los tres años, con efectos que se incrementaron progresivamente del año 1 al año 3 (Xiao et al., 2016). En laderas agrícolas, la retención de agua adicional por biochar redujo la escorrentía superficial durante eventos de lluvia de baja a media intensidad. La revisión de trade-offs del biochar realizada por investigadores líderes del campo confirma que los efectos en la densidad aparente mejorada persisten al menos entre 5 y 7 años en experimentos de largo plazo, pero reconoce que la durabilidad del efecto hidrológico a más de 5 años sigue siendo el principal gap de conocimiento en el campo (Jeffery et al., 2015).</w:t>
      </w:r>
    </w:p>
    <w:p>
      <w:pPr>
        <w:pStyle w:val="Ttulo2"/>
      </w:pPr>
      <w:r>
        <w:t>6. Biochar y resistencia del café al déficit hídrico: evidencia específica</w:t>
      </w:r>
    </w:p>
    <w:p>
      <w:pPr/>
      <w:r>
        <w:t xml:space="preserve">El estudio más directamente relevante para el extensionista cafetero colombiano es el realizado con la variedad Castillo de </w:t>
      </w:r>
      <w:r>
        <w:rPr>
          <w:i/>
        </w:rPr>
        <w:t>Coffea arabica</w:t>
      </w:r>
      <w:r>
        <w:t xml:space="preserve"> bajo estrés hídrico moderado. La aplicación de biochar a 8 t/ha aumentó la fotosíntesis neta en plantas bien irrigadas en +6 µmol m⁻² s⁻¹ y en plantas bajo riego reducido en +3,5 µmol m⁻² s⁻¹, respecto al control sin biochar; la conductancia estomática mejoró en un 58% bajo condiciones de déficit hídrico moderado; el contenido de clorofila fue igualmente superior en las plantas con biochar bajo condiciones de estrés (Reyes-Herrera et al., 2023). Los autores del estudio recomiendan la dosis de 8 t/ha como práctica para mitigar los efectos del déficit hídrico moderado en café, con el efecto atribuido principalmente a la mejora en la retención de agua del suelo que permite a las raíces acceder a agua durante períodos sin precipitación.</w:t>
      </w:r>
    </w:p>
    <w:p>
      <w:pPr/>
      <w:r>
        <w:t>Este resultado conecta directamente la física del agua en el suelo con la fisiología de la planta de café: una mayor retención de agua en el suelo permite que los estomas permanezcan más tiempo abiertos —lo que favorece la fotosíntesis y la asimilación de CO₂— y que la conductancia hidráulica dentro de la planta no se vea comprometida en los períodos de estrés hídrico moderado. Para los productores cafeteros colombianos que experimentan períodos secos estacionales de dos a cuatro semanas —especialmente en el Huila sur, el Caquetá y zonas del Cauca en verano— esta capacidad del biochar de amortiguar el estrés hídrico puede marcar la diferencia entre una floración uniforme y sincronizada y una floración errática que reduce la calidad y la uniformidad de la cosecha.</w:t>
      </w:r>
    </w:p>
    <w:p>
      <w:pPr>
        <w:pStyle w:val="Ttulo2"/>
      </w:pPr>
      <w:r>
        <w:t>7. Límites del efecto: cuando el biochar no mejora la hidrología del suelo</w:t>
      </w:r>
    </w:p>
    <w:p>
      <w:pPr/>
      <w:r>
        <w:t>La integridad científica del extensionista requiere presentar también la evidencia que limita o cuestiona la efectividad del biochar sobre las propiedades hidrológicas del suelo. Un estudio crítico realizado en suelo arenoso encontró que la aplicación de biochar a 10 t/ha no mejoró significativamente la conductividad hidráulica saturada ni la retención de agua en condiciones de campo después de 2,5 años (Jeffery et al., 2015). Las razones propuestas por los autores incluyen la descomposición parcial del biochar en condiciones de campo, la compactación de la zona de aplicación y la distribución heterogénea del biochar durante la incorporación al suelo. El meta-análisis más comprehensivo sobre los efectos del biochar en el agua del suelo reconoce también que los efectos en suelos arcillosos son inconsistentes y a veces negativos, posiblemente porque el biochar bloquea macroporos naturales de estos suelos (Wang &amp; Zheng, 2020). La dosis tiene además un umbral mínimo para producir efectos significativos en campo: las dosis inferiores a 20 t/ha pueden no producir cambios detectables en condiciones reales.</w:t>
      </w:r>
    </w:p>
    <w:p>
      <w:pPr/>
      <w:r>
        <w:t>Estos resultados negativos no invalidan la recomendación del biochar como enmienda hidrológica para suelos cafeteros de textura media o arenosa, pero sí establecen con claridad las condiciones en las que el efecto es menos predecible: suelos arcillosos, dosis bajas (&lt; 10 t/ha), aplicación superficial sin incorporación, y biochars recién producidos sin curar. El extensionista que conoce estas limitaciones puede diseñar recomendaciones más precisas y evitar la frustración de productores que aplican biochar en condiciones subóptimas y no observan los beneficios esperados.</w:t>
      </w:r>
    </w:p>
    <w:p>
      <w:pPr>
        <w:pStyle w:val="Ttulo2"/>
      </w:pPr>
      <w:r>
        <w:t>8. Implicaciones prácticas para el extensionista</w:t>
      </w:r>
    </w:p>
    <w:p>
      <w:pPr/>
      <w:r>
        <w:t>La síntesis de la evidencia sobre biochar y agua del suelo permite al extensionista formular recomendaciones específicas para diferentes contextos de finca cafetera. En fincas con suelos de textura media a gruesa, bajo contenido de MO y períodos secos estacionales pronunciados, el biochar de temperatura media (400–550°C) a dosis de 8–15 t/ha incorporado al suelo —preferiblemente mediante la mezcla con compost o pulpa de café en proceso de compostaje— ofrece la mayor probabilidad de mejora significativa en el agua disponible y en la eficiencia de uso del agua del cafetal. La incorporación a una profundidad de 10–20 cm, que es la zona de mayor densidad radicular del café, maximiza el contacto entre el biochar y las raíces activas.</w:t>
      </w:r>
    </w:p>
    <w:p>
      <w:pPr/>
      <w:r>
        <w:t>En fincas con Andisoles de alta MO nativa y alta retención de agua ya existente, el beneficio hidrológico del biochar será menor en términos relativos, y la recomendación debe recalibrar la expectativa del productor: el valor del biochar en estos suelos estará más asociado a sus efectos sobre el fósforo disponible, la reducción de la acidez y la secuestración de carbono que a una mejora radical de la retención de agua. Esta contextualización honesta es la que diferencia al extensionista técnicamente sólido del promotor que promete resultados universales que la evidencia científica no respalda.</w:t>
      </w:r>
    </w:p>
    <w:p>
      <w:pPr/>
      <w:r>
        <w:t>El mantenimiento de coberturas vegetales entre hileras y el aporte continuo de residuos orgánicos —hojas de sombra, pulpa de café compostada— son prácticas complementarias al biochar que potencian el mecanismo indirecto identificado por Wu et al. (2022): más MO superficial significa más SOC acumulado, mejor estructura de agregados y mayor retención de agua, independientemente de la aportación directa del biochar como material físico.</w:t>
      </w:r>
    </w:p>
    <w:p>
      <w:pPr>
        <w:pStyle w:val="Ttulo2"/>
      </w:pPr>
      <w:r>
        <w:t>9. Conclusión</w:t>
      </w:r>
    </w:p>
    <w:p>
      <w:pPr/>
      <w:r>
        <w:t>La evidencia científica sobre el efecto del biochar en la retención de agua del suelo cafetero es sólida en su dirección general —mejora la AWC, la conductividad hidráulica y la eficiencia de uso del agua— pero variable en su magnitud según la textura del suelo, la dosis, la temperatura de pirólisis y el tiempo desde la aplicación. Los suelos de textura media a gruesa con baja MO nativa, que caracterizan a muchas fincas cafeteras colombianas con historial de degradación, son los más beneficiados, con incrementos esperados en el agua disponible de entre el 21 y el 45%. El estudio en café arábica variedad Castillo confirma que a 8 t/ha el biochar mejora la respuesta fisiológica de la planta al déficit hídrico moderado, con aumentos del 58% en la conductancia estomática. El extensionista que incorpora este conocimiento puede contribuir activamente a la construcción de sistemas cafeteros más resilientes frente a la variabilidad climática, utilizando como enmienda los propios residuos de la cosecha que el caficultor ya genera en su finca.</w:t>
      </w:r>
    </w:p>
    <w:p>
      <w:pPr>
        <w:pStyle w:val="Ttulo2"/>
      </w:pPr>
      <w:r>
        <w:t>Referencias</w:t>
      </w:r>
    </w:p>
    <w:p>
      <w:pPr/>
      <w:r>
        <w:rPr>
          <w:sz w:val="20"/>
        </w:rPr>
        <w:t xml:space="preserve">Brewer, C.E., Chuang, V.J., Masiello, C.A., Gonnermann, H., Gao, X., Dugan, B., Driver, L.E., Panzacchi, P., Zygourakis, K., &amp; Davies, C.A. (2014). New approaches to measuring biochar density and porosity. </w:t>
      </w:r>
      <w:r>
        <w:rPr>
          <w:i/>
          <w:sz w:val="20"/>
        </w:rPr>
        <w:t>Biomass and Bioenergy</w:t>
      </w:r>
      <w:r>
        <w:rPr>
          <w:sz w:val="20"/>
        </w:rPr>
        <w:t>, 66, 176–185. https://doi.org/10.1016/j.biombioe.2014.03.059</w:t>
      </w:r>
    </w:p>
    <w:p>
      <w:pPr/>
      <w:r>
        <w:rPr>
          <w:sz w:val="20"/>
        </w:rPr>
        <w:t xml:space="preserve">Herath, H.M.S.K., Camps-Arbestain, M., &amp; Hedley, M. (2013). Effect of biochar on soil physical properties in two contrasting soils: An Alfisol and an Andisol. </w:t>
      </w:r>
      <w:r>
        <w:rPr>
          <w:i/>
          <w:sz w:val="20"/>
        </w:rPr>
        <w:t>Geoderma</w:t>
      </w:r>
      <w:r>
        <w:rPr>
          <w:sz w:val="20"/>
        </w:rPr>
        <w:t>, 209–210, 188–197. https://doi.org/10.1016/j.geoderma.2013.06.016</w:t>
      </w:r>
    </w:p>
    <w:p>
      <w:pPr/>
      <w:r>
        <w:rPr>
          <w:sz w:val="20"/>
        </w:rPr>
        <w:t xml:space="preserve">Jeffery, S., Bezemer, T.M., Cornelissen, G., Kuyper, T.W., Lehmann, J., Mommer, L., Sohi, S.P., van de Voorde, T.F.J., Wardle, D.A., &amp; van Groenigen, J.W. (2015). The way forward in biochar research: targeting trade-offs between the potential wins. </w:t>
      </w:r>
      <w:r>
        <w:rPr>
          <w:i/>
          <w:sz w:val="20"/>
        </w:rPr>
        <w:t>GCB Bioenergy</w:t>
      </w:r>
      <w:r>
        <w:rPr>
          <w:sz w:val="20"/>
        </w:rPr>
        <w:t>, 7(1), 1–13. https://doi.org/10.1111/gcbb.12132</w:t>
      </w:r>
    </w:p>
    <w:p>
      <w:pPr/>
      <w:r>
        <w:rPr>
          <w:sz w:val="20"/>
        </w:rPr>
        <w:t xml:space="preserve">Jeffery, S., Meinders, M.B.J., Stoof, C.R., Bezemer, T.M., van de Voorde, T.F.J., Mommer, L., &amp; van Groenigen, J.W. (2015). Biochar application does not improve the soil hydrological function of a sandy soil. </w:t>
      </w:r>
      <w:r>
        <w:rPr>
          <w:i/>
          <w:sz w:val="20"/>
        </w:rPr>
        <w:t>Geoderma</w:t>
      </w:r>
      <w:r>
        <w:rPr>
          <w:sz w:val="20"/>
        </w:rPr>
        <w:t>, 251–252, 47–54. https://doi.org/10.1016/j.geoderma.2015.03.022</w:t>
      </w:r>
    </w:p>
    <w:p>
      <w:pPr/>
      <w:r>
        <w:rPr>
          <w:sz w:val="20"/>
        </w:rPr>
        <w:t xml:space="preserve">Omondi, M.O., Xia, X., Nahayo, A., Liu, X., Korai, P.K., &amp; Pan, G. (2016). Quantification of biochar effects on soil hydrological properties using meta-analysis of literature data. </w:t>
      </w:r>
      <w:r>
        <w:rPr>
          <w:i/>
          <w:sz w:val="20"/>
        </w:rPr>
        <w:t>Geoderma</w:t>
      </w:r>
      <w:r>
        <w:rPr>
          <w:sz w:val="20"/>
        </w:rPr>
        <w:t>, 274, 28–34. https://doi.org/10.1016/j.geoderma.2016.03.029</w:t>
      </w:r>
    </w:p>
    <w:p>
      <w:pPr/>
      <w:r>
        <w:rPr>
          <w:sz w:val="20"/>
        </w:rPr>
        <w:t xml:space="preserve">Razzaghi, F., Obour, P.B., &amp; Arthur, E. (2020). Does biochar improve soil water retention? A systematic review and meta-analysis. </w:t>
      </w:r>
      <w:r>
        <w:rPr>
          <w:i/>
          <w:sz w:val="20"/>
        </w:rPr>
        <w:t>Geoderma</w:t>
      </w:r>
      <w:r>
        <w:rPr>
          <w:sz w:val="20"/>
        </w:rPr>
        <w:t>, 361, 114055. https://doi.org/10.1016/j.geoderma.2019.114055</w:t>
      </w:r>
    </w:p>
    <w:p>
      <w:pPr/>
      <w:r>
        <w:rPr>
          <w:sz w:val="20"/>
        </w:rPr>
        <w:t>Reyes-Herrera, D.F., Sánchez-Reinoso, A.D., Lombardini, L., &amp; Restrepo-Díaz, H. (2023). Physiological responses of coffee (</w:t>
      </w:r>
      <w:r>
        <w:rPr>
          <w:i/>
          <w:sz w:val="20"/>
        </w:rPr>
        <w:t>Coffea arabica</w:t>
      </w:r>
      <w:r>
        <w:rPr>
          <w:sz w:val="20"/>
        </w:rPr>
        <w:t xml:space="preserve"> L.) plants to biochar application under water deficit conditions. </w:t>
      </w:r>
      <w:r>
        <w:rPr>
          <w:i/>
          <w:sz w:val="20"/>
        </w:rPr>
        <w:t>Notulae Botanicae Horti Agrobotanici Cluj-Napoca</w:t>
      </w:r>
      <w:r>
        <w:rPr>
          <w:sz w:val="20"/>
        </w:rPr>
        <w:t>, 51(3), 12873. https://doi.org/10.15835/nbha51312873</w:t>
      </w:r>
    </w:p>
    <w:p>
      <w:pPr/>
      <w:r>
        <w:rPr>
          <w:sz w:val="20"/>
        </w:rPr>
        <w:t xml:space="preserve">Wang, D., &amp; Zheng, H. (2020). A meta-analysis on biochar's effects on soil water properties — New insights and future research challenges. </w:t>
      </w:r>
      <w:r>
        <w:rPr>
          <w:i/>
          <w:sz w:val="20"/>
        </w:rPr>
        <w:t>Science of The Total Environment</w:t>
      </w:r>
      <w:r>
        <w:rPr>
          <w:sz w:val="20"/>
        </w:rPr>
        <w:t>, 729, 136904. https://doi.org/10.1016/j.scitotenv.2020.136904</w:t>
      </w:r>
    </w:p>
    <w:p>
      <w:pPr/>
      <w:r>
        <w:rPr>
          <w:sz w:val="20"/>
        </w:rPr>
        <w:t xml:space="preserve">Wu, Y., Xu, G., &amp; Shao, H.B. (2022). Impact of biochar amendment on soil hydrological properties and crop water use efficiency: A global meta-analysis and structural equation model. </w:t>
      </w:r>
      <w:r>
        <w:rPr>
          <w:i/>
          <w:sz w:val="20"/>
        </w:rPr>
        <w:t>GCB Bioenergy</w:t>
      </w:r>
      <w:r>
        <w:rPr>
          <w:sz w:val="20"/>
        </w:rPr>
        <w:t>, 14(6), 681–693. https://doi.org/10.1111/gcbb.12933</w:t>
      </w:r>
    </w:p>
    <w:p>
      <w:pPr/>
      <w:r>
        <w:rPr>
          <w:sz w:val="20"/>
        </w:rPr>
        <w:t xml:space="preserve">Xiao, Q., Zhu, L., Shen, Y., &amp; Li, S. (2016). Sensitivity of soil water retention and availability to biochar addition in rainfed semi-arid farmland during a three-year field experiment. </w:t>
      </w:r>
      <w:r>
        <w:rPr>
          <w:i/>
          <w:sz w:val="20"/>
        </w:rPr>
        <w:t>Field Crops Research</w:t>
      </w:r>
      <w:r>
        <w:rPr>
          <w:sz w:val="20"/>
        </w:rPr>
        <w:t>, 196, 109–117. https://doi.org/10.1016/j.fcr.2016.06.018</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