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ac49vo9bmkbo" w:id="0"/>
      <w:bookmarkEnd w:id="0"/>
      <w:r w:rsidDel="00000000" w:rsidR="00000000" w:rsidRPr="00000000">
        <w:rPr>
          <w:rFonts w:ascii="Times New Roman" w:cs="Times New Roman" w:eastAsia="Times New Roman" w:hAnsi="Times New Roman"/>
          <w:b w:val="1"/>
          <w:bCs w:val="1"/>
          <w:sz w:val="30"/>
          <w:szCs w:val="30"/>
          <w:rtl w:val="0"/>
        </w:rPr>
        <w:t xml:space="preserve">AI-Driven Clinical Decision Support Framework for Personalized Hereditary Cancer Risk Assessment</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u4ho9w6i8ry5" w:id="1"/>
      <w:bookmarkEnd w:id="1"/>
      <w:r w:rsidDel="00000000" w:rsidR="00000000" w:rsidRPr="00000000">
        <w:rPr>
          <w:rFonts w:ascii="Times New Roman" w:cs="Times New Roman" w:eastAsia="Times New Roman" w:hAnsi="Times New Roman"/>
          <w:b w:val="1"/>
          <w:bCs w:val="1"/>
          <w:sz w:val="26"/>
          <w:szCs w:val="26"/>
          <w:rtl w:val="0"/>
        </w:rPr>
        <w:t xml:space="preserve">Problem Statement</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Hereditary cancers are caused by inherited genetic mutations that significantly increase an individual's risk of developing cancer. While genetic testing can identify these mutations, there is a need for a system that can predict an individual's lifetime cancer risk, estimate the likely age of disease onset, assess family risk, and provide personalized clinical recommendations. This project aims to develop an intelligent decision support system by combining genomic mutation data, clinical information, rule-based assessment, and machine learning techniques to support early detection and preventive healthcare.</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usccj1ltekxp" w:id="2"/>
      <w:bookmarkEnd w:id="2"/>
      <w:r w:rsidDel="00000000" w:rsidR="00000000" w:rsidRPr="00000000">
        <w:rPr>
          <w:rFonts w:ascii="Times New Roman" w:cs="Times New Roman" w:eastAsia="Times New Roman" w:hAnsi="Times New Roman"/>
          <w:b w:val="1"/>
          <w:bCs w:val="1"/>
          <w:sz w:val="26"/>
          <w:szCs w:val="26"/>
          <w:rtl w:val="0"/>
        </w:rPr>
        <w:t xml:space="preserve">Project Overview</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of this project is to develop an intelligent clinical decision support system for hereditary cancer risk assessment using genomic mutation data and clinical information. The system combines rule-based decision making with machine learning models to estimate an individual's lifetime cancer risk, predict the likely age of disease onset, assess family risk, and generate personalized clinical recommendations.</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Mutation datasets were obtained from </w:t>
      </w:r>
      <w:r w:rsidDel="00000000" w:rsidR="00000000" w:rsidRPr="00000000">
        <w:rPr>
          <w:rFonts w:ascii="Times New Roman" w:cs="Times New Roman" w:eastAsia="Times New Roman" w:hAnsi="Times New Roman"/>
          <w:b w:val="1"/>
          <w:bCs w:val="1"/>
          <w:sz w:val="26"/>
          <w:szCs w:val="26"/>
          <w:rtl w:val="0"/>
        </w:rPr>
        <w:t xml:space="preserve">cBioPortal</w:t>
      </w:r>
      <w:r w:rsidDel="00000000" w:rsidR="00000000" w:rsidRPr="00000000">
        <w:rPr>
          <w:rFonts w:ascii="Times New Roman" w:cs="Times New Roman" w:eastAsia="Times New Roman" w:hAnsi="Times New Roman"/>
          <w:sz w:val="26"/>
          <w:szCs w:val="26"/>
          <w:rtl w:val="0"/>
        </w:rPr>
        <w:t xml:space="preserve">, a publicly available cancer genomics database, while clinical information was obtained from the corresponding clinical datasets.</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jyg1yh9b4l5e" w:id="3"/>
      <w:bookmarkEnd w:id="3"/>
      <w:r w:rsidDel="00000000" w:rsidR="00000000" w:rsidRPr="00000000">
        <w:rPr>
          <w:rFonts w:ascii="Times New Roman" w:cs="Times New Roman" w:eastAsia="Times New Roman" w:hAnsi="Times New Roman"/>
          <w:b w:val="1"/>
          <w:bCs w:val="1"/>
          <w:sz w:val="26"/>
          <w:szCs w:val="26"/>
          <w:rtl w:val="0"/>
        </w:rPr>
        <w:t xml:space="preserve">Datasets Used</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Mutation datasets from the following cancer types were used:</w:t>
      </w:r>
    </w:p>
    <w:p w:rsidR="00000000" w:rsidDel="00000000" w:rsidP="00000000" w:rsidRDefault="00000000" w:rsidRPr="00000000" w14:paraId="0000000B">
      <w:pPr>
        <w:numPr>
          <w:ilvl w:val="0"/>
          <w:numId w:val="7"/>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Breast Invasive Carcinoma (BRCA)</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Ovarian Serous Cystadenocarcinoma (OV)</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Pancreatic Adenocarcinoma (PAAD)</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Prostate Adenocarcinoma (PRAD)</w:t>
      </w:r>
    </w:p>
    <w:p w:rsidR="00000000" w:rsidDel="00000000" w:rsidP="00000000" w:rsidRDefault="00000000" w:rsidRPr="00000000" w14:paraId="0000000F">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Uterine Corpus Endometrial Carcinoma (UCEC)</w:t>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Stomach Adenocarcinoma (STAD)</w:t>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Kidney Renal Clear Cell Carcinoma (KIRC)</w:t>
      </w:r>
    </w:p>
    <w:p w:rsidR="00000000" w:rsidDel="00000000" w:rsidP="00000000" w:rsidRDefault="00000000" w:rsidRPr="00000000" w14:paraId="00000012">
      <w:pPr>
        <w:numPr>
          <w:ilvl w:val="0"/>
          <w:numId w:val="7"/>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Brain Lower Grade Glioma (LGG)</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mutation dataset contains information such as:</w:t>
      </w:r>
    </w:p>
    <w:p w:rsidR="00000000" w:rsidDel="00000000" w:rsidP="00000000" w:rsidRDefault="00000000" w:rsidRPr="00000000" w14:paraId="00000014">
      <w:pPr>
        <w:numPr>
          <w:ilvl w:val="0"/>
          <w:numId w:val="19"/>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Patient ID</w:t>
      </w:r>
    </w:p>
    <w:p w:rsidR="00000000" w:rsidDel="00000000" w:rsidP="00000000" w:rsidRDefault="00000000" w:rsidRPr="00000000" w14:paraId="00000015">
      <w:pPr>
        <w:numPr>
          <w:ilvl w:val="0"/>
          <w:numId w:val="19"/>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Sample ID</w:t>
      </w:r>
    </w:p>
    <w:p w:rsidR="00000000" w:rsidDel="00000000" w:rsidP="00000000" w:rsidRDefault="00000000" w:rsidRPr="00000000" w14:paraId="00000016">
      <w:pPr>
        <w:numPr>
          <w:ilvl w:val="0"/>
          <w:numId w:val="19"/>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Gene Name</w:t>
      </w:r>
    </w:p>
    <w:p w:rsidR="00000000" w:rsidDel="00000000" w:rsidP="00000000" w:rsidRDefault="00000000" w:rsidRPr="00000000" w14:paraId="00000017">
      <w:pPr>
        <w:numPr>
          <w:ilvl w:val="0"/>
          <w:numId w:val="19"/>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Mutation Type</w:t>
      </w:r>
    </w:p>
    <w:p w:rsidR="00000000" w:rsidDel="00000000" w:rsidP="00000000" w:rsidRDefault="00000000" w:rsidRPr="00000000" w14:paraId="00000018">
      <w:pPr>
        <w:numPr>
          <w:ilvl w:val="0"/>
          <w:numId w:val="19"/>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Variant Classification</w:t>
      </w:r>
    </w:p>
    <w:p w:rsidR="00000000" w:rsidDel="00000000" w:rsidP="00000000" w:rsidRDefault="00000000" w:rsidRPr="00000000" w14:paraId="00000019">
      <w:pPr>
        <w:numPr>
          <w:ilvl w:val="0"/>
          <w:numId w:val="19"/>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Protein Change</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clinical dataset contains patient-related information including:</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Age</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Gender</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Cancer Stage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Survival Status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Overall Survival Time</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Tumor Site</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Treatment Details</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Race</w:t>
      </w:r>
    </w:p>
    <w:p w:rsidR="00000000" w:rsidDel="00000000" w:rsidP="00000000" w:rsidRDefault="00000000" w:rsidRPr="00000000" w14:paraId="00000023">
      <w:pPr>
        <w:numPr>
          <w:ilvl w:val="0"/>
          <w:numId w:val="1"/>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Smoking History (where available)</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mutation and clinical datasets are merged using patient identifiers to create a comprehensive dataset for analysis and prediction.</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xpl3acxywxsd" w:id="4"/>
      <w:bookmarkEnd w:id="4"/>
      <w:r w:rsidDel="00000000" w:rsidR="00000000" w:rsidRPr="00000000">
        <w:rPr>
          <w:rFonts w:ascii="Times New Roman" w:cs="Times New Roman" w:eastAsia="Times New Roman" w:hAnsi="Times New Roman"/>
          <w:b w:val="1"/>
          <w:bCs w:val="1"/>
          <w:sz w:val="26"/>
          <w:szCs w:val="26"/>
          <w:rtl w:val="0"/>
        </w:rPr>
        <w:t xml:space="preserve">Important Genes Used</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thousands of genes can mutate in cancer, certain genes are strongly associated with specific hereditary cancers. These genes play an important role in cell growth, DNA repair, and tumor suppression.</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6pkf27grg83" w:id="5"/>
      <w:bookmarkEnd w:id="5"/>
      <w:r w:rsidDel="00000000" w:rsidR="00000000" w:rsidRPr="00000000">
        <w:rPr>
          <w:rFonts w:ascii="Times New Roman" w:cs="Times New Roman" w:eastAsia="Times New Roman" w:hAnsi="Times New Roman"/>
          <w:b w:val="1"/>
          <w:bCs w:val="1"/>
          <w:color w:val="000000"/>
          <w:sz w:val="26"/>
          <w:szCs w:val="26"/>
          <w:rtl w:val="0"/>
        </w:rPr>
        <w:t xml:space="preserve">Breast Invasive Carcinoma (BRCA)</w:t>
      </w:r>
    </w:p>
    <w:p w:rsidR="00000000" w:rsidDel="00000000" w:rsidP="00000000" w:rsidRDefault="00000000" w:rsidRPr="00000000" w14:paraId="00000029">
      <w:pPr>
        <w:numPr>
          <w:ilvl w:val="0"/>
          <w:numId w:val="17"/>
        </w:numPr>
        <w:spacing w:after="0" w:afterAutospacing="0" w:before="24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r w:rsidDel="00000000" w:rsidR="00000000" w:rsidRPr="00000000">
        <w:rPr>
          <w:rFonts w:ascii="Times New Roman" w:cs="Times New Roman" w:eastAsia="Times New Roman" w:hAnsi="Times New Roman"/>
          <w:sz w:val="26"/>
          <w:szCs w:val="26"/>
          <w:rtl w:val="0"/>
        </w:rPr>
        <w:t xml:space="preserve"> – Tumor suppressor gene involved in DNA repair.</w:t>
      </w:r>
    </w:p>
    <w:p w:rsidR="00000000" w:rsidDel="00000000" w:rsidP="00000000" w:rsidRDefault="00000000" w:rsidRPr="00000000" w14:paraId="0000002A">
      <w:pPr>
        <w:numPr>
          <w:ilvl w:val="0"/>
          <w:numId w:val="17"/>
        </w:numP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PIK3CA</w:t>
      </w:r>
      <w:r w:rsidDel="00000000" w:rsidR="00000000" w:rsidRPr="00000000">
        <w:rPr>
          <w:rFonts w:ascii="Times New Roman" w:cs="Times New Roman" w:eastAsia="Times New Roman" w:hAnsi="Times New Roman"/>
          <w:sz w:val="26"/>
          <w:szCs w:val="26"/>
          <w:rtl w:val="0"/>
        </w:rPr>
        <w:t xml:space="preserve"> – Regulates cell growth and survival.</w:t>
      </w:r>
    </w:p>
    <w:p w:rsidR="00000000" w:rsidDel="00000000" w:rsidP="00000000" w:rsidRDefault="00000000" w:rsidRPr="00000000" w14:paraId="0000002B">
      <w:pPr>
        <w:numPr>
          <w:ilvl w:val="0"/>
          <w:numId w:val="17"/>
        </w:numP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BRCA1</w:t>
      </w:r>
      <w:r w:rsidDel="00000000" w:rsidR="00000000" w:rsidRPr="00000000">
        <w:rPr>
          <w:rFonts w:ascii="Times New Roman" w:cs="Times New Roman" w:eastAsia="Times New Roman" w:hAnsi="Times New Roman"/>
          <w:sz w:val="26"/>
          <w:szCs w:val="26"/>
          <w:rtl w:val="0"/>
        </w:rPr>
        <w:t xml:space="preserve"> – DNA repair gene associated with hereditary breast cancer.</w:t>
      </w:r>
    </w:p>
    <w:p w:rsidR="00000000" w:rsidDel="00000000" w:rsidP="00000000" w:rsidRDefault="00000000" w:rsidRPr="00000000" w14:paraId="0000002C">
      <w:pPr>
        <w:numPr>
          <w:ilvl w:val="0"/>
          <w:numId w:val="17"/>
        </w:numP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BRCA2</w:t>
      </w:r>
      <w:r w:rsidDel="00000000" w:rsidR="00000000" w:rsidRPr="00000000">
        <w:rPr>
          <w:rFonts w:ascii="Times New Roman" w:cs="Times New Roman" w:eastAsia="Times New Roman" w:hAnsi="Times New Roman"/>
          <w:sz w:val="26"/>
          <w:szCs w:val="26"/>
          <w:rtl w:val="0"/>
        </w:rPr>
        <w:t xml:space="preserve"> – DNA repair gene associated with hereditary breast cancer.</w:t>
      </w:r>
    </w:p>
    <w:p w:rsidR="00000000" w:rsidDel="00000000" w:rsidP="00000000" w:rsidRDefault="00000000" w:rsidRPr="00000000" w14:paraId="0000002D">
      <w:pPr>
        <w:numPr>
          <w:ilvl w:val="0"/>
          <w:numId w:val="17"/>
        </w:numP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GATA3</w:t>
      </w:r>
      <w:r w:rsidDel="00000000" w:rsidR="00000000" w:rsidRPr="00000000">
        <w:rPr>
          <w:rFonts w:ascii="Times New Roman" w:cs="Times New Roman" w:eastAsia="Times New Roman" w:hAnsi="Times New Roman"/>
          <w:sz w:val="26"/>
          <w:szCs w:val="26"/>
          <w:rtl w:val="0"/>
        </w:rPr>
        <w:t xml:space="preserve"> – Regulates breast cell development.</w:t>
      </w:r>
    </w:p>
    <w:p w:rsidR="00000000" w:rsidDel="00000000" w:rsidP="00000000" w:rsidRDefault="00000000" w:rsidRPr="00000000" w14:paraId="0000002E">
      <w:pPr>
        <w:numPr>
          <w:ilvl w:val="0"/>
          <w:numId w:val="17"/>
        </w:numP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MAP3K1</w:t>
      </w:r>
      <w:r w:rsidDel="00000000" w:rsidR="00000000" w:rsidRPr="00000000">
        <w:rPr>
          <w:rFonts w:ascii="Times New Roman" w:cs="Times New Roman" w:eastAsia="Times New Roman" w:hAnsi="Times New Roman"/>
          <w:sz w:val="26"/>
          <w:szCs w:val="26"/>
          <w:rtl w:val="0"/>
        </w:rPr>
        <w:t xml:space="preserve"> – Involved in cell signalling.</w:t>
      </w:r>
    </w:p>
    <w:p w:rsidR="00000000" w:rsidDel="00000000" w:rsidP="00000000" w:rsidRDefault="00000000" w:rsidRPr="00000000" w14:paraId="0000002F">
      <w:pPr>
        <w:numPr>
          <w:ilvl w:val="0"/>
          <w:numId w:val="17"/>
        </w:numPr>
        <w:spacing w:after="24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CDH1</w:t>
      </w:r>
      <w:r w:rsidDel="00000000" w:rsidR="00000000" w:rsidRPr="00000000">
        <w:rPr>
          <w:rFonts w:ascii="Times New Roman" w:cs="Times New Roman" w:eastAsia="Times New Roman" w:hAnsi="Times New Roman"/>
          <w:sz w:val="26"/>
          <w:szCs w:val="26"/>
          <w:rtl w:val="0"/>
        </w:rPr>
        <w:t xml:space="preserve"> – Maintains cell adhesion and prevents cancer spread.</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89144ww7g8i" w:id="6"/>
      <w:bookmarkEnd w:id="6"/>
      <w:r w:rsidDel="00000000" w:rsidR="00000000" w:rsidRPr="00000000">
        <w:rPr>
          <w:rFonts w:ascii="Times New Roman" w:cs="Times New Roman" w:eastAsia="Times New Roman" w:hAnsi="Times New Roman"/>
          <w:b w:val="1"/>
          <w:bCs w:val="1"/>
          <w:color w:val="000000"/>
          <w:sz w:val="26"/>
          <w:szCs w:val="26"/>
          <w:rtl w:val="0"/>
        </w:rPr>
        <w:t xml:space="preserve">Ovarian Serous Cystadenocarcinoma (OV)</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BRCA1</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BRCA2</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NF1</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RB1</w:t>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PIK3CA</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ld3okpap7zd" w:id="7"/>
      <w:bookmarkEnd w:id="7"/>
      <w:r w:rsidDel="00000000" w:rsidR="00000000" w:rsidRPr="00000000">
        <w:rPr>
          <w:rFonts w:ascii="Times New Roman" w:cs="Times New Roman" w:eastAsia="Times New Roman" w:hAnsi="Times New Roman"/>
          <w:b w:val="1"/>
          <w:bCs w:val="1"/>
          <w:color w:val="000000"/>
          <w:sz w:val="26"/>
          <w:szCs w:val="26"/>
          <w:rtl w:val="0"/>
        </w:rPr>
        <w:t xml:space="preserve">Pancreatic Adenocarcinoma (PAAD)</w:t>
      </w:r>
    </w:p>
    <w:p w:rsidR="00000000" w:rsidDel="00000000" w:rsidP="00000000" w:rsidRDefault="00000000" w:rsidRPr="00000000" w14:paraId="00000038">
      <w:pPr>
        <w:numPr>
          <w:ilvl w:val="0"/>
          <w:numId w:val="2"/>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KRAS</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CDKN2A</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SMAD4</w:t>
      </w:r>
    </w:p>
    <w:p w:rsidR="00000000" w:rsidDel="00000000" w:rsidP="00000000" w:rsidRDefault="00000000" w:rsidRPr="00000000" w14:paraId="0000003C">
      <w:pPr>
        <w:numPr>
          <w:ilvl w:val="0"/>
          <w:numId w:val="2"/>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ARID1A</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wgwqcfmpif" w:id="8"/>
      <w:bookmarkEnd w:id="8"/>
      <w:r w:rsidDel="00000000" w:rsidR="00000000" w:rsidRPr="00000000">
        <w:rPr>
          <w:rFonts w:ascii="Times New Roman" w:cs="Times New Roman" w:eastAsia="Times New Roman" w:hAnsi="Times New Roman"/>
          <w:b w:val="1"/>
          <w:bCs w:val="1"/>
          <w:color w:val="000000"/>
          <w:sz w:val="26"/>
          <w:szCs w:val="26"/>
          <w:rtl w:val="0"/>
        </w:rPr>
        <w:t xml:space="preserve">Prostate Adenocarcinoma (PRAD)</w:t>
      </w:r>
    </w:p>
    <w:p w:rsidR="00000000" w:rsidDel="00000000" w:rsidP="00000000" w:rsidRDefault="00000000" w:rsidRPr="00000000" w14:paraId="0000003E">
      <w:pPr>
        <w:numPr>
          <w:ilvl w:val="0"/>
          <w:numId w:val="12"/>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SPOP</w:t>
      </w:r>
    </w:p>
    <w:p w:rsidR="00000000" w:rsidDel="00000000" w:rsidP="00000000" w:rsidRDefault="00000000" w:rsidRPr="00000000" w14:paraId="0000003F">
      <w:pPr>
        <w:numPr>
          <w:ilvl w:val="0"/>
          <w:numId w:val="1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40">
      <w:pPr>
        <w:numPr>
          <w:ilvl w:val="0"/>
          <w:numId w:val="1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PTEN</w:t>
      </w:r>
    </w:p>
    <w:p w:rsidR="00000000" w:rsidDel="00000000" w:rsidP="00000000" w:rsidRDefault="00000000" w:rsidRPr="00000000" w14:paraId="00000041">
      <w:pPr>
        <w:numPr>
          <w:ilvl w:val="0"/>
          <w:numId w:val="1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FOXA1</w:t>
      </w:r>
    </w:p>
    <w:p w:rsidR="00000000" w:rsidDel="00000000" w:rsidP="00000000" w:rsidRDefault="00000000" w:rsidRPr="00000000" w14:paraId="00000042">
      <w:pPr>
        <w:numPr>
          <w:ilvl w:val="0"/>
          <w:numId w:val="12"/>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ATM</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4rqui9hgm3x" w:id="9"/>
      <w:bookmarkEnd w:id="9"/>
      <w:r w:rsidDel="00000000" w:rsidR="00000000" w:rsidRPr="00000000">
        <w:rPr>
          <w:rFonts w:ascii="Times New Roman" w:cs="Times New Roman" w:eastAsia="Times New Roman" w:hAnsi="Times New Roman"/>
          <w:b w:val="1"/>
          <w:bCs w:val="1"/>
          <w:color w:val="000000"/>
          <w:sz w:val="26"/>
          <w:szCs w:val="26"/>
          <w:rtl w:val="0"/>
        </w:rPr>
        <w:t xml:space="preserve">Uterine Corpus Endometrial Carcinoma (UCEC)</w:t>
      </w:r>
    </w:p>
    <w:p w:rsidR="00000000" w:rsidDel="00000000" w:rsidP="00000000" w:rsidRDefault="00000000" w:rsidRPr="00000000" w14:paraId="00000044">
      <w:pPr>
        <w:numPr>
          <w:ilvl w:val="0"/>
          <w:numId w:val="4"/>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PTEN</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PIK3CA</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PIK3R1</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ARID1A</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CTNNB1</w:t>
      </w:r>
    </w:p>
    <w:p w:rsidR="00000000" w:rsidDel="00000000" w:rsidP="00000000" w:rsidRDefault="00000000" w:rsidRPr="00000000" w14:paraId="00000049">
      <w:pPr>
        <w:numPr>
          <w:ilvl w:val="0"/>
          <w:numId w:val="4"/>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sae0iodny18" w:id="10"/>
      <w:bookmarkEnd w:id="10"/>
      <w:r w:rsidDel="00000000" w:rsidR="00000000" w:rsidRPr="00000000">
        <w:rPr>
          <w:rFonts w:ascii="Times New Roman" w:cs="Times New Roman" w:eastAsia="Times New Roman" w:hAnsi="Times New Roman"/>
          <w:b w:val="1"/>
          <w:bCs w:val="1"/>
          <w:color w:val="000000"/>
          <w:sz w:val="26"/>
          <w:szCs w:val="26"/>
          <w:rtl w:val="0"/>
        </w:rPr>
        <w:t xml:space="preserve">Stomach Adenocarcinoma (STAD)</w:t>
      </w:r>
    </w:p>
    <w:p w:rsidR="00000000" w:rsidDel="00000000" w:rsidP="00000000" w:rsidRDefault="00000000" w:rsidRPr="00000000" w14:paraId="0000004B">
      <w:pPr>
        <w:numPr>
          <w:ilvl w:val="0"/>
          <w:numId w:val="8"/>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4C">
      <w:pPr>
        <w:numPr>
          <w:ilvl w:val="0"/>
          <w:numId w:val="8"/>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ARID1A</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PIK3CA</w:t>
      </w:r>
    </w:p>
    <w:p w:rsidR="00000000" w:rsidDel="00000000" w:rsidP="00000000" w:rsidRDefault="00000000" w:rsidRPr="00000000" w14:paraId="0000004E">
      <w:pPr>
        <w:numPr>
          <w:ilvl w:val="0"/>
          <w:numId w:val="8"/>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CDH1</w:t>
      </w:r>
    </w:p>
    <w:p w:rsidR="00000000" w:rsidDel="00000000" w:rsidP="00000000" w:rsidRDefault="00000000" w:rsidRPr="00000000" w14:paraId="0000004F">
      <w:pPr>
        <w:numPr>
          <w:ilvl w:val="0"/>
          <w:numId w:val="8"/>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RHOA</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zqdnt82lxg7" w:id="11"/>
      <w:bookmarkEnd w:id="11"/>
      <w:r w:rsidDel="00000000" w:rsidR="00000000" w:rsidRPr="00000000">
        <w:rPr>
          <w:rFonts w:ascii="Times New Roman" w:cs="Times New Roman" w:eastAsia="Times New Roman" w:hAnsi="Times New Roman"/>
          <w:b w:val="1"/>
          <w:bCs w:val="1"/>
          <w:color w:val="000000"/>
          <w:sz w:val="26"/>
          <w:szCs w:val="26"/>
          <w:rtl w:val="0"/>
        </w:rPr>
        <w:t xml:space="preserve">Kidney Renal Clear Cell Carcinoma (KIRC)</w:t>
      </w:r>
    </w:p>
    <w:p w:rsidR="00000000" w:rsidDel="00000000" w:rsidP="00000000" w:rsidRDefault="00000000" w:rsidRPr="00000000" w14:paraId="00000051">
      <w:pPr>
        <w:numPr>
          <w:ilvl w:val="0"/>
          <w:numId w:val="20"/>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VHL</w:t>
      </w:r>
    </w:p>
    <w:p w:rsidR="00000000" w:rsidDel="00000000" w:rsidP="00000000" w:rsidRDefault="00000000" w:rsidRPr="00000000" w14:paraId="00000052">
      <w:pPr>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PBRM1</w:t>
      </w:r>
    </w:p>
    <w:p w:rsidR="00000000" w:rsidDel="00000000" w:rsidP="00000000" w:rsidRDefault="00000000" w:rsidRPr="00000000" w14:paraId="00000053">
      <w:pPr>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SETD2</w:t>
      </w:r>
    </w:p>
    <w:p w:rsidR="00000000" w:rsidDel="00000000" w:rsidP="00000000" w:rsidRDefault="00000000" w:rsidRPr="00000000" w14:paraId="00000054">
      <w:pPr>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BAP1</w:t>
      </w:r>
    </w:p>
    <w:p w:rsidR="00000000" w:rsidDel="00000000" w:rsidP="00000000" w:rsidRDefault="00000000" w:rsidRPr="00000000" w14:paraId="00000055">
      <w:pPr>
        <w:numPr>
          <w:ilvl w:val="0"/>
          <w:numId w:val="20"/>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KDM5C</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j7pbuvwyn0x" w:id="12"/>
      <w:bookmarkEnd w:id="12"/>
      <w:r w:rsidDel="00000000" w:rsidR="00000000" w:rsidRPr="00000000">
        <w:rPr>
          <w:rFonts w:ascii="Times New Roman" w:cs="Times New Roman" w:eastAsia="Times New Roman" w:hAnsi="Times New Roman"/>
          <w:b w:val="1"/>
          <w:bCs w:val="1"/>
          <w:color w:val="000000"/>
          <w:sz w:val="26"/>
          <w:szCs w:val="26"/>
          <w:rtl w:val="0"/>
        </w:rPr>
        <w:t xml:space="preserve">Brain Lower Grade Glioma (LGG)</w:t>
      </w:r>
    </w:p>
    <w:p w:rsidR="00000000" w:rsidDel="00000000" w:rsidP="00000000" w:rsidRDefault="00000000" w:rsidRPr="00000000" w14:paraId="00000057">
      <w:pPr>
        <w:numPr>
          <w:ilvl w:val="0"/>
          <w:numId w:val="11"/>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IDH1</w:t>
      </w:r>
    </w:p>
    <w:p w:rsidR="00000000" w:rsidDel="00000000" w:rsidP="00000000" w:rsidRDefault="00000000" w:rsidRPr="00000000" w14:paraId="00000058">
      <w:pPr>
        <w:numPr>
          <w:ilvl w:val="0"/>
          <w:numId w:val="1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IDH2</w:t>
      </w:r>
    </w:p>
    <w:p w:rsidR="00000000" w:rsidDel="00000000" w:rsidP="00000000" w:rsidRDefault="00000000" w:rsidRPr="00000000" w14:paraId="00000059">
      <w:pPr>
        <w:numPr>
          <w:ilvl w:val="0"/>
          <w:numId w:val="1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TP53</w:t>
      </w:r>
    </w:p>
    <w:p w:rsidR="00000000" w:rsidDel="00000000" w:rsidP="00000000" w:rsidRDefault="00000000" w:rsidRPr="00000000" w14:paraId="0000005A">
      <w:pPr>
        <w:numPr>
          <w:ilvl w:val="0"/>
          <w:numId w:val="1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ATRX</w:t>
      </w:r>
    </w:p>
    <w:p w:rsidR="00000000" w:rsidDel="00000000" w:rsidP="00000000" w:rsidRDefault="00000000" w:rsidRPr="00000000" w14:paraId="0000005B">
      <w:pPr>
        <w:numPr>
          <w:ilvl w:val="0"/>
          <w:numId w:val="11"/>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CIC</w:t>
      </w:r>
    </w:p>
    <w:p w:rsidR="00000000" w:rsidDel="00000000" w:rsidP="00000000" w:rsidRDefault="00000000" w:rsidRPr="00000000" w14:paraId="0000005C">
      <w:pPr>
        <w:numPr>
          <w:ilvl w:val="0"/>
          <w:numId w:val="11"/>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FUBP1</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plr0ouxu6fu9" w:id="13"/>
      <w:bookmarkEnd w:id="13"/>
      <w:r w:rsidDel="00000000" w:rsidR="00000000" w:rsidRPr="00000000">
        <w:rPr>
          <w:rFonts w:ascii="Times New Roman" w:cs="Times New Roman" w:eastAsia="Times New Roman" w:hAnsi="Times New Roman"/>
          <w:b w:val="1"/>
          <w:bCs w:val="1"/>
          <w:sz w:val="26"/>
          <w:szCs w:val="26"/>
          <w:rtl w:val="0"/>
        </w:rPr>
        <w:t xml:space="preserve">Data Preprocessing</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training the machine learning models, the data undergoes preprocessing to improve its quality and consistency.</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preprocessing steps include:</w:t>
      </w:r>
    </w:p>
    <w:p w:rsidR="00000000" w:rsidDel="00000000" w:rsidP="00000000" w:rsidRDefault="00000000" w:rsidRPr="00000000" w14:paraId="00000061">
      <w:pPr>
        <w:numPr>
          <w:ilvl w:val="0"/>
          <w:numId w:val="16"/>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Combining mutation datasets from all cancer types.</w:t>
      </w:r>
    </w:p>
    <w:p w:rsidR="00000000" w:rsidDel="00000000" w:rsidP="00000000" w:rsidRDefault="00000000" w:rsidRPr="00000000" w14:paraId="00000062">
      <w:pPr>
        <w:numPr>
          <w:ilvl w:val="0"/>
          <w:numId w:val="16"/>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Removing duplicate records.</w:t>
      </w:r>
    </w:p>
    <w:p w:rsidR="00000000" w:rsidDel="00000000" w:rsidP="00000000" w:rsidRDefault="00000000" w:rsidRPr="00000000" w14:paraId="00000063">
      <w:pPr>
        <w:numPr>
          <w:ilvl w:val="0"/>
          <w:numId w:val="16"/>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Handling missing values.</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Encoding categorical variables into numerical values.</w:t>
      </w:r>
    </w:p>
    <w:p w:rsidR="00000000" w:rsidDel="00000000" w:rsidP="00000000" w:rsidRDefault="00000000" w:rsidRPr="00000000" w14:paraId="00000065">
      <w:pPr>
        <w:numPr>
          <w:ilvl w:val="0"/>
          <w:numId w:val="16"/>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Selecting important gene mutation features.</w:t>
      </w:r>
    </w:p>
    <w:p w:rsidR="00000000" w:rsidDel="00000000" w:rsidP="00000000" w:rsidRDefault="00000000" w:rsidRPr="00000000" w14:paraId="00000066">
      <w:pPr>
        <w:numPr>
          <w:ilvl w:val="0"/>
          <w:numId w:val="16"/>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Merging mutation and clinical datasets using patient IDs.</w:t>
      </w:r>
    </w:p>
    <w:p w:rsidR="00000000" w:rsidDel="00000000" w:rsidP="00000000" w:rsidRDefault="00000000" w:rsidRPr="00000000" w14:paraId="00000067">
      <w:pPr>
        <w:numPr>
          <w:ilvl w:val="0"/>
          <w:numId w:val="16"/>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Splitting the data into training and testing sets.</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831neiu49qji" w:id="14"/>
      <w:bookmarkEnd w:id="14"/>
      <w:r w:rsidDel="00000000" w:rsidR="00000000" w:rsidRPr="00000000">
        <w:rPr>
          <w:rFonts w:ascii="Times New Roman" w:cs="Times New Roman" w:eastAsia="Times New Roman" w:hAnsi="Times New Roman"/>
          <w:b w:val="1"/>
          <w:bCs w:val="1"/>
          <w:sz w:val="26"/>
          <w:szCs w:val="26"/>
          <w:rtl w:val="0"/>
        </w:rPr>
        <w:t xml:space="preserve">Machine Learning Problem Type</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is a </w:t>
      </w:r>
      <w:r w:rsidDel="00000000" w:rsidR="00000000" w:rsidRPr="00000000">
        <w:rPr>
          <w:rFonts w:ascii="Times New Roman" w:cs="Times New Roman" w:eastAsia="Times New Roman" w:hAnsi="Times New Roman"/>
          <w:b w:val="1"/>
          <w:bCs w:val="1"/>
          <w:sz w:val="26"/>
          <w:szCs w:val="26"/>
          <w:rtl w:val="0"/>
        </w:rPr>
        <w:t xml:space="preserve">classification problem</w:t>
      </w:r>
      <w:r w:rsidDel="00000000" w:rsidR="00000000" w:rsidRPr="00000000">
        <w:rPr>
          <w:rFonts w:ascii="Times New Roman" w:cs="Times New Roman" w:eastAsia="Times New Roman" w:hAnsi="Times New Roman"/>
          <w:sz w:val="26"/>
          <w:szCs w:val="26"/>
          <w:rtl w:val="0"/>
        </w:rPr>
        <w:t xml:space="preserve">, not a regression problem.</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vqjf12nluq" w:id="15"/>
      <w:bookmarkEnd w:id="15"/>
      <w:r w:rsidDel="00000000" w:rsidR="00000000" w:rsidRPr="00000000">
        <w:rPr>
          <w:rFonts w:ascii="Times New Roman" w:cs="Times New Roman" w:eastAsia="Times New Roman" w:hAnsi="Times New Roman"/>
          <w:b w:val="1"/>
          <w:bCs w:val="1"/>
          <w:color w:val="000000"/>
          <w:sz w:val="26"/>
          <w:szCs w:val="26"/>
          <w:rtl w:val="0"/>
        </w:rPr>
        <w:t xml:space="preserve">Regression</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predicts continuous numerical values such as age, treatment cost, or survival time.</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bzar45i0m2a" w:id="16"/>
      <w:bookmarkEnd w:id="16"/>
      <w:r w:rsidDel="00000000" w:rsidR="00000000" w:rsidRPr="00000000">
        <w:rPr>
          <w:rFonts w:ascii="Times New Roman" w:cs="Times New Roman" w:eastAsia="Times New Roman" w:hAnsi="Times New Roman"/>
          <w:b w:val="1"/>
          <w:bCs w:val="1"/>
          <w:color w:val="000000"/>
          <w:sz w:val="26"/>
          <w:szCs w:val="26"/>
          <w:rtl w:val="0"/>
        </w:rPr>
        <w:t xml:space="preserve">Classification</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predicts categories or labels.</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our system predicts cancer-related risk categories rather than continuous values, it mainly performs classification.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r4ldax6q70y" w:id="17"/>
      <w:bookmarkEnd w:id="17"/>
      <w:r w:rsidDel="00000000" w:rsidR="00000000" w:rsidRPr="00000000">
        <w:rPr>
          <w:rFonts w:ascii="Times New Roman" w:cs="Times New Roman" w:eastAsia="Times New Roman" w:hAnsi="Times New Roman"/>
          <w:b w:val="1"/>
          <w:bCs w:val="1"/>
          <w:sz w:val="26"/>
          <w:szCs w:val="26"/>
          <w:rtl w:val="0"/>
        </w:rPr>
        <w:t xml:space="preserve">Binary vs Multi-Class Classification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sh14b76o5b4" w:id="18"/>
      <w:bookmarkEnd w:id="18"/>
      <w:r w:rsidDel="00000000" w:rsidR="00000000" w:rsidRPr="00000000">
        <w:rPr>
          <w:rFonts w:ascii="Times New Roman" w:cs="Times New Roman" w:eastAsia="Times New Roman" w:hAnsi="Times New Roman"/>
          <w:b w:val="1"/>
          <w:bCs w:val="1"/>
          <w:color w:val="000000"/>
          <w:sz w:val="26"/>
          <w:szCs w:val="26"/>
          <w:rtl w:val="0"/>
        </w:rPr>
        <w:t xml:space="preserve">Binary Classification</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classification predicts one of two possible outcomes.</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75">
      <w:pPr>
        <w:numPr>
          <w:ilvl w:val="0"/>
          <w:numId w:val="23"/>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Cancer</w:t>
      </w:r>
    </w:p>
    <w:p w:rsidR="00000000" w:rsidDel="00000000" w:rsidP="00000000" w:rsidRDefault="00000000" w:rsidRPr="00000000" w14:paraId="00000076">
      <w:pPr>
        <w:numPr>
          <w:ilvl w:val="0"/>
          <w:numId w:val="23"/>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 Cancer</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w:t>
      </w:r>
    </w:p>
    <w:p w:rsidR="00000000" w:rsidDel="00000000" w:rsidP="00000000" w:rsidRDefault="00000000" w:rsidRPr="00000000" w14:paraId="00000078">
      <w:pPr>
        <w:numPr>
          <w:ilvl w:val="0"/>
          <w:numId w:val="21"/>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High Risk</w:t>
      </w:r>
    </w:p>
    <w:p w:rsidR="00000000" w:rsidDel="00000000" w:rsidP="00000000" w:rsidRDefault="00000000" w:rsidRPr="00000000" w14:paraId="00000079">
      <w:pPr>
        <w:numPr>
          <w:ilvl w:val="0"/>
          <w:numId w:val="21"/>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Low Risk</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mp7gv1tmjl" w:id="19"/>
      <w:bookmarkEnd w:id="19"/>
      <w:r w:rsidDel="00000000" w:rsidR="00000000" w:rsidRPr="00000000">
        <w:rPr>
          <w:rFonts w:ascii="Times New Roman" w:cs="Times New Roman" w:eastAsia="Times New Roman" w:hAnsi="Times New Roman"/>
          <w:b w:val="1"/>
          <w:bCs w:val="1"/>
          <w:color w:val="000000"/>
          <w:sz w:val="26"/>
          <w:szCs w:val="26"/>
          <w:rtl w:val="0"/>
        </w:rPr>
        <w:t xml:space="preserve">Multi-Class Classification</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Multi-class classification predicts one out of multiple possible classes.</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mutation data from </w:t>
      </w:r>
      <w:r w:rsidDel="00000000" w:rsidR="00000000" w:rsidRPr="00000000">
        <w:rPr>
          <w:rFonts w:ascii="Times New Roman" w:cs="Times New Roman" w:eastAsia="Times New Roman" w:hAnsi="Times New Roman"/>
          <w:b w:val="1"/>
          <w:bCs w:val="1"/>
          <w:sz w:val="26"/>
          <w:szCs w:val="26"/>
          <w:rtl w:val="0"/>
        </w:rPr>
        <w:t xml:space="preserve">eight different cancer types</w:t>
      </w:r>
      <w:r w:rsidDel="00000000" w:rsidR="00000000" w:rsidRPr="00000000">
        <w:rPr>
          <w:rFonts w:ascii="Times New Roman" w:cs="Times New Roman" w:eastAsia="Times New Roman" w:hAnsi="Times New Roman"/>
          <w:sz w:val="26"/>
          <w:szCs w:val="26"/>
          <w:rtl w:val="0"/>
        </w:rPr>
        <w:t xml:space="preserve"> is used, identifying the cancer type is a </w:t>
      </w:r>
      <w:r w:rsidDel="00000000" w:rsidR="00000000" w:rsidRPr="00000000">
        <w:rPr>
          <w:rFonts w:ascii="Times New Roman" w:cs="Times New Roman" w:eastAsia="Times New Roman" w:hAnsi="Times New Roman"/>
          <w:b w:val="1"/>
          <w:bCs w:val="1"/>
          <w:sz w:val="26"/>
          <w:szCs w:val="26"/>
          <w:rtl w:val="0"/>
        </w:rPr>
        <w:t xml:space="preserve">multi-class classification </w:t>
      </w:r>
      <w:r w:rsidDel="00000000" w:rsidR="00000000" w:rsidRPr="00000000">
        <w:rPr>
          <w:rFonts w:ascii="Times New Roman" w:cs="Times New Roman" w:eastAsia="Times New Roman" w:hAnsi="Times New Roman"/>
          <w:sz w:val="26"/>
          <w:szCs w:val="26"/>
          <w:rtl w:val="0"/>
        </w:rPr>
        <w:t xml:space="preserve">problem.</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ymfvcllcb4zb" w:id="20"/>
      <w:bookmarkEnd w:id="20"/>
      <w:r w:rsidDel="00000000" w:rsidR="00000000" w:rsidRPr="00000000">
        <w:rPr>
          <w:rFonts w:ascii="Times New Roman" w:cs="Times New Roman" w:eastAsia="Times New Roman" w:hAnsi="Times New Roman"/>
          <w:b w:val="1"/>
          <w:bCs w:val="1"/>
          <w:sz w:val="26"/>
          <w:szCs w:val="26"/>
          <w:rtl w:val="0"/>
        </w:rPr>
        <w:t xml:space="preserve">Models Used</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f1e5837l3yc" w:id="21"/>
      <w:bookmarkEnd w:id="21"/>
      <w:r w:rsidDel="00000000" w:rsidR="00000000" w:rsidRPr="00000000">
        <w:rPr>
          <w:rFonts w:ascii="Times New Roman" w:cs="Times New Roman" w:eastAsia="Times New Roman" w:hAnsi="Times New Roman"/>
          <w:b w:val="1"/>
          <w:bCs w:val="1"/>
          <w:sz w:val="26"/>
          <w:szCs w:val="26"/>
          <w:rtl w:val="0"/>
        </w:rPr>
        <w:t xml:space="preserve">ML Model 1 – Personalized Lifetime Cancer Risk Prediction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model predicts the probability of an individual developing hereditary cancer based on their pathogenic genetic variant and clinical information.</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82">
      <w:pPr>
        <w:numPr>
          <w:ilvl w:val="0"/>
          <w:numId w:val="5"/>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Lifetime Cancer Risk (%)</w:t>
      </w:r>
    </w:p>
    <w:p w:rsidR="00000000" w:rsidDel="00000000" w:rsidP="00000000" w:rsidRDefault="00000000" w:rsidRPr="00000000" w14:paraId="00000083">
      <w:pPr>
        <w:numPr>
          <w:ilvl w:val="0"/>
          <w:numId w:val="5"/>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Risk Category (Low, Moderate, High, or Very High)</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algorithms include:</w:t>
      </w:r>
    </w:p>
    <w:p w:rsidR="00000000" w:rsidDel="00000000" w:rsidP="00000000" w:rsidRDefault="00000000" w:rsidRPr="00000000" w14:paraId="00000085">
      <w:pPr>
        <w:numPr>
          <w:ilvl w:val="0"/>
          <w:numId w:val="25"/>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Logistic Regression</w:t>
      </w:r>
    </w:p>
    <w:p w:rsidR="00000000" w:rsidDel="00000000" w:rsidP="00000000" w:rsidRDefault="00000000" w:rsidRPr="00000000" w14:paraId="00000086">
      <w:pPr>
        <w:numPr>
          <w:ilvl w:val="0"/>
          <w:numId w:val="25"/>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Random Forest Classifier</w:t>
      </w:r>
    </w:p>
    <w:p w:rsidR="00000000" w:rsidDel="00000000" w:rsidP="00000000" w:rsidRDefault="00000000" w:rsidRPr="00000000" w14:paraId="00000087">
      <w:pPr>
        <w:numPr>
          <w:ilvl w:val="0"/>
          <w:numId w:val="25"/>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Support Vector Machine (SVM)</w:t>
      </w:r>
    </w:p>
    <w:p w:rsidR="00000000" w:rsidDel="00000000" w:rsidP="00000000" w:rsidRDefault="00000000" w:rsidRPr="00000000" w14:paraId="00000088">
      <w:pPr>
        <w:numPr>
          <w:ilvl w:val="0"/>
          <w:numId w:val="25"/>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XGBoost</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fiwa4wxkk0n" w:id="22"/>
      <w:bookmarkEnd w:id="22"/>
      <w:r w:rsidDel="00000000" w:rsidR="00000000" w:rsidRPr="00000000">
        <w:rPr>
          <w:rFonts w:ascii="Times New Roman" w:cs="Times New Roman" w:eastAsia="Times New Roman" w:hAnsi="Times New Roman"/>
          <w:b w:val="1"/>
          <w:bCs w:val="1"/>
          <w:sz w:val="26"/>
          <w:szCs w:val="26"/>
          <w:rtl w:val="0"/>
        </w:rPr>
        <w:t xml:space="preserve">ML Model 2 – Disease Onset Age Prediction</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model estimates the likely age at which an individual may develop hereditary cancer.</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 output is a numerical value (age), this is a </w:t>
      </w:r>
      <w:r w:rsidDel="00000000" w:rsidR="00000000" w:rsidRPr="00000000">
        <w:rPr>
          <w:rFonts w:ascii="Times New Roman" w:cs="Times New Roman" w:eastAsia="Times New Roman" w:hAnsi="Times New Roman"/>
          <w:b w:val="1"/>
          <w:bCs w:val="1"/>
          <w:sz w:val="26"/>
          <w:szCs w:val="26"/>
          <w:rtl w:val="0"/>
        </w:rPr>
        <w:t xml:space="preserve">regression problem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algorithms include:</w:t>
      </w:r>
    </w:p>
    <w:p w:rsidR="00000000" w:rsidDel="00000000" w:rsidP="00000000" w:rsidRDefault="00000000" w:rsidRPr="00000000" w14:paraId="0000008E">
      <w:pPr>
        <w:numPr>
          <w:ilvl w:val="0"/>
          <w:numId w:val="24"/>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Linear Regression</w:t>
      </w:r>
    </w:p>
    <w:p w:rsidR="00000000" w:rsidDel="00000000" w:rsidP="00000000" w:rsidRDefault="00000000" w:rsidRPr="00000000" w14:paraId="0000008F">
      <w:pPr>
        <w:numPr>
          <w:ilvl w:val="0"/>
          <w:numId w:val="2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Random Forest Regressor</w:t>
      </w:r>
    </w:p>
    <w:p w:rsidR="00000000" w:rsidDel="00000000" w:rsidP="00000000" w:rsidRDefault="00000000" w:rsidRPr="00000000" w14:paraId="00000090">
      <w:pPr>
        <w:numPr>
          <w:ilvl w:val="0"/>
          <w:numId w:val="24"/>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XGBoost Regressor</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92">
      <w:pPr>
        <w:numPr>
          <w:ilvl w:val="0"/>
          <w:numId w:val="15"/>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Predicted Disease Onset Age</w:t>
      </w:r>
    </w:p>
    <w:p w:rsidR="00000000" w:rsidDel="00000000" w:rsidP="00000000" w:rsidRDefault="00000000" w:rsidRPr="00000000" w14:paraId="00000093">
      <w:pPr>
        <w:numPr>
          <w:ilvl w:val="0"/>
          <w:numId w:val="15"/>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Confidence Interval (optional)</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1w5hldxiu2v7" w:id="23"/>
      <w:bookmarkEnd w:id="23"/>
      <w:r w:rsidDel="00000000" w:rsidR="00000000" w:rsidRPr="00000000">
        <w:rPr>
          <w:rFonts w:ascii="Times New Roman" w:cs="Times New Roman" w:eastAsia="Times New Roman" w:hAnsi="Times New Roman"/>
          <w:b w:val="1"/>
          <w:bCs w:val="1"/>
          <w:sz w:val="26"/>
          <w:szCs w:val="26"/>
          <w:rtl w:val="0"/>
        </w:rPr>
        <w:t xml:space="preserve">Proposed System Pipeline</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r40jsudlt9p" w:id="24"/>
      <w:bookmarkEnd w:id="24"/>
      <w:r w:rsidDel="00000000" w:rsidR="00000000" w:rsidRPr="00000000">
        <w:rPr>
          <w:rFonts w:ascii="Times New Roman" w:cs="Times New Roman" w:eastAsia="Times New Roman" w:hAnsi="Times New Roman"/>
          <w:b w:val="1"/>
          <w:bCs w:val="1"/>
          <w:color w:val="000000"/>
          <w:sz w:val="26"/>
          <w:szCs w:val="26"/>
          <w:rtl w:val="0"/>
        </w:rPr>
        <w:t xml:space="preserve">🟦 Patient</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enters personal and family history details or uploads an existing genetic test report.</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5qumof9j01" w:id="25"/>
      <w:bookmarkEnd w:id="25"/>
      <w:r w:rsidDel="00000000" w:rsidR="00000000" w:rsidRPr="00000000">
        <w:rPr>
          <w:rFonts w:ascii="Times New Roman" w:cs="Times New Roman" w:eastAsia="Times New Roman" w:hAnsi="Times New Roman"/>
          <w:b w:val="1"/>
          <w:bCs w:val="1"/>
          <w:color w:val="000000"/>
          <w:sz w:val="26"/>
          <w:szCs w:val="26"/>
          <w:rtl w:val="0"/>
        </w:rPr>
        <w:t xml:space="preserve">🟦 Genetic Testing Eligibility Assessment</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evaluates whether the patient should undergo hereditary cancer genetic testing based on family history and clinical indicators.</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Rule-based module (No Machine Learning)</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gvkhyeqkp60" w:id="26"/>
      <w:bookmarkEnd w:id="26"/>
      <w:r w:rsidDel="00000000" w:rsidR="00000000" w:rsidRPr="00000000">
        <w:rPr>
          <w:rFonts w:ascii="Times New Roman" w:cs="Times New Roman" w:eastAsia="Times New Roman" w:hAnsi="Times New Roman"/>
          <w:b w:val="1"/>
          <w:bCs w:val="1"/>
          <w:color w:val="000000"/>
          <w:sz w:val="26"/>
          <w:szCs w:val="26"/>
          <w:rtl w:val="0"/>
        </w:rPr>
        <w:t xml:space="preserve">🟦 Recommend Genetic Testing</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testing is recommended, the patient undergoes genetic testing and receives the identified hereditary pathogenic variant.</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This step is outside the scope of the machine learning models.</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5oria274mx1" w:id="27"/>
      <w:bookmarkEnd w:id="27"/>
      <w:r w:rsidDel="00000000" w:rsidR="00000000" w:rsidRPr="00000000">
        <w:rPr>
          <w:rFonts w:ascii="Times New Roman" w:cs="Times New Roman" w:eastAsia="Times New Roman" w:hAnsi="Times New Roman"/>
          <w:b w:val="1"/>
          <w:bCs w:val="1"/>
          <w:color w:val="000000"/>
          <w:sz w:val="26"/>
          <w:szCs w:val="26"/>
          <w:rtl w:val="0"/>
        </w:rPr>
        <w:t xml:space="preserve">🟦 Known Pathogenic Variant</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identified hereditary pathogenic variant is used as the starting point for personalized cancer risk prediction.</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9hzvxz6piky" w:id="28"/>
      <w:bookmarkEnd w:id="28"/>
      <w:r w:rsidDel="00000000" w:rsidR="00000000" w:rsidRPr="00000000">
        <w:rPr>
          <w:rFonts w:ascii="Times New Roman" w:cs="Times New Roman" w:eastAsia="Times New Roman" w:hAnsi="Times New Roman"/>
          <w:b w:val="1"/>
          <w:bCs w:val="1"/>
          <w:color w:val="000000"/>
          <w:sz w:val="26"/>
          <w:szCs w:val="26"/>
          <w:rtl w:val="0"/>
        </w:rPr>
        <w:t xml:space="preserve">🟩 ML Model 1 – Personalized Lifetime Cancer Risk Prediction</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model predicts the probability of developing hereditary cancer using the patient's pathogenic variant and clinical information.</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A7">
      <w:pPr>
        <w:numPr>
          <w:ilvl w:val="0"/>
          <w:numId w:val="13"/>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Lifetime Cancer Risk (%)</w:t>
      </w:r>
    </w:p>
    <w:p w:rsidR="00000000" w:rsidDel="00000000" w:rsidP="00000000" w:rsidRDefault="00000000" w:rsidRPr="00000000" w14:paraId="000000A8">
      <w:pPr>
        <w:numPr>
          <w:ilvl w:val="0"/>
          <w:numId w:val="13"/>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Risk Category (Low / Moderate / High / Very High)</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99kxba4wwv" w:id="29"/>
      <w:bookmarkEnd w:id="29"/>
      <w:r w:rsidDel="00000000" w:rsidR="00000000" w:rsidRPr="00000000">
        <w:rPr>
          <w:rFonts w:ascii="Times New Roman" w:cs="Times New Roman" w:eastAsia="Times New Roman" w:hAnsi="Times New Roman"/>
          <w:b w:val="1"/>
          <w:bCs w:val="1"/>
          <w:color w:val="000000"/>
          <w:sz w:val="26"/>
          <w:szCs w:val="26"/>
          <w:rtl w:val="0"/>
        </w:rPr>
        <w:t xml:space="preserve">🟨 Risk Stratification</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predicted risk determines the next stage of assessment.</w:t>
      </w:r>
    </w:p>
    <w:p w:rsidR="00000000" w:rsidDel="00000000" w:rsidP="00000000" w:rsidRDefault="00000000" w:rsidRPr="00000000" w14:paraId="000000AC">
      <w:pPr>
        <w:numPr>
          <w:ilvl w:val="0"/>
          <w:numId w:val="6"/>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Cardo" w:cs="Cardo" w:eastAsia="Cardo" w:hAnsi="Cardo"/>
          <w:sz w:val="26"/>
          <w:szCs w:val="26"/>
          <w:rtl w:val="0"/>
        </w:rPr>
        <w:t xml:space="preserve">Low Risk → Routine monitoring and annual screening.</w:t>
      </w:r>
    </w:p>
    <w:p w:rsidR="00000000" w:rsidDel="00000000" w:rsidP="00000000" w:rsidRDefault="00000000" w:rsidRPr="00000000" w14:paraId="000000AD">
      <w:pPr>
        <w:numPr>
          <w:ilvl w:val="0"/>
          <w:numId w:val="6"/>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Cardo" w:cs="Cardo" w:eastAsia="Cardo" w:hAnsi="Cardo"/>
          <w:sz w:val="26"/>
          <w:szCs w:val="26"/>
          <w:rtl w:val="0"/>
        </w:rPr>
        <w:t xml:space="preserve">Moderate/High Risk → Proceed to detailed family risk assessment.</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Rule-based decision support (No Machine Learning)</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50s9giwanu" w:id="30"/>
      <w:bookmarkEnd w:id="30"/>
      <w:r w:rsidDel="00000000" w:rsidR="00000000" w:rsidRPr="00000000">
        <w:rPr>
          <w:rFonts w:ascii="Times New Roman" w:cs="Times New Roman" w:eastAsia="Times New Roman" w:hAnsi="Times New Roman"/>
          <w:b w:val="1"/>
          <w:bCs w:val="1"/>
          <w:color w:val="000000"/>
          <w:sz w:val="26"/>
          <w:szCs w:val="26"/>
          <w:rtl w:val="0"/>
        </w:rPr>
        <w:t xml:space="preserve">🟦 Family Risk Assessment</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evaluates the hereditary cancer risk within the patient's family and identifies relatives who should undergo genetic counselling or screening.</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B3">
      <w:pPr>
        <w:numPr>
          <w:ilvl w:val="0"/>
          <w:numId w:val="10"/>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Overall Family Risk Level</w:t>
      </w:r>
    </w:p>
    <w:p w:rsidR="00000000" w:rsidDel="00000000" w:rsidP="00000000" w:rsidRDefault="00000000" w:rsidRPr="00000000" w14:paraId="000000B4">
      <w:pPr>
        <w:numPr>
          <w:ilvl w:val="0"/>
          <w:numId w:val="10"/>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Screening Priority</w:t>
      </w:r>
    </w:p>
    <w:p w:rsidR="00000000" w:rsidDel="00000000" w:rsidP="00000000" w:rsidRDefault="00000000" w:rsidRPr="00000000" w14:paraId="000000B5">
      <w:pPr>
        <w:numPr>
          <w:ilvl w:val="0"/>
          <w:numId w:val="10"/>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Genetic Counselling Recommendation</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Rule-based module using clinical guidelines.</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xu2fogv7med" w:id="31"/>
      <w:bookmarkEnd w:id="31"/>
      <w:r w:rsidDel="00000000" w:rsidR="00000000" w:rsidRPr="00000000">
        <w:rPr>
          <w:rFonts w:ascii="Times New Roman" w:cs="Times New Roman" w:eastAsia="Times New Roman" w:hAnsi="Times New Roman"/>
          <w:b w:val="1"/>
          <w:bCs w:val="1"/>
          <w:color w:val="000000"/>
          <w:sz w:val="26"/>
          <w:szCs w:val="26"/>
          <w:rtl w:val="0"/>
        </w:rPr>
        <w:t xml:space="preserve">🟩 ML Model 2 – Disease Onset Age Prediction</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model estimates the likely age at which the patient may develop hereditary cancer, enabling timely surveillance planning.</w:t>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BB">
      <w:pPr>
        <w:numPr>
          <w:ilvl w:val="0"/>
          <w:numId w:val="9"/>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Predicted Disease Onset Age</w:t>
      </w:r>
    </w:p>
    <w:p w:rsidR="00000000" w:rsidDel="00000000" w:rsidP="00000000" w:rsidRDefault="00000000" w:rsidRPr="00000000" w14:paraId="000000BC">
      <w:pPr>
        <w:numPr>
          <w:ilvl w:val="0"/>
          <w:numId w:val="9"/>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Confidence Interval (optional)</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kvzxn1oqtom" w:id="32"/>
      <w:bookmarkEnd w:id="32"/>
      <w:r w:rsidDel="00000000" w:rsidR="00000000" w:rsidRPr="00000000">
        <w:rPr>
          <w:rFonts w:ascii="Times New Roman" w:cs="Times New Roman" w:eastAsia="Times New Roman" w:hAnsi="Times New Roman"/>
          <w:b w:val="1"/>
          <w:bCs w:val="1"/>
          <w:color w:val="000000"/>
          <w:sz w:val="26"/>
          <w:szCs w:val="26"/>
          <w:rtl w:val="0"/>
        </w:rPr>
        <w:t xml:space="preserve">🟦 Personalized Clinical Recommendations</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combines the outputs of both machine learning models and the family risk assessment to generate personalized recommendations.</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C1">
      <w:pPr>
        <w:numPr>
          <w:ilvl w:val="0"/>
          <w:numId w:val="18"/>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Screening frequency</w:t>
      </w:r>
    </w:p>
    <w:p w:rsidR="00000000" w:rsidDel="00000000" w:rsidP="00000000" w:rsidRDefault="00000000" w:rsidRPr="00000000" w14:paraId="000000C2">
      <w:pPr>
        <w:numPr>
          <w:ilvl w:val="0"/>
          <w:numId w:val="18"/>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Genetic counselling recommendation</w:t>
      </w:r>
    </w:p>
    <w:p w:rsidR="00000000" w:rsidDel="00000000" w:rsidP="00000000" w:rsidRDefault="00000000" w:rsidRPr="00000000" w14:paraId="000000C3">
      <w:pPr>
        <w:numPr>
          <w:ilvl w:val="0"/>
          <w:numId w:val="18"/>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Family screening recommendations</w:t>
      </w:r>
    </w:p>
    <w:p w:rsidR="00000000" w:rsidDel="00000000" w:rsidP="00000000" w:rsidRDefault="00000000" w:rsidRPr="00000000" w14:paraId="000000C4">
      <w:pPr>
        <w:numPr>
          <w:ilvl w:val="0"/>
          <w:numId w:val="18"/>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Personalized follow-up plan</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qzgchctoaiyi" w:id="33"/>
      <w:bookmarkEnd w:id="33"/>
      <w:r w:rsidDel="00000000" w:rsidR="00000000" w:rsidRPr="00000000">
        <w:rPr>
          <w:rFonts w:ascii="Times New Roman" w:cs="Times New Roman" w:eastAsia="Times New Roman" w:hAnsi="Times New Roman"/>
          <w:b w:val="1"/>
          <w:bCs w:val="1"/>
          <w:sz w:val="26"/>
          <w:szCs w:val="26"/>
          <w:rtl w:val="0"/>
        </w:rPr>
        <w:t xml:space="preserve">Overall Workflow</w:t>
      </w:r>
    </w:p>
    <w:p w:rsidR="00000000" w:rsidDel="00000000" w:rsidP="00000000" w:rsidRDefault="00000000" w:rsidRPr="00000000" w14:paraId="000000C7">
      <w:pPr>
        <w:numPr>
          <w:ilvl w:val="0"/>
          <w:numId w:val="22"/>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Patient provides clinical history or uploads a genetic test report.</w:t>
      </w:r>
    </w:p>
    <w:p w:rsidR="00000000" w:rsidDel="00000000" w:rsidP="00000000" w:rsidRDefault="00000000" w:rsidRPr="00000000" w14:paraId="000000C8">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The system checks whether hereditary genetic testing is required.</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If recommended, genetic testing identifies pathogenic variants.</w:t>
      </w:r>
    </w:p>
    <w:p w:rsidR="00000000" w:rsidDel="00000000" w:rsidP="00000000" w:rsidRDefault="00000000" w:rsidRPr="00000000" w14:paraId="000000CA">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The pathogenic variant is used as input to the first machine learning model.</w:t>
      </w:r>
    </w:p>
    <w:p w:rsidR="00000000" w:rsidDel="00000000" w:rsidP="00000000" w:rsidRDefault="00000000" w:rsidRPr="00000000" w14:paraId="000000CB">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ML Model 1 predicts the patient's lifetime hereditary cancer risk.</w:t>
      </w:r>
    </w:p>
    <w:p w:rsidR="00000000" w:rsidDel="00000000" w:rsidP="00000000" w:rsidRDefault="00000000" w:rsidRPr="00000000" w14:paraId="000000CC">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The predicted risk is categorized into Low, Moderate, High, or Very High.</w:t>
      </w:r>
    </w:p>
    <w:p w:rsidR="00000000" w:rsidDel="00000000" w:rsidP="00000000" w:rsidRDefault="00000000" w:rsidRPr="00000000" w14:paraId="000000CD">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Based on the risk category, the system performs family risk assessment using clinical guidelines.</w:t>
      </w:r>
    </w:p>
    <w:p w:rsidR="00000000" w:rsidDel="00000000" w:rsidP="00000000" w:rsidRDefault="00000000" w:rsidRPr="00000000" w14:paraId="000000CE">
      <w:pPr>
        <w:numPr>
          <w:ilvl w:val="0"/>
          <w:numId w:val="22"/>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ML Model 2 predicts the expected age of disease onset.</w:t>
      </w:r>
    </w:p>
    <w:p w:rsidR="00000000" w:rsidDel="00000000" w:rsidP="00000000" w:rsidRDefault="00000000" w:rsidRPr="00000000" w14:paraId="000000CF">
      <w:pPr>
        <w:numPr>
          <w:ilvl w:val="0"/>
          <w:numId w:val="22"/>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Finally, all outputs are combined to generate personalized screening, counselling, and follow-up recommendations.</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tj2am2bjxkc" w:id="34"/>
      <w:bookmarkEnd w:id="34"/>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24q2kviyrflf" w:id="35"/>
      <w:bookmarkEnd w:id="35"/>
      <w:r w:rsidDel="00000000" w:rsidR="00000000" w:rsidRPr="00000000">
        <w:rPr>
          <w:rFonts w:ascii="Times New Roman" w:cs="Times New Roman" w:eastAsia="Times New Roman" w:hAnsi="Times New Roman"/>
          <w:b w:val="1"/>
          <w:bCs w:val="1"/>
          <w:sz w:val="26"/>
          <w:szCs w:val="26"/>
          <w:rtl w:val="0"/>
        </w:rPr>
        <w:t xml:space="preserve">Model Evaluation</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performance of the classification model can be evaluated using:</w:t>
      </w:r>
    </w:p>
    <w:p w:rsidR="00000000" w:rsidDel="00000000" w:rsidP="00000000" w:rsidRDefault="00000000" w:rsidRPr="00000000" w14:paraId="000000D4">
      <w:pPr>
        <w:numPr>
          <w:ilvl w:val="0"/>
          <w:numId w:val="14"/>
        </w:numPr>
        <w:spacing w:after="0" w:afterAutospacing="0" w:befor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Accuracy</w:t>
      </w:r>
    </w:p>
    <w:p w:rsidR="00000000" w:rsidDel="00000000" w:rsidP="00000000" w:rsidRDefault="00000000" w:rsidRPr="00000000" w14:paraId="000000D5">
      <w:pPr>
        <w:numPr>
          <w:ilvl w:val="0"/>
          <w:numId w:val="1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Precision</w:t>
      </w:r>
    </w:p>
    <w:p w:rsidR="00000000" w:rsidDel="00000000" w:rsidP="00000000" w:rsidRDefault="00000000" w:rsidRPr="00000000" w14:paraId="000000D6">
      <w:pPr>
        <w:numPr>
          <w:ilvl w:val="0"/>
          <w:numId w:val="1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Recall</w:t>
      </w:r>
    </w:p>
    <w:p w:rsidR="00000000" w:rsidDel="00000000" w:rsidP="00000000" w:rsidRDefault="00000000" w:rsidRPr="00000000" w14:paraId="000000D7">
      <w:pPr>
        <w:numPr>
          <w:ilvl w:val="0"/>
          <w:numId w:val="14"/>
        </w:numP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F1-Score</w:t>
      </w:r>
    </w:p>
    <w:p w:rsidR="00000000" w:rsidDel="00000000" w:rsidP="00000000" w:rsidRDefault="00000000" w:rsidRPr="00000000" w14:paraId="000000D8">
      <w:pPr>
        <w:numPr>
          <w:ilvl w:val="0"/>
          <w:numId w:val="14"/>
        </w:numPr>
        <w:spacing w:after="24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Confusion Matrix</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disease onset prediction model, regression metrics such as </w:t>
      </w:r>
      <w:r w:rsidDel="00000000" w:rsidR="00000000" w:rsidRPr="00000000">
        <w:rPr>
          <w:rFonts w:ascii="Times New Roman" w:cs="Times New Roman" w:eastAsia="Times New Roman" w:hAnsi="Times New Roman"/>
          <w:b w:val="1"/>
          <w:bCs w:val="1"/>
          <w:sz w:val="26"/>
          <w:szCs w:val="26"/>
          <w:rtl w:val="0"/>
        </w:rPr>
        <w:t xml:space="preserve">Mean Absolute Error (MAE)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Root Mean Squared Error (RMSE)</w:t>
      </w:r>
      <w:r w:rsidDel="00000000" w:rsidR="00000000" w:rsidRPr="00000000">
        <w:rPr>
          <w:rFonts w:ascii="Times New Roman" w:cs="Times New Roman" w:eastAsia="Times New Roman" w:hAnsi="Times New Roman"/>
          <w:sz w:val="26"/>
          <w:szCs w:val="26"/>
          <w:rtl w:val="0"/>
        </w:rPr>
        <w:t xml:space="preserve"> can be used to measure prediction accuracy.</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