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QA Test Summary Report</w:t>
      </w:r>
    </w:p>
    <w:p w:rsidR="00000000" w:rsidDel="00000000" w:rsidP="00000000" w:rsidRDefault="00000000" w:rsidRPr="00000000" w14:paraId="00000002">
      <w:pPr>
        <w:rPr/>
      </w:pPr>
      <w:r w:rsidDel="00000000" w:rsidR="00000000" w:rsidRPr="00000000">
        <w:rPr>
          <w:b w:val="1"/>
          <w:bCs w:val="1"/>
          <w:rtl w:val="0"/>
        </w:rPr>
        <w:t xml:space="preserve">Project Name: </w:t>
      </w:r>
      <w:r w:rsidDel="00000000" w:rsidR="00000000" w:rsidRPr="00000000">
        <w:rPr>
          <w:rtl w:val="0"/>
        </w:rPr>
        <w:t xml:space="preserve">Authentication System</w:t>
      </w:r>
    </w:p>
    <w:p w:rsidR="00000000" w:rsidDel="00000000" w:rsidP="00000000" w:rsidRDefault="00000000" w:rsidRPr="00000000" w14:paraId="00000003">
      <w:pPr>
        <w:rPr/>
      </w:pPr>
      <w:r w:rsidDel="00000000" w:rsidR="00000000" w:rsidRPr="00000000">
        <w:rPr>
          <w:b w:val="1"/>
          <w:bCs w:val="1"/>
          <w:rtl w:val="0"/>
        </w:rPr>
        <w:t xml:space="preserve">Tested By: </w:t>
      </w:r>
      <w:r w:rsidDel="00000000" w:rsidR="00000000" w:rsidRPr="00000000">
        <w:rPr>
          <w:rtl w:val="0"/>
        </w:rPr>
        <w:t xml:space="preserve">Sana Khalid</w:t>
      </w:r>
    </w:p>
    <w:p w:rsidR="00000000" w:rsidDel="00000000" w:rsidP="00000000" w:rsidRDefault="00000000" w:rsidRPr="00000000" w14:paraId="00000004">
      <w:pPr>
        <w:rPr/>
      </w:pPr>
      <w:r w:rsidDel="00000000" w:rsidR="00000000" w:rsidRPr="00000000">
        <w:rPr>
          <w:b w:val="1"/>
          <w:bCs w:val="1"/>
          <w:rtl w:val="0"/>
        </w:rPr>
        <w:t xml:space="preserve">Environment: </w:t>
      </w:r>
      <w:r w:rsidDel="00000000" w:rsidR="00000000" w:rsidRPr="00000000">
        <w:rPr>
          <w:rtl w:val="0"/>
        </w:rPr>
        <w:t xml:space="preserve">Chrome Browser / Test Server</w:t>
      </w:r>
    </w:p>
    <w:p w:rsidR="00000000" w:rsidDel="00000000" w:rsidP="00000000" w:rsidRDefault="00000000" w:rsidRPr="00000000" w14:paraId="00000005">
      <w:pPr>
        <w:rPr/>
      </w:pPr>
      <w:r w:rsidDel="00000000" w:rsidR="00000000" w:rsidRPr="00000000">
        <w:rPr>
          <w:b w:val="1"/>
          <w:bCs w:val="1"/>
          <w:rtl w:val="0"/>
        </w:rPr>
        <w:t xml:space="preserve">Test Cycle: </w:t>
      </w:r>
      <w:r w:rsidDel="00000000" w:rsidR="00000000" w:rsidRPr="00000000">
        <w:rPr>
          <w:rtl w:val="0"/>
        </w:rPr>
        <w:t xml:space="preserve">Cycle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1. Scope of Testing</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Login Module</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Signup Module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Forgot Password Module</w:t>
      </w:r>
    </w:p>
    <w:p w:rsidR="00000000" w:rsidDel="00000000" w:rsidP="00000000" w:rsidRDefault="00000000" w:rsidRPr="00000000" w14:paraId="0000000B">
      <w:pPr>
        <w:pStyle w:val="Heading2"/>
        <w:rPr/>
      </w:pPr>
      <w:r w:rsidDel="00000000" w:rsidR="00000000" w:rsidRPr="00000000">
        <w:rPr>
          <w:rtl w:val="0"/>
        </w:rPr>
        <w:t xml:space="preserve">2. Test Execution Summary</w:t>
      </w:r>
    </w:p>
    <w:tbl>
      <w:tblPr>
        <w:tblStyle w:val="Table1"/>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C">
            <w:pPr>
              <w:rPr/>
            </w:pPr>
            <w:r w:rsidDel="00000000" w:rsidR="00000000" w:rsidRPr="00000000">
              <w:rPr>
                <w:rtl w:val="0"/>
              </w:rPr>
              <w:t xml:space="preserve">Module</w:t>
            </w:r>
          </w:p>
        </w:tc>
        <w:tc>
          <w:tcPr/>
          <w:p w:rsidR="00000000" w:rsidDel="00000000" w:rsidP="00000000" w:rsidRDefault="00000000" w:rsidRPr="00000000" w14:paraId="0000000D">
            <w:pPr>
              <w:rPr/>
            </w:pPr>
            <w:r w:rsidDel="00000000" w:rsidR="00000000" w:rsidRPr="00000000">
              <w:rPr>
                <w:rtl w:val="0"/>
              </w:rPr>
              <w:t xml:space="preserve">Total Test Cases</w:t>
            </w:r>
          </w:p>
        </w:tc>
        <w:tc>
          <w:tcPr/>
          <w:p w:rsidR="00000000" w:rsidDel="00000000" w:rsidP="00000000" w:rsidRDefault="00000000" w:rsidRPr="00000000" w14:paraId="0000000E">
            <w:pPr>
              <w:rPr/>
            </w:pPr>
            <w:r w:rsidDel="00000000" w:rsidR="00000000" w:rsidRPr="00000000">
              <w:rPr>
                <w:rtl w:val="0"/>
              </w:rPr>
              <w:t xml:space="preserve">Passed</w:t>
            </w:r>
          </w:p>
        </w:tc>
        <w:tc>
          <w:tcPr/>
          <w:p w:rsidR="00000000" w:rsidDel="00000000" w:rsidP="00000000" w:rsidRDefault="00000000" w:rsidRPr="00000000" w14:paraId="0000000F">
            <w:pPr>
              <w:rPr/>
            </w:pPr>
            <w:r w:rsidDel="00000000" w:rsidR="00000000" w:rsidRPr="00000000">
              <w:rPr>
                <w:rtl w:val="0"/>
              </w:rPr>
              <w:t xml:space="preserve">Failed</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Login</w:t>
            </w:r>
          </w:p>
        </w:tc>
        <w:tc>
          <w:tcPr/>
          <w:p w:rsidR="00000000" w:rsidDel="00000000" w:rsidP="00000000" w:rsidRDefault="00000000" w:rsidRPr="00000000" w14:paraId="00000011">
            <w:pPr>
              <w:rPr/>
            </w:pPr>
            <w:r w:rsidDel="00000000" w:rsidR="00000000" w:rsidRPr="00000000">
              <w:rPr>
                <w:rtl w:val="0"/>
              </w:rPr>
              <w:t xml:space="preserve">12</w:t>
            </w:r>
          </w:p>
        </w:tc>
        <w:tc>
          <w:tcPr/>
          <w:p w:rsidR="00000000" w:rsidDel="00000000" w:rsidP="00000000" w:rsidRDefault="00000000" w:rsidRPr="00000000" w14:paraId="00000012">
            <w:pPr>
              <w:rPr/>
            </w:pPr>
            <w:r w:rsidDel="00000000" w:rsidR="00000000" w:rsidRPr="00000000">
              <w:rPr>
                <w:rtl w:val="0"/>
              </w:rPr>
              <w:t xml:space="preserve">9</w:t>
            </w:r>
          </w:p>
        </w:tc>
        <w:tc>
          <w:tcPr/>
          <w:p w:rsidR="00000000" w:rsidDel="00000000" w:rsidP="00000000" w:rsidRDefault="00000000" w:rsidRPr="00000000" w14:paraId="00000013">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Signup</w:t>
            </w:r>
          </w:p>
        </w:tc>
        <w:tc>
          <w:tcPr/>
          <w:p w:rsidR="00000000" w:rsidDel="00000000" w:rsidP="00000000" w:rsidRDefault="00000000" w:rsidRPr="00000000" w14:paraId="00000015">
            <w:pPr>
              <w:rPr/>
            </w:pPr>
            <w:r w:rsidDel="00000000" w:rsidR="00000000" w:rsidRPr="00000000">
              <w:rPr>
                <w:rtl w:val="0"/>
              </w:rPr>
              <w:t xml:space="preserve">15</w:t>
            </w:r>
          </w:p>
        </w:tc>
        <w:tc>
          <w:tcPr/>
          <w:p w:rsidR="00000000" w:rsidDel="00000000" w:rsidP="00000000" w:rsidRDefault="00000000" w:rsidRPr="00000000" w14:paraId="00000016">
            <w:pPr>
              <w:rPr/>
            </w:pPr>
            <w:r w:rsidDel="00000000" w:rsidR="00000000" w:rsidRPr="00000000">
              <w:rPr>
                <w:rtl w:val="0"/>
              </w:rPr>
              <w:t xml:space="preserve">13</w:t>
            </w:r>
          </w:p>
        </w:tc>
        <w:tc>
          <w:tcPr/>
          <w:p w:rsidR="00000000" w:rsidDel="00000000" w:rsidP="00000000" w:rsidRDefault="00000000" w:rsidRPr="00000000" w14:paraId="00000017">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Forgot Password</w:t>
            </w:r>
          </w:p>
        </w:tc>
        <w:tc>
          <w:tcPr/>
          <w:p w:rsidR="00000000" w:rsidDel="00000000" w:rsidP="00000000" w:rsidRDefault="00000000" w:rsidRPr="00000000" w14:paraId="00000019">
            <w:pPr>
              <w:rPr/>
            </w:pPr>
            <w:r w:rsidDel="00000000" w:rsidR="00000000" w:rsidRPr="00000000">
              <w:rPr>
                <w:rtl w:val="0"/>
              </w:rPr>
              <w:t xml:space="preserve">8</w:t>
            </w:r>
          </w:p>
        </w:tc>
        <w:tc>
          <w:tcPr/>
          <w:p w:rsidR="00000000" w:rsidDel="00000000" w:rsidP="00000000" w:rsidRDefault="00000000" w:rsidRPr="00000000" w14:paraId="0000001A">
            <w:pPr>
              <w:rPr/>
            </w:pPr>
            <w:r w:rsidDel="00000000" w:rsidR="00000000" w:rsidRPr="00000000">
              <w:rPr>
                <w:rtl w:val="0"/>
              </w:rPr>
              <w:t xml:space="preserve">7</w:t>
            </w:r>
          </w:p>
        </w:tc>
        <w:tc>
          <w:tcPr/>
          <w:p w:rsidR="00000000" w:rsidDel="00000000" w:rsidP="00000000" w:rsidRDefault="00000000" w:rsidRPr="00000000" w14:paraId="0000001B">
            <w:pPr>
              <w:rPr/>
            </w:pPr>
            <w:r w:rsidDel="00000000" w:rsidR="00000000" w:rsidRPr="00000000">
              <w:rPr>
                <w:rtl w:val="0"/>
              </w:rPr>
              <w:t xml:space="preserve">1</w:t>
            </w:r>
          </w:p>
        </w:tc>
      </w:tr>
    </w:tbl>
    <w:p w:rsidR="00000000" w:rsidDel="00000000" w:rsidP="00000000" w:rsidRDefault="00000000" w:rsidRPr="00000000" w14:paraId="0000001C">
      <w:pPr>
        <w:pStyle w:val="Heading2"/>
        <w:rPr/>
      </w:pPr>
      <w:r w:rsidDel="00000000" w:rsidR="00000000" w:rsidRPr="00000000">
        <w:rPr>
          <w:rtl w:val="0"/>
        </w:rPr>
        <w:t xml:space="preserve">3. Defect Summary</w:t>
      </w:r>
    </w:p>
    <w:p w:rsidR="00000000" w:rsidDel="00000000" w:rsidP="00000000" w:rsidRDefault="00000000" w:rsidRPr="00000000" w14:paraId="0000001D">
      <w:pPr>
        <w:rPr/>
      </w:pPr>
      <w:r w:rsidDel="00000000" w:rsidR="00000000" w:rsidRPr="00000000">
        <w:rPr>
          <w:rtl w:val="0"/>
        </w:rPr>
        <w:t xml:space="preserve">Critical Defects: 1</w:t>
      </w:r>
    </w:p>
    <w:p w:rsidR="00000000" w:rsidDel="00000000" w:rsidP="00000000" w:rsidRDefault="00000000" w:rsidRPr="00000000" w14:paraId="0000001E">
      <w:pPr>
        <w:rPr/>
      </w:pPr>
      <w:r w:rsidDel="00000000" w:rsidR="00000000" w:rsidRPr="00000000">
        <w:rPr>
          <w:rtl w:val="0"/>
        </w:rPr>
        <w:t xml:space="preserve">Major Defects: 4</w:t>
      </w:r>
    </w:p>
    <w:p w:rsidR="00000000" w:rsidDel="00000000" w:rsidP="00000000" w:rsidRDefault="00000000" w:rsidRPr="00000000" w14:paraId="0000001F">
      <w:pPr>
        <w:rPr/>
      </w:pPr>
      <w:r w:rsidDel="00000000" w:rsidR="00000000" w:rsidRPr="00000000">
        <w:rPr>
          <w:rtl w:val="0"/>
        </w:rPr>
        <w:t xml:space="preserve">Minor Defects: 1</w:t>
      </w:r>
    </w:p>
    <w:p w:rsidR="00000000" w:rsidDel="00000000" w:rsidP="00000000" w:rsidRDefault="00000000" w:rsidRPr="00000000" w14:paraId="00000020">
      <w:pPr>
        <w:pStyle w:val="Heading2"/>
        <w:rPr/>
      </w:pPr>
      <w:r w:rsidDel="00000000" w:rsidR="00000000" w:rsidRPr="00000000">
        <w:rPr>
          <w:rtl w:val="0"/>
        </w:rPr>
        <w:t xml:space="preserve">4. Key Defects Identified</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Login successful without entering password (Security Issue)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Error message not displayed for invalid login credentials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Password validation not enforcing minimum length</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Weak password accepted during registration</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Reset password link does not expire correctly</w:t>
      </w:r>
    </w:p>
    <w:p w:rsidR="00000000" w:rsidDel="00000000" w:rsidP="00000000" w:rsidRDefault="00000000" w:rsidRPr="00000000" w14:paraId="00000026">
      <w:pPr>
        <w:pStyle w:val="Heading2"/>
        <w:rPr/>
      </w:pPr>
      <w:r w:rsidDel="00000000" w:rsidR="00000000" w:rsidRPr="00000000">
        <w:rPr>
          <w:rtl w:val="0"/>
        </w:rPr>
        <w:t xml:space="preserve">5. Conclusion &amp; Recommendation</w:t>
      </w:r>
    </w:p>
    <w:p w:rsidR="00000000" w:rsidDel="00000000" w:rsidP="00000000" w:rsidRDefault="00000000" w:rsidRPr="00000000" w14:paraId="00000027">
      <w:pPr>
        <w:rPr/>
      </w:pPr>
      <w:r w:rsidDel="00000000" w:rsidR="00000000" w:rsidRPr="00000000">
        <w:rPr>
          <w:rtl w:val="0"/>
        </w:rPr>
        <w:t xml:space="preserve">Testing for Cycle 1 has been completed for all authentication modules. Critical and major defects were identified, primarily related to security and validation. It is recommended that critical defects be resolved before production release. Regression testing should be performed after fixes to ensure system stability.</w:t>
      </w:r>
    </w:p>
    <w:p w:rsidR="00000000" w:rsidDel="00000000" w:rsidP="00000000" w:rsidRDefault="00000000" w:rsidRPr="00000000" w14:paraId="00000028">
      <w:pPr>
        <w:rPr/>
      </w:pPr>
      <w:r w:rsidDel="00000000" w:rsidR="00000000" w:rsidRPr="00000000">
        <w:rPr>
          <w:b w:val="1"/>
          <w:bCs w:val="1"/>
          <w:rtl w:val="0"/>
        </w:rPr>
        <w:t xml:space="preserve">Test Cycle: </w:t>
      </w:r>
      <w:r w:rsidDel="00000000" w:rsidR="00000000" w:rsidRPr="00000000">
        <w:rPr>
          <w:rtl w:val="0"/>
        </w:rPr>
        <w:t xml:space="preserve">Cycle 2</w:t>
      </w:r>
    </w:p>
    <w:p w:rsidR="00000000" w:rsidDel="00000000" w:rsidP="00000000" w:rsidRDefault="00000000" w:rsidRPr="00000000" w14:paraId="00000029">
      <w:pPr>
        <w:pStyle w:val="Heading2"/>
        <w:keepNext w:val="0"/>
        <w:keepLines w:val="0"/>
        <w:spacing w:after="80" w:before="360" w:lineRule="auto"/>
        <w:rPr>
          <w:rFonts w:ascii="Cambria" w:cs="Cambria" w:eastAsia="Cambria" w:hAnsi="Cambria"/>
          <w:color w:val="000000"/>
          <w:sz w:val="24"/>
          <w:szCs w:val="24"/>
        </w:rPr>
      </w:pPr>
      <w:bookmarkStart w:colFirst="0" w:colLast="0" w:name="_heading=h.scih3kdw2bbv" w:id="0"/>
      <w:bookmarkEnd w:id="0"/>
      <w:r w:rsidDel="00000000" w:rsidR="00000000" w:rsidRPr="00000000">
        <w:rPr>
          <w:rFonts w:ascii="Cambria" w:cs="Cambria" w:eastAsia="Cambria" w:hAnsi="Cambria"/>
          <w:color w:val="000000"/>
          <w:sz w:val="24"/>
          <w:szCs w:val="24"/>
          <w:rtl w:val="0"/>
        </w:rPr>
        <w:t xml:space="preserve"> (Post Bug Fix &amp; Feature Enhancement Testing)</w:t>
      </w:r>
    </w:p>
    <w:p w:rsidR="00000000" w:rsidDel="00000000" w:rsidP="00000000" w:rsidRDefault="00000000" w:rsidRPr="00000000" w14:paraId="0000002A">
      <w:pPr>
        <w:pStyle w:val="Heading3"/>
        <w:keepNext w:val="0"/>
        <w:keepLines w:val="0"/>
        <w:spacing w:after="80" w:before="280" w:lineRule="auto"/>
        <w:rPr>
          <w:rFonts w:ascii="Cambria" w:cs="Cambria" w:eastAsia="Cambria" w:hAnsi="Cambria"/>
          <w:color w:val="000000"/>
          <w:sz w:val="26"/>
          <w:szCs w:val="26"/>
        </w:rPr>
      </w:pPr>
      <w:bookmarkStart w:colFirst="0" w:colLast="0" w:name="_heading=h.hna5x5tu8yvi" w:id="1"/>
      <w:bookmarkEnd w:id="1"/>
      <w:r w:rsidDel="00000000" w:rsidR="00000000" w:rsidRPr="00000000">
        <w:rPr>
          <w:rFonts w:ascii="Cambria" w:cs="Cambria" w:eastAsia="Cambria" w:hAnsi="Cambria"/>
          <w:color w:val="000000"/>
          <w:sz w:val="26"/>
          <w:szCs w:val="26"/>
          <w:rtl w:val="0"/>
        </w:rPr>
        <w:t xml:space="preserve"> Objective</w:t>
      </w:r>
    </w:p>
    <w:p w:rsidR="00000000" w:rsidDel="00000000" w:rsidP="00000000" w:rsidRDefault="00000000" w:rsidRPr="00000000" w14:paraId="0000002B">
      <w:pPr>
        <w:spacing w:after="240" w:before="240" w:lineRule="auto"/>
        <w:rPr/>
      </w:pPr>
      <w:r w:rsidDel="00000000" w:rsidR="00000000" w:rsidRPr="00000000">
        <w:rPr>
          <w:rtl w:val="0"/>
        </w:rPr>
        <w:t xml:space="preserve">The objective of Test Cycle 2 was to:</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Verify fixes from Cycle 1</w:t>
        <w:br w:type="textWrapping"/>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Perform regression testing</w:t>
        <w:br w:type="textWrapping"/>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Validate newly added features</w:t>
        <w:br w:type="textWrapping"/>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Ensure system stability before release</w:t>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rFonts w:ascii="Cambria" w:cs="Cambria" w:eastAsia="Cambria" w:hAnsi="Cambria"/>
          <w:color w:val="000000"/>
          <w:sz w:val="26"/>
          <w:szCs w:val="26"/>
        </w:rPr>
      </w:pPr>
      <w:bookmarkStart w:colFirst="0" w:colLast="0" w:name="_heading=h.dpvvbmcrm89x" w:id="2"/>
      <w:bookmarkEnd w:id="2"/>
      <w:r w:rsidDel="00000000" w:rsidR="00000000" w:rsidRPr="00000000">
        <w:rPr>
          <w:rtl w:val="0"/>
        </w:rPr>
        <w:t xml:space="preserve">1. Scope of Testing</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Modules Tested:</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Login Module (Bug Fix Verification)</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Registration Module</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Password Reset Feature (Newly Added)</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Dashboard Basic Navigation</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Form Validations</w:t>
        <w:br w:type="textWrapping"/>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rFonts w:ascii="Cambria" w:cs="Cambria" w:eastAsia="Cambria" w:hAnsi="Cambria"/>
          <w:color w:val="000000"/>
          <w:sz w:val="26"/>
          <w:szCs w:val="26"/>
        </w:rPr>
      </w:pPr>
      <w:bookmarkStart w:colFirst="0" w:colLast="0" w:name="_heading=h.r4qumga1l05" w:id="3"/>
      <w:bookmarkEnd w:id="3"/>
      <w:r w:rsidDel="00000000" w:rsidR="00000000" w:rsidRPr="00000000">
        <w:rPr>
          <w:rtl w:val="0"/>
        </w:rPr>
        <w:t xml:space="preserve">2. Test Execution Summary</w:t>
      </w:r>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Rule="auto"/>
        <w:rPr>
          <w:rFonts w:ascii="Cambria" w:cs="Cambria" w:eastAsia="Cambria" w:hAnsi="Cambria"/>
          <w:color w:val="000000"/>
          <w:sz w:val="26"/>
          <w:szCs w:val="26"/>
        </w:rPr>
      </w:pPr>
      <w:bookmarkStart w:colFirst="0" w:colLast="0" w:name="_heading=h.efn3276imff7" w:id="4"/>
      <w:bookmarkEnd w:id="4"/>
      <w:r w:rsidDel="00000000" w:rsidR="00000000" w:rsidRPr="00000000">
        <w:rPr>
          <w:rtl w:val="0"/>
        </w:rPr>
      </w:r>
    </w:p>
    <w:sdt>
      <w:sdtPr>
        <w:lock w:val="contentLocked"/>
        <w:id w:val="-1343746277"/>
        <w:tag w:val="goog_rdk_0"/>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b w:val="1"/>
                    <w:bCs w:val="1"/>
                    <w:sz w:val="26"/>
                    <w:szCs w:val="26"/>
                  </w:rPr>
                </w:pPr>
                <w:r w:rsidDel="00000000" w:rsidR="00000000" w:rsidRPr="00000000">
                  <w:rPr>
                    <w:b w:val="1"/>
                    <w:bCs w:val="1"/>
                    <w:rtl w:val="0"/>
                  </w:rPr>
                  <w:t xml:space="preserve">Metric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b w:val="1"/>
                    <w:bCs w:val="1"/>
                    <w:sz w:val="26"/>
                    <w:szCs w:val="26"/>
                  </w:rPr>
                </w:pPr>
                <w:r w:rsidDel="00000000" w:rsidR="00000000" w:rsidRPr="00000000">
                  <w:rPr>
                    <w:b w:val="1"/>
                    <w:bCs w:val="1"/>
                    <w:rtl w:val="0"/>
                  </w:rPr>
                  <w:t xml:space="preserve">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Test Cases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Failed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Re-opened Defects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Defects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r w:rsidDel="00000000" w:rsidR="00000000" w:rsidRPr="00000000">
                  <w:rPr>
                    <w:rtl w:val="0"/>
                  </w:rPr>
                </w:r>
              </w:p>
            </w:tc>
          </w:tr>
        </w:tbl>
      </w:sdtContent>
    </w:sdt>
    <w:p w:rsidR="00000000" w:rsidDel="00000000" w:rsidP="00000000" w:rsidRDefault="00000000" w:rsidRPr="00000000" w14:paraId="00000049">
      <w:pPr>
        <w:pStyle w:val="Heading3"/>
        <w:keepNext w:val="0"/>
        <w:keepLines w:val="0"/>
        <w:spacing w:after="80" w:before="280" w:lineRule="auto"/>
        <w:rPr>
          <w:rFonts w:ascii="Cambria" w:cs="Cambria" w:eastAsia="Cambria" w:hAnsi="Cambria"/>
          <w:color w:val="000000"/>
          <w:sz w:val="26"/>
          <w:szCs w:val="26"/>
        </w:rPr>
      </w:pPr>
      <w:bookmarkStart w:colFirst="0" w:colLast="0" w:name="_heading=h.6rukgwytyzp" w:id="5"/>
      <w:bookmarkEnd w:id="5"/>
      <w:r w:rsidDel="00000000" w:rsidR="00000000" w:rsidRPr="00000000">
        <w:rPr>
          <w:rtl w:val="0"/>
        </w:rPr>
      </w:r>
    </w:p>
    <w:p w:rsidR="00000000" w:rsidDel="00000000" w:rsidP="00000000" w:rsidRDefault="00000000" w:rsidRPr="00000000" w14:paraId="0000004A">
      <w:pPr>
        <w:pStyle w:val="Heading2"/>
        <w:rPr/>
      </w:pPr>
      <w:bookmarkStart w:colFirst="0" w:colLast="0" w:name="_heading=h.bb3u27cotj87" w:id="6"/>
      <w:bookmarkEnd w:id="6"/>
      <w:r w:rsidDel="00000000" w:rsidR="00000000" w:rsidRPr="00000000">
        <w:rPr>
          <w:rtl w:val="0"/>
        </w:rPr>
        <w:t xml:space="preserve">3. Major Defects Identified </w:t>
      </w:r>
      <w:r w:rsidDel="00000000" w:rsidR="00000000" w:rsidRPr="00000000">
        <w:rPr>
          <w:rtl w:val="0"/>
        </w:rPr>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rtl w:val="0"/>
        </w:rPr>
        <w:t xml:space="preserve">Password reset email not triggering consistently</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Registration form accepting weak passwords</w:t>
        <w:br w:type="textWrapping"/>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Session timeout not working properly</w:t>
        <w:br w:type="textWrapping"/>
      </w:r>
    </w:p>
    <w:p w:rsidR="00000000" w:rsidDel="00000000" w:rsidP="00000000" w:rsidRDefault="00000000" w:rsidRPr="00000000" w14:paraId="0000004E">
      <w:pPr>
        <w:spacing w:after="240" w:before="240" w:lineRule="auto"/>
        <w:ind w:left="720" w:firstLine="0"/>
        <w:rPr/>
      </w:pPr>
      <w:r w:rsidDel="00000000" w:rsidR="00000000" w:rsidRPr="00000000">
        <w:rPr>
          <w:rtl w:val="0"/>
        </w:rPr>
      </w:r>
    </w:p>
    <w:p w:rsidR="00000000" w:rsidDel="00000000" w:rsidP="00000000" w:rsidRDefault="00000000" w:rsidRPr="00000000" w14:paraId="0000004F">
      <w:pPr>
        <w:pStyle w:val="Heading2"/>
        <w:rPr/>
      </w:pPr>
      <w:bookmarkStart w:colFirst="0" w:colLast="0" w:name="_heading=h.ua007c67gbzr" w:id="7"/>
      <w:bookmarkEnd w:id="7"/>
      <w:r w:rsidDel="00000000" w:rsidR="00000000" w:rsidRPr="00000000">
        <w:rPr>
          <w:rtl w:val="0"/>
        </w:rPr>
        <w:t xml:space="preserve">4. Regression Testing</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Regression testing was performed on:</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tl w:val="0"/>
        </w:rPr>
        <w:t xml:space="preserve">Login functionality</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Logout functionality</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tl w:val="0"/>
        </w:rPr>
        <w:t xml:space="preserve">Input field validations</w:t>
        <w:br w:type="textWrapping"/>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Navigation flow</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All previously fixed high-severity bugs were verified successfully except one minor UI alignment issue (Re-opened).</w:t>
      </w:r>
    </w:p>
    <w:p w:rsidR="00000000" w:rsidDel="00000000" w:rsidP="00000000" w:rsidRDefault="00000000" w:rsidRPr="00000000" w14:paraId="00000056">
      <w:pPr>
        <w:pStyle w:val="Heading3"/>
        <w:keepNext w:val="0"/>
        <w:keepLines w:val="0"/>
        <w:spacing w:after="80" w:before="280" w:lineRule="auto"/>
        <w:rPr>
          <w:rFonts w:ascii="Cambria" w:cs="Cambria" w:eastAsia="Cambria" w:hAnsi="Cambria"/>
          <w:color w:val="000000"/>
          <w:sz w:val="26"/>
          <w:szCs w:val="26"/>
        </w:rPr>
      </w:pPr>
      <w:bookmarkStart w:colFirst="0" w:colLast="0" w:name="_heading=h.op3olune75q4" w:id="8"/>
      <w:bookmarkEnd w:id="8"/>
      <w:r w:rsidDel="00000000" w:rsidR="00000000" w:rsidRPr="00000000">
        <w:rPr>
          <w:rtl w:val="0"/>
        </w:rPr>
      </w:r>
    </w:p>
    <w:p w:rsidR="00000000" w:rsidDel="00000000" w:rsidP="00000000" w:rsidRDefault="00000000" w:rsidRPr="00000000" w14:paraId="00000057">
      <w:pPr>
        <w:pStyle w:val="Heading2"/>
        <w:rPr/>
      </w:pPr>
      <w:bookmarkStart w:colFirst="0" w:colLast="0" w:name="_heading=h.czymt5xe9juw" w:id="9"/>
      <w:bookmarkEnd w:id="9"/>
      <w:r w:rsidDel="00000000" w:rsidR="00000000" w:rsidRPr="00000000">
        <w:rPr>
          <w:rtl w:val="0"/>
        </w:rPr>
        <w:t xml:space="preserve">5. Test Environment</w:t>
      </w:r>
      <w:r w:rsidDel="00000000" w:rsidR="00000000" w:rsidRPr="00000000">
        <w:rPr>
          <w:rtl w:val="0"/>
        </w:rPr>
      </w:r>
    </w:p>
    <w:p w:rsidR="00000000" w:rsidDel="00000000" w:rsidP="00000000" w:rsidRDefault="00000000" w:rsidRPr="00000000" w14:paraId="00000058">
      <w:pPr>
        <w:numPr>
          <w:ilvl w:val="0"/>
          <w:numId w:val="2"/>
        </w:numPr>
        <w:spacing w:after="0" w:afterAutospacing="0" w:before="240" w:lineRule="auto"/>
        <w:ind w:left="720" w:hanging="360"/>
      </w:pPr>
      <w:r w:rsidDel="00000000" w:rsidR="00000000" w:rsidRPr="00000000">
        <w:rPr>
          <w:rtl w:val="0"/>
        </w:rPr>
        <w:t xml:space="preserve">Browser: Google Chrome (latest version)</w:t>
        <w:br w:type="textWrapping"/>
      </w:r>
    </w:p>
    <w:p w:rsidR="00000000" w:rsidDel="00000000" w:rsidP="00000000" w:rsidRDefault="00000000" w:rsidRPr="00000000" w14:paraId="00000059">
      <w:pPr>
        <w:numPr>
          <w:ilvl w:val="0"/>
          <w:numId w:val="2"/>
        </w:numPr>
        <w:spacing w:after="0" w:afterAutospacing="0" w:before="0" w:beforeAutospacing="0" w:lineRule="auto"/>
        <w:ind w:left="720" w:hanging="360"/>
      </w:pPr>
      <w:r w:rsidDel="00000000" w:rsidR="00000000" w:rsidRPr="00000000">
        <w:rPr>
          <w:rtl w:val="0"/>
        </w:rPr>
        <w:t xml:space="preserve">OS: Windows 10</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Testing Type: Manual Functional Testing</w:t>
        <w:br w:type="textWrapping"/>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Test Documentation: Test Cases &amp; Bug Reports maintained in Excel</w:t>
        <w:br w:type="textWrapping"/>
      </w:r>
      <w:r w:rsidDel="00000000" w:rsidR="00000000" w:rsidRPr="00000000">
        <w:rPr>
          <w:rtl w:val="0"/>
        </w:rPr>
      </w:r>
    </w:p>
    <w:p w:rsidR="00000000" w:rsidDel="00000000" w:rsidP="00000000" w:rsidRDefault="00000000" w:rsidRPr="00000000" w14:paraId="0000005C">
      <w:pPr>
        <w:pStyle w:val="Heading2"/>
        <w:rPr/>
      </w:pPr>
      <w:bookmarkStart w:colFirst="0" w:colLast="0" w:name="_heading=h.avjcw8mlnid9" w:id="10"/>
      <w:bookmarkEnd w:id="10"/>
      <w:r w:rsidDel="00000000" w:rsidR="00000000" w:rsidRPr="00000000">
        <w:rPr>
          <w:rtl w:val="0"/>
        </w:rPr>
        <w:t xml:space="preserve">6. Risks &amp; Recommendations</w:t>
      </w:r>
      <w:r w:rsidDel="00000000" w:rsidR="00000000" w:rsidRPr="00000000">
        <w:rPr>
          <w:rtl w:val="0"/>
        </w:rPr>
      </w:r>
    </w:p>
    <w:p w:rsidR="00000000" w:rsidDel="00000000" w:rsidP="00000000" w:rsidRDefault="00000000" w:rsidRPr="00000000" w14:paraId="0000005D">
      <w:pPr>
        <w:numPr>
          <w:ilvl w:val="0"/>
          <w:numId w:val="3"/>
        </w:numPr>
        <w:spacing w:after="0" w:afterAutospacing="0" w:before="240" w:lineRule="auto"/>
        <w:ind w:left="720" w:hanging="360"/>
      </w:pPr>
      <w:r w:rsidDel="00000000" w:rsidR="00000000" w:rsidRPr="00000000">
        <w:rPr>
          <w:rtl w:val="0"/>
        </w:rPr>
        <w:t xml:space="preserve">Password reset functionality should be retested after backend optimization.</w:t>
        <w:br w:type="textWrapping"/>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rtl w:val="0"/>
        </w:rPr>
        <w:t xml:space="preserve">Security testing is recommended before production release.</w:t>
        <w:br w:type="textWrapping"/>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Suggest automation for login &amp; registration regression cases.</w:t>
        <w:br w:type="textWrapping"/>
      </w:r>
      <w:r w:rsidDel="00000000" w:rsidR="00000000" w:rsidRPr="00000000">
        <w:rPr>
          <w:rtl w:val="0"/>
        </w:rPr>
      </w:r>
    </w:p>
    <w:p w:rsidR="00000000" w:rsidDel="00000000" w:rsidP="00000000" w:rsidRDefault="00000000" w:rsidRPr="00000000" w14:paraId="00000060">
      <w:pPr>
        <w:pStyle w:val="Heading2"/>
        <w:rPr/>
      </w:pPr>
      <w:bookmarkStart w:colFirst="0" w:colLast="0" w:name="_heading=h.vbji875jtjl7" w:id="11"/>
      <w:bookmarkEnd w:id="11"/>
      <w:r w:rsidDel="00000000" w:rsidR="00000000" w:rsidRPr="00000000">
        <w:rPr>
          <w:rtl w:val="0"/>
        </w:rPr>
        <w:t xml:space="preserve">7. Conclusion</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Cycle 2 testing improved system stability significantly.</w:t>
        <w:br w:type="textWrapping"/>
        <w:t xml:space="preserve"> Most critical defects were resolved successfully.</w:t>
        <w:br w:type="textWrapping"/>
        <w:t xml:space="preserve"> Application is stable for UAT with minor pending fixes.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98RErwHwoVR59WtFsf20cah9g==">CgMxLjAaHwoBMBIaChgICVIUChJ0YWJsZS5sZHcyZzE1aGFkdGQyDmguc2NpaDNrZHcyYmJ2Mg5oLmhuYTV4NXR1OHl2aTIOaC5kcHZ2Ym1jcm04OXgyDWgucjRxdW1nYTFsMDUyDmguZWZuMzI3NmltZmY3Mg1oLjZydWtnd3l0eXpwMg5oLmJiM3UyN2NvdGo4NzIOaC51YTAwN2M2N2dienIyDmgub3Azb2x1bmU3NXE0Mg5oLmN6eW10NXhlOWp1dzIOaC5hdmpjdzhtbG5pZDkyDmgudmJqaTg3NWp0amw3OAByITFBdFFIU2c5NUVQUjh1UkdXLUx4YWRYWkdSeEo4aVI1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