
<file path=[Content_Types].xml><?xml version="1.0" encoding="utf-8"?>
<Types xmlns="http://schemas.openxmlformats.org/package/2006/content-types">
  <Default Extension="png" ContentType="image/png"/>
  <Default Extension="bin" ContentType="application/vnd.ms-office.activeX"/>
  <Override PartName="/customXml/itemProps1.xml" ContentType="application/vnd.openxmlformats-officedocument.customXmlProperties+xml"/>
  <Default Extension="jpeg" ContentType="image/jpeg"/>
  <Default Extension="wmf" ContentType="image/x-wmf"/>
  <Override PartName="/word/activeX/activeX3.xml" ContentType="application/vnd.ms-office.activeX+xml"/>
  <Override PartName="/word/activeX/activeX4.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0186" w:rsidRPr="00C40186" w:rsidRDefault="00C40186" w:rsidP="00C40186">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C40186">
        <w:rPr>
          <w:rFonts w:ascii="Times New Roman" w:eastAsia="Times New Roman" w:hAnsi="Times New Roman" w:cs="Times New Roman"/>
          <w:b/>
          <w:bCs/>
          <w:kern w:val="36"/>
          <w:sz w:val="48"/>
          <w:szCs w:val="48"/>
        </w:rPr>
        <w:t>Encoders-Decoders</w:t>
      </w:r>
    </w:p>
    <w:p w:rsidR="00C40186" w:rsidRPr="00C40186" w:rsidRDefault="00C40186" w:rsidP="00C40186">
      <w:pPr>
        <w:spacing w:before="100" w:beforeAutospacing="1" w:after="100" w:afterAutospacing="1"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sz w:val="24"/>
          <w:szCs w:val="24"/>
        </w:rPr>
        <w:t>Encoders and decoders are similar to multiplexers</w:t>
      </w:r>
      <w:r w:rsidR="00D00B2D">
        <w:rPr>
          <w:rFonts w:ascii="Times New Roman" w:eastAsia="Times New Roman" w:hAnsi="Times New Roman" w:cs="Times New Roman"/>
          <w:sz w:val="24"/>
          <w:szCs w:val="24"/>
        </w:rPr>
        <w:t xml:space="preserve"> and </w:t>
      </w:r>
      <w:proofErr w:type="spellStart"/>
      <w:r w:rsidR="00D00B2D">
        <w:rPr>
          <w:rFonts w:ascii="Times New Roman" w:eastAsia="Times New Roman" w:hAnsi="Times New Roman" w:cs="Times New Roman"/>
          <w:sz w:val="24"/>
          <w:szCs w:val="24"/>
        </w:rPr>
        <w:t>demultiplexers</w:t>
      </w:r>
      <w:proofErr w:type="spellEnd"/>
      <w:r w:rsidR="00D00B2D">
        <w:rPr>
          <w:rFonts w:ascii="Times New Roman" w:eastAsia="Times New Roman" w:hAnsi="Times New Roman" w:cs="Times New Roman"/>
          <w:sz w:val="24"/>
          <w:szCs w:val="24"/>
        </w:rPr>
        <w:t xml:space="preserve"> but</w:t>
      </w:r>
      <w:r w:rsidRPr="00C40186">
        <w:rPr>
          <w:rFonts w:ascii="Times New Roman" w:eastAsia="Times New Roman" w:hAnsi="Times New Roman" w:cs="Times New Roman"/>
          <w:sz w:val="24"/>
          <w:szCs w:val="24"/>
        </w:rPr>
        <w:t xml:space="preserve"> they are a little bit more complicated.</w:t>
      </w:r>
    </w:p>
    <w:p w:rsidR="00D00B2D" w:rsidRDefault="00C40186" w:rsidP="00D00B2D">
      <w:pPr>
        <w:spacing w:before="100" w:beforeAutospacing="1" w:after="100" w:afterAutospacing="1" w:line="240" w:lineRule="auto"/>
        <w:outlineLvl w:val="1"/>
        <w:rPr>
          <w:rFonts w:ascii="Times New Roman" w:eastAsia="Times New Roman" w:hAnsi="Times New Roman" w:cs="Times New Roman"/>
          <w:b/>
          <w:bCs/>
          <w:sz w:val="36"/>
          <w:szCs w:val="36"/>
        </w:rPr>
      </w:pPr>
      <w:r w:rsidRPr="00C40186">
        <w:rPr>
          <w:rFonts w:ascii="Times New Roman" w:eastAsia="Times New Roman" w:hAnsi="Times New Roman" w:cs="Times New Roman"/>
          <w:b/>
          <w:bCs/>
          <w:sz w:val="36"/>
          <w:szCs w:val="36"/>
        </w:rPr>
        <w:t>Decoders</w:t>
      </w:r>
    </w:p>
    <w:p w:rsidR="00C40186" w:rsidRPr="00D00B2D" w:rsidRDefault="00C40186" w:rsidP="00D00B2D">
      <w:pPr>
        <w:spacing w:before="100" w:beforeAutospacing="1" w:after="100" w:afterAutospacing="1" w:line="240" w:lineRule="auto"/>
        <w:outlineLvl w:val="1"/>
        <w:rPr>
          <w:rFonts w:ascii="Times New Roman" w:eastAsia="Times New Roman" w:hAnsi="Times New Roman" w:cs="Times New Roman"/>
          <w:b/>
          <w:bCs/>
          <w:sz w:val="36"/>
          <w:szCs w:val="36"/>
        </w:rPr>
      </w:pPr>
      <w:r w:rsidRPr="00C40186">
        <w:rPr>
          <w:rFonts w:ascii="Times New Roman" w:eastAsia="Times New Roman" w:hAnsi="Times New Roman" w:cs="Times New Roman"/>
          <w:sz w:val="24"/>
          <w:szCs w:val="24"/>
        </w:rPr>
        <w:t xml:space="preserve">Decoders will have N inputs, and </w:t>
      </w:r>
      <w:r w:rsidRPr="00C40186">
        <w:rPr>
          <w:rFonts w:ascii="Times New Roman" w:eastAsia="Times New Roman" w:hAnsi="Times New Roman" w:cs="Times New Roman"/>
          <w:vanish/>
          <w:sz w:val="24"/>
          <w:szCs w:val="24"/>
        </w:rPr>
        <w:t xml:space="preserve">2 N {\displaystyle 2^{N}} </w:t>
      </w:r>
      <w:r w:rsidR="00761520" w:rsidRPr="00761520">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splaystyle 2^{N}}" style="width:23.8pt;height:23.8pt"/>
        </w:pict>
      </w:r>
      <w:r w:rsidRPr="00C40186">
        <w:rPr>
          <w:rFonts w:ascii="Times New Roman" w:eastAsia="Times New Roman" w:hAnsi="Times New Roman" w:cs="Times New Roman"/>
          <w:sz w:val="24"/>
          <w:szCs w:val="24"/>
        </w:rPr>
        <w:t>output. Let's say that we have two inputs (A and B), and 4 outputs (M N O P). Decoders will satisfy the following truth table:</w:t>
      </w:r>
    </w:p>
    <w:tbl>
      <w:tblPr>
        <w:tblW w:w="927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1564"/>
        <w:gridCol w:w="1494"/>
        <w:gridCol w:w="1721"/>
        <w:gridCol w:w="1549"/>
        <w:gridCol w:w="1549"/>
        <w:gridCol w:w="1393"/>
      </w:tblGrid>
      <w:tr w:rsidR="00C40186" w:rsidRPr="00C40186" w:rsidTr="00D00B2D">
        <w:trPr>
          <w:trHeight w:val="24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40186" w:rsidRPr="00C40186" w:rsidRDefault="00C40186" w:rsidP="00C40186">
            <w:pPr>
              <w:spacing w:after="0"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sz w:val="24"/>
                <w:szCs w:val="24"/>
              </w:rPr>
              <w:t>A</w:t>
            </w:r>
          </w:p>
        </w:tc>
        <w:tc>
          <w:tcPr>
            <w:tcW w:w="0" w:type="auto"/>
            <w:tcBorders>
              <w:top w:val="outset" w:sz="6" w:space="0" w:color="auto"/>
              <w:left w:val="outset" w:sz="6" w:space="0" w:color="auto"/>
              <w:bottom w:val="outset" w:sz="6" w:space="0" w:color="auto"/>
              <w:right w:val="outset" w:sz="6" w:space="0" w:color="auto"/>
            </w:tcBorders>
            <w:vAlign w:val="center"/>
            <w:hideMark/>
          </w:tcPr>
          <w:p w:rsidR="00C40186" w:rsidRPr="00C40186" w:rsidRDefault="00C40186" w:rsidP="00C40186">
            <w:pPr>
              <w:spacing w:after="0"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sz w:val="24"/>
                <w:szCs w:val="24"/>
              </w:rPr>
              <w:t>B</w:t>
            </w:r>
          </w:p>
        </w:tc>
        <w:tc>
          <w:tcPr>
            <w:tcW w:w="0" w:type="auto"/>
            <w:tcBorders>
              <w:top w:val="outset" w:sz="6" w:space="0" w:color="auto"/>
              <w:left w:val="outset" w:sz="6" w:space="0" w:color="auto"/>
              <w:bottom w:val="outset" w:sz="6" w:space="0" w:color="auto"/>
              <w:right w:val="outset" w:sz="6" w:space="0" w:color="auto"/>
            </w:tcBorders>
            <w:vAlign w:val="center"/>
            <w:hideMark/>
          </w:tcPr>
          <w:p w:rsidR="00C40186" w:rsidRPr="00C40186" w:rsidRDefault="00C40186" w:rsidP="00C40186">
            <w:pPr>
              <w:spacing w:after="0"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sz w:val="24"/>
                <w:szCs w:val="24"/>
              </w:rPr>
              <w:t>M</w:t>
            </w:r>
          </w:p>
        </w:tc>
        <w:tc>
          <w:tcPr>
            <w:tcW w:w="0" w:type="auto"/>
            <w:tcBorders>
              <w:top w:val="outset" w:sz="6" w:space="0" w:color="auto"/>
              <w:left w:val="outset" w:sz="6" w:space="0" w:color="auto"/>
              <w:bottom w:val="outset" w:sz="6" w:space="0" w:color="auto"/>
              <w:right w:val="outset" w:sz="6" w:space="0" w:color="auto"/>
            </w:tcBorders>
            <w:vAlign w:val="center"/>
            <w:hideMark/>
          </w:tcPr>
          <w:p w:rsidR="00C40186" w:rsidRPr="00C40186" w:rsidRDefault="00C40186" w:rsidP="00C40186">
            <w:pPr>
              <w:spacing w:after="0"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sz w:val="24"/>
                <w:szCs w:val="24"/>
              </w:rPr>
              <w:t>N</w:t>
            </w:r>
          </w:p>
        </w:tc>
        <w:tc>
          <w:tcPr>
            <w:tcW w:w="0" w:type="auto"/>
            <w:tcBorders>
              <w:top w:val="outset" w:sz="6" w:space="0" w:color="auto"/>
              <w:left w:val="outset" w:sz="6" w:space="0" w:color="auto"/>
              <w:bottom w:val="outset" w:sz="6" w:space="0" w:color="auto"/>
              <w:right w:val="outset" w:sz="6" w:space="0" w:color="auto"/>
            </w:tcBorders>
            <w:vAlign w:val="center"/>
            <w:hideMark/>
          </w:tcPr>
          <w:p w:rsidR="00C40186" w:rsidRPr="00C40186" w:rsidRDefault="00C40186" w:rsidP="00C40186">
            <w:pPr>
              <w:spacing w:after="0"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sz w:val="24"/>
                <w:szCs w:val="24"/>
              </w:rPr>
              <w:t>O</w:t>
            </w:r>
          </w:p>
        </w:tc>
        <w:tc>
          <w:tcPr>
            <w:tcW w:w="0" w:type="auto"/>
            <w:tcBorders>
              <w:top w:val="outset" w:sz="6" w:space="0" w:color="auto"/>
              <w:left w:val="outset" w:sz="6" w:space="0" w:color="auto"/>
              <w:bottom w:val="outset" w:sz="6" w:space="0" w:color="auto"/>
              <w:right w:val="outset" w:sz="6" w:space="0" w:color="auto"/>
            </w:tcBorders>
            <w:vAlign w:val="center"/>
            <w:hideMark/>
          </w:tcPr>
          <w:p w:rsidR="00C40186" w:rsidRPr="00C40186" w:rsidRDefault="00C40186" w:rsidP="00C40186">
            <w:pPr>
              <w:spacing w:after="0"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sz w:val="24"/>
                <w:szCs w:val="24"/>
              </w:rPr>
              <w:t>P</w:t>
            </w:r>
          </w:p>
        </w:tc>
      </w:tr>
      <w:tr w:rsidR="00C40186" w:rsidRPr="00C40186" w:rsidTr="00D00B2D">
        <w:trPr>
          <w:trHeight w:val="24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40186" w:rsidRPr="00C40186" w:rsidRDefault="00C40186" w:rsidP="00C40186">
            <w:pPr>
              <w:spacing w:after="0"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40186" w:rsidRPr="00C40186" w:rsidRDefault="00C40186" w:rsidP="00C40186">
            <w:pPr>
              <w:spacing w:after="0"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40186" w:rsidRPr="00C40186" w:rsidRDefault="00C40186" w:rsidP="00C40186">
            <w:pPr>
              <w:spacing w:after="0"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40186" w:rsidRPr="00C40186" w:rsidRDefault="00C40186" w:rsidP="00C40186">
            <w:pPr>
              <w:spacing w:after="0"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40186" w:rsidRPr="00C40186" w:rsidRDefault="00C40186" w:rsidP="00C40186">
            <w:pPr>
              <w:spacing w:after="0"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40186" w:rsidRPr="00C40186" w:rsidRDefault="00C40186" w:rsidP="00C40186">
            <w:pPr>
              <w:spacing w:after="0"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sz w:val="24"/>
                <w:szCs w:val="24"/>
              </w:rPr>
              <w:t>0</w:t>
            </w:r>
          </w:p>
        </w:tc>
      </w:tr>
      <w:tr w:rsidR="00C40186" w:rsidRPr="00C40186" w:rsidTr="00D00B2D">
        <w:trPr>
          <w:trHeight w:val="257"/>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40186" w:rsidRPr="00C40186" w:rsidRDefault="00C40186" w:rsidP="00C40186">
            <w:pPr>
              <w:spacing w:after="0"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40186" w:rsidRPr="00C40186" w:rsidRDefault="00C40186" w:rsidP="00C40186">
            <w:pPr>
              <w:spacing w:after="0"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40186" w:rsidRPr="00C40186" w:rsidRDefault="00C40186" w:rsidP="00C40186">
            <w:pPr>
              <w:spacing w:after="0"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40186" w:rsidRPr="00C40186" w:rsidRDefault="00C40186" w:rsidP="00C40186">
            <w:pPr>
              <w:spacing w:after="0"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40186" w:rsidRPr="00C40186" w:rsidRDefault="00C40186" w:rsidP="00C40186">
            <w:pPr>
              <w:spacing w:after="0"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40186" w:rsidRPr="00C40186" w:rsidRDefault="00C40186" w:rsidP="00C40186">
            <w:pPr>
              <w:spacing w:after="0"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sz w:val="24"/>
                <w:szCs w:val="24"/>
              </w:rPr>
              <w:t>0</w:t>
            </w:r>
          </w:p>
        </w:tc>
      </w:tr>
      <w:tr w:rsidR="00C40186" w:rsidRPr="00C40186" w:rsidTr="00D00B2D">
        <w:trPr>
          <w:trHeight w:val="24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40186" w:rsidRPr="00C40186" w:rsidRDefault="00C40186" w:rsidP="00C40186">
            <w:pPr>
              <w:spacing w:after="0"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40186" w:rsidRPr="00C40186" w:rsidRDefault="00C40186" w:rsidP="00C40186">
            <w:pPr>
              <w:spacing w:after="0"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40186" w:rsidRPr="00C40186" w:rsidRDefault="00C40186" w:rsidP="00C40186">
            <w:pPr>
              <w:spacing w:after="0"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40186" w:rsidRPr="00C40186" w:rsidRDefault="00C40186" w:rsidP="00C40186">
            <w:pPr>
              <w:spacing w:after="0"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40186" w:rsidRPr="00C40186" w:rsidRDefault="00C40186" w:rsidP="00C40186">
            <w:pPr>
              <w:spacing w:after="0"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40186" w:rsidRPr="00C40186" w:rsidRDefault="00C40186" w:rsidP="00C40186">
            <w:pPr>
              <w:spacing w:after="0"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sz w:val="24"/>
                <w:szCs w:val="24"/>
              </w:rPr>
              <w:t>0</w:t>
            </w:r>
          </w:p>
        </w:tc>
      </w:tr>
      <w:tr w:rsidR="00C40186" w:rsidRPr="00C40186" w:rsidTr="00D00B2D">
        <w:trPr>
          <w:trHeight w:val="257"/>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40186" w:rsidRPr="00C40186" w:rsidRDefault="00C40186" w:rsidP="00C40186">
            <w:pPr>
              <w:spacing w:after="0"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40186" w:rsidRPr="00C40186" w:rsidRDefault="00C40186" w:rsidP="00C40186">
            <w:pPr>
              <w:spacing w:after="0"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40186" w:rsidRPr="00C40186" w:rsidRDefault="00C40186" w:rsidP="00C40186">
            <w:pPr>
              <w:spacing w:after="0"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40186" w:rsidRPr="00C40186" w:rsidRDefault="00C40186" w:rsidP="00C40186">
            <w:pPr>
              <w:spacing w:after="0"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40186" w:rsidRPr="00C40186" w:rsidRDefault="00C40186" w:rsidP="00C40186">
            <w:pPr>
              <w:spacing w:after="0"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40186" w:rsidRPr="00C40186" w:rsidRDefault="00C40186" w:rsidP="00C40186">
            <w:pPr>
              <w:spacing w:after="0"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sz w:val="24"/>
                <w:szCs w:val="24"/>
              </w:rPr>
              <w:t>1</w:t>
            </w:r>
          </w:p>
        </w:tc>
      </w:tr>
    </w:tbl>
    <w:p w:rsidR="00C40186" w:rsidRPr="00C40186" w:rsidRDefault="00C40186" w:rsidP="00C40186">
      <w:pPr>
        <w:spacing w:before="100" w:beforeAutospacing="1" w:after="100" w:afterAutospacing="1"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sz w:val="24"/>
          <w:szCs w:val="24"/>
        </w:rPr>
        <w:t>Binary numbers come in, and essentially select which wire to send a signal on.</w:t>
      </w:r>
    </w:p>
    <w:p w:rsidR="00C40186" w:rsidRPr="00C40186" w:rsidRDefault="00C40186" w:rsidP="00C40186">
      <w:pPr>
        <w:spacing w:before="100" w:beforeAutospacing="1" w:after="100" w:afterAutospacing="1" w:line="240" w:lineRule="auto"/>
        <w:outlineLvl w:val="1"/>
        <w:rPr>
          <w:rFonts w:ascii="Times New Roman" w:eastAsia="Times New Roman" w:hAnsi="Times New Roman" w:cs="Times New Roman"/>
          <w:b/>
          <w:bCs/>
          <w:sz w:val="36"/>
          <w:szCs w:val="36"/>
        </w:rPr>
      </w:pPr>
      <w:r w:rsidRPr="00C40186">
        <w:rPr>
          <w:rFonts w:ascii="Times New Roman" w:eastAsia="Times New Roman" w:hAnsi="Times New Roman" w:cs="Times New Roman"/>
          <w:b/>
          <w:bCs/>
          <w:sz w:val="36"/>
          <w:szCs w:val="36"/>
        </w:rPr>
        <w:t>Encoders</w:t>
      </w:r>
    </w:p>
    <w:p w:rsidR="00C40186" w:rsidRPr="00C40186" w:rsidRDefault="00C40186" w:rsidP="00C40186">
      <w:pPr>
        <w:spacing w:before="100" w:beforeAutospacing="1" w:after="100" w:afterAutospacing="1"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sz w:val="24"/>
          <w:szCs w:val="24"/>
        </w:rPr>
        <w:t xml:space="preserve">Encoders work in exactly the opposite way as decoders, taking </w:t>
      </w:r>
      <w:r w:rsidRPr="00C40186">
        <w:rPr>
          <w:rFonts w:ascii="Times New Roman" w:eastAsia="Times New Roman" w:hAnsi="Times New Roman" w:cs="Times New Roman"/>
          <w:vanish/>
          <w:sz w:val="24"/>
          <w:szCs w:val="24"/>
        </w:rPr>
        <w:t xml:space="preserve">2 N {\displaystyle 2^{N}} </w:t>
      </w:r>
      <w:r w:rsidR="00761520" w:rsidRPr="00761520">
        <w:rPr>
          <w:rFonts w:ascii="Times New Roman" w:eastAsia="Times New Roman" w:hAnsi="Times New Roman" w:cs="Times New Roman"/>
          <w:sz w:val="24"/>
          <w:szCs w:val="24"/>
        </w:rPr>
        <w:pict>
          <v:shape id="_x0000_i1026" type="#_x0000_t75" alt="{\displaystyle 2^{N}}" style="width:23.8pt;height:23.8pt"/>
        </w:pict>
      </w:r>
      <w:r w:rsidRPr="00C40186">
        <w:rPr>
          <w:rFonts w:ascii="Times New Roman" w:eastAsia="Times New Roman" w:hAnsi="Times New Roman" w:cs="Times New Roman"/>
          <w:sz w:val="24"/>
          <w:szCs w:val="24"/>
        </w:rPr>
        <w:t xml:space="preserve">inputs, and having N outputs. When a bit comes in on an input wire, the encoder outputs the physical address of that </w:t>
      </w:r>
      <w:proofErr w:type="spellStart"/>
      <w:r w:rsidRPr="00C40186">
        <w:rPr>
          <w:rFonts w:ascii="Times New Roman" w:eastAsia="Times New Roman" w:hAnsi="Times New Roman" w:cs="Times New Roman"/>
          <w:sz w:val="24"/>
          <w:szCs w:val="24"/>
        </w:rPr>
        <w:t>wire.It</w:t>
      </w:r>
      <w:proofErr w:type="spellEnd"/>
      <w:r w:rsidRPr="00C40186">
        <w:rPr>
          <w:rFonts w:ascii="Times New Roman" w:eastAsia="Times New Roman" w:hAnsi="Times New Roman" w:cs="Times New Roman"/>
          <w:sz w:val="24"/>
          <w:szCs w:val="24"/>
        </w:rPr>
        <w:t xml:space="preserve"> takes 2^n inputs and gives out n </w:t>
      </w:r>
      <w:proofErr w:type="spellStart"/>
      <w:r w:rsidRPr="00C40186">
        <w:rPr>
          <w:rFonts w:ascii="Times New Roman" w:eastAsia="Times New Roman" w:hAnsi="Times New Roman" w:cs="Times New Roman"/>
          <w:sz w:val="24"/>
          <w:szCs w:val="24"/>
        </w:rPr>
        <w:t>outputs</w:t>
      </w:r>
      <w:proofErr w:type="gramStart"/>
      <w:r w:rsidRPr="00C40186">
        <w:rPr>
          <w:rFonts w:ascii="Times New Roman" w:eastAsia="Times New Roman" w:hAnsi="Times New Roman" w:cs="Times New Roman"/>
          <w:sz w:val="24"/>
          <w:szCs w:val="24"/>
        </w:rPr>
        <w:t>,the</w:t>
      </w:r>
      <w:proofErr w:type="spellEnd"/>
      <w:proofErr w:type="gramEnd"/>
      <w:r w:rsidRPr="00C40186">
        <w:rPr>
          <w:rFonts w:ascii="Times New Roman" w:eastAsia="Times New Roman" w:hAnsi="Times New Roman" w:cs="Times New Roman"/>
          <w:sz w:val="24"/>
          <w:szCs w:val="24"/>
        </w:rPr>
        <w:t xml:space="preserve"> enable pin should be kept 1 for enabling the circuit.</w:t>
      </w:r>
    </w:p>
    <w:p w:rsidR="00C40186" w:rsidRPr="00C40186" w:rsidRDefault="00761520" w:rsidP="00C40186">
      <w:pPr>
        <w:spacing w:after="0" w:line="240" w:lineRule="auto"/>
        <w:rPr>
          <w:rFonts w:ascii="Times New Roman" w:eastAsia="Times New Roman" w:hAnsi="Times New Roman" w:cs="Times New Roman"/>
          <w:sz w:val="24"/>
          <w:szCs w:val="24"/>
        </w:rPr>
      </w:pPr>
      <w:r w:rsidRPr="00761520">
        <w:rPr>
          <w:rFonts w:ascii="Times New Roman" w:eastAsia="Times New Roman" w:hAnsi="Times New Roman" w:cs="Times New Roman"/>
          <w:sz w:val="24"/>
          <w:szCs w:val="24"/>
        </w:rPr>
        <w:pict>
          <v:rect id="_x0000_i1027" style="width:0;height:1.5pt" o:hralign="center" o:hrstd="t" o:hr="t" fillcolor="#a0a0a0" stroked="f"/>
        </w:pict>
      </w:r>
    </w:p>
    <w:p w:rsidR="00C40186" w:rsidRPr="00C40186" w:rsidRDefault="00C40186" w:rsidP="00C40186">
      <w:pPr>
        <w:spacing w:before="100" w:beforeAutospacing="1" w:after="100" w:afterAutospacing="1" w:line="240" w:lineRule="auto"/>
        <w:outlineLvl w:val="1"/>
        <w:rPr>
          <w:rFonts w:ascii="Times New Roman" w:eastAsia="Times New Roman" w:hAnsi="Times New Roman" w:cs="Times New Roman"/>
          <w:b/>
          <w:bCs/>
          <w:sz w:val="36"/>
          <w:szCs w:val="36"/>
        </w:rPr>
      </w:pPr>
      <w:r w:rsidRPr="00C40186">
        <w:rPr>
          <w:rFonts w:ascii="Times New Roman" w:eastAsia="Times New Roman" w:hAnsi="Times New Roman" w:cs="Times New Roman"/>
          <w:b/>
          <w:bCs/>
          <w:sz w:val="36"/>
          <w:szCs w:val="36"/>
        </w:rPr>
        <w:t>Priority Encoders</w:t>
      </w:r>
    </w:p>
    <w:p w:rsidR="00C40186" w:rsidRPr="00C40186" w:rsidRDefault="00C40186" w:rsidP="00C40186">
      <w:pPr>
        <w:spacing w:before="100" w:beforeAutospacing="1" w:after="100" w:afterAutospacing="1"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sz w:val="24"/>
          <w:szCs w:val="24"/>
        </w:rPr>
        <w:t>A Priority Encoder works opposite of the decoder circuit. Priority Encoders have logical ranking within them, input_1 may be higher than input_2. If input_2 and input_1 were pressed, the encoder would determine the priority, and accept the input.</w:t>
      </w:r>
    </w:p>
    <w:p w:rsidR="00C40186" w:rsidRPr="00C40186" w:rsidRDefault="00C40186" w:rsidP="00C40186">
      <w:pPr>
        <w:spacing w:before="100" w:beforeAutospacing="1" w:after="100" w:afterAutospacing="1" w:line="240" w:lineRule="auto"/>
        <w:outlineLvl w:val="1"/>
        <w:rPr>
          <w:rFonts w:ascii="Times New Roman" w:eastAsia="Times New Roman" w:hAnsi="Times New Roman" w:cs="Times New Roman"/>
          <w:b/>
          <w:bCs/>
          <w:sz w:val="36"/>
          <w:szCs w:val="36"/>
        </w:rPr>
      </w:pPr>
      <w:r w:rsidRPr="00C40186">
        <w:rPr>
          <w:rFonts w:ascii="Times New Roman" w:eastAsia="Times New Roman" w:hAnsi="Times New Roman" w:cs="Times New Roman"/>
          <w:b/>
          <w:bCs/>
          <w:sz w:val="36"/>
          <w:szCs w:val="36"/>
        </w:rPr>
        <w:t>Encoders and Multiplexers</w:t>
      </w:r>
    </w:p>
    <w:p w:rsidR="00C40186" w:rsidRPr="00C40186" w:rsidRDefault="00C40186" w:rsidP="00C40186">
      <w:pPr>
        <w:spacing w:before="100" w:beforeAutospacing="1" w:after="100" w:afterAutospacing="1" w:line="240" w:lineRule="auto"/>
        <w:rPr>
          <w:rFonts w:ascii="Times New Roman" w:eastAsia="Times New Roman" w:hAnsi="Times New Roman" w:cs="Times New Roman"/>
          <w:sz w:val="24"/>
          <w:szCs w:val="24"/>
        </w:rPr>
      </w:pPr>
      <w:proofErr w:type="gramStart"/>
      <w:r w:rsidRPr="00C40186">
        <w:rPr>
          <w:rFonts w:ascii="Times New Roman" w:eastAsia="Times New Roman" w:hAnsi="Times New Roman" w:cs="Times New Roman"/>
          <w:sz w:val="24"/>
          <w:szCs w:val="24"/>
        </w:rPr>
        <w:t>The relationship between the two.</w:t>
      </w:r>
      <w:proofErr w:type="gramEnd"/>
    </w:p>
    <w:p w:rsidR="00C40186" w:rsidRPr="00C40186" w:rsidRDefault="00C40186" w:rsidP="00C40186">
      <w:pPr>
        <w:spacing w:before="100" w:beforeAutospacing="1" w:after="100" w:afterAutospacing="1"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sz w:val="24"/>
          <w:szCs w:val="24"/>
        </w:rPr>
        <w:lastRenderedPageBreak/>
        <w:t xml:space="preserve">A multiplexer (MUX) is a combination circuit that contains more than one input line, one output line and more than one selection line. </w:t>
      </w:r>
      <w:proofErr w:type="gramStart"/>
      <w:r w:rsidRPr="00C40186">
        <w:rPr>
          <w:rFonts w:ascii="Times New Roman" w:eastAsia="Times New Roman" w:hAnsi="Times New Roman" w:cs="Times New Roman"/>
          <w:sz w:val="24"/>
          <w:szCs w:val="24"/>
        </w:rPr>
        <w:t>Whereas, an encoder is also considered a type of multiplexer but without a single output line.</w:t>
      </w:r>
      <w:proofErr w:type="gramEnd"/>
      <w:r w:rsidRPr="00C40186">
        <w:rPr>
          <w:rFonts w:ascii="Times New Roman" w:eastAsia="Times New Roman" w:hAnsi="Times New Roman" w:cs="Times New Roman"/>
          <w:sz w:val="24"/>
          <w:szCs w:val="24"/>
        </w:rPr>
        <w:t xml:space="preserve"> It is a combinational logic function that has 2^n (or fewer) input lines and n output lines.</w:t>
      </w:r>
    </w:p>
    <w:p w:rsidR="00C40186" w:rsidRPr="00C40186" w:rsidRDefault="00C40186" w:rsidP="00C40186">
      <w:pPr>
        <w:spacing w:before="100" w:beforeAutospacing="1" w:after="100" w:afterAutospacing="1" w:line="240" w:lineRule="auto"/>
        <w:rPr>
          <w:rFonts w:ascii="Times New Roman" w:eastAsia="Times New Roman" w:hAnsi="Times New Roman" w:cs="Times New Roman"/>
          <w:sz w:val="24"/>
          <w:szCs w:val="24"/>
        </w:rPr>
      </w:pPr>
      <w:r w:rsidRPr="00C40186">
        <w:rPr>
          <w:rFonts w:ascii="Times New Roman" w:eastAsia="Times New Roman" w:hAnsi="Times New Roman" w:cs="Times New Roman"/>
          <w:i/>
          <w:iCs/>
          <w:sz w:val="24"/>
          <w:szCs w:val="24"/>
        </w:rPr>
        <w:t xml:space="preserve">This section of the </w:t>
      </w:r>
      <w:hyperlink r:id="rId6" w:tooltip="Digital Circuits" w:history="1">
        <w:r w:rsidRPr="00C40186">
          <w:rPr>
            <w:rFonts w:ascii="Times New Roman" w:eastAsia="Times New Roman" w:hAnsi="Times New Roman" w:cs="Times New Roman"/>
            <w:i/>
            <w:iCs/>
            <w:color w:val="0000FF"/>
            <w:sz w:val="24"/>
            <w:szCs w:val="24"/>
            <w:u w:val="single"/>
          </w:rPr>
          <w:t>Digital Circuits</w:t>
        </w:r>
      </w:hyperlink>
      <w:r w:rsidRPr="00C40186">
        <w:rPr>
          <w:rFonts w:ascii="Times New Roman" w:eastAsia="Times New Roman" w:hAnsi="Times New Roman" w:cs="Times New Roman"/>
          <w:i/>
          <w:iCs/>
          <w:sz w:val="24"/>
          <w:szCs w:val="24"/>
        </w:rPr>
        <w:t xml:space="preserve"> </w:t>
      </w:r>
      <w:proofErr w:type="spellStart"/>
      <w:r w:rsidRPr="00C40186">
        <w:rPr>
          <w:rFonts w:ascii="Times New Roman" w:eastAsia="Times New Roman" w:hAnsi="Times New Roman" w:cs="Times New Roman"/>
          <w:i/>
          <w:iCs/>
          <w:sz w:val="24"/>
          <w:szCs w:val="24"/>
        </w:rPr>
        <w:t>wikibook</w:t>
      </w:r>
      <w:proofErr w:type="spellEnd"/>
      <w:r w:rsidRPr="00C40186">
        <w:rPr>
          <w:rFonts w:ascii="Times New Roman" w:eastAsia="Times New Roman" w:hAnsi="Times New Roman" w:cs="Times New Roman"/>
          <w:i/>
          <w:iCs/>
          <w:sz w:val="24"/>
          <w:szCs w:val="24"/>
        </w:rPr>
        <w:t xml:space="preserve"> is a </w:t>
      </w:r>
      <w:hyperlink r:id="rId7" w:tooltip="Help:Stub" w:history="1">
        <w:r w:rsidRPr="00C40186">
          <w:rPr>
            <w:rFonts w:ascii="Times New Roman" w:eastAsia="Times New Roman" w:hAnsi="Times New Roman" w:cs="Times New Roman"/>
            <w:i/>
            <w:iCs/>
            <w:color w:val="0000FF"/>
            <w:sz w:val="24"/>
            <w:szCs w:val="24"/>
            <w:u w:val="single"/>
          </w:rPr>
          <w:t>stub</w:t>
        </w:r>
      </w:hyperlink>
      <w:r w:rsidRPr="00C40186">
        <w:rPr>
          <w:rFonts w:ascii="Times New Roman" w:eastAsia="Times New Roman" w:hAnsi="Times New Roman" w:cs="Times New Roman"/>
          <w:i/>
          <w:iCs/>
          <w:sz w:val="24"/>
          <w:szCs w:val="24"/>
        </w:rPr>
        <w:t xml:space="preserve">. You can help by expanding this section. If you add something, list yourself as a </w:t>
      </w:r>
      <w:hyperlink r:id="rId8" w:tooltip="Digital Circuits/Contributors" w:history="1">
        <w:r w:rsidRPr="00C40186">
          <w:rPr>
            <w:rFonts w:ascii="Times New Roman" w:eastAsia="Times New Roman" w:hAnsi="Times New Roman" w:cs="Times New Roman"/>
            <w:i/>
            <w:iCs/>
            <w:color w:val="0000FF"/>
            <w:sz w:val="24"/>
            <w:szCs w:val="24"/>
            <w:u w:val="single"/>
          </w:rPr>
          <w:t>Contributor</w:t>
        </w:r>
      </w:hyperlink>
      <w:r w:rsidRPr="00C40186">
        <w:rPr>
          <w:rFonts w:ascii="Times New Roman" w:eastAsia="Times New Roman" w:hAnsi="Times New Roman" w:cs="Times New Roman"/>
          <w:i/>
          <w:iCs/>
          <w:sz w:val="24"/>
          <w:szCs w:val="24"/>
        </w:rPr>
        <w:t>.</w:t>
      </w:r>
    </w:p>
    <w:p w:rsidR="00BB7FE3" w:rsidRDefault="00BB7FE3"/>
    <w:p w:rsidR="00EC6CB9" w:rsidRDefault="00EC6CB9"/>
    <w:p w:rsidR="00EC6CB9" w:rsidRDefault="00EC6CB9" w:rsidP="00EC6CB9">
      <w:pPr>
        <w:jc w:val="center"/>
        <w:rPr>
          <w:color w:val="FF0000"/>
          <w:sz w:val="52"/>
          <w:szCs w:val="52"/>
        </w:rPr>
      </w:pPr>
      <w:r w:rsidRPr="00EC6CB9">
        <w:rPr>
          <w:color w:val="FF0000"/>
          <w:sz w:val="52"/>
          <w:szCs w:val="52"/>
        </w:rPr>
        <w:t>2</w:t>
      </w:r>
    </w:p>
    <w:p w:rsidR="00EC6CB9" w:rsidRDefault="00EC6CB9" w:rsidP="00EC6CB9">
      <w:pPr>
        <w:jc w:val="center"/>
        <w:rPr>
          <w:color w:val="FF0000"/>
          <w:sz w:val="52"/>
          <w:szCs w:val="52"/>
        </w:rPr>
      </w:pPr>
    </w:p>
    <w:p w:rsidR="00EC6CB9" w:rsidRDefault="00EC6CB9" w:rsidP="00EC6CB9">
      <w:pPr>
        <w:jc w:val="center"/>
        <w:rPr>
          <w:rFonts w:ascii="Times New Roman" w:eastAsia="Times New Roman" w:hAnsi="Times New Roman" w:cs="Times New Roman"/>
          <w:b/>
          <w:bCs/>
          <w:kern w:val="36"/>
          <w:sz w:val="48"/>
          <w:szCs w:val="48"/>
        </w:rPr>
      </w:pPr>
    </w:p>
    <w:p w:rsidR="00EC6CB9" w:rsidRDefault="00EC6CB9" w:rsidP="00EC6CB9">
      <w:pPr>
        <w:jc w:val="center"/>
        <w:rPr>
          <w:color w:val="FF0000"/>
          <w:sz w:val="52"/>
          <w:szCs w:val="52"/>
        </w:rPr>
      </w:pPr>
    </w:p>
    <w:p w:rsidR="00EC6CB9" w:rsidRDefault="00EC6CB9" w:rsidP="00EC6CB9">
      <w:pPr>
        <w:jc w:val="center"/>
        <w:rPr>
          <w:color w:val="FF0000"/>
          <w:sz w:val="52"/>
          <w:szCs w:val="52"/>
        </w:rPr>
      </w:pPr>
    </w:p>
    <w:p w:rsidR="00EC6CB9" w:rsidRDefault="00EC6CB9" w:rsidP="00EC6CB9">
      <w:pPr>
        <w:pStyle w:val="Heading1"/>
      </w:pPr>
      <w:r>
        <w:t>Encoders and Decoders</w:t>
      </w:r>
    </w:p>
    <w:p w:rsidR="00EC6CB9" w:rsidRDefault="00EC6CB9" w:rsidP="00EC6CB9">
      <w:pPr>
        <w:pStyle w:val="NormalWeb"/>
      </w:pPr>
      <w:r>
        <w:t> </w:t>
      </w:r>
    </w:p>
    <w:p w:rsidR="00EC6CB9" w:rsidRDefault="00EC6CB9" w:rsidP="00EC6CB9">
      <w:pPr>
        <w:pStyle w:val="Heading2"/>
      </w:pPr>
      <w:r>
        <w:t>Binary Encoders</w:t>
      </w:r>
    </w:p>
    <w:p w:rsidR="00EC6CB9" w:rsidRDefault="00761520" w:rsidP="00EC6CB9">
      <w:pPr>
        <w:pStyle w:val="NormalWeb"/>
      </w:pPr>
      <w:hyperlink r:id="rId9" w:history="1">
        <w:r w:rsidR="00EC6CB9">
          <w:rPr>
            <w:rStyle w:val="Hyperlink"/>
          </w:rPr>
          <w:t>Digital Electronics Module 1 (Number Systems)</w:t>
        </w:r>
      </w:hyperlink>
      <w:r w:rsidR="00EC6CB9">
        <w:t xml:space="preserve"> described a number of different binary codes that are used to perform a range of functions in digital circuits. Mathematics, graphics, data manipulation and physical control systems are among many of the functions that are carried out using binary data, and each of these uses may require binary data arranged in various forms of binary codes. For example text may be represented by an ASCII code (American standard Code for Information Interchange), in which each letter, number or symbol is represented by a 7-bit binary code. Decimal numbers in a calculator may be sent to a numeric display using </w:t>
      </w:r>
      <w:hyperlink r:id="rId10" w:history="1">
        <w:r w:rsidR="00EC6CB9">
          <w:rPr>
            <w:rStyle w:val="Hyperlink"/>
          </w:rPr>
          <w:t>BCD (Binary Coded Decimal)</w:t>
        </w:r>
      </w:hyperlink>
      <w:r w:rsidR="00EC6CB9">
        <w:t>. Notice that the word ‘code’ appears in each of these titles, and a binary code differs from normal binary because it is arranged in a particular way to suit a given purpose.</w:t>
      </w:r>
    </w:p>
    <w:p w:rsidR="00EC6CB9" w:rsidRDefault="00EC6CB9" w:rsidP="00EC6CB9">
      <w:pPr>
        <w:pStyle w:val="Heading2"/>
      </w:pPr>
      <w:r>
        <w:lastRenderedPageBreak/>
        <w:t>Priority Encoders</w:t>
      </w:r>
    </w:p>
    <w:p w:rsidR="00EC6CB9" w:rsidRDefault="00EC6CB9" w:rsidP="00EC6CB9">
      <w:pPr>
        <w:pStyle w:val="NormalWeb"/>
      </w:pPr>
      <w:r>
        <w:t xml:space="preserve">Binary Encoders generally have a number of inputs that must be mutually exclusive, i.e. only one of the inputs can be active at any one time. The encoder then produces a binary code on the output pins, which changes in response to the input that has been activated. </w:t>
      </w:r>
    </w:p>
    <w:p w:rsidR="00EC6CB9" w:rsidRDefault="00EC6CB9" w:rsidP="00EC6CB9">
      <w:pPr>
        <w:pStyle w:val="Heading2"/>
      </w:pPr>
      <w:r>
        <w:t>Priority Encoding</w:t>
      </w:r>
    </w:p>
    <w:p w:rsidR="00EC6CB9" w:rsidRDefault="00EC6CB9" w:rsidP="00EC6CB9">
      <w:pPr>
        <w:pStyle w:val="NormalWeb"/>
      </w:pPr>
      <w:r>
        <w:t xml:space="preserve">Because it is always possible when using input switches that more than one input may be active at a single time, most encoders of this type feature ‘priority encoding’ where, if more than one input is made active at the same time, the output will select only the most significant active input. For example, if 6 and 7 are pressed together the BCD output will indicate 7. The </w:t>
      </w:r>
      <w:proofErr w:type="spellStart"/>
      <w:r>
        <w:t>Pinout</w:t>
      </w:r>
      <w:proofErr w:type="spellEnd"/>
      <w:r>
        <w:t xml:space="preserve"> diagram for the </w:t>
      </w:r>
      <w:hyperlink r:id="rId11" w:history="1">
        <w:r>
          <w:rPr>
            <w:rStyle w:val="Hyperlink"/>
          </w:rPr>
          <w:t>74HC147 10-to-4-line priority encoder</w:t>
        </w:r>
      </w:hyperlink>
      <w:r>
        <w:t xml:space="preserve"> from </w:t>
      </w:r>
      <w:hyperlink r:id="rId12" w:history="1">
        <w:r>
          <w:rPr>
            <w:rStyle w:val="Hyperlink"/>
          </w:rPr>
          <w:t>NXP (Philips Semiconductor)</w:t>
        </w:r>
      </w:hyperlink>
      <w:r>
        <w:t>, is illustrated in Fig.4.4.1.</w:t>
      </w:r>
    </w:p>
    <w:p w:rsidR="00EC6CB9" w:rsidRDefault="00EC6CB9" w:rsidP="00EC6CB9">
      <w:r>
        <w:rPr>
          <w:noProof/>
          <w:lang w:bidi="ar-SA"/>
        </w:rPr>
        <w:drawing>
          <wp:inline distT="0" distB="0" distL="0" distR="0">
            <wp:extent cx="3048000" cy="1933575"/>
            <wp:effectExtent l="19050" t="0" r="0" b="0"/>
            <wp:docPr id="15" name="Picture 15" descr="74HC1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74HC147.gif"/>
                    <pic:cNvPicPr>
                      <a:picLocks noChangeAspect="1" noChangeArrowheads="1"/>
                    </pic:cNvPicPr>
                  </pic:nvPicPr>
                  <pic:blipFill>
                    <a:blip r:embed="rId13" cstate="print"/>
                    <a:srcRect/>
                    <a:stretch>
                      <a:fillRect/>
                    </a:stretch>
                  </pic:blipFill>
                  <pic:spPr bwMode="auto">
                    <a:xfrm>
                      <a:off x="0" y="0"/>
                      <a:ext cx="3048000" cy="1933575"/>
                    </a:xfrm>
                    <a:prstGeom prst="rect">
                      <a:avLst/>
                    </a:prstGeom>
                    <a:noFill/>
                    <a:ln w="9525">
                      <a:noFill/>
                      <a:miter lim="800000"/>
                      <a:headEnd/>
                      <a:tailEnd/>
                    </a:ln>
                  </pic:spPr>
                </pic:pic>
              </a:graphicData>
            </a:graphic>
          </wp:inline>
        </w:drawing>
      </w:r>
    </w:p>
    <w:p w:rsidR="00EC6CB9" w:rsidRDefault="00EC6CB9" w:rsidP="00EC6CB9">
      <w:pPr>
        <w:pStyle w:val="Heading3"/>
        <w:jc w:val="center"/>
      </w:pPr>
      <w:r>
        <w:t xml:space="preserve">Fig. 4.4.1 74HC147 10-to-4-Line Priority Encoder </w:t>
      </w:r>
    </w:p>
    <w:p w:rsidR="00EC6CB9" w:rsidRDefault="00EC6CB9" w:rsidP="00EC6CB9">
      <w:pPr>
        <w:pStyle w:val="NormalWeb"/>
      </w:pPr>
      <w:r>
        <w:t xml:space="preserve">Depending on the encoding purpose, each </w:t>
      </w:r>
      <w:proofErr w:type="spellStart"/>
      <w:r>
        <w:t>each</w:t>
      </w:r>
      <w:proofErr w:type="spellEnd"/>
      <w:r>
        <w:t xml:space="preserve"> different IC has its own particular method for solving encoding problems. For example, a simple decimal to BCD (or 10-to-4 line) encoder would be expected to have ten input pins, but in fact the 74HC147 has only 9. The tenth condition (zero) is assumed to be present because when none of the 1 to 9 input pins is active, this must indicate zero.</w:t>
      </w:r>
    </w:p>
    <w:p w:rsidR="00EC6CB9" w:rsidRDefault="00EC6CB9" w:rsidP="00EC6CB9">
      <w:pPr>
        <w:pStyle w:val="NormalWeb"/>
      </w:pPr>
      <w:r>
        <w:t>The input pins may be used to connect to switches on a decimal keypad, and the encoder would output a 4-bit BCD code, (0000</w:t>
      </w:r>
      <w:r>
        <w:rPr>
          <w:vertAlign w:val="subscript"/>
        </w:rPr>
        <w:t>2</w:t>
      </w:r>
      <w:r>
        <w:t xml:space="preserve"> to 1001</w:t>
      </w:r>
      <w:r>
        <w:rPr>
          <w:vertAlign w:val="subscript"/>
        </w:rPr>
        <w:t>2</w:t>
      </w:r>
      <w:r>
        <w:t>) depending on which key has been pressed, or simply to identify which one of ten input lines in a circuit is active, by outputting an appropriate number in four bit BCD code.</w:t>
      </w:r>
    </w:p>
    <w:p w:rsidR="00EC6CB9" w:rsidRDefault="00EC6CB9" w:rsidP="00EC6CB9">
      <w:pPr>
        <w:pStyle w:val="Heading2"/>
      </w:pPr>
      <w:r>
        <w:t>Chip Enable Inputs</w:t>
      </w:r>
    </w:p>
    <w:p w:rsidR="00EC6CB9" w:rsidRDefault="00EC6CB9" w:rsidP="00EC6CB9">
      <w:pPr>
        <w:pStyle w:val="NormalWeb"/>
      </w:pPr>
      <w:r>
        <w:t xml:space="preserve">Some other encoder ICs also feature extra inputs and outputs that allow several ICs to be connected together to achieve more flexibility in the numbers of input and output lines available. These include ENABLE inputs, (typically </w:t>
      </w:r>
      <w:proofErr w:type="spellStart"/>
      <w:r>
        <w:t>labelled</w:t>
      </w:r>
      <w:proofErr w:type="spellEnd"/>
      <w:r>
        <w:t xml:space="preserve"> E), which may consist of one or more input </w:t>
      </w:r>
      <w:r>
        <w:lastRenderedPageBreak/>
        <w:t>pins that need to have a particular logic level applied (usually logic 0) in order to activate the encoding action. In the absence of a correct ENABLE signal the output pins of the IC will remain in their inactive state.</w:t>
      </w:r>
    </w:p>
    <w:p w:rsidR="00EC6CB9" w:rsidRDefault="00EC6CB9" w:rsidP="00EC6CB9">
      <w:pPr>
        <w:pStyle w:val="Heading2"/>
      </w:pPr>
      <w:r>
        <w:t>Switch Bounce</w:t>
      </w:r>
    </w:p>
    <w:p w:rsidR="00EC6CB9" w:rsidRDefault="00EC6CB9" w:rsidP="00EC6CB9">
      <w:pPr>
        <w:pStyle w:val="NormalWeb"/>
      </w:pPr>
      <w:r>
        <w:t>One problem with combinational logic circuits is that unintended changes in output data can occur during the times when the outputs of the IC are changing. This can be due to problems such as switch contacts ‘bouncing’ as they close, creating rapid and unpredictable changes in logic levels for a very short time, however logic IC operate at high speed and will respond to these very fast changes.</w:t>
      </w:r>
    </w:p>
    <w:p w:rsidR="00EC6CB9" w:rsidRDefault="00EC6CB9" w:rsidP="00EC6CB9">
      <w:pPr>
        <w:pStyle w:val="Heading2"/>
      </w:pPr>
      <w:r>
        <w:t>Race Hazards</w:t>
      </w:r>
    </w:p>
    <w:p w:rsidR="00EC6CB9" w:rsidRDefault="00EC6CB9" w:rsidP="00EC6CB9">
      <w:pPr>
        <w:pStyle w:val="NormalWeb"/>
      </w:pPr>
      <w:r>
        <w:t>Problems can also occur due to ‘race hazards’ where different paths that digital signals take through a logic circuit may have different numbers of gates. For example two logic signals that change simultaneously at two circuit inputs may take different routes through the circuit before being applied to some common gate later in the circuit. However, if one signal passes through six gates for example, while the other signal passes through seven gates, each of the signals will have encountered a different total propagation delay due to the different number of gates they encountered. Therefore they will each arrive at the common gate at slightly different times, and so for a very short time an unexpected logic level may occur at that gate output.</w:t>
      </w:r>
    </w:p>
    <w:p w:rsidR="00EC6CB9" w:rsidRDefault="00EC6CB9" w:rsidP="00EC6CB9">
      <w:pPr>
        <w:pStyle w:val="NormalWeb"/>
      </w:pPr>
      <w:r>
        <w:t>In using combinational logic ICs such as an encoder, problems like switch bounce and race hazards must be allowed for, and one (</w:t>
      </w:r>
      <w:hyperlink r:id="rId14" w:anchor="better-encoders" w:history="1">
        <w:r>
          <w:rPr>
            <w:rStyle w:val="Hyperlink"/>
          </w:rPr>
          <w:t>though not necessarily the best</w:t>
        </w:r>
      </w:hyperlink>
      <w:r>
        <w:t>) solution can be to temporarily make the ENABLE pin high during times when data is likely to change. This disables the encoder for a short time until the signal data has settled at its new state, so that there is no chance of errors at the output during changes of input signals.</w:t>
      </w:r>
    </w:p>
    <w:p w:rsidR="00EC6CB9" w:rsidRDefault="00EC6CB9" w:rsidP="00EC6CB9">
      <w:r>
        <w:rPr>
          <w:noProof/>
          <w:lang w:bidi="ar-SA"/>
        </w:rPr>
        <w:lastRenderedPageBreak/>
        <w:drawing>
          <wp:inline distT="0" distB="0" distL="0" distR="0">
            <wp:extent cx="3810000" cy="4067175"/>
            <wp:effectExtent l="19050" t="0" r="0" b="0"/>
            <wp:docPr id="16" name="Picture 16" descr="encoder-8-to-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ncoder-8-to-3.gif"/>
                    <pic:cNvPicPr>
                      <a:picLocks noChangeAspect="1" noChangeArrowheads="1"/>
                    </pic:cNvPicPr>
                  </pic:nvPicPr>
                  <pic:blipFill>
                    <a:blip r:embed="rId15" cstate="print"/>
                    <a:srcRect/>
                    <a:stretch>
                      <a:fillRect/>
                    </a:stretch>
                  </pic:blipFill>
                  <pic:spPr bwMode="auto">
                    <a:xfrm>
                      <a:off x="0" y="0"/>
                      <a:ext cx="3810000" cy="4067175"/>
                    </a:xfrm>
                    <a:prstGeom prst="rect">
                      <a:avLst/>
                    </a:prstGeom>
                    <a:noFill/>
                    <a:ln w="9525">
                      <a:noFill/>
                      <a:miter lim="800000"/>
                      <a:headEnd/>
                      <a:tailEnd/>
                    </a:ln>
                  </pic:spPr>
                </pic:pic>
              </a:graphicData>
            </a:graphic>
          </wp:inline>
        </w:drawing>
      </w:r>
    </w:p>
    <w:p w:rsidR="00EC6CB9" w:rsidRDefault="00EC6CB9" w:rsidP="00EC6CB9">
      <w:pPr>
        <w:pStyle w:val="Heading3"/>
        <w:jc w:val="center"/>
      </w:pPr>
      <w:r>
        <w:t>Fig. 4.4.2 74HC148 8-to-3-Line Encoder</w:t>
      </w:r>
    </w:p>
    <w:p w:rsidR="00EC6CB9" w:rsidRDefault="00EC6CB9" w:rsidP="00EC6CB9">
      <w:r>
        <w:rPr>
          <w:noProof/>
          <w:color w:val="0000FF"/>
          <w:lang w:bidi="ar-SA"/>
        </w:rPr>
        <w:drawing>
          <wp:inline distT="0" distB="0" distL="0" distR="0">
            <wp:extent cx="1943100" cy="333375"/>
            <wp:effectExtent l="19050" t="0" r="0" b="0"/>
            <wp:docPr id="17" name="Picture 17" descr="sim-icon.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m-icon.jpg">
                      <a:hlinkClick r:id="rId16"/>
                    </pic:cNvPr>
                    <pic:cNvPicPr>
                      <a:picLocks noChangeAspect="1" noChangeArrowheads="1"/>
                    </pic:cNvPicPr>
                  </pic:nvPicPr>
                  <pic:blipFill>
                    <a:blip r:embed="rId17" cstate="print"/>
                    <a:srcRect/>
                    <a:stretch>
                      <a:fillRect/>
                    </a:stretch>
                  </pic:blipFill>
                  <pic:spPr bwMode="auto">
                    <a:xfrm>
                      <a:off x="0" y="0"/>
                      <a:ext cx="1943100" cy="333375"/>
                    </a:xfrm>
                    <a:prstGeom prst="rect">
                      <a:avLst/>
                    </a:prstGeom>
                    <a:noFill/>
                    <a:ln w="9525">
                      <a:noFill/>
                      <a:miter lim="800000"/>
                      <a:headEnd/>
                      <a:tailEnd/>
                    </a:ln>
                  </pic:spPr>
                </pic:pic>
              </a:graphicData>
            </a:graphic>
          </wp:inline>
        </w:drawing>
      </w:r>
    </w:p>
    <w:p w:rsidR="00EC6CB9" w:rsidRDefault="00EC6CB9" w:rsidP="00EC6CB9">
      <w:pPr>
        <w:pStyle w:val="NormalWeb"/>
      </w:pPr>
      <w:r>
        <w:t> </w:t>
      </w:r>
    </w:p>
    <w:p w:rsidR="00EC6CB9" w:rsidRDefault="00EC6CB9" w:rsidP="00EC6CB9">
      <w:pPr>
        <w:pStyle w:val="NormalWeb"/>
      </w:pPr>
      <w:r>
        <w:t> </w:t>
      </w:r>
    </w:p>
    <w:p w:rsidR="00EC6CB9" w:rsidRDefault="00EC6CB9" w:rsidP="00EC6CB9">
      <w:pPr>
        <w:pStyle w:val="Heading2"/>
      </w:pPr>
      <w:r>
        <w:t>74HC148 8-to-3-Line Encoder</w:t>
      </w:r>
    </w:p>
    <w:p w:rsidR="00EC6CB9" w:rsidRDefault="00EC6CB9" w:rsidP="00EC6CB9">
      <w:pPr>
        <w:pStyle w:val="NormalWeb"/>
      </w:pPr>
      <w:r>
        <w:t xml:space="preserve">The </w:t>
      </w:r>
      <w:hyperlink r:id="rId18" w:history="1">
        <w:r>
          <w:rPr>
            <w:rStyle w:val="Hyperlink"/>
          </w:rPr>
          <w:t>74HC148</w:t>
        </w:r>
      </w:hyperlink>
      <w:r>
        <w:t xml:space="preserve"> also uses priority encoding and features eight active low inputs and a three-bit active low binary (Octal) output. The internal logic of the 74HC148 is shown in Fig. 4.4.2</w:t>
      </w:r>
    </w:p>
    <w:p w:rsidR="00EC6CB9" w:rsidRDefault="00EC6CB9" w:rsidP="00EC6CB9">
      <w:pPr>
        <w:pStyle w:val="NormalWeb"/>
      </w:pPr>
      <w:r>
        <w:t>The IC is enabled by an active low Enable Input (EI), and an active low Enable output (EO) is provided so that several ICs can be connected in cascade, allowing the encoding of more inputs, for example a 16-to-6-line encoder using two 8-to-3 encoders. The CMOS 74HC148 also uses active low inputs and outputs. The operation of the 74HC148 can be seen from its truth table shown in Table 4.4.1.</w:t>
      </w:r>
    </w:p>
    <w:p w:rsidR="00EC6CB9" w:rsidRDefault="00EC6CB9" w:rsidP="00EC6CB9">
      <w:r>
        <w:rPr>
          <w:noProof/>
          <w:lang w:bidi="ar-SA"/>
        </w:rPr>
        <w:lastRenderedPageBreak/>
        <w:drawing>
          <wp:inline distT="0" distB="0" distL="0" distR="0">
            <wp:extent cx="3810000" cy="2524125"/>
            <wp:effectExtent l="19050" t="0" r="0" b="0"/>
            <wp:docPr id="18" name="Picture 18" descr="table-4-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able-4-4-1.gif"/>
                    <pic:cNvPicPr>
                      <a:picLocks noChangeAspect="1" noChangeArrowheads="1"/>
                    </pic:cNvPicPr>
                  </pic:nvPicPr>
                  <pic:blipFill>
                    <a:blip r:embed="rId19" cstate="print"/>
                    <a:srcRect/>
                    <a:stretch>
                      <a:fillRect/>
                    </a:stretch>
                  </pic:blipFill>
                  <pic:spPr bwMode="auto">
                    <a:xfrm>
                      <a:off x="0" y="0"/>
                      <a:ext cx="3810000" cy="2524125"/>
                    </a:xfrm>
                    <a:prstGeom prst="rect">
                      <a:avLst/>
                    </a:prstGeom>
                    <a:noFill/>
                    <a:ln w="9525">
                      <a:noFill/>
                      <a:miter lim="800000"/>
                      <a:headEnd/>
                      <a:tailEnd/>
                    </a:ln>
                  </pic:spPr>
                </pic:pic>
              </a:graphicData>
            </a:graphic>
          </wp:inline>
        </w:drawing>
      </w:r>
    </w:p>
    <w:p w:rsidR="00EC6CB9" w:rsidRDefault="00EC6CB9" w:rsidP="00EC6CB9">
      <w:pPr>
        <w:pStyle w:val="NormalWeb"/>
      </w:pPr>
      <w:r>
        <w:t>Notice from Table 4.4.1 that the IC is only active when EI is low, and also that for each input selected by a low logic level (L), all lower value inputs indicate ‘Don’t Care’, typical of priority encoding.</w:t>
      </w:r>
    </w:p>
    <w:p w:rsidR="00EC6CB9" w:rsidRDefault="00EC6CB9" w:rsidP="00EC6CB9">
      <w:pPr>
        <w:pStyle w:val="NormalWeb"/>
      </w:pPr>
      <w:r>
        <w:t>Two further outputs (GS and EO) are used for connecting additional 74HC148 ICs in cascade.</w:t>
      </w:r>
    </w:p>
    <w:p w:rsidR="00EC6CB9" w:rsidRDefault="00EC6CB9" w:rsidP="00EC6CB9">
      <w:pPr>
        <w:pStyle w:val="NormalWeb"/>
      </w:pPr>
      <w:r>
        <w:t>The EI input is normally used on the most significant IC and whenever an input on this IC is selected, the EO output goes high (disabling any less significant ICs), and the Group Select (GS) output goes low indicating that the group of outputs of this IC are active.</w:t>
      </w:r>
    </w:p>
    <w:p w:rsidR="00EC6CB9" w:rsidRDefault="00EC6CB9" w:rsidP="00EC6CB9">
      <w:r>
        <w:rPr>
          <w:noProof/>
          <w:lang w:bidi="ar-SA"/>
        </w:rPr>
        <w:lastRenderedPageBreak/>
        <w:drawing>
          <wp:inline distT="0" distB="0" distL="0" distR="0">
            <wp:extent cx="3810000" cy="3781425"/>
            <wp:effectExtent l="19050" t="0" r="0" b="0"/>
            <wp:docPr id="19" name="Picture 19" descr="16-to-4-encoder-logisi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6-to-4-encoder-logisim.gif"/>
                    <pic:cNvPicPr>
                      <a:picLocks noChangeAspect="1" noChangeArrowheads="1"/>
                    </pic:cNvPicPr>
                  </pic:nvPicPr>
                  <pic:blipFill>
                    <a:blip r:embed="rId20" cstate="print"/>
                    <a:srcRect/>
                    <a:stretch>
                      <a:fillRect/>
                    </a:stretch>
                  </pic:blipFill>
                  <pic:spPr bwMode="auto">
                    <a:xfrm>
                      <a:off x="0" y="0"/>
                      <a:ext cx="3810000" cy="3781425"/>
                    </a:xfrm>
                    <a:prstGeom prst="rect">
                      <a:avLst/>
                    </a:prstGeom>
                    <a:noFill/>
                    <a:ln w="9525">
                      <a:noFill/>
                      <a:miter lim="800000"/>
                      <a:headEnd/>
                      <a:tailEnd/>
                    </a:ln>
                  </pic:spPr>
                </pic:pic>
              </a:graphicData>
            </a:graphic>
          </wp:inline>
        </w:drawing>
      </w:r>
    </w:p>
    <w:p w:rsidR="00EC6CB9" w:rsidRDefault="00EC6CB9" w:rsidP="00EC6CB9">
      <w:pPr>
        <w:pStyle w:val="Heading3"/>
        <w:jc w:val="center"/>
      </w:pPr>
      <w:r>
        <w:t>Fig. 4.4.3 16-to-4-Line Encoder (</w:t>
      </w:r>
      <w:proofErr w:type="spellStart"/>
      <w:r>
        <w:t>Logisim</w:t>
      </w:r>
      <w:proofErr w:type="spellEnd"/>
      <w:r>
        <w:t xml:space="preserve"> Simulation)</w:t>
      </w:r>
    </w:p>
    <w:p w:rsidR="00EC6CB9" w:rsidRDefault="00EC6CB9" w:rsidP="00EC6CB9">
      <w:r>
        <w:rPr>
          <w:noProof/>
          <w:color w:val="0000FF"/>
          <w:lang w:bidi="ar-SA"/>
        </w:rPr>
        <w:drawing>
          <wp:inline distT="0" distB="0" distL="0" distR="0">
            <wp:extent cx="1943100" cy="333375"/>
            <wp:effectExtent l="19050" t="0" r="0" b="0"/>
            <wp:docPr id="20" name="Picture 20" descr="sim-icon.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im-icon.jpg">
                      <a:hlinkClick r:id="rId16"/>
                    </pic:cNvPr>
                    <pic:cNvPicPr>
                      <a:picLocks noChangeAspect="1" noChangeArrowheads="1"/>
                    </pic:cNvPicPr>
                  </pic:nvPicPr>
                  <pic:blipFill>
                    <a:blip r:embed="rId17" cstate="print"/>
                    <a:srcRect/>
                    <a:stretch>
                      <a:fillRect/>
                    </a:stretch>
                  </pic:blipFill>
                  <pic:spPr bwMode="auto">
                    <a:xfrm>
                      <a:off x="0" y="0"/>
                      <a:ext cx="1943100" cy="333375"/>
                    </a:xfrm>
                    <a:prstGeom prst="rect">
                      <a:avLst/>
                    </a:prstGeom>
                    <a:noFill/>
                    <a:ln w="9525">
                      <a:noFill/>
                      <a:miter lim="800000"/>
                      <a:headEnd/>
                      <a:tailEnd/>
                    </a:ln>
                  </pic:spPr>
                </pic:pic>
              </a:graphicData>
            </a:graphic>
          </wp:inline>
        </w:drawing>
      </w:r>
    </w:p>
    <w:p w:rsidR="00EC6CB9" w:rsidRDefault="00EC6CB9" w:rsidP="00EC6CB9">
      <w:pPr>
        <w:pStyle w:val="Heading2"/>
      </w:pPr>
      <w:r>
        <w:t>16-to-4-Line Encoder</w:t>
      </w:r>
    </w:p>
    <w:p w:rsidR="00EC6CB9" w:rsidRDefault="00EC6CB9" w:rsidP="00EC6CB9">
      <w:pPr>
        <w:pStyle w:val="NormalWeb"/>
      </w:pPr>
      <w:r>
        <w:t xml:space="preserve">Fig 4.4.3 shows a simulation created in </w:t>
      </w:r>
      <w:proofErr w:type="spellStart"/>
      <w:r>
        <w:t>Logisim</w:t>
      </w:r>
      <w:proofErr w:type="spellEnd"/>
      <w:r>
        <w:t>, which demonstrates how two 74HC148 ICs can be connected in cascade to make a 16-to-4-line encoder. Notice how EI is used to enable the most significant encoder, and how EO and EI in the centre of the diagram are used to cascade the ICs. As the output (0000</w:t>
      </w:r>
      <w:r>
        <w:rPr>
          <w:vertAlign w:val="subscript"/>
        </w:rPr>
        <w:t>16</w:t>
      </w:r>
      <w:r>
        <w:t xml:space="preserve"> to FFFF</w:t>
      </w:r>
      <w:r>
        <w:rPr>
          <w:vertAlign w:val="subscript"/>
        </w:rPr>
        <w:t>16</w:t>
      </w:r>
      <w:r>
        <w:t>) will now require 4 bits. The GS (Group Select) pin, which changes to its low logic state when any input on the most significant IC is active, is used to create the fourth output bit, (2</w:t>
      </w:r>
      <w:r>
        <w:rPr>
          <w:vertAlign w:val="superscript"/>
        </w:rPr>
        <w:t>3</w:t>
      </w:r>
      <w:r>
        <w:t>) for any output value above 7.</w:t>
      </w:r>
    </w:p>
    <w:p w:rsidR="00EC6CB9" w:rsidRDefault="00EC6CB9" w:rsidP="00EC6CB9">
      <w:pPr>
        <w:pStyle w:val="NormalWeb"/>
      </w:pPr>
      <w:r>
        <w:t xml:space="preserve">In this simulation, available from </w:t>
      </w:r>
      <w:hyperlink r:id="rId21" w:history="1">
        <w:r>
          <w:rPr>
            <w:rStyle w:val="Hyperlink"/>
          </w:rPr>
          <w:t>Module 4.6</w:t>
        </w:r>
      </w:hyperlink>
      <w:r>
        <w:t>, the active low outputs of the encoder have been inverted to provide active high inputs to the hexadecimal display.</w:t>
      </w:r>
    </w:p>
    <w:p w:rsidR="00EC6CB9" w:rsidRDefault="00EC6CB9" w:rsidP="00EC6CB9">
      <w:r>
        <w:rPr>
          <w:noProof/>
          <w:lang w:bidi="ar-SA"/>
        </w:rPr>
        <w:lastRenderedPageBreak/>
        <w:drawing>
          <wp:inline distT="0" distB="0" distL="0" distR="0">
            <wp:extent cx="3810000" cy="5715000"/>
            <wp:effectExtent l="19050" t="0" r="0" b="0"/>
            <wp:docPr id="21" name="Picture 21" descr="decimal-to-2421-BCD-enco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cimal-to-2421-BCD-encoder.gif"/>
                    <pic:cNvPicPr>
                      <a:picLocks noChangeAspect="1" noChangeArrowheads="1"/>
                    </pic:cNvPicPr>
                  </pic:nvPicPr>
                  <pic:blipFill>
                    <a:blip r:embed="rId22" cstate="print"/>
                    <a:srcRect/>
                    <a:stretch>
                      <a:fillRect/>
                    </a:stretch>
                  </pic:blipFill>
                  <pic:spPr bwMode="auto">
                    <a:xfrm>
                      <a:off x="0" y="0"/>
                      <a:ext cx="3810000" cy="5715000"/>
                    </a:xfrm>
                    <a:prstGeom prst="rect">
                      <a:avLst/>
                    </a:prstGeom>
                    <a:noFill/>
                    <a:ln w="9525">
                      <a:noFill/>
                      <a:miter lim="800000"/>
                      <a:headEnd/>
                      <a:tailEnd/>
                    </a:ln>
                  </pic:spPr>
                </pic:pic>
              </a:graphicData>
            </a:graphic>
          </wp:inline>
        </w:drawing>
      </w:r>
    </w:p>
    <w:p w:rsidR="00EC6CB9" w:rsidRDefault="00EC6CB9" w:rsidP="00EC6CB9">
      <w:pPr>
        <w:pStyle w:val="Heading3"/>
        <w:jc w:val="center"/>
      </w:pPr>
      <w:r>
        <w:t>Fig. 4.4.4 Diode Matrix Decimal-to-2421 BCD Encoder</w:t>
      </w:r>
    </w:p>
    <w:p w:rsidR="00EC6CB9" w:rsidRDefault="00EC6CB9" w:rsidP="00EC6CB9">
      <w:pPr>
        <w:pStyle w:val="Heading2"/>
        <w:pageBreakBefore/>
      </w:pPr>
      <w:r>
        <w:lastRenderedPageBreak/>
        <w:t>Diode Matrix Encoders</w:t>
      </w:r>
    </w:p>
    <w:p w:rsidR="00EC6CB9" w:rsidRDefault="00EC6CB9" w:rsidP="00EC6CB9">
      <w:pPr>
        <w:pStyle w:val="NormalWeb"/>
      </w:pPr>
      <w:r>
        <w:t>Where encoders are needed for non-standard applications, they can also be implemented using a diode matrix, such as the decimal-to-BCD</w:t>
      </w:r>
      <w:r>
        <w:rPr>
          <w:vertAlign w:val="subscript"/>
        </w:rPr>
        <w:t>2421</w:t>
      </w:r>
      <w:r>
        <w:t xml:space="preserve"> encoder shown in Fig 4.4.4.</w:t>
      </w:r>
    </w:p>
    <w:p w:rsidR="00EC6CB9" w:rsidRDefault="00EC6CB9" w:rsidP="00EC6CB9">
      <w:pPr>
        <w:pStyle w:val="NormalWeb"/>
      </w:pPr>
      <w:r>
        <w:t xml:space="preserve">In this example, as any one of the ten switches is closed +5V </w:t>
      </w:r>
      <w:proofErr w:type="gramStart"/>
      <w:r>
        <w:t>is applied to just one of the horizontal lines</w:t>
      </w:r>
      <w:proofErr w:type="gramEnd"/>
      <w:r>
        <w:t xml:space="preserve">. Any diode that has its anode connected to that horizontal line and its cathode connected to a vertical line (that is held at zero volts by a resistor connected to </w:t>
      </w:r>
      <w:proofErr w:type="spellStart"/>
      <w:r>
        <w:t>Gnd</w:t>
      </w:r>
      <w:proofErr w:type="spellEnd"/>
      <w:r>
        <w:t>) will conduct.</w:t>
      </w:r>
    </w:p>
    <w:p w:rsidR="00EC6CB9" w:rsidRDefault="00EC6CB9" w:rsidP="00EC6CB9">
      <w:pPr>
        <w:pStyle w:val="NormalWeb"/>
      </w:pPr>
      <w:proofErr w:type="gramStart"/>
      <w:r>
        <w:t>When current flows through any of the resistors, the top of that resistor will be at +4.4V (i.e. +5V minus a 0.6V drop in across the diode), which will be seen by the output as logic 1.</w:t>
      </w:r>
      <w:proofErr w:type="gramEnd"/>
    </w:p>
    <w:p w:rsidR="00EC6CB9" w:rsidRDefault="00EC6CB9" w:rsidP="00EC6CB9">
      <w:pPr>
        <w:pStyle w:val="NormalWeb"/>
      </w:pPr>
      <w:r>
        <w:t>For example if switch 6 is closed, the two diodes connected between line 6 and columns X</w:t>
      </w:r>
      <w:r>
        <w:rPr>
          <w:vertAlign w:val="subscript"/>
        </w:rPr>
        <w:t>3</w:t>
      </w:r>
      <w:r>
        <w:t xml:space="preserve"> and X</w:t>
      </w:r>
      <w:r>
        <w:rPr>
          <w:vertAlign w:val="subscript"/>
        </w:rPr>
        <w:t>2</w:t>
      </w:r>
      <w:r>
        <w:t xml:space="preserve"> will conduct, making outputs X</w:t>
      </w:r>
      <w:r>
        <w:rPr>
          <w:vertAlign w:val="subscript"/>
        </w:rPr>
        <w:t>3</w:t>
      </w:r>
      <w:r>
        <w:t xml:space="preserve"> and X</w:t>
      </w:r>
      <w:r>
        <w:rPr>
          <w:vertAlign w:val="subscript"/>
        </w:rPr>
        <w:t>2</w:t>
      </w:r>
      <w:r>
        <w:t xml:space="preserve"> logic 1 and giving a binary</w:t>
      </w:r>
      <w:r>
        <w:rPr>
          <w:vertAlign w:val="subscript"/>
        </w:rPr>
        <w:t>2421</w:t>
      </w:r>
      <w:r>
        <w:t xml:space="preserve"> output word of 1100</w:t>
      </w:r>
      <w:r>
        <w:rPr>
          <w:vertAlign w:val="subscript"/>
        </w:rPr>
        <w:t>2</w:t>
      </w:r>
      <w:r>
        <w:t xml:space="preserve"> (or 2+4 =6</w:t>
      </w:r>
      <w:r>
        <w:rPr>
          <w:vertAlign w:val="subscript"/>
        </w:rPr>
        <w:t>10</w:t>
      </w:r>
      <w:r>
        <w:t xml:space="preserve">). </w:t>
      </w:r>
    </w:p>
    <w:p w:rsidR="00EC6CB9" w:rsidRDefault="00EC6CB9" w:rsidP="00EC6CB9">
      <w:pPr>
        <w:pStyle w:val="NormalWeb"/>
      </w:pPr>
      <w:r>
        <w:t xml:space="preserve">This particular diode matrix will therefore give an output in </w:t>
      </w:r>
      <w:hyperlink r:id="rId23" w:anchor="BCDcodes" w:history="1">
        <w:r>
          <w:rPr>
            <w:rStyle w:val="Hyperlink"/>
          </w:rPr>
          <w:t>BCD</w:t>
        </w:r>
      </w:hyperlink>
      <w:r>
        <w:rPr>
          <w:color w:val="0000FF"/>
          <w:vertAlign w:val="subscript"/>
        </w:rPr>
        <w:t>2421</w:t>
      </w:r>
      <w:r>
        <w:t xml:space="preserve"> code from 0000</w:t>
      </w:r>
      <w:r>
        <w:rPr>
          <w:vertAlign w:val="subscript"/>
        </w:rPr>
        <w:t>2421</w:t>
      </w:r>
      <w:r>
        <w:t xml:space="preserve"> to 1111</w:t>
      </w:r>
      <w:r>
        <w:rPr>
          <w:vertAlign w:val="subscript"/>
        </w:rPr>
        <w:t>2421</w:t>
      </w:r>
      <w:r>
        <w:t xml:space="preserve"> for closure of switches 0 to 9.</w:t>
      </w:r>
    </w:p>
    <w:p w:rsidR="00EC6CB9" w:rsidRDefault="00EC6CB9" w:rsidP="00EC6CB9">
      <w:pPr>
        <w:pStyle w:val="NormalWeb"/>
      </w:pPr>
      <w:r>
        <w:t>Many other output sequences are possible therefore, by using different arrangements of the diode positions.</w:t>
      </w:r>
    </w:p>
    <w:p w:rsidR="00EC6CB9" w:rsidRDefault="00EC6CB9" w:rsidP="00EC6CB9">
      <w:pPr>
        <w:pStyle w:val="NormalWeb"/>
      </w:pPr>
      <w:r>
        <w:t>Although the encoder circuits described in this module may be used in a number of useful encoding situations, they have some features that limit their use for realistic keyboard encoding.</w:t>
      </w:r>
    </w:p>
    <w:p w:rsidR="00EC6CB9" w:rsidRDefault="00EC6CB9" w:rsidP="00EC6CB9">
      <w:pPr>
        <w:pStyle w:val="NormalWeb"/>
      </w:pPr>
      <w:r>
        <w:t>• Priority encoders do not sense information from two or more keys that are pressed at the same time.</w:t>
      </w:r>
    </w:p>
    <w:p w:rsidR="00EC6CB9" w:rsidRDefault="00EC6CB9" w:rsidP="00EC6CB9">
      <w:pPr>
        <w:pStyle w:val="NormalWeb"/>
      </w:pPr>
      <w:r>
        <w:t>• Switches on keypads normally contact for only a brief time, these basic encoders are not able to store and remember the data input from a pressed key once it is released.</w:t>
      </w:r>
    </w:p>
    <w:p w:rsidR="00EC6CB9" w:rsidRDefault="00EC6CB9" w:rsidP="00EC6CB9">
      <w:pPr>
        <w:pStyle w:val="NormalWeb"/>
      </w:pPr>
      <w:r>
        <w:t>• When a switch is closed the contacts may ‘bounce’ giving several brief 1 and 0 logic states, when ideally there should be only one change in state for each key press.</w:t>
      </w:r>
    </w:p>
    <w:p w:rsidR="00EC6CB9" w:rsidRDefault="00EC6CB9" w:rsidP="00EC6CB9">
      <w:pPr>
        <w:pStyle w:val="NormalWeb"/>
      </w:pPr>
      <w:r>
        <w:t>To overcome common problems such as these, a more complex circuit (or IC) is required. These will typically have features such as key bounce elimination, built in data memory, timing control using a clock (oscillator) circuit and some ability to differentiate between two or more keys pressed at the same time. Another important feature is the ability to signal to the system that the keyboard is controlling, when a key has been pressed and new data needs to be read.</w:t>
      </w:r>
    </w:p>
    <w:p w:rsidR="00EC6CB9" w:rsidRDefault="00EC6CB9" w:rsidP="00EC6CB9">
      <w:pPr>
        <w:pStyle w:val="NormalWeb"/>
      </w:pPr>
      <w:r>
        <w:t xml:space="preserve">For small keypads having less than 20 keys the processing has typically been carried out by an ASIC (Application Specific Integrated Circuit) such as the </w:t>
      </w:r>
      <w:hyperlink r:id="rId24" w:history="1">
        <w:r>
          <w:rPr>
            <w:rStyle w:val="Hyperlink"/>
          </w:rPr>
          <w:t>MM74C922 Keyboard Encoder</w:t>
        </w:r>
      </w:hyperlink>
      <w:r>
        <w:t xml:space="preserve"> although this IC is now being listed as obsolete by some manufacturers, as many modern </w:t>
      </w:r>
      <w:r>
        <w:lastRenderedPageBreak/>
        <w:t xml:space="preserve">circuits, especially those with more keys, use a dedicated microprocessor or micro-controller (MCU) to carry out keyboard decoding. </w:t>
      </w:r>
    </w:p>
    <w:p w:rsidR="00EC6CB9" w:rsidRDefault="00EC6CB9" w:rsidP="00EC6CB9">
      <w:pPr>
        <w:pStyle w:val="Heading2"/>
      </w:pPr>
      <w:r>
        <w:t>Binary Decoders</w:t>
      </w:r>
    </w:p>
    <w:p w:rsidR="00EC6CB9" w:rsidRDefault="00EC6CB9" w:rsidP="00EC6CB9">
      <w:pPr>
        <w:pStyle w:val="NormalWeb"/>
      </w:pPr>
      <w:r>
        <w:t>These circuits in IC form are often called Decoders/</w:t>
      </w:r>
      <w:proofErr w:type="spellStart"/>
      <w:r>
        <w:t>Demultiplexers</w:t>
      </w:r>
      <w:proofErr w:type="spellEnd"/>
      <w:r>
        <w:t xml:space="preserve"> and perform the opposite function to an encoder (or multiplexer). </w:t>
      </w:r>
    </w:p>
    <w:p w:rsidR="00EC6CB9" w:rsidRDefault="00EC6CB9" w:rsidP="00EC6CB9">
      <w:pPr>
        <w:pStyle w:val="NormalWeb"/>
      </w:pPr>
      <w:r>
        <w:t>Binary data is used in digital circuits in the form of one or another binary code, which is an arrangement of the binary bits in a particular order to represent ‘real’ quantities such as a set of decimal numbers (BCD code) or text (ASCII). In a complete digital system therefore it is often necessary to convert one code to another, or to convert a binary code to drive some user interface such as a LED display.</w:t>
      </w:r>
    </w:p>
    <w:p w:rsidR="00EC6CB9" w:rsidRDefault="00EC6CB9" w:rsidP="00EC6CB9">
      <w:pPr>
        <w:pStyle w:val="NormalWeb"/>
      </w:pPr>
      <w:r>
        <w:t xml:space="preserve">A decoder is a combinational logic circuit that takes a binary input, usually in a coded form, and produces a one-bit output, on each of a number of output lines. The logic state (1 or 0) on any of the output lines depends on a particular code appearing on the input lines. </w:t>
      </w:r>
    </w:p>
    <w:p w:rsidR="00EC6CB9" w:rsidRDefault="00EC6CB9" w:rsidP="00EC6CB9">
      <w:pPr>
        <w:pStyle w:val="Heading2"/>
      </w:pPr>
      <w:r>
        <w:t>2-to-4-Line Decoder</w:t>
      </w:r>
    </w:p>
    <w:p w:rsidR="00EC6CB9" w:rsidRDefault="00EC6CB9" w:rsidP="00EC6CB9">
      <w:r>
        <w:rPr>
          <w:noProof/>
          <w:lang w:bidi="ar-SA"/>
        </w:rPr>
        <w:drawing>
          <wp:inline distT="0" distB="0" distL="0" distR="0">
            <wp:extent cx="3048000" cy="2524125"/>
            <wp:effectExtent l="19050" t="0" r="0" b="0"/>
            <wp:docPr id="22" name="Picture 22" descr="decoder-2-to-4-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coder-2-to-4-line.gif"/>
                    <pic:cNvPicPr>
                      <a:picLocks noChangeAspect="1" noChangeArrowheads="1"/>
                    </pic:cNvPicPr>
                  </pic:nvPicPr>
                  <pic:blipFill>
                    <a:blip r:embed="rId25" cstate="print"/>
                    <a:srcRect/>
                    <a:stretch>
                      <a:fillRect/>
                    </a:stretch>
                  </pic:blipFill>
                  <pic:spPr bwMode="auto">
                    <a:xfrm>
                      <a:off x="0" y="0"/>
                      <a:ext cx="3048000" cy="2524125"/>
                    </a:xfrm>
                    <a:prstGeom prst="rect">
                      <a:avLst/>
                    </a:prstGeom>
                    <a:noFill/>
                    <a:ln w="9525">
                      <a:noFill/>
                      <a:miter lim="800000"/>
                      <a:headEnd/>
                      <a:tailEnd/>
                    </a:ln>
                  </pic:spPr>
                </pic:pic>
              </a:graphicData>
            </a:graphic>
          </wp:inline>
        </w:drawing>
      </w:r>
    </w:p>
    <w:p w:rsidR="00EC6CB9" w:rsidRDefault="00EC6CB9" w:rsidP="00EC6CB9">
      <w:pPr>
        <w:pStyle w:val="Heading3"/>
        <w:jc w:val="center"/>
      </w:pPr>
      <w:r>
        <w:t>Fig. 4.4.5 Two-to-Four-Line Decoder</w:t>
      </w:r>
    </w:p>
    <w:p w:rsidR="00EC6CB9" w:rsidRDefault="00EC6CB9" w:rsidP="00EC6CB9">
      <w:r>
        <w:rPr>
          <w:noProof/>
          <w:color w:val="0000FF"/>
          <w:lang w:bidi="ar-SA"/>
        </w:rPr>
        <w:drawing>
          <wp:inline distT="0" distB="0" distL="0" distR="0">
            <wp:extent cx="1943100" cy="333375"/>
            <wp:effectExtent l="19050" t="0" r="0" b="0"/>
            <wp:docPr id="23" name="Picture 23" descr="sim-icon.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im-icon.jpg">
                      <a:hlinkClick r:id="rId16"/>
                    </pic:cNvPr>
                    <pic:cNvPicPr>
                      <a:picLocks noChangeAspect="1" noChangeArrowheads="1"/>
                    </pic:cNvPicPr>
                  </pic:nvPicPr>
                  <pic:blipFill>
                    <a:blip r:embed="rId17" cstate="print"/>
                    <a:srcRect/>
                    <a:stretch>
                      <a:fillRect/>
                    </a:stretch>
                  </pic:blipFill>
                  <pic:spPr bwMode="auto">
                    <a:xfrm>
                      <a:off x="0" y="0"/>
                      <a:ext cx="1943100" cy="333375"/>
                    </a:xfrm>
                    <a:prstGeom prst="rect">
                      <a:avLst/>
                    </a:prstGeom>
                    <a:noFill/>
                    <a:ln w="9525">
                      <a:noFill/>
                      <a:miter lim="800000"/>
                      <a:headEnd/>
                      <a:tailEnd/>
                    </a:ln>
                  </pic:spPr>
                </pic:pic>
              </a:graphicData>
            </a:graphic>
          </wp:inline>
        </w:drawing>
      </w:r>
    </w:p>
    <w:p w:rsidR="00EC6CB9" w:rsidRDefault="00EC6CB9" w:rsidP="00EC6CB9">
      <w:pPr>
        <w:pStyle w:val="NormalWeb"/>
      </w:pPr>
      <w:r>
        <w:t>For example, a 2-to-4-line decoder is shown in Fig. 4.4.5, in this circuit the two input lines can be set to any one of four binary values, 00, 01, 10 or 11. Resulting from this input, and provided that the (active high) Enable input is set to logic 1, the output line corresponding to the binary value at inputs A and B changes to logic 1. The other output lines remain at logic 0.</w:t>
      </w:r>
    </w:p>
    <w:p w:rsidR="00EC6CB9" w:rsidRDefault="00EC6CB9" w:rsidP="00EC6CB9">
      <w:pPr>
        <w:pStyle w:val="NormalWeb"/>
      </w:pPr>
      <w:proofErr w:type="gramStart"/>
      <w:r>
        <w:lastRenderedPageBreak/>
        <w:t>When the binary value at inputs A and B changes, the logic 1 on the output changes to a different line as appropriate.</w:t>
      </w:r>
      <w:proofErr w:type="gramEnd"/>
      <w:r>
        <w:t xml:space="preserve"> If the enable input is set to logic 0, all the outputs remain at logic 0 whatever values appear at inputs A and B. </w:t>
      </w:r>
    </w:p>
    <w:p w:rsidR="00EC6CB9" w:rsidRDefault="00EC6CB9" w:rsidP="00EC6CB9">
      <w:pPr>
        <w:pStyle w:val="NormalWeb"/>
      </w:pPr>
      <w:r>
        <w:t xml:space="preserve">To obtain </w:t>
      </w:r>
      <w:proofErr w:type="gramStart"/>
      <w:r>
        <w:t>a logic</w:t>
      </w:r>
      <w:proofErr w:type="gramEnd"/>
      <w:r>
        <w:t xml:space="preserve"> 1 at any of the four outputs, the appropriate 3 input AND gate must have all of its inputs at logic 1. Provided that the Enable input is at logic 1, the output is controlled by using NOT gates to invert the logic applied from inputs A and B as required.</w:t>
      </w:r>
    </w:p>
    <w:p w:rsidR="00EC6CB9" w:rsidRDefault="00EC6CB9" w:rsidP="00EC6CB9">
      <w:pPr>
        <w:pStyle w:val="NormalWeb"/>
      </w:pPr>
      <w:r>
        <w:t xml:space="preserve">For example if inputs A and B are both at logic 0, the NOT gates at the inputs to the top (00) AND gate, invert both 0 inputs to logic 1, and therefore logic 1 appears at the 00 output. The 01 and 10 AND gates each have one input directly connected to the A or B input, whilst the other input is inverted. </w:t>
      </w:r>
    </w:p>
    <w:p w:rsidR="00EC6CB9" w:rsidRDefault="00EC6CB9" w:rsidP="00EC6CB9">
      <w:pPr>
        <w:pStyle w:val="NormalWeb"/>
      </w:pPr>
      <w:r>
        <w:t>The 11 gate has both A and B inputs directly connected to the AND gate so that 112 applied to A and B results in logic 1 at the 11 output.</w:t>
      </w:r>
    </w:p>
    <w:p w:rsidR="00EC6CB9" w:rsidRDefault="00EC6CB9" w:rsidP="00EC6CB9">
      <w:r>
        <w:rPr>
          <w:noProof/>
          <w:lang w:bidi="ar-SA"/>
        </w:rPr>
        <w:drawing>
          <wp:inline distT="0" distB="0" distL="0" distR="0">
            <wp:extent cx="1704975" cy="1724025"/>
            <wp:effectExtent l="19050" t="0" r="9525" b="0"/>
            <wp:docPr id="24" name="Picture 24" descr="table-4-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able-4-4-2.gif"/>
                    <pic:cNvPicPr>
                      <a:picLocks noChangeAspect="1" noChangeArrowheads="1"/>
                    </pic:cNvPicPr>
                  </pic:nvPicPr>
                  <pic:blipFill>
                    <a:blip r:embed="rId26" cstate="print"/>
                    <a:srcRect/>
                    <a:stretch>
                      <a:fillRect/>
                    </a:stretch>
                  </pic:blipFill>
                  <pic:spPr bwMode="auto">
                    <a:xfrm>
                      <a:off x="0" y="0"/>
                      <a:ext cx="1704975" cy="1724025"/>
                    </a:xfrm>
                    <a:prstGeom prst="rect">
                      <a:avLst/>
                    </a:prstGeom>
                    <a:noFill/>
                    <a:ln w="9525">
                      <a:noFill/>
                      <a:miter lim="800000"/>
                      <a:headEnd/>
                      <a:tailEnd/>
                    </a:ln>
                  </pic:spPr>
                </pic:pic>
              </a:graphicData>
            </a:graphic>
          </wp:inline>
        </w:drawing>
      </w:r>
    </w:p>
    <w:p w:rsidR="00EC6CB9" w:rsidRDefault="00EC6CB9" w:rsidP="00EC6CB9">
      <w:pPr>
        <w:pStyle w:val="Heading3"/>
        <w:jc w:val="center"/>
      </w:pPr>
      <w:r>
        <w:t>Fig. 4.4.5 Two-to-Four-Line Decoder</w:t>
      </w:r>
    </w:p>
    <w:p w:rsidR="00EC6CB9" w:rsidRDefault="00EC6CB9" w:rsidP="00EC6CB9">
      <w:pPr>
        <w:pStyle w:val="NormalWeb"/>
      </w:pPr>
      <w:r>
        <w:t xml:space="preserve">Notice the similarity between Fig 4.4.5 and the </w:t>
      </w:r>
      <w:hyperlink r:id="rId27" w:anchor="424" w:history="1">
        <w:r>
          <w:rPr>
            <w:rStyle w:val="Hyperlink"/>
          </w:rPr>
          <w:t>4-to-1-Line Multiplexer shown in Fig 4.2.4</w:t>
        </w:r>
      </w:hyperlink>
      <w:r>
        <w:t xml:space="preserve">. In fact Fig. 4.4.5 could act as a </w:t>
      </w:r>
      <w:proofErr w:type="spellStart"/>
      <w:r>
        <w:t>demultiplexer</w:t>
      </w:r>
      <w:proofErr w:type="spellEnd"/>
      <w:r>
        <w:t xml:space="preserve"> for Fig 4.2.4 if the A and B inputs are used as control lines, and the enable input of Fig 4.4.5 used as the single data input. This example of dual use explains why decoders are often called Decoder/</w:t>
      </w:r>
      <w:proofErr w:type="spellStart"/>
      <w:r>
        <w:t>Demultiplexers</w:t>
      </w:r>
      <w:proofErr w:type="spellEnd"/>
      <w:r>
        <w:t xml:space="preserve">. The circuit operation of Fig. 4.4.5 is shown in truth table form in Table 4.4.2, and a </w:t>
      </w:r>
      <w:proofErr w:type="spellStart"/>
      <w:r>
        <w:t>Logisim</w:t>
      </w:r>
      <w:proofErr w:type="spellEnd"/>
      <w:r>
        <w:t xml:space="preserve"> Simulation of Fig. 4.2.4 and Fig. 4.4.5 working together as a Multiplexer/</w:t>
      </w:r>
      <w:proofErr w:type="spellStart"/>
      <w:r>
        <w:t>Demultiplexer</w:t>
      </w:r>
      <w:proofErr w:type="spellEnd"/>
      <w:r>
        <w:t xml:space="preserve"> pair can be </w:t>
      </w:r>
      <w:proofErr w:type="spellStart"/>
      <w:r>
        <w:t>downloded</w:t>
      </w:r>
      <w:proofErr w:type="spellEnd"/>
      <w:r>
        <w:t xml:space="preserve"> from our </w:t>
      </w:r>
      <w:hyperlink r:id="rId28" w:history="1">
        <w:proofErr w:type="spellStart"/>
        <w:r>
          <w:rPr>
            <w:rStyle w:val="Hyperlink"/>
          </w:rPr>
          <w:t>Logisim</w:t>
        </w:r>
        <w:proofErr w:type="spellEnd"/>
        <w:r>
          <w:rPr>
            <w:rStyle w:val="Hyperlink"/>
          </w:rPr>
          <w:t xml:space="preserve"> page</w:t>
        </w:r>
      </w:hyperlink>
      <w:r>
        <w:t>.</w:t>
      </w:r>
    </w:p>
    <w:p w:rsidR="00EC6CB9" w:rsidRDefault="00EC6CB9" w:rsidP="00EC6CB9">
      <w:r>
        <w:rPr>
          <w:noProof/>
          <w:lang w:bidi="ar-SA"/>
        </w:rPr>
        <w:lastRenderedPageBreak/>
        <w:drawing>
          <wp:inline distT="0" distB="0" distL="0" distR="0">
            <wp:extent cx="3810000" cy="4448175"/>
            <wp:effectExtent l="19050" t="0" r="0" b="0"/>
            <wp:docPr id="25" name="Picture 25" descr="decoder-BCD-to-decimal-74HC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coder-BCD-to-decimal-74HC42.gif"/>
                    <pic:cNvPicPr>
                      <a:picLocks noChangeAspect="1" noChangeArrowheads="1"/>
                    </pic:cNvPicPr>
                  </pic:nvPicPr>
                  <pic:blipFill>
                    <a:blip r:embed="rId29" cstate="print"/>
                    <a:srcRect/>
                    <a:stretch>
                      <a:fillRect/>
                    </a:stretch>
                  </pic:blipFill>
                  <pic:spPr bwMode="auto">
                    <a:xfrm>
                      <a:off x="0" y="0"/>
                      <a:ext cx="3810000" cy="4448175"/>
                    </a:xfrm>
                    <a:prstGeom prst="rect">
                      <a:avLst/>
                    </a:prstGeom>
                    <a:noFill/>
                    <a:ln w="9525">
                      <a:noFill/>
                      <a:miter lim="800000"/>
                      <a:headEnd/>
                      <a:tailEnd/>
                    </a:ln>
                  </pic:spPr>
                </pic:pic>
              </a:graphicData>
            </a:graphic>
          </wp:inline>
        </w:drawing>
      </w:r>
    </w:p>
    <w:p w:rsidR="00EC6CB9" w:rsidRDefault="00EC6CB9" w:rsidP="00EC6CB9">
      <w:pPr>
        <w:pStyle w:val="Heading3"/>
        <w:jc w:val="center"/>
      </w:pPr>
      <w:r>
        <w:t xml:space="preserve">Fig. 4.4.6 </w:t>
      </w:r>
      <w:proofErr w:type="gramStart"/>
      <w:r>
        <w:t>The</w:t>
      </w:r>
      <w:proofErr w:type="gramEnd"/>
      <w:r>
        <w:t xml:space="preserve"> 74HC42 BCD-to-Decimal Decoder</w:t>
      </w:r>
    </w:p>
    <w:p w:rsidR="00EC6CB9" w:rsidRDefault="00EC6CB9" w:rsidP="00EC6CB9">
      <w:r>
        <w:rPr>
          <w:noProof/>
          <w:color w:val="0000FF"/>
          <w:lang w:bidi="ar-SA"/>
        </w:rPr>
        <w:drawing>
          <wp:inline distT="0" distB="0" distL="0" distR="0">
            <wp:extent cx="1943100" cy="333375"/>
            <wp:effectExtent l="19050" t="0" r="0" b="0"/>
            <wp:docPr id="26" name="Picture 26" descr="sim-icon.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im-icon.jpg">
                      <a:hlinkClick r:id="rId16"/>
                    </pic:cNvPr>
                    <pic:cNvPicPr>
                      <a:picLocks noChangeAspect="1" noChangeArrowheads="1"/>
                    </pic:cNvPicPr>
                  </pic:nvPicPr>
                  <pic:blipFill>
                    <a:blip r:embed="rId17" cstate="print"/>
                    <a:srcRect/>
                    <a:stretch>
                      <a:fillRect/>
                    </a:stretch>
                  </pic:blipFill>
                  <pic:spPr bwMode="auto">
                    <a:xfrm>
                      <a:off x="0" y="0"/>
                      <a:ext cx="1943100" cy="333375"/>
                    </a:xfrm>
                    <a:prstGeom prst="rect">
                      <a:avLst/>
                    </a:prstGeom>
                    <a:noFill/>
                    <a:ln w="9525">
                      <a:noFill/>
                      <a:miter lim="800000"/>
                      <a:headEnd/>
                      <a:tailEnd/>
                    </a:ln>
                  </pic:spPr>
                </pic:pic>
              </a:graphicData>
            </a:graphic>
          </wp:inline>
        </w:drawing>
      </w:r>
    </w:p>
    <w:p w:rsidR="00EC6CB9" w:rsidRDefault="00EC6CB9" w:rsidP="00EC6CB9">
      <w:pPr>
        <w:pStyle w:val="Heading2"/>
        <w:pageBreakBefore/>
      </w:pPr>
      <w:r>
        <w:lastRenderedPageBreak/>
        <w:t>74 Series Decoder ICs</w:t>
      </w:r>
    </w:p>
    <w:p w:rsidR="00EC6CB9" w:rsidRDefault="00EC6CB9" w:rsidP="00EC6CB9">
      <w:pPr>
        <w:pStyle w:val="NormalWeb"/>
      </w:pPr>
      <w:r>
        <w:t xml:space="preserve">2-to-4-line decoders (also called 1 of 4 decoders) are commercially available in both HC and HCT types in a number of versions from different manufacturers. These are typically dual packages such as the </w:t>
      </w:r>
      <w:hyperlink r:id="rId30" w:history="1">
        <w:r>
          <w:rPr>
            <w:rStyle w:val="Hyperlink"/>
          </w:rPr>
          <w:t>74HC139</w:t>
        </w:r>
      </w:hyperlink>
      <w:r>
        <w:t xml:space="preserve"> from </w:t>
      </w:r>
      <w:hyperlink r:id="rId31" w:history="1">
        <w:r>
          <w:rPr>
            <w:rStyle w:val="Hyperlink"/>
          </w:rPr>
          <w:t>NXP</w:t>
        </w:r>
      </w:hyperlink>
      <w:r>
        <w:t xml:space="preserve"> with two decoders per chip. One difference, (commonly used) from the basic example shown in Fig. 4.4.5 is that the outputs, and sometimes also the inputs, on such ICs may be ‘active low’ meaning that the active or logic 1 state is at the lower voltage of the two possible logic states, so that the output is sinking current when it is ‘logic 1’. This provides a greater drive capability than would be available if logic 1 was at its high voltage, and sourcing current.</w:t>
      </w:r>
    </w:p>
    <w:p w:rsidR="00EC6CB9" w:rsidRDefault="00EC6CB9" w:rsidP="00EC6CB9">
      <w:pPr>
        <w:pStyle w:val="NormalWeb"/>
      </w:pPr>
      <w:r>
        <w:t>Also, decoder ICs are very often used to activate the Enable or Chip Select (CS) inputs of other ICs, which are usually active low, so having a decoder with an active low output saves using extra inverter gates.</w:t>
      </w:r>
    </w:p>
    <w:p w:rsidR="00EC6CB9" w:rsidRDefault="00EC6CB9" w:rsidP="00EC6CB9">
      <w:pPr>
        <w:pStyle w:val="NormalWeb"/>
      </w:pPr>
      <w:r>
        <w:t xml:space="preserve">Another feature found in 74 series ICs is the common presence of buffer gates (which may be inverting or non-inverting) at the IC inputs and outputs to give improved input and output capabilities Clamp diodes and current limiting resistors are also often </w:t>
      </w:r>
      <w:proofErr w:type="spellStart"/>
      <w:r>
        <w:t>incuded</w:t>
      </w:r>
      <w:proofErr w:type="spellEnd"/>
      <w:r>
        <w:t xml:space="preserve"> at the inputs and outputs to give improved protection from high electrostatic external voltages.</w:t>
      </w:r>
    </w:p>
    <w:p w:rsidR="00EC6CB9" w:rsidRDefault="00EC6CB9" w:rsidP="00EC6CB9">
      <w:r>
        <w:rPr>
          <w:noProof/>
          <w:lang w:bidi="ar-SA"/>
        </w:rPr>
        <w:drawing>
          <wp:inline distT="0" distB="0" distL="0" distR="0">
            <wp:extent cx="3810000" cy="3276600"/>
            <wp:effectExtent l="19050" t="0" r="0" b="0"/>
            <wp:docPr id="27" name="Picture 27" descr="table-4-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able-4-4-3.gif"/>
                    <pic:cNvPicPr>
                      <a:picLocks noChangeAspect="1" noChangeArrowheads="1"/>
                    </pic:cNvPicPr>
                  </pic:nvPicPr>
                  <pic:blipFill>
                    <a:blip r:embed="rId32" cstate="print"/>
                    <a:srcRect/>
                    <a:stretch>
                      <a:fillRect/>
                    </a:stretch>
                  </pic:blipFill>
                  <pic:spPr bwMode="auto">
                    <a:xfrm>
                      <a:off x="0" y="0"/>
                      <a:ext cx="3810000" cy="3276600"/>
                    </a:xfrm>
                    <a:prstGeom prst="rect">
                      <a:avLst/>
                    </a:prstGeom>
                    <a:noFill/>
                    <a:ln w="9525">
                      <a:noFill/>
                      <a:miter lim="800000"/>
                      <a:headEnd/>
                      <a:tailEnd/>
                    </a:ln>
                  </pic:spPr>
                </pic:pic>
              </a:graphicData>
            </a:graphic>
          </wp:inline>
        </w:drawing>
      </w:r>
    </w:p>
    <w:p w:rsidR="00EC6CB9" w:rsidRDefault="00EC6CB9" w:rsidP="00EC6CB9">
      <w:pPr>
        <w:pStyle w:val="Heading2"/>
      </w:pPr>
      <w:r>
        <w:t>BCD-to-Decimal Decoder</w:t>
      </w:r>
    </w:p>
    <w:p w:rsidR="00EC6CB9" w:rsidRDefault="00EC6CB9" w:rsidP="00EC6CB9">
      <w:pPr>
        <w:pStyle w:val="NormalWeb"/>
      </w:pPr>
      <w:r>
        <w:t xml:space="preserve">The </w:t>
      </w:r>
      <w:hyperlink r:id="rId33" w:history="1">
        <w:r>
          <w:rPr>
            <w:rStyle w:val="Hyperlink"/>
          </w:rPr>
          <w:t>74HC42 BCD-to-Decimal decoder</w:t>
        </w:r>
      </w:hyperlink>
      <w:r>
        <w:t xml:space="preserve"> IC from </w:t>
      </w:r>
      <w:hyperlink r:id="rId34" w:history="1">
        <w:r>
          <w:rPr>
            <w:rStyle w:val="Hyperlink"/>
          </w:rPr>
          <w:t>Texas Instruments</w:t>
        </w:r>
      </w:hyperlink>
      <w:r>
        <w:t xml:space="preserve"> contains a more complex circuit, as illustrated in both block and logic schematic form in Fig. 4.4.6. </w:t>
      </w:r>
    </w:p>
    <w:p w:rsidR="00EC6CB9" w:rsidRDefault="00EC6CB9" w:rsidP="00EC6CB9">
      <w:pPr>
        <w:pStyle w:val="NormalWeb"/>
      </w:pPr>
      <w:r>
        <w:lastRenderedPageBreak/>
        <w:t>The input is in 4-bit BCD</w:t>
      </w:r>
      <w:r>
        <w:rPr>
          <w:vertAlign w:val="subscript"/>
        </w:rPr>
        <w:t>8421</w:t>
      </w:r>
      <w:r>
        <w:t xml:space="preserve"> format, and each of the ten outputs, </w:t>
      </w:r>
      <w:proofErr w:type="spellStart"/>
      <w:r>
        <w:t>labelled</w:t>
      </w:r>
      <w:proofErr w:type="spellEnd"/>
      <w:r>
        <w:t xml:space="preserve"> Y0 to Y9 produce </w:t>
      </w:r>
      <w:proofErr w:type="gramStart"/>
      <w:r>
        <w:t>a logic</w:t>
      </w:r>
      <w:proofErr w:type="gramEnd"/>
      <w:r>
        <w:t xml:space="preserve"> 0 for an appropriate BCD</w:t>
      </w:r>
      <w:r>
        <w:rPr>
          <w:vertAlign w:val="subscript"/>
        </w:rPr>
        <w:t>8421</w:t>
      </w:r>
      <w:r>
        <w:t xml:space="preserve"> input of 0000</w:t>
      </w:r>
      <w:r>
        <w:rPr>
          <w:vertAlign w:val="subscript"/>
        </w:rPr>
        <w:t>8421</w:t>
      </w:r>
      <w:r>
        <w:t xml:space="preserve"> to 0101</w:t>
      </w:r>
      <w:r>
        <w:rPr>
          <w:vertAlign w:val="subscript"/>
        </w:rPr>
        <w:t>8421</w:t>
      </w:r>
      <w:r>
        <w:t>. Any input value greater than 0101</w:t>
      </w:r>
      <w:r>
        <w:rPr>
          <w:vertAlign w:val="subscript"/>
        </w:rPr>
        <w:t>8421</w:t>
      </w:r>
      <w:r>
        <w:t xml:space="preserve"> results in all of the output pins remaining at their high level, as shown in pale blue in Table 4.4.3.</w:t>
      </w:r>
    </w:p>
    <w:p w:rsidR="00EC6CB9" w:rsidRDefault="00EC6CB9" w:rsidP="00EC6CB9">
      <w:pPr>
        <w:pStyle w:val="NormalWeb"/>
      </w:pPr>
      <w:r>
        <w:t xml:space="preserve">Note that the truth table (Table 4.4.3) shows the appropriate high and low logic levels as 1 and 0 respectively to match the logic levels shown in the downloadable </w:t>
      </w:r>
      <w:proofErr w:type="spellStart"/>
      <w:r>
        <w:t>Logisim</w:t>
      </w:r>
      <w:proofErr w:type="spellEnd"/>
      <w:r>
        <w:t xml:space="preserve"> simulation. </w:t>
      </w:r>
    </w:p>
    <w:p w:rsidR="00EC6CB9" w:rsidRDefault="00EC6CB9" w:rsidP="00EC6CB9">
      <w:pPr>
        <w:pStyle w:val="NormalWeb"/>
      </w:pPr>
      <w:r>
        <w:t>On most data sheets for ICs the levels are shown as H (the higher voltage) and L (the lower voltage) to avoid confusion in cases where negative logic is used.</w:t>
      </w:r>
    </w:p>
    <w:p w:rsidR="00EC6CB9" w:rsidRDefault="00EC6CB9" w:rsidP="00EC6CB9">
      <w:r>
        <w:rPr>
          <w:noProof/>
          <w:lang w:bidi="ar-SA"/>
        </w:rPr>
        <w:drawing>
          <wp:inline distT="0" distB="0" distL="0" distR="0">
            <wp:extent cx="914400" cy="1866900"/>
            <wp:effectExtent l="19050" t="0" r="0" b="0"/>
            <wp:docPr id="28" name="Picture 28" descr="nix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ixie.jpg"/>
                    <pic:cNvPicPr>
                      <a:picLocks noChangeAspect="1" noChangeArrowheads="1"/>
                    </pic:cNvPicPr>
                  </pic:nvPicPr>
                  <pic:blipFill>
                    <a:blip r:embed="rId35" cstate="print"/>
                    <a:srcRect/>
                    <a:stretch>
                      <a:fillRect/>
                    </a:stretch>
                  </pic:blipFill>
                  <pic:spPr bwMode="auto">
                    <a:xfrm>
                      <a:off x="0" y="0"/>
                      <a:ext cx="914400" cy="1866900"/>
                    </a:xfrm>
                    <a:prstGeom prst="rect">
                      <a:avLst/>
                    </a:prstGeom>
                    <a:noFill/>
                    <a:ln w="9525">
                      <a:noFill/>
                      <a:miter lim="800000"/>
                      <a:headEnd/>
                      <a:tailEnd/>
                    </a:ln>
                  </pic:spPr>
                </pic:pic>
              </a:graphicData>
            </a:graphic>
          </wp:inline>
        </w:drawing>
      </w:r>
    </w:p>
    <w:p w:rsidR="00EC6CB9" w:rsidRDefault="00EC6CB9" w:rsidP="00EC6CB9">
      <w:pPr>
        <w:pStyle w:val="Heading3"/>
        <w:jc w:val="center"/>
      </w:pPr>
      <w:r>
        <w:t>Fig 4.4.7 Cold Cathode Display</w:t>
      </w:r>
    </w:p>
    <w:p w:rsidR="00EC6CB9" w:rsidRDefault="00EC6CB9" w:rsidP="00EC6CB9">
      <w:pPr>
        <w:pStyle w:val="NormalWeb"/>
      </w:pPr>
      <w:r>
        <w:t>BCD to decimal decoders were originally used for driving cold cathode numerical displays (Nixie tubes), which are neon filled glass plug-in tubes with ten anodes in the shape of numbers 0 to 9 that glow when activated by a high voltage.</w:t>
      </w:r>
    </w:p>
    <w:p w:rsidR="00EC6CB9" w:rsidRDefault="00EC6CB9" w:rsidP="00EC6CB9">
      <w:pPr>
        <w:pStyle w:val="NormalWeb"/>
      </w:pPr>
      <w:r>
        <w:t xml:space="preserve">However, decimal decoders are also useful for a variety of other uses. Remember that decoders are often also called </w:t>
      </w:r>
      <w:proofErr w:type="spellStart"/>
      <w:r>
        <w:t>demultiplexers</w:t>
      </w:r>
      <w:proofErr w:type="spellEnd"/>
      <w:r>
        <w:t xml:space="preserve">, as they can be used for many </w:t>
      </w:r>
      <w:proofErr w:type="spellStart"/>
      <w:r>
        <w:t>demultiplexing</w:t>
      </w:r>
      <w:proofErr w:type="spellEnd"/>
      <w:r>
        <w:t xml:space="preserve"> tasks and for driving devices such as lamps, motors and relays in control systems.</w:t>
      </w:r>
    </w:p>
    <w:p w:rsidR="00EC6CB9" w:rsidRDefault="00EC6CB9" w:rsidP="00EC6CB9">
      <w:r>
        <w:rPr>
          <w:noProof/>
          <w:lang w:bidi="ar-SA"/>
        </w:rPr>
        <w:lastRenderedPageBreak/>
        <w:drawing>
          <wp:inline distT="0" distB="0" distL="0" distR="0">
            <wp:extent cx="3048000" cy="3714750"/>
            <wp:effectExtent l="19050" t="0" r="0" b="0"/>
            <wp:docPr id="29" name="Picture 29" descr="BCD-to-7-segment-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CD-to-7-segment-02.jpg"/>
                    <pic:cNvPicPr>
                      <a:picLocks noChangeAspect="1" noChangeArrowheads="1"/>
                    </pic:cNvPicPr>
                  </pic:nvPicPr>
                  <pic:blipFill>
                    <a:blip r:embed="rId36" cstate="print"/>
                    <a:srcRect/>
                    <a:stretch>
                      <a:fillRect/>
                    </a:stretch>
                  </pic:blipFill>
                  <pic:spPr bwMode="auto">
                    <a:xfrm>
                      <a:off x="0" y="0"/>
                      <a:ext cx="3048000" cy="3714750"/>
                    </a:xfrm>
                    <a:prstGeom prst="rect">
                      <a:avLst/>
                    </a:prstGeom>
                    <a:noFill/>
                    <a:ln w="9525">
                      <a:noFill/>
                      <a:miter lim="800000"/>
                      <a:headEnd/>
                      <a:tailEnd/>
                    </a:ln>
                  </pic:spPr>
                </pic:pic>
              </a:graphicData>
            </a:graphic>
          </wp:inline>
        </w:drawing>
      </w:r>
    </w:p>
    <w:p w:rsidR="00EC6CB9" w:rsidRDefault="00EC6CB9" w:rsidP="00EC6CB9">
      <w:pPr>
        <w:pStyle w:val="Heading3"/>
        <w:jc w:val="center"/>
      </w:pPr>
      <w:r>
        <w:t>Fig. 4.4.8 Driving a 7 Segment Display</w:t>
      </w:r>
    </w:p>
    <w:p w:rsidR="00EC6CB9" w:rsidRDefault="00EC6CB9" w:rsidP="00EC6CB9">
      <w:pPr>
        <w:pStyle w:val="Heading2"/>
      </w:pPr>
      <w:r>
        <w:t>BCD to 7 Segment Decoders</w:t>
      </w:r>
    </w:p>
    <w:p w:rsidR="00EC6CB9" w:rsidRDefault="00EC6CB9" w:rsidP="00EC6CB9">
      <w:pPr>
        <w:pStyle w:val="NormalWeb"/>
      </w:pPr>
      <w:r>
        <w:t>Because cold cathode displays require a high voltage drive, they have mostly been replaced by low voltage LED or LCD displays using 7 segment displays, therefore the BCD-to-7-segment decoder has become one of the most commonly available decoders.</w:t>
      </w:r>
    </w:p>
    <w:p w:rsidR="00EC6CB9" w:rsidRDefault="00EC6CB9" w:rsidP="00EC6CB9">
      <w:pPr>
        <w:pStyle w:val="NormalWeb"/>
      </w:pPr>
      <w:r>
        <w:t>As shown in block diagram format in Fig. 4.4.8, this type of decoder has 4 inputs for binary coded decimal and an output for each of the 7 LEDs that make up the 7-segment display. The eighth LED (</w:t>
      </w:r>
      <w:proofErr w:type="spellStart"/>
      <w:r>
        <w:t>labelled</w:t>
      </w:r>
      <w:proofErr w:type="spellEnd"/>
      <w:r>
        <w:t xml:space="preserve"> </w:t>
      </w:r>
      <w:proofErr w:type="spellStart"/>
      <w:proofErr w:type="gramStart"/>
      <w:r>
        <w:t>dp</w:t>
      </w:r>
      <w:proofErr w:type="spellEnd"/>
      <w:proofErr w:type="gramEnd"/>
      <w:r>
        <w:t xml:space="preserve"> or sometimes h) will normally be controlled by some extra logic outside the decoder. 7-segment displays may have a common cathode connection, needing to be driven by logic 1 outputs, or common anode connection requiring logic 0 outputs from the decoder.</w:t>
      </w:r>
    </w:p>
    <w:p w:rsidR="00EC6CB9" w:rsidRDefault="00EC6CB9" w:rsidP="00EC6CB9">
      <w:pPr>
        <w:pStyle w:val="NormalWeb"/>
      </w:pPr>
      <w:r>
        <w:t> </w:t>
      </w:r>
    </w:p>
    <w:p w:rsidR="00EC6CB9" w:rsidRDefault="00EC6CB9" w:rsidP="00EC6CB9">
      <w:pPr>
        <w:pStyle w:val="NormalWeb"/>
      </w:pPr>
      <w:r>
        <w:t> </w:t>
      </w:r>
    </w:p>
    <w:p w:rsidR="00EC6CB9" w:rsidRDefault="00EC6CB9" w:rsidP="00EC6CB9">
      <w:pPr>
        <w:pStyle w:val="Heading2"/>
      </w:pPr>
      <w:r>
        <w:t>Decoder/Drivers</w:t>
      </w:r>
    </w:p>
    <w:p w:rsidR="00EC6CB9" w:rsidRDefault="00EC6CB9" w:rsidP="00EC6CB9">
      <w:pPr>
        <w:pStyle w:val="NormalWeb"/>
      </w:pPr>
      <w:r>
        <w:t xml:space="preserve">Depending on the decoder IC and display type used, although it may sometimes be necessary to use a </w:t>
      </w:r>
      <w:proofErr w:type="spellStart"/>
      <w:r>
        <w:t>transitor</w:t>
      </w:r>
      <w:proofErr w:type="spellEnd"/>
      <w:r>
        <w:t xml:space="preserve"> amplifier to drive each segment of the display, there are Decoder/Driver ICs available, such as the </w:t>
      </w:r>
      <w:hyperlink r:id="rId37" w:history="1">
        <w:r>
          <w:rPr>
            <w:rStyle w:val="Hyperlink"/>
          </w:rPr>
          <w:t>74LS46, 47, 48 and 49</w:t>
        </w:r>
      </w:hyperlink>
      <w:r>
        <w:t xml:space="preserve"> that have sufficient output current and a choice of </w:t>
      </w:r>
      <w:r>
        <w:lastRenderedPageBreak/>
        <w:t xml:space="preserve">output designs such as open collector, internal </w:t>
      </w:r>
      <w:proofErr w:type="spellStart"/>
      <w:r>
        <w:t>pullup</w:t>
      </w:r>
      <w:proofErr w:type="spellEnd"/>
      <w:r>
        <w:t xml:space="preserve"> resistors and active high or active low output levels that allow direct connection to both led and filament lamp displays.</w:t>
      </w:r>
    </w:p>
    <w:p w:rsidR="00EC6CB9" w:rsidRDefault="00EC6CB9" w:rsidP="00EC6CB9">
      <w:pPr>
        <w:pStyle w:val="Heading2"/>
      </w:pPr>
      <w:r>
        <w:t>7-Segment Fonts</w:t>
      </w:r>
    </w:p>
    <w:p w:rsidR="00EC6CB9" w:rsidRDefault="00EC6CB9" w:rsidP="00EC6CB9">
      <w:r>
        <w:rPr>
          <w:noProof/>
          <w:lang w:bidi="ar-SA"/>
        </w:rPr>
        <w:drawing>
          <wp:inline distT="0" distB="0" distL="0" distR="0">
            <wp:extent cx="3810000" cy="619125"/>
            <wp:effectExtent l="19050" t="0" r="0" b="0"/>
            <wp:docPr id="30" name="Picture 30" descr="7-seg-font-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7-seg-font-01.gif"/>
                    <pic:cNvPicPr>
                      <a:picLocks noChangeAspect="1" noChangeArrowheads="1"/>
                    </pic:cNvPicPr>
                  </pic:nvPicPr>
                  <pic:blipFill>
                    <a:blip r:embed="rId38" cstate="print"/>
                    <a:srcRect/>
                    <a:stretch>
                      <a:fillRect/>
                    </a:stretch>
                  </pic:blipFill>
                  <pic:spPr bwMode="auto">
                    <a:xfrm>
                      <a:off x="0" y="0"/>
                      <a:ext cx="3810000" cy="619125"/>
                    </a:xfrm>
                    <a:prstGeom prst="rect">
                      <a:avLst/>
                    </a:prstGeom>
                    <a:noFill/>
                    <a:ln w="9525">
                      <a:noFill/>
                      <a:miter lim="800000"/>
                      <a:headEnd/>
                      <a:tailEnd/>
                    </a:ln>
                  </pic:spPr>
                </pic:pic>
              </a:graphicData>
            </a:graphic>
          </wp:inline>
        </w:drawing>
      </w:r>
    </w:p>
    <w:p w:rsidR="00EC6CB9" w:rsidRDefault="00EC6CB9" w:rsidP="00EC6CB9">
      <w:pPr>
        <w:pStyle w:val="Heading3"/>
        <w:jc w:val="center"/>
      </w:pPr>
      <w:r>
        <w:t>Fig. 4.4.9 Typical 7 Segment Font</w:t>
      </w:r>
    </w:p>
    <w:p w:rsidR="00EC6CB9" w:rsidRDefault="00EC6CB9" w:rsidP="00EC6CB9">
      <w:pPr>
        <w:pStyle w:val="NormalWeb"/>
      </w:pPr>
      <w:r>
        <w:t xml:space="preserve">When illuminated by the correct logic levels, the seven-segment display will show all the decimal numbers from 0 to 9. Depending on the logic design of the IC, some decoders will automatically blank the display for any value greater than 9, while others display a unique (non-numeric) pattern for each value from 10 to 15 as shown in Fig. 4.4.9, and may display 6 and 9 with or without a ‘tail’. For displaying Hexadecimal numbers, the letters </w:t>
      </w:r>
      <w:proofErr w:type="gramStart"/>
      <w:r>
        <w:t>A</w:t>
      </w:r>
      <w:proofErr w:type="gramEnd"/>
      <w:r>
        <w:t xml:space="preserve"> b C d E and F are used to avoid confusion between capital B and 8, and capital D and 0.</w:t>
      </w:r>
    </w:p>
    <w:p w:rsidR="00EC6CB9" w:rsidRDefault="00EC6CB9" w:rsidP="00EC6CB9">
      <w:r>
        <w:rPr>
          <w:noProof/>
          <w:lang w:bidi="ar-SA"/>
        </w:rPr>
        <w:drawing>
          <wp:inline distT="0" distB="0" distL="0" distR="0">
            <wp:extent cx="3810000" cy="4486275"/>
            <wp:effectExtent l="19050" t="0" r="0" b="0"/>
            <wp:docPr id="31" name="Picture 31" descr="74LS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74LS49.gif"/>
                    <pic:cNvPicPr>
                      <a:picLocks noChangeAspect="1" noChangeArrowheads="1"/>
                    </pic:cNvPicPr>
                  </pic:nvPicPr>
                  <pic:blipFill>
                    <a:blip r:embed="rId39" cstate="print"/>
                    <a:srcRect/>
                    <a:stretch>
                      <a:fillRect/>
                    </a:stretch>
                  </pic:blipFill>
                  <pic:spPr bwMode="auto">
                    <a:xfrm>
                      <a:off x="0" y="0"/>
                      <a:ext cx="3810000" cy="4486275"/>
                    </a:xfrm>
                    <a:prstGeom prst="rect">
                      <a:avLst/>
                    </a:prstGeom>
                    <a:noFill/>
                    <a:ln w="9525">
                      <a:noFill/>
                      <a:miter lim="800000"/>
                      <a:headEnd/>
                      <a:tailEnd/>
                    </a:ln>
                  </pic:spPr>
                </pic:pic>
              </a:graphicData>
            </a:graphic>
          </wp:inline>
        </w:drawing>
      </w:r>
    </w:p>
    <w:p w:rsidR="00EC6CB9" w:rsidRDefault="00EC6CB9" w:rsidP="00EC6CB9">
      <w:pPr>
        <w:pStyle w:val="Heading3"/>
        <w:jc w:val="center"/>
      </w:pPr>
      <w:r>
        <w:lastRenderedPageBreak/>
        <w:t xml:space="preserve">Fig. 4.4.10 </w:t>
      </w:r>
      <w:proofErr w:type="spellStart"/>
      <w:r>
        <w:t>Logisim</w:t>
      </w:r>
      <w:proofErr w:type="spellEnd"/>
      <w:r>
        <w:t xml:space="preserve"> simulation of a basic BCD to 7 Segment Decoder</w:t>
      </w:r>
    </w:p>
    <w:p w:rsidR="00EC6CB9" w:rsidRDefault="00EC6CB9" w:rsidP="00EC6CB9">
      <w:r>
        <w:rPr>
          <w:noProof/>
          <w:color w:val="0000FF"/>
          <w:lang w:bidi="ar-SA"/>
        </w:rPr>
        <w:drawing>
          <wp:inline distT="0" distB="0" distL="0" distR="0">
            <wp:extent cx="1943100" cy="333375"/>
            <wp:effectExtent l="19050" t="0" r="0" b="0"/>
            <wp:docPr id="32" name="Picture 32" descr="sim-icon.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im-icon.jpg">
                      <a:hlinkClick r:id="rId16"/>
                    </pic:cNvPr>
                    <pic:cNvPicPr>
                      <a:picLocks noChangeAspect="1" noChangeArrowheads="1"/>
                    </pic:cNvPicPr>
                  </pic:nvPicPr>
                  <pic:blipFill>
                    <a:blip r:embed="rId17" cstate="print"/>
                    <a:srcRect/>
                    <a:stretch>
                      <a:fillRect/>
                    </a:stretch>
                  </pic:blipFill>
                  <pic:spPr bwMode="auto">
                    <a:xfrm>
                      <a:off x="0" y="0"/>
                      <a:ext cx="1943100" cy="333375"/>
                    </a:xfrm>
                    <a:prstGeom prst="rect">
                      <a:avLst/>
                    </a:prstGeom>
                    <a:noFill/>
                    <a:ln w="9525">
                      <a:noFill/>
                      <a:miter lim="800000"/>
                      <a:headEnd/>
                      <a:tailEnd/>
                    </a:ln>
                  </pic:spPr>
                </pic:pic>
              </a:graphicData>
            </a:graphic>
          </wp:inline>
        </w:drawing>
      </w:r>
    </w:p>
    <w:p w:rsidR="00EC6CB9" w:rsidRDefault="00EC6CB9" w:rsidP="00EC6CB9">
      <w:pPr>
        <w:pStyle w:val="Heading2"/>
      </w:pPr>
      <w:r>
        <w:t>74LS49 BCD to 7-Segment Decoder</w:t>
      </w:r>
    </w:p>
    <w:p w:rsidR="00EC6CB9" w:rsidRDefault="00EC6CB9" w:rsidP="00EC6CB9">
      <w:pPr>
        <w:pStyle w:val="NormalWeb"/>
      </w:pPr>
      <w:r>
        <w:t xml:space="preserve">Fig. 4.4.10 is a screen grab from </w:t>
      </w:r>
      <w:proofErr w:type="spellStart"/>
      <w:r>
        <w:t>Logisim</w:t>
      </w:r>
      <w:proofErr w:type="spellEnd"/>
      <w:r>
        <w:t xml:space="preserve">, showing a working simulation of a basic BCD to 7-segment decoder (based on the </w:t>
      </w:r>
      <w:hyperlink r:id="rId40" w:history="1">
        <w:r>
          <w:rPr>
            <w:rStyle w:val="Hyperlink"/>
          </w:rPr>
          <w:t>74LS49</w:t>
        </w:r>
      </w:hyperlink>
      <w:r>
        <w:t xml:space="preserve"> in the TTL range of 7-segment decoders from </w:t>
      </w:r>
      <w:hyperlink r:id="rId41" w:history="1">
        <w:r>
          <w:rPr>
            <w:rStyle w:val="Hyperlink"/>
          </w:rPr>
          <w:t>Texas Instruments</w:t>
        </w:r>
      </w:hyperlink>
      <w:r>
        <w:t>). This IC uses the font illustrated in Fig. 4.4.9 and a single active low BI pin for use as a blanking input.</w:t>
      </w:r>
    </w:p>
    <w:p w:rsidR="00EC6CB9" w:rsidRDefault="00EC6CB9" w:rsidP="00EC6CB9">
      <w:pPr>
        <w:pStyle w:val="Heading2"/>
      </w:pPr>
      <w:r>
        <w:t>Blanking</w:t>
      </w:r>
    </w:p>
    <w:p w:rsidR="00EC6CB9" w:rsidRDefault="00EC6CB9" w:rsidP="00EC6CB9">
      <w:pPr>
        <w:pStyle w:val="NormalWeb"/>
      </w:pPr>
      <w:r>
        <w:t>The blanking input pin BI can be used to turn off the display to reduce power consumption, or it can be driven with a variable width pulse waveform to rapidly switch the display on and off thereby varying the apparent brightness of the display.</w:t>
      </w:r>
    </w:p>
    <w:p w:rsidR="00EC6CB9" w:rsidRDefault="00EC6CB9" w:rsidP="00EC6CB9">
      <w:pPr>
        <w:pStyle w:val="NormalWeb"/>
      </w:pPr>
      <w:r>
        <w:t>Making the BI input logic 0 blanks the display whatever data is present at the decoder BCD inputs.</w:t>
      </w:r>
    </w:p>
    <w:p w:rsidR="00EC6CB9" w:rsidRDefault="00EC6CB9" w:rsidP="00EC6CB9">
      <w:pPr>
        <w:pStyle w:val="Heading2"/>
      </w:pPr>
      <w:r>
        <w:t>74LS48 BCD to 7-Segment Decoder Features</w:t>
      </w:r>
    </w:p>
    <w:p w:rsidR="00EC6CB9" w:rsidRDefault="00EC6CB9" w:rsidP="00EC6CB9">
      <w:r>
        <w:rPr>
          <w:noProof/>
          <w:lang w:bidi="ar-SA"/>
        </w:rPr>
        <w:drawing>
          <wp:inline distT="0" distB="0" distL="0" distR="0">
            <wp:extent cx="3810000" cy="3933825"/>
            <wp:effectExtent l="19050" t="0" r="0" b="0"/>
            <wp:docPr id="33" name="Picture 33" descr="74LS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74LS48.gif"/>
                    <pic:cNvPicPr>
                      <a:picLocks noChangeAspect="1" noChangeArrowheads="1"/>
                    </pic:cNvPicPr>
                  </pic:nvPicPr>
                  <pic:blipFill>
                    <a:blip r:embed="rId42" cstate="print"/>
                    <a:srcRect/>
                    <a:stretch>
                      <a:fillRect/>
                    </a:stretch>
                  </pic:blipFill>
                  <pic:spPr bwMode="auto">
                    <a:xfrm>
                      <a:off x="0" y="0"/>
                      <a:ext cx="3810000" cy="3933825"/>
                    </a:xfrm>
                    <a:prstGeom prst="rect">
                      <a:avLst/>
                    </a:prstGeom>
                    <a:noFill/>
                    <a:ln w="9525">
                      <a:noFill/>
                      <a:miter lim="800000"/>
                      <a:headEnd/>
                      <a:tailEnd/>
                    </a:ln>
                  </pic:spPr>
                </pic:pic>
              </a:graphicData>
            </a:graphic>
          </wp:inline>
        </w:drawing>
      </w:r>
    </w:p>
    <w:p w:rsidR="00EC6CB9" w:rsidRDefault="00EC6CB9" w:rsidP="00EC6CB9">
      <w:pPr>
        <w:pStyle w:val="Heading3"/>
        <w:jc w:val="center"/>
      </w:pPr>
      <w:r>
        <w:lastRenderedPageBreak/>
        <w:t>Fig. 4.4.11 BCD to 7 Segment Decoder/Driver with Ripple Blanking and Lamp Test Facilities</w:t>
      </w:r>
    </w:p>
    <w:p w:rsidR="00EC6CB9" w:rsidRDefault="00EC6CB9" w:rsidP="00EC6CB9">
      <w:r>
        <w:rPr>
          <w:noProof/>
          <w:color w:val="0000FF"/>
          <w:lang w:bidi="ar-SA"/>
        </w:rPr>
        <w:drawing>
          <wp:inline distT="0" distB="0" distL="0" distR="0">
            <wp:extent cx="1943100" cy="333375"/>
            <wp:effectExtent l="19050" t="0" r="0" b="0"/>
            <wp:docPr id="34" name="Picture 34" descr="sim-icon.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im-icon.jpg">
                      <a:hlinkClick r:id="rId16"/>
                    </pic:cNvPr>
                    <pic:cNvPicPr>
                      <a:picLocks noChangeAspect="1" noChangeArrowheads="1"/>
                    </pic:cNvPicPr>
                  </pic:nvPicPr>
                  <pic:blipFill>
                    <a:blip r:embed="rId17" cstate="print"/>
                    <a:srcRect/>
                    <a:stretch>
                      <a:fillRect/>
                    </a:stretch>
                  </pic:blipFill>
                  <pic:spPr bwMode="auto">
                    <a:xfrm>
                      <a:off x="0" y="0"/>
                      <a:ext cx="1943100" cy="333375"/>
                    </a:xfrm>
                    <a:prstGeom prst="rect">
                      <a:avLst/>
                    </a:prstGeom>
                    <a:noFill/>
                    <a:ln w="9525">
                      <a:noFill/>
                      <a:miter lim="800000"/>
                      <a:headEnd/>
                      <a:tailEnd/>
                    </a:ln>
                  </pic:spPr>
                </pic:pic>
              </a:graphicData>
            </a:graphic>
          </wp:inline>
        </w:drawing>
      </w:r>
    </w:p>
    <w:p w:rsidR="00EC6CB9" w:rsidRDefault="00EC6CB9" w:rsidP="00EC6CB9">
      <w:pPr>
        <w:pStyle w:val="Heading2"/>
      </w:pPr>
      <w:r>
        <w:t>Ripple Blanking</w:t>
      </w:r>
    </w:p>
    <w:p w:rsidR="00EC6CB9" w:rsidRDefault="00EC6CB9" w:rsidP="00EC6CB9">
      <w:pPr>
        <w:pStyle w:val="NormalWeb"/>
      </w:pPr>
      <w:r>
        <w:t>As a BCD to 7 Segment decoder is designed to drive a single 7 segment display, each digit of a numeric display is driven by a separate decoder, so where multiple digits are required, a technique called Ripple Blanking is used, this allows the blanking inputs of several ICs to be connected in cascade. The Ripple Blanking Output (RBO) of the first decoder IC (controlling the most significant digit) is fed to the blanking input pin of the next most significant digit decoder and so on.</w:t>
      </w:r>
    </w:p>
    <w:p w:rsidR="00EC6CB9" w:rsidRDefault="00EC6CB9" w:rsidP="00EC6CB9">
      <w:pPr>
        <w:pStyle w:val="NormalWeb"/>
      </w:pPr>
      <w:r>
        <w:t>When Logic 0 is applied to the ripple blanking input (RBI) of a decoder, it blanks the display only when the BCD input to that particular decoder is 0000. A logic 0 input will therefore blank any display digit that is 0. This allows for the suppression of any leading or trailing zeros in numbers such as 00000077 or 7.7000000.</w:t>
      </w:r>
    </w:p>
    <w:p w:rsidR="00EC6CB9" w:rsidRDefault="00EC6CB9" w:rsidP="00EC6CB9">
      <w:pPr>
        <w:pStyle w:val="NormalWeb"/>
      </w:pPr>
      <w:r>
        <w:t>There are a number of BCD-to-7-segment decoder ICs in the 74 series (types 7446 to 7449) each with different variations, such as active high or active low outputs, high current driver outputs, a choice of display font (whether the 6 and the 9 have a ‘tail’ or not), and a lamp test input to check that all LEDs are working.</w:t>
      </w:r>
    </w:p>
    <w:p w:rsidR="00EC6CB9" w:rsidRDefault="00EC6CB9" w:rsidP="00EC6CB9">
      <w:pPr>
        <w:pStyle w:val="NormalWeb"/>
      </w:pPr>
      <w:r>
        <w:t>Fig. 4.4.11 is a screen grab of a BCD to 7-segment decoder using these advanced features. Click the ‘Simulation Available’ button to download a working simulation for this circuit. Note that although the simulation works in a similar manner to a real decoder such as the 74LS48, because the BI input and RBO output on the real chip share a common pin, this creates problems for the simulator. Therefore the logic has been changed by using two tri-state buffers to separate the input and output signals.</w:t>
      </w:r>
    </w:p>
    <w:p w:rsidR="00EC6CB9" w:rsidRDefault="00EC6CB9" w:rsidP="00EC6CB9">
      <w:r>
        <w:rPr>
          <w:noProof/>
          <w:lang w:bidi="ar-SA"/>
        </w:rPr>
        <w:drawing>
          <wp:inline distT="0" distB="0" distL="0" distR="0">
            <wp:extent cx="3048000" cy="2171700"/>
            <wp:effectExtent l="19050" t="0" r="0" b="0"/>
            <wp:docPr id="35" name="Picture 35" descr="tri-state-buffe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ri-state-buffers.gif"/>
                    <pic:cNvPicPr>
                      <a:picLocks noChangeAspect="1" noChangeArrowheads="1"/>
                    </pic:cNvPicPr>
                  </pic:nvPicPr>
                  <pic:blipFill>
                    <a:blip r:embed="rId43" cstate="print"/>
                    <a:srcRect/>
                    <a:stretch>
                      <a:fillRect/>
                    </a:stretch>
                  </pic:blipFill>
                  <pic:spPr bwMode="auto">
                    <a:xfrm>
                      <a:off x="0" y="0"/>
                      <a:ext cx="3048000" cy="2171700"/>
                    </a:xfrm>
                    <a:prstGeom prst="rect">
                      <a:avLst/>
                    </a:prstGeom>
                    <a:noFill/>
                    <a:ln w="9525">
                      <a:noFill/>
                      <a:miter lim="800000"/>
                      <a:headEnd/>
                      <a:tailEnd/>
                    </a:ln>
                  </pic:spPr>
                </pic:pic>
              </a:graphicData>
            </a:graphic>
          </wp:inline>
        </w:drawing>
      </w:r>
    </w:p>
    <w:p w:rsidR="00EC6CB9" w:rsidRDefault="00EC6CB9" w:rsidP="00EC6CB9">
      <w:pPr>
        <w:pStyle w:val="Heading3"/>
        <w:jc w:val="center"/>
      </w:pPr>
      <w:r>
        <w:t>Fig. 4.4.12 Tri-State Buffers</w:t>
      </w:r>
    </w:p>
    <w:p w:rsidR="00EC6CB9" w:rsidRDefault="00EC6CB9" w:rsidP="00EC6CB9">
      <w:pPr>
        <w:pStyle w:val="Heading2"/>
        <w:pageBreakBefore/>
      </w:pPr>
      <w:r>
        <w:lastRenderedPageBreak/>
        <w:t>Tri-State Logic</w:t>
      </w:r>
    </w:p>
    <w:p w:rsidR="00EC6CB9" w:rsidRDefault="00EC6CB9" w:rsidP="00EC6CB9">
      <w:pPr>
        <w:pStyle w:val="NormalWeb"/>
      </w:pPr>
      <w:r>
        <w:t xml:space="preserve">The simulation illustrated in Fig. 4.4.11 uses two tri-state </w:t>
      </w:r>
      <w:proofErr w:type="gramStart"/>
      <w:r>
        <w:t>buffers(</w:t>
      </w:r>
      <w:proofErr w:type="gramEnd"/>
      <w:r>
        <w:t>also called 3-state buffers) to achieve isolation between a shared input and output pin. The necessary isolation was achieved by using two simple tri-state buffers, shown in Fig 4.4.12 so that the shared pin can be an input or an output, but not at the same time.</w:t>
      </w:r>
    </w:p>
    <w:p w:rsidR="00EC6CB9" w:rsidRDefault="00EC6CB9" w:rsidP="00EC6CB9">
      <w:pPr>
        <w:pStyle w:val="NormalWeb"/>
      </w:pPr>
      <w:r>
        <w:t xml:space="preserve">The tri-state buffer (a) in Fig. 4.4.12 has an input and an output just like a normal buffer, but it also has a control (Ctrl) input. This input, when held at logic 1 enables the buffer, so whatever logic level appears at its input also appears at its output. </w:t>
      </w:r>
    </w:p>
    <w:p w:rsidR="00EC6CB9" w:rsidRDefault="00EC6CB9" w:rsidP="00EC6CB9">
      <w:pPr>
        <w:pStyle w:val="NormalWeb"/>
      </w:pPr>
      <w:r>
        <w:t xml:space="preserve">When logic 0 is applied to the Ctrl input however, the buffer is disabled and its output assumes a high </w:t>
      </w:r>
      <w:hyperlink r:id="rId44" w:history="1">
        <w:r>
          <w:rPr>
            <w:rStyle w:val="Hyperlink"/>
          </w:rPr>
          <w:t>impedance</w:t>
        </w:r>
      </w:hyperlink>
      <w:r>
        <w:t xml:space="preserve"> state. That is, it will take up whatever logic level occurs on the line connected to its output, no matter what logic level is on its input. It is effectively open circuit, just as though making the enable input low had opened a switch between its input and output.</w:t>
      </w:r>
    </w:p>
    <w:p w:rsidR="00EC6CB9" w:rsidRDefault="00EC6CB9" w:rsidP="00EC6CB9">
      <w:pPr>
        <w:pStyle w:val="NormalWeb"/>
      </w:pPr>
      <w:r>
        <w:t xml:space="preserve">Tri-state buffers are also available with an active low Ctrl input, that are enabled by logic 0 (b), and as inverting buffers, that invert the output when Ctrl is activated (c). </w:t>
      </w:r>
    </w:p>
    <w:p w:rsidR="00EC6CB9" w:rsidRDefault="00EC6CB9" w:rsidP="00EC6CB9">
      <w:pPr>
        <w:pStyle w:val="NormalWeb"/>
      </w:pPr>
      <w:r>
        <w:t>There are whole ranges of devices that have 3-state outputs. Devices such as microprocessors and memory chips, intended for use in bus systems, where many inputs and outputs share a common connection (e.g. a data bus) normally have tri-state outputs. However, apart from very large scale integrated (VLSI) devices, such as computer ICs, 3-state logic is not generally used within MSI ICs as shown in Fig 4.4.11. In these smaller scale ICs, alternatives such as open collector logic are more suitable. Discrete 3-state logic components are more often used for connections between, rather than within ICs.</w:t>
      </w:r>
    </w:p>
    <w:p w:rsidR="00EC6CB9" w:rsidRDefault="00EC6CB9" w:rsidP="00EC6CB9">
      <w:r>
        <w:rPr>
          <w:noProof/>
          <w:lang w:bidi="ar-SA"/>
        </w:rPr>
        <w:drawing>
          <wp:inline distT="0" distB="0" distL="0" distR="0">
            <wp:extent cx="3048000" cy="1885950"/>
            <wp:effectExtent l="19050" t="0" r="0" b="0"/>
            <wp:docPr id="36" name="Picture 36" descr="74HC4511-pin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74HC4511-pinout.gif"/>
                    <pic:cNvPicPr>
                      <a:picLocks noChangeAspect="1" noChangeArrowheads="1"/>
                    </pic:cNvPicPr>
                  </pic:nvPicPr>
                  <pic:blipFill>
                    <a:blip r:embed="rId45" cstate="print"/>
                    <a:srcRect/>
                    <a:stretch>
                      <a:fillRect/>
                    </a:stretch>
                  </pic:blipFill>
                  <pic:spPr bwMode="auto">
                    <a:xfrm>
                      <a:off x="0" y="0"/>
                      <a:ext cx="3048000" cy="1885950"/>
                    </a:xfrm>
                    <a:prstGeom prst="rect">
                      <a:avLst/>
                    </a:prstGeom>
                    <a:noFill/>
                    <a:ln w="9525">
                      <a:noFill/>
                      <a:miter lim="800000"/>
                      <a:headEnd/>
                      <a:tailEnd/>
                    </a:ln>
                  </pic:spPr>
                </pic:pic>
              </a:graphicData>
            </a:graphic>
          </wp:inline>
        </w:drawing>
      </w:r>
    </w:p>
    <w:p w:rsidR="00EC6CB9" w:rsidRDefault="00EC6CB9" w:rsidP="00EC6CB9">
      <w:pPr>
        <w:pStyle w:val="Heading3"/>
        <w:jc w:val="center"/>
      </w:pPr>
      <w:r>
        <w:t xml:space="preserve">Fig. 4.4.13 </w:t>
      </w:r>
      <w:proofErr w:type="gramStart"/>
      <w:r>
        <w:t>The</w:t>
      </w:r>
      <w:proofErr w:type="gramEnd"/>
      <w:r>
        <w:t xml:space="preserve"> 74HC4511 Latching BCD-to-7-Segment Decoder</w:t>
      </w:r>
    </w:p>
    <w:p w:rsidR="00EC6CB9" w:rsidRDefault="00EC6CB9" w:rsidP="00EC6CB9">
      <w:pPr>
        <w:pStyle w:val="Heading2"/>
      </w:pPr>
      <w:r>
        <w:t xml:space="preserve">Latching BCD-to-7-Segment Decoders </w:t>
      </w:r>
    </w:p>
    <w:p w:rsidR="00EC6CB9" w:rsidRDefault="00EC6CB9" w:rsidP="00EC6CB9">
      <w:pPr>
        <w:pStyle w:val="NormalWeb"/>
      </w:pPr>
      <w:r>
        <w:t xml:space="preserve">In common with modern practice, TTL ICs are not generally recommended for new designs and are superseded by newer HC and HCT versions. Apart from the advantage of lower power on </w:t>
      </w:r>
      <w:r>
        <w:lastRenderedPageBreak/>
        <w:t>these versions, a common feature added to these ICs is a ‘Data Latch’. This is a one nibble memory (for the 4 bit BCD input) controlled by a Latch Enable (LE) pin, which allows the decoder to store the 4 bit input present, when LE is logic 0 so that only the stored data is displayed. When the latch is not enabled however, it becomes ‘transparent’ i.e. any changes in the data appearing at the inputs are fed directly to the display. It is also common on later ranges of decoders that any input values greater than 1001</w:t>
      </w:r>
      <w:r>
        <w:rPr>
          <w:vertAlign w:val="subscript"/>
        </w:rPr>
        <w:t>BCD</w:t>
      </w:r>
      <w:r>
        <w:t xml:space="preserve"> (9</w:t>
      </w:r>
      <w:r>
        <w:rPr>
          <w:vertAlign w:val="subscript"/>
        </w:rPr>
        <w:t>10</w:t>
      </w:r>
      <w:r>
        <w:t xml:space="preserve">) are automatically blanked. Fig. 4.4.13 shows a typical pin-out for a CMOS BCD-to-7-segment decoder. Examples of these ICs are the </w:t>
      </w:r>
      <w:hyperlink r:id="rId46" w:history="1">
        <w:r>
          <w:rPr>
            <w:rStyle w:val="Hyperlink"/>
          </w:rPr>
          <w:t>MC14513</w:t>
        </w:r>
      </w:hyperlink>
      <w:r>
        <w:t xml:space="preserve"> from </w:t>
      </w:r>
      <w:hyperlink r:id="rId47" w:history="1">
        <w:r>
          <w:rPr>
            <w:rStyle w:val="Hyperlink"/>
          </w:rPr>
          <w:t>ON Semiconductor</w:t>
        </w:r>
      </w:hyperlink>
      <w:r>
        <w:t xml:space="preserve"> and the </w:t>
      </w:r>
      <w:hyperlink r:id="rId48" w:history="1">
        <w:r>
          <w:rPr>
            <w:rStyle w:val="Hyperlink"/>
          </w:rPr>
          <w:t>74HC4511</w:t>
        </w:r>
      </w:hyperlink>
      <w:r>
        <w:t xml:space="preserve"> from </w:t>
      </w:r>
      <w:hyperlink r:id="rId49" w:history="1">
        <w:r>
          <w:rPr>
            <w:rStyle w:val="Hyperlink"/>
          </w:rPr>
          <w:t>NXP (Philips Semiconductors)</w:t>
        </w:r>
      </w:hyperlink>
      <w:r>
        <w:t>.</w:t>
      </w:r>
    </w:p>
    <w:p w:rsidR="00EC6CB9" w:rsidRDefault="00EC6CB9" w:rsidP="00EC6CB9">
      <w:r>
        <w:rPr>
          <w:noProof/>
          <w:lang w:bidi="ar-SA"/>
        </w:rPr>
        <w:drawing>
          <wp:inline distT="0" distB="0" distL="0" distR="0">
            <wp:extent cx="3810000" cy="5915025"/>
            <wp:effectExtent l="19050" t="0" r="0" b="0"/>
            <wp:docPr id="37" name="Picture 37" descr="7address-decod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7address-decoding.gif"/>
                    <pic:cNvPicPr>
                      <a:picLocks noChangeAspect="1" noChangeArrowheads="1"/>
                    </pic:cNvPicPr>
                  </pic:nvPicPr>
                  <pic:blipFill>
                    <a:blip r:embed="rId50" cstate="print"/>
                    <a:srcRect/>
                    <a:stretch>
                      <a:fillRect/>
                    </a:stretch>
                  </pic:blipFill>
                  <pic:spPr bwMode="auto">
                    <a:xfrm>
                      <a:off x="0" y="0"/>
                      <a:ext cx="3810000" cy="5915025"/>
                    </a:xfrm>
                    <a:prstGeom prst="rect">
                      <a:avLst/>
                    </a:prstGeom>
                    <a:noFill/>
                    <a:ln w="9525">
                      <a:noFill/>
                      <a:miter lim="800000"/>
                      <a:headEnd/>
                      <a:tailEnd/>
                    </a:ln>
                  </pic:spPr>
                </pic:pic>
              </a:graphicData>
            </a:graphic>
          </wp:inline>
        </w:drawing>
      </w:r>
    </w:p>
    <w:p w:rsidR="00EC6CB9" w:rsidRDefault="00EC6CB9" w:rsidP="00EC6CB9">
      <w:pPr>
        <w:pStyle w:val="Heading3"/>
        <w:spacing w:before="0"/>
        <w:jc w:val="center"/>
      </w:pPr>
      <w:r>
        <w:lastRenderedPageBreak/>
        <w:t>Fig. 4.4.14 Address Decoding</w:t>
      </w:r>
    </w:p>
    <w:p w:rsidR="00EC6CB9" w:rsidRDefault="00EC6CB9" w:rsidP="00EC6CB9">
      <w:pPr>
        <w:pStyle w:val="Heading2"/>
      </w:pPr>
      <w:r>
        <w:t>Address Decoders</w:t>
      </w:r>
    </w:p>
    <w:p w:rsidR="00EC6CB9" w:rsidRDefault="00EC6CB9" w:rsidP="00EC6CB9">
      <w:pPr>
        <w:pStyle w:val="NormalWeb"/>
      </w:pPr>
      <w:r>
        <w:t xml:space="preserve">Decoders may also be used in computer systems for address decoding. Fig. 4.4.14 illustrates a typical application where a </w:t>
      </w:r>
      <w:hyperlink r:id="rId51" w:history="1">
        <w:r>
          <w:rPr>
            <w:rStyle w:val="Hyperlink"/>
          </w:rPr>
          <w:t>74HC138</w:t>
        </w:r>
      </w:hyperlink>
      <w:r>
        <w:t xml:space="preserve"> 3-to-8-line decoder is used to enable the microprocessor to communicate with many locations in its memory system. The memory in this example comprises 8 x 8Kbyte memory ICs, therefore each IC contains 8192 x 1 byte locations giving a total number of 8 x 8192 = 65536 locations, each having a hexadecimal location number (an address) from 0000</w:t>
      </w:r>
      <w:r>
        <w:rPr>
          <w:vertAlign w:val="subscript"/>
        </w:rPr>
        <w:t>16</w:t>
      </w:r>
      <w:r>
        <w:t xml:space="preserve"> to FFFF</w:t>
      </w:r>
      <w:r>
        <w:rPr>
          <w:vertAlign w:val="subscript"/>
        </w:rPr>
        <w:t>16</w:t>
      </w:r>
      <w:r>
        <w:t>.</w:t>
      </w:r>
    </w:p>
    <w:p w:rsidR="00EC6CB9" w:rsidRDefault="00EC6CB9" w:rsidP="00EC6CB9">
      <w:pPr>
        <w:pStyle w:val="NormalWeb"/>
      </w:pPr>
      <w:r>
        <w:t>To contact any of these memory locations, the microprocessor outputs the address of the required memory location on the 16-bit address bus, which can hold any one of 2</w:t>
      </w:r>
      <w:r>
        <w:rPr>
          <w:vertAlign w:val="superscript"/>
        </w:rPr>
        <w:t>16</w:t>
      </w:r>
      <w:r>
        <w:t xml:space="preserve"> = 65536 different values. However, the memory in this example is made up from 8 identical ICs, each holding 8192 locations, and as this number of locations can be addressed by 2</w:t>
      </w:r>
      <w:r>
        <w:rPr>
          <w:vertAlign w:val="superscript"/>
        </w:rPr>
        <w:t>13</w:t>
      </w:r>
      <w:r>
        <w:t xml:space="preserve"> = 13 address lines, lines (A</w:t>
      </w:r>
      <w:r>
        <w:rPr>
          <w:vertAlign w:val="subscript"/>
        </w:rPr>
        <w:t>0</w:t>
      </w:r>
      <w:r>
        <w:t xml:space="preserve"> to A</w:t>
      </w:r>
      <w:r>
        <w:rPr>
          <w:vertAlign w:val="subscript"/>
        </w:rPr>
        <w:t>12</w:t>
      </w:r>
      <w:r>
        <w:t>) are connected from the microprocessor to the 13 address inputs of each memory IC. This common connection means that each of the memory chips will have the same address range as all the other memory ICs, and therefore any address within the range 0000</w:t>
      </w:r>
      <w:r>
        <w:rPr>
          <w:vertAlign w:val="subscript"/>
        </w:rPr>
        <w:t>16</w:t>
      </w:r>
      <w:r>
        <w:t xml:space="preserve"> to 2000</w:t>
      </w:r>
      <w:r>
        <w:rPr>
          <w:vertAlign w:val="subscript"/>
        </w:rPr>
        <w:t>16</w:t>
      </w:r>
      <w:r>
        <w:t xml:space="preserve"> (8192</w:t>
      </w:r>
      <w:r>
        <w:rPr>
          <w:vertAlign w:val="subscript"/>
        </w:rPr>
        <w:t>10</w:t>
      </w:r>
      <w:r>
        <w:t>) put out by the microprocessor will contact the same address in all 8 memory ICs. This obviously creates a problem; each memory chip should have its own range of addresses with the 8 ICs forming a continuous address sequence in blocks of 8192</w:t>
      </w:r>
      <w:r>
        <w:rPr>
          <w:vertAlign w:val="subscript"/>
        </w:rPr>
        <w:t>10</w:t>
      </w:r>
      <w:r>
        <w:t xml:space="preserve"> locations.</w:t>
      </w:r>
    </w:p>
    <w:p w:rsidR="00EC6CB9" w:rsidRDefault="00EC6CB9" w:rsidP="00EC6CB9">
      <w:pPr>
        <w:pStyle w:val="NormalWeb"/>
      </w:pPr>
      <w:r>
        <w:t>This is where the address decoder is used. Notice that, in Fig. 4.4.14 the three highest order address lines (A</w:t>
      </w:r>
      <w:r>
        <w:rPr>
          <w:vertAlign w:val="subscript"/>
        </w:rPr>
        <w:t>13</w:t>
      </w:r>
      <w:r>
        <w:t>, A</w:t>
      </w:r>
      <w:r>
        <w:rPr>
          <w:vertAlign w:val="subscript"/>
        </w:rPr>
        <w:t>14</w:t>
      </w:r>
      <w:r>
        <w:t xml:space="preserve"> and A</w:t>
      </w:r>
      <w:r>
        <w:rPr>
          <w:vertAlign w:val="subscript"/>
        </w:rPr>
        <w:t>15</w:t>
      </w:r>
      <w:r>
        <w:t>) are connected to the 3 address inputs (A</w:t>
      </w:r>
      <w:r>
        <w:rPr>
          <w:vertAlign w:val="subscript"/>
        </w:rPr>
        <w:t>0</w:t>
      </w:r>
      <w:r>
        <w:t>, A</w:t>
      </w:r>
      <w:r>
        <w:rPr>
          <w:vertAlign w:val="subscript"/>
        </w:rPr>
        <w:t>1</w:t>
      </w:r>
      <w:r>
        <w:t xml:space="preserve"> and A</w:t>
      </w:r>
      <w:r>
        <w:rPr>
          <w:vertAlign w:val="subscript"/>
        </w:rPr>
        <w:t>2</w:t>
      </w:r>
      <w:r>
        <w:t>) of the 74HC138 3-to-8-line decoder. Therefore, provided that the three Enable inputs (E1,E2and E3) of the decoder are fed with the appropriate logic levels to enable the decoder, each of the Y0 to Y7 pins of the decoder will output a logic 0 for one of the 8 possible combinations of the three bit value on the address lines A</w:t>
      </w:r>
      <w:r>
        <w:rPr>
          <w:vertAlign w:val="subscript"/>
        </w:rPr>
        <w:t>13</w:t>
      </w:r>
      <w:r>
        <w:t xml:space="preserve"> to A</w:t>
      </w:r>
      <w:r>
        <w:rPr>
          <w:vertAlign w:val="subscript"/>
        </w:rPr>
        <w:t>15</w:t>
      </w:r>
      <w:r>
        <w:t>.Since this three bit value will only change when the 16-bit value on the address bus changes by 8192</w:t>
      </w:r>
      <w:r>
        <w:rPr>
          <w:vertAlign w:val="subscript"/>
        </w:rPr>
        <w:t>10</w:t>
      </w:r>
      <w:r>
        <w:t xml:space="preserve"> (2000</w:t>
      </w:r>
      <w:r>
        <w:rPr>
          <w:vertAlign w:val="subscript"/>
        </w:rPr>
        <w:t>16</w:t>
      </w:r>
      <w:r>
        <w:t>) the memory chips will be selected using their chip select (CS) inputs, every 8 Kbytes. The eight memory ICs will therefore provide a sequential set of memory locations covering the whole 64K of memory, addressable by the microprocessor.</w:t>
      </w:r>
    </w:p>
    <w:p w:rsidR="00EC6CB9" w:rsidRDefault="00EC6CB9" w:rsidP="00EC6CB9">
      <w:r>
        <w:rPr>
          <w:noProof/>
          <w:lang w:bidi="ar-SA"/>
        </w:rPr>
        <w:lastRenderedPageBreak/>
        <w:drawing>
          <wp:inline distT="0" distB="0" distL="0" distR="0">
            <wp:extent cx="3810000" cy="3467100"/>
            <wp:effectExtent l="19050" t="0" r="0" b="0"/>
            <wp:docPr id="38" name="Picture 38" descr="decoder-3-to-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coder-3-to-8.gif"/>
                    <pic:cNvPicPr>
                      <a:picLocks noChangeAspect="1" noChangeArrowheads="1"/>
                    </pic:cNvPicPr>
                  </pic:nvPicPr>
                  <pic:blipFill>
                    <a:blip r:embed="rId52" cstate="print"/>
                    <a:srcRect/>
                    <a:stretch>
                      <a:fillRect/>
                    </a:stretch>
                  </pic:blipFill>
                  <pic:spPr bwMode="auto">
                    <a:xfrm>
                      <a:off x="0" y="0"/>
                      <a:ext cx="3810000" cy="3467100"/>
                    </a:xfrm>
                    <a:prstGeom prst="rect">
                      <a:avLst/>
                    </a:prstGeom>
                    <a:noFill/>
                    <a:ln w="9525">
                      <a:noFill/>
                      <a:miter lim="800000"/>
                      <a:headEnd/>
                      <a:tailEnd/>
                    </a:ln>
                  </pic:spPr>
                </pic:pic>
              </a:graphicData>
            </a:graphic>
          </wp:inline>
        </w:drawing>
      </w:r>
    </w:p>
    <w:p w:rsidR="00EC6CB9" w:rsidRDefault="00EC6CB9" w:rsidP="00EC6CB9">
      <w:pPr>
        <w:pStyle w:val="Heading3"/>
        <w:spacing w:before="0"/>
        <w:jc w:val="center"/>
      </w:pPr>
      <w:r>
        <w:t>Fig. 4.4.15 74HC138 3-to-8-Line Decoder</w:t>
      </w:r>
    </w:p>
    <w:p w:rsidR="00EC6CB9" w:rsidRDefault="00EC6CB9" w:rsidP="00EC6CB9">
      <w:r>
        <w:rPr>
          <w:noProof/>
          <w:color w:val="0000FF"/>
          <w:lang w:bidi="ar-SA"/>
        </w:rPr>
        <w:drawing>
          <wp:inline distT="0" distB="0" distL="0" distR="0">
            <wp:extent cx="1943100" cy="333375"/>
            <wp:effectExtent l="19050" t="0" r="0" b="0"/>
            <wp:docPr id="39" name="Picture 39" descr="sim-icon.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im-icon.jpg">
                      <a:hlinkClick r:id="rId16"/>
                    </pic:cNvPr>
                    <pic:cNvPicPr>
                      <a:picLocks noChangeAspect="1" noChangeArrowheads="1"/>
                    </pic:cNvPicPr>
                  </pic:nvPicPr>
                  <pic:blipFill>
                    <a:blip r:embed="rId17" cstate="print"/>
                    <a:srcRect/>
                    <a:stretch>
                      <a:fillRect/>
                    </a:stretch>
                  </pic:blipFill>
                  <pic:spPr bwMode="auto">
                    <a:xfrm>
                      <a:off x="0" y="0"/>
                      <a:ext cx="1943100" cy="333375"/>
                    </a:xfrm>
                    <a:prstGeom prst="rect">
                      <a:avLst/>
                    </a:prstGeom>
                    <a:noFill/>
                    <a:ln w="9525">
                      <a:noFill/>
                      <a:miter lim="800000"/>
                      <a:headEnd/>
                      <a:tailEnd/>
                    </a:ln>
                  </pic:spPr>
                </pic:pic>
              </a:graphicData>
            </a:graphic>
          </wp:inline>
        </w:drawing>
      </w:r>
    </w:p>
    <w:p w:rsidR="00EC6CB9" w:rsidRDefault="00EC6CB9" w:rsidP="00EC6CB9">
      <w:r>
        <w:rPr>
          <w:noProof/>
          <w:lang w:bidi="ar-SA"/>
        </w:rPr>
        <w:drawing>
          <wp:inline distT="0" distB="0" distL="0" distR="0">
            <wp:extent cx="3543300" cy="3486150"/>
            <wp:effectExtent l="19050" t="0" r="0" b="0"/>
            <wp:docPr id="40" name="Picture 40" descr="74HC138-x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74HC138-x2.gif"/>
                    <pic:cNvPicPr>
                      <a:picLocks noChangeAspect="1" noChangeArrowheads="1"/>
                    </pic:cNvPicPr>
                  </pic:nvPicPr>
                  <pic:blipFill>
                    <a:blip r:embed="rId53" cstate="print"/>
                    <a:srcRect/>
                    <a:stretch>
                      <a:fillRect/>
                    </a:stretch>
                  </pic:blipFill>
                  <pic:spPr bwMode="auto">
                    <a:xfrm>
                      <a:off x="0" y="0"/>
                      <a:ext cx="3543300" cy="3486150"/>
                    </a:xfrm>
                    <a:prstGeom prst="rect">
                      <a:avLst/>
                    </a:prstGeom>
                    <a:noFill/>
                    <a:ln w="9525">
                      <a:noFill/>
                      <a:miter lim="800000"/>
                      <a:headEnd/>
                      <a:tailEnd/>
                    </a:ln>
                  </pic:spPr>
                </pic:pic>
              </a:graphicData>
            </a:graphic>
          </wp:inline>
        </w:drawing>
      </w:r>
    </w:p>
    <w:p w:rsidR="00EC6CB9" w:rsidRDefault="00EC6CB9" w:rsidP="00EC6CB9">
      <w:pPr>
        <w:pStyle w:val="Heading3"/>
        <w:spacing w:before="0"/>
        <w:jc w:val="center"/>
      </w:pPr>
      <w:proofErr w:type="gramStart"/>
      <w:r>
        <w:lastRenderedPageBreak/>
        <w:t>Fig. 4.4.16.</w:t>
      </w:r>
      <w:proofErr w:type="gramEnd"/>
      <w:r>
        <w:t xml:space="preserve"> Cascading the 74HC138</w:t>
      </w:r>
    </w:p>
    <w:p w:rsidR="00EC6CB9" w:rsidRDefault="00EC6CB9" w:rsidP="00EC6CB9">
      <w:r>
        <w:rPr>
          <w:noProof/>
          <w:color w:val="0000FF"/>
          <w:lang w:bidi="ar-SA"/>
        </w:rPr>
        <w:drawing>
          <wp:inline distT="0" distB="0" distL="0" distR="0">
            <wp:extent cx="1943100" cy="333375"/>
            <wp:effectExtent l="19050" t="0" r="0" b="0"/>
            <wp:docPr id="41" name="Picture 41" descr="sim-icon.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im-icon.jpg">
                      <a:hlinkClick r:id="rId16"/>
                    </pic:cNvPr>
                    <pic:cNvPicPr>
                      <a:picLocks noChangeAspect="1" noChangeArrowheads="1"/>
                    </pic:cNvPicPr>
                  </pic:nvPicPr>
                  <pic:blipFill>
                    <a:blip r:embed="rId17" cstate="print"/>
                    <a:srcRect/>
                    <a:stretch>
                      <a:fillRect/>
                    </a:stretch>
                  </pic:blipFill>
                  <pic:spPr bwMode="auto">
                    <a:xfrm>
                      <a:off x="0" y="0"/>
                      <a:ext cx="1943100" cy="333375"/>
                    </a:xfrm>
                    <a:prstGeom prst="rect">
                      <a:avLst/>
                    </a:prstGeom>
                    <a:noFill/>
                    <a:ln w="9525">
                      <a:noFill/>
                      <a:miter lim="800000"/>
                      <a:headEnd/>
                      <a:tailEnd/>
                    </a:ln>
                  </pic:spPr>
                </pic:pic>
              </a:graphicData>
            </a:graphic>
          </wp:inline>
        </w:drawing>
      </w:r>
    </w:p>
    <w:p w:rsidR="00EC6CB9" w:rsidRDefault="00EC6CB9" w:rsidP="00EC6CB9">
      <w:pPr>
        <w:pStyle w:val="Heading2"/>
      </w:pPr>
      <w:r>
        <w:t>The 74HC138 Decoder</w:t>
      </w:r>
    </w:p>
    <w:p w:rsidR="00EC6CB9" w:rsidRDefault="00EC6CB9" w:rsidP="00EC6CB9">
      <w:pPr>
        <w:pStyle w:val="NormalWeb"/>
      </w:pPr>
      <w:r>
        <w:t xml:space="preserve">The combinational logic of a typical 3-to-8-line decoder based on the </w:t>
      </w:r>
      <w:hyperlink r:id="rId54" w:history="1">
        <w:r>
          <w:rPr>
            <w:rStyle w:val="Hyperlink"/>
          </w:rPr>
          <w:t>74HC138</w:t>
        </w:r>
      </w:hyperlink>
      <w:r>
        <w:t>, is illustrated in Fig. 4.4.15, an IC that has many uses apart from address decoding, it is often used with a binary counter driving its inputs, when its eight outputs constantly step through a 0 to 7 sequence. Typical applications include sequence generating for lamp control, row scanning for dot matrix displays, digital operation of analogue controls and anywhere that a sequence of unique outputs is required.</w:t>
      </w:r>
    </w:p>
    <w:p w:rsidR="00EC6CB9" w:rsidRDefault="00EC6CB9" w:rsidP="00EC6CB9">
      <w:pPr>
        <w:pStyle w:val="NormalWeb"/>
      </w:pPr>
      <w:r>
        <w:t xml:space="preserve">Data sheets for the 74HC138 point out the advantages of the three Enable pins, which can be used for simply connecting the decoders together to make larger decoders. An example of this is shown in the downloadable </w:t>
      </w:r>
      <w:proofErr w:type="spellStart"/>
      <w:r>
        <w:t>Logisim</w:t>
      </w:r>
      <w:proofErr w:type="spellEnd"/>
      <w:r>
        <w:t xml:space="preserve"> simulation Fig. 4.4.16, where two 74HC138 ICs are connected together using only one additional NOT gate.</w:t>
      </w:r>
    </w:p>
    <w:p w:rsidR="00EC6CB9" w:rsidRDefault="00EC6CB9" w:rsidP="00EC6CB9">
      <w:pPr>
        <w:pStyle w:val="NormalWeb"/>
      </w:pPr>
      <w:r>
        <w:t xml:space="preserve">Note that the pin connections on the ICs in Fig. 4.4.16 are not in the consecutive 1 to 16 order of the real 74HC138 </w:t>
      </w:r>
      <w:proofErr w:type="spellStart"/>
      <w:r>
        <w:t>pinout</w:t>
      </w:r>
      <w:proofErr w:type="spellEnd"/>
      <w:r>
        <w:t>, but can be identified in the downloaded simulation by hovering your mouse over any pin.</w:t>
      </w:r>
    </w:p>
    <w:p w:rsidR="00EC6CB9" w:rsidRDefault="00EC6CB9" w:rsidP="00EC6CB9">
      <w:pPr>
        <w:pStyle w:val="NormalWeb"/>
      </w:pPr>
      <w:r>
        <w:t>The E1 (active LOW) input is used here as the fourth (2</w:t>
      </w:r>
      <w:r>
        <w:rPr>
          <w:vertAlign w:val="subscript"/>
        </w:rPr>
        <w:t>3</w:t>
      </w:r>
      <w:r>
        <w:t>) data input so that for a count of 0 to 7</w:t>
      </w:r>
      <w:r>
        <w:rPr>
          <w:vertAlign w:val="subscript"/>
        </w:rPr>
        <w:t>10</w:t>
      </w:r>
      <w:r>
        <w:t xml:space="preserve"> (0000</w:t>
      </w:r>
      <w:r>
        <w:rPr>
          <w:vertAlign w:val="subscript"/>
        </w:rPr>
        <w:t>2</w:t>
      </w:r>
      <w:r>
        <w:t xml:space="preserve"> to 0111</w:t>
      </w:r>
      <w:r>
        <w:rPr>
          <w:vertAlign w:val="subscript"/>
        </w:rPr>
        <w:t>2</w:t>
      </w:r>
      <w:r>
        <w:t>) at the inputs, the logic 0 applied to E1 enables the top IC and disables the bottom IC via the NOT gate, but for a count between 1000</w:t>
      </w:r>
      <w:r>
        <w:rPr>
          <w:vertAlign w:val="subscript"/>
        </w:rPr>
        <w:t>2</w:t>
      </w:r>
      <w:r>
        <w:t xml:space="preserve"> and 1111</w:t>
      </w:r>
      <w:r>
        <w:rPr>
          <w:vertAlign w:val="subscript"/>
        </w:rPr>
        <w:t>2</w:t>
      </w:r>
      <w:r>
        <w:t xml:space="preserve"> )8</w:t>
      </w:r>
      <w:r>
        <w:rPr>
          <w:vertAlign w:val="subscript"/>
        </w:rPr>
        <w:t>10</w:t>
      </w:r>
      <w:r>
        <w:t xml:space="preserve"> to 15</w:t>
      </w:r>
      <w:r>
        <w:rPr>
          <w:vertAlign w:val="subscript"/>
        </w:rPr>
        <w:t>10</w:t>
      </w:r>
      <w:r>
        <w:t>)the fourth data input (E1) becomes logic 1 and the situation is reversed, with the (active low) output continuing its (8</w:t>
      </w:r>
      <w:r>
        <w:rPr>
          <w:vertAlign w:val="subscript"/>
        </w:rPr>
        <w:t>10</w:t>
      </w:r>
      <w:r>
        <w:t xml:space="preserve"> to 15</w:t>
      </w:r>
      <w:r>
        <w:rPr>
          <w:vertAlign w:val="subscript"/>
        </w:rPr>
        <w:t>10</w:t>
      </w:r>
      <w:r>
        <w:t>) sequence on the bottom IC.</w:t>
      </w:r>
    </w:p>
    <w:p w:rsidR="00EC6CB9" w:rsidRDefault="00EC6CB9" w:rsidP="00EC6CB9">
      <w:pPr>
        <w:jc w:val="center"/>
        <w:rPr>
          <w:color w:val="FF0000"/>
          <w:sz w:val="52"/>
          <w:szCs w:val="52"/>
        </w:rPr>
      </w:pPr>
    </w:p>
    <w:p w:rsidR="007842A5" w:rsidRDefault="007842A5" w:rsidP="00EC6CB9">
      <w:pPr>
        <w:jc w:val="center"/>
        <w:rPr>
          <w:color w:val="FF0000"/>
          <w:sz w:val="52"/>
          <w:szCs w:val="52"/>
        </w:rPr>
      </w:pPr>
    </w:p>
    <w:p w:rsidR="007842A5" w:rsidRDefault="007842A5" w:rsidP="00EC6CB9">
      <w:pPr>
        <w:jc w:val="center"/>
        <w:rPr>
          <w:color w:val="FF0000"/>
          <w:sz w:val="52"/>
          <w:szCs w:val="52"/>
        </w:rPr>
      </w:pPr>
      <w:r>
        <w:rPr>
          <w:color w:val="FF0000"/>
          <w:sz w:val="52"/>
          <w:szCs w:val="52"/>
        </w:rPr>
        <w:t>3</w:t>
      </w:r>
    </w:p>
    <w:p w:rsidR="007842A5" w:rsidRDefault="007842A5" w:rsidP="00EC6CB9">
      <w:pPr>
        <w:jc w:val="center"/>
        <w:rPr>
          <w:color w:val="FF0000"/>
          <w:sz w:val="52"/>
          <w:szCs w:val="52"/>
        </w:rPr>
      </w:pPr>
    </w:p>
    <w:p w:rsidR="007842A5" w:rsidRDefault="007842A5" w:rsidP="007842A5">
      <w:r>
        <w:t xml:space="preserve">Hey, we just launched our brand new website with latest Electronics and Electrical Projects for Engineering Students! </w:t>
      </w:r>
      <w:hyperlink r:id="rId55" w:tgtFrame="_self" w:history="1">
        <w:r>
          <w:rPr>
            <w:rStyle w:val="wnb-bar-button"/>
            <w:color w:val="0000FF"/>
            <w:u w:val="single"/>
          </w:rPr>
          <w:t xml:space="preserve">Click Here to Visit </w:t>
        </w:r>
      </w:hyperlink>
    </w:p>
    <w:p w:rsidR="007842A5" w:rsidRDefault="00761520" w:rsidP="007842A5">
      <w:pPr>
        <w:numPr>
          <w:ilvl w:val="0"/>
          <w:numId w:val="8"/>
        </w:numPr>
        <w:spacing w:before="100" w:beforeAutospacing="1" w:after="100" w:afterAutospacing="1" w:line="240" w:lineRule="auto"/>
      </w:pPr>
      <w:hyperlink r:id="rId56" w:history="1">
        <w:r w:rsidR="007842A5">
          <w:rPr>
            <w:rStyle w:val="Hyperlink"/>
          </w:rPr>
          <w:t>Home</w:t>
        </w:r>
      </w:hyperlink>
    </w:p>
    <w:p w:rsidR="007842A5" w:rsidRDefault="00761520" w:rsidP="007842A5">
      <w:pPr>
        <w:numPr>
          <w:ilvl w:val="0"/>
          <w:numId w:val="8"/>
        </w:numPr>
        <w:spacing w:before="100" w:beforeAutospacing="1" w:after="100" w:afterAutospacing="1" w:line="240" w:lineRule="auto"/>
      </w:pPr>
      <w:hyperlink r:id="rId57" w:history="1">
        <w:r w:rsidR="007842A5">
          <w:rPr>
            <w:rStyle w:val="Hyperlink"/>
          </w:rPr>
          <w:t>Electrical</w:t>
        </w:r>
      </w:hyperlink>
      <w:r w:rsidR="007842A5">
        <w:t xml:space="preserve"> </w:t>
      </w:r>
    </w:p>
    <w:p w:rsidR="007842A5" w:rsidRDefault="00761520" w:rsidP="007842A5">
      <w:pPr>
        <w:numPr>
          <w:ilvl w:val="1"/>
          <w:numId w:val="8"/>
        </w:numPr>
        <w:spacing w:before="100" w:beforeAutospacing="1" w:after="100" w:afterAutospacing="1" w:line="240" w:lineRule="auto"/>
      </w:pPr>
      <w:hyperlink r:id="rId58" w:history="1">
        <w:r w:rsidR="007842A5">
          <w:rPr>
            <w:rStyle w:val="Hyperlink"/>
          </w:rPr>
          <w:t>Power Electronics</w:t>
        </w:r>
      </w:hyperlink>
    </w:p>
    <w:p w:rsidR="007842A5" w:rsidRDefault="00761520" w:rsidP="007842A5">
      <w:pPr>
        <w:numPr>
          <w:ilvl w:val="0"/>
          <w:numId w:val="8"/>
        </w:numPr>
        <w:spacing w:before="100" w:beforeAutospacing="1" w:after="100" w:afterAutospacing="1" w:line="240" w:lineRule="auto"/>
      </w:pPr>
      <w:hyperlink r:id="rId59" w:history="1">
        <w:r w:rsidR="007842A5">
          <w:rPr>
            <w:rStyle w:val="Hyperlink"/>
          </w:rPr>
          <w:t>Electronics</w:t>
        </w:r>
      </w:hyperlink>
      <w:r w:rsidR="007842A5">
        <w:t xml:space="preserve"> </w:t>
      </w:r>
    </w:p>
    <w:p w:rsidR="007842A5" w:rsidRDefault="00761520" w:rsidP="007842A5">
      <w:pPr>
        <w:numPr>
          <w:ilvl w:val="1"/>
          <w:numId w:val="8"/>
        </w:numPr>
        <w:spacing w:before="100" w:beforeAutospacing="1" w:after="100" w:afterAutospacing="1" w:line="240" w:lineRule="auto"/>
      </w:pPr>
      <w:hyperlink r:id="rId60" w:history="1">
        <w:r w:rsidR="007842A5">
          <w:rPr>
            <w:rStyle w:val="Hyperlink"/>
          </w:rPr>
          <w:t>General Electronics</w:t>
        </w:r>
      </w:hyperlink>
    </w:p>
    <w:p w:rsidR="007842A5" w:rsidRDefault="00761520" w:rsidP="007842A5">
      <w:pPr>
        <w:numPr>
          <w:ilvl w:val="0"/>
          <w:numId w:val="8"/>
        </w:numPr>
        <w:spacing w:before="100" w:beforeAutospacing="1" w:after="100" w:afterAutospacing="1" w:line="240" w:lineRule="auto"/>
      </w:pPr>
      <w:hyperlink r:id="rId61" w:history="1">
        <w:r w:rsidR="007842A5">
          <w:rPr>
            <w:rStyle w:val="Hyperlink"/>
          </w:rPr>
          <w:t>Embedded systems</w:t>
        </w:r>
      </w:hyperlink>
      <w:r w:rsidR="007842A5">
        <w:t xml:space="preserve"> </w:t>
      </w:r>
    </w:p>
    <w:p w:rsidR="007842A5" w:rsidRDefault="00761520" w:rsidP="007842A5">
      <w:pPr>
        <w:numPr>
          <w:ilvl w:val="1"/>
          <w:numId w:val="8"/>
        </w:numPr>
        <w:spacing w:before="100" w:beforeAutospacing="1" w:after="100" w:afterAutospacing="1" w:line="240" w:lineRule="auto"/>
      </w:pPr>
      <w:hyperlink r:id="rId62" w:history="1">
        <w:proofErr w:type="spellStart"/>
        <w:r w:rsidR="007842A5">
          <w:rPr>
            <w:rStyle w:val="Hyperlink"/>
          </w:rPr>
          <w:t>Arduino</w:t>
        </w:r>
        <w:proofErr w:type="spellEnd"/>
      </w:hyperlink>
    </w:p>
    <w:p w:rsidR="007842A5" w:rsidRDefault="00761520" w:rsidP="007842A5">
      <w:pPr>
        <w:numPr>
          <w:ilvl w:val="1"/>
          <w:numId w:val="8"/>
        </w:numPr>
        <w:spacing w:before="100" w:beforeAutospacing="1" w:after="100" w:afterAutospacing="1" w:line="240" w:lineRule="auto"/>
      </w:pPr>
      <w:hyperlink r:id="rId63" w:history="1">
        <w:r w:rsidR="007842A5">
          <w:rPr>
            <w:rStyle w:val="Hyperlink"/>
          </w:rPr>
          <w:t>ARM Cortex</w:t>
        </w:r>
      </w:hyperlink>
    </w:p>
    <w:p w:rsidR="007842A5" w:rsidRDefault="00761520" w:rsidP="007842A5">
      <w:pPr>
        <w:numPr>
          <w:ilvl w:val="1"/>
          <w:numId w:val="8"/>
        </w:numPr>
        <w:spacing w:before="100" w:beforeAutospacing="1" w:after="100" w:afterAutospacing="1" w:line="240" w:lineRule="auto"/>
      </w:pPr>
      <w:hyperlink r:id="rId64" w:history="1">
        <w:r w:rsidR="007842A5">
          <w:rPr>
            <w:rStyle w:val="Hyperlink"/>
          </w:rPr>
          <w:t>Raspberry Pi</w:t>
        </w:r>
      </w:hyperlink>
    </w:p>
    <w:p w:rsidR="007842A5" w:rsidRDefault="00761520" w:rsidP="007842A5">
      <w:pPr>
        <w:numPr>
          <w:ilvl w:val="0"/>
          <w:numId w:val="8"/>
        </w:numPr>
        <w:spacing w:before="100" w:beforeAutospacing="1" w:after="100" w:afterAutospacing="1" w:line="240" w:lineRule="auto"/>
      </w:pPr>
      <w:hyperlink r:id="rId65" w:history="1">
        <w:r w:rsidR="007842A5">
          <w:rPr>
            <w:rStyle w:val="Hyperlink"/>
          </w:rPr>
          <w:t>Robotics</w:t>
        </w:r>
      </w:hyperlink>
    </w:p>
    <w:p w:rsidR="007842A5" w:rsidRDefault="00761520" w:rsidP="007842A5">
      <w:pPr>
        <w:numPr>
          <w:ilvl w:val="0"/>
          <w:numId w:val="8"/>
        </w:numPr>
        <w:spacing w:before="100" w:beforeAutospacing="1" w:after="100" w:afterAutospacing="1" w:line="240" w:lineRule="auto"/>
      </w:pPr>
      <w:hyperlink r:id="rId66" w:history="1">
        <w:r w:rsidR="007842A5">
          <w:rPr>
            <w:rStyle w:val="Hyperlink"/>
          </w:rPr>
          <w:t>Android</w:t>
        </w:r>
      </w:hyperlink>
    </w:p>
    <w:p w:rsidR="007842A5" w:rsidRDefault="00761520" w:rsidP="007842A5">
      <w:pPr>
        <w:numPr>
          <w:ilvl w:val="0"/>
          <w:numId w:val="8"/>
        </w:numPr>
        <w:spacing w:before="100" w:beforeAutospacing="1" w:after="100" w:afterAutospacing="1" w:line="240" w:lineRule="auto"/>
      </w:pPr>
      <w:hyperlink r:id="rId67" w:history="1">
        <w:r w:rsidR="007842A5">
          <w:rPr>
            <w:rStyle w:val="Hyperlink"/>
          </w:rPr>
          <w:t>Others</w:t>
        </w:r>
      </w:hyperlink>
      <w:r w:rsidR="007842A5">
        <w:t xml:space="preserve"> </w:t>
      </w:r>
    </w:p>
    <w:p w:rsidR="007842A5" w:rsidRDefault="00761520" w:rsidP="007842A5">
      <w:pPr>
        <w:numPr>
          <w:ilvl w:val="1"/>
          <w:numId w:val="8"/>
        </w:numPr>
        <w:spacing w:before="100" w:beforeAutospacing="1" w:after="100" w:afterAutospacing="1" w:line="240" w:lineRule="auto"/>
      </w:pPr>
      <w:hyperlink r:id="rId68" w:history="1">
        <w:r w:rsidR="007842A5">
          <w:rPr>
            <w:rStyle w:val="Hyperlink"/>
          </w:rPr>
          <w:t>Communications</w:t>
        </w:r>
      </w:hyperlink>
    </w:p>
    <w:p w:rsidR="007842A5" w:rsidRDefault="00761520" w:rsidP="007842A5">
      <w:pPr>
        <w:numPr>
          <w:ilvl w:val="1"/>
          <w:numId w:val="8"/>
        </w:numPr>
        <w:spacing w:before="100" w:beforeAutospacing="1" w:after="100" w:afterAutospacing="1" w:line="240" w:lineRule="auto"/>
      </w:pPr>
      <w:hyperlink r:id="rId69" w:history="1">
        <w:r w:rsidR="007842A5">
          <w:rPr>
            <w:rStyle w:val="Hyperlink"/>
          </w:rPr>
          <w:t>Sensor Based</w:t>
        </w:r>
      </w:hyperlink>
    </w:p>
    <w:p w:rsidR="007842A5" w:rsidRDefault="00761520" w:rsidP="007842A5">
      <w:pPr>
        <w:numPr>
          <w:ilvl w:val="1"/>
          <w:numId w:val="8"/>
        </w:numPr>
        <w:spacing w:before="100" w:beforeAutospacing="1" w:after="100" w:afterAutospacing="1" w:line="240" w:lineRule="auto"/>
      </w:pPr>
      <w:hyperlink r:id="rId70" w:history="1">
        <w:r w:rsidR="007842A5">
          <w:rPr>
            <w:rStyle w:val="Hyperlink"/>
          </w:rPr>
          <w:t>Solar</w:t>
        </w:r>
      </w:hyperlink>
    </w:p>
    <w:p w:rsidR="007842A5" w:rsidRDefault="00761520" w:rsidP="007842A5">
      <w:pPr>
        <w:numPr>
          <w:ilvl w:val="1"/>
          <w:numId w:val="8"/>
        </w:numPr>
        <w:spacing w:before="100" w:beforeAutospacing="1" w:after="100" w:afterAutospacing="1" w:line="240" w:lineRule="auto"/>
      </w:pPr>
      <w:hyperlink r:id="rId71" w:history="1">
        <w:proofErr w:type="spellStart"/>
        <w:r w:rsidR="007842A5">
          <w:rPr>
            <w:rStyle w:val="Hyperlink"/>
          </w:rPr>
          <w:t>Ebooks</w:t>
        </w:r>
        <w:proofErr w:type="spellEnd"/>
      </w:hyperlink>
    </w:p>
    <w:p w:rsidR="007842A5" w:rsidRDefault="00761520" w:rsidP="007842A5">
      <w:pPr>
        <w:pStyle w:val="site-title"/>
      </w:pPr>
      <w:hyperlink r:id="rId72" w:history="1">
        <w:proofErr w:type="spellStart"/>
        <w:r w:rsidR="007842A5">
          <w:rPr>
            <w:rStyle w:val="Hyperlink"/>
          </w:rPr>
          <w:t>Edgefx</w:t>
        </w:r>
        <w:proofErr w:type="spellEnd"/>
        <w:r w:rsidR="007842A5">
          <w:rPr>
            <w:rStyle w:val="Hyperlink"/>
          </w:rPr>
          <w:t xml:space="preserve"> Kits Official Blog</w:t>
        </w:r>
      </w:hyperlink>
    </w:p>
    <w:p w:rsidR="007842A5" w:rsidRDefault="007842A5" w:rsidP="007842A5">
      <w:pPr>
        <w:pStyle w:val="site-description"/>
      </w:pPr>
      <w:r>
        <w:t>Embedded Projects for Engineering Students</w:t>
      </w:r>
    </w:p>
    <w:p w:rsidR="007842A5" w:rsidRDefault="007842A5" w:rsidP="007842A5">
      <w:pPr>
        <w:pStyle w:val="Heading1"/>
      </w:pPr>
      <w:r>
        <w:t>Types of Encoders and Decoders with Truth Tables</w:t>
      </w:r>
    </w:p>
    <w:p w:rsidR="007842A5" w:rsidRDefault="007842A5" w:rsidP="007842A5">
      <w:pPr>
        <w:pStyle w:val="NormalWeb"/>
        <w:jc w:val="both"/>
      </w:pPr>
      <w:r>
        <w:rPr>
          <w:noProof/>
          <w:color w:val="0000FF"/>
          <w:lang w:bidi="ar-SA"/>
        </w:rPr>
        <w:drawing>
          <wp:inline distT="0" distB="0" distL="0" distR="0">
            <wp:extent cx="2667000" cy="2000250"/>
            <wp:effectExtent l="19050" t="0" r="0" b="0"/>
            <wp:docPr id="54" name="Picture 4" descr="encoders and decoders">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coders and decoders">
                      <a:hlinkClick r:id="rId73"/>
                    </pic:cNvPr>
                    <pic:cNvPicPr>
                      <a:picLocks noChangeAspect="1" noChangeArrowheads="1"/>
                    </pic:cNvPicPr>
                  </pic:nvPicPr>
                  <pic:blipFill>
                    <a:blip r:embed="rId74" cstate="print"/>
                    <a:srcRect/>
                    <a:stretch>
                      <a:fillRect/>
                    </a:stretch>
                  </pic:blipFill>
                  <pic:spPr bwMode="auto">
                    <a:xfrm>
                      <a:off x="0" y="0"/>
                      <a:ext cx="2667000" cy="2000250"/>
                    </a:xfrm>
                    <a:prstGeom prst="rect">
                      <a:avLst/>
                    </a:prstGeom>
                    <a:noFill/>
                    <a:ln w="9525">
                      <a:noFill/>
                      <a:miter lim="800000"/>
                      <a:headEnd/>
                      <a:tailEnd/>
                    </a:ln>
                  </pic:spPr>
                </pic:pic>
              </a:graphicData>
            </a:graphic>
          </wp:inline>
        </w:drawing>
      </w:r>
      <w:r>
        <w:t>The encoders and decoders play an essential role in digital </w:t>
      </w:r>
      <w:hyperlink r:id="rId75" w:tgtFrame="_blank" w:history="1">
        <w:r>
          <w:rPr>
            <w:rStyle w:val="Hyperlink"/>
          </w:rPr>
          <w:t>electronics projects</w:t>
        </w:r>
      </w:hyperlink>
      <w:r>
        <w:t>; encoders &amp; decoders are used to convert data from one form to another form. These are frequently used in communication system such as telecommunication, networking, etc</w:t>
      </w:r>
      <w:proofErr w:type="gramStart"/>
      <w:r>
        <w:t>..to</w:t>
      </w:r>
      <w:proofErr w:type="gramEnd"/>
      <w:r>
        <w:t xml:space="preserve"> transfer data from one end to the other end. Similarly, in the digital domain, for easy transmission of data, it is often encrypted or placed within codes, and then transmitted. At the receiver, the coded data is decrypted or gathered from the code and is processed in order to be displayed or given to the load accordingly.</w:t>
      </w:r>
    </w:p>
    <w:p w:rsidR="007842A5" w:rsidRDefault="007842A5" w:rsidP="007842A5">
      <w:pPr>
        <w:pStyle w:val="Heading2"/>
        <w:jc w:val="both"/>
      </w:pPr>
      <w:r>
        <w:t xml:space="preserve">Types </w:t>
      </w:r>
      <w:proofErr w:type="gramStart"/>
      <w:r>
        <w:t>of  Encoders</w:t>
      </w:r>
      <w:proofErr w:type="gramEnd"/>
      <w:r>
        <w:t xml:space="preserve"> and Decoders</w:t>
      </w:r>
    </w:p>
    <w:p w:rsidR="007842A5" w:rsidRDefault="007842A5" w:rsidP="007842A5">
      <w:pPr>
        <w:pStyle w:val="NormalWeb"/>
        <w:jc w:val="both"/>
      </w:pPr>
      <w:r>
        <w:lastRenderedPageBreak/>
        <w:t xml:space="preserve">An encoder is an electronic device used to convert an analogue signal to a digital signal such as a BCD code. It has a number of input lines, but only one of the inputs is activated at a given time and produces an N-bit output code that depends on the activated input. The encoders and decoders are used in many electronics projects to compress the multiple </w:t>
      </w:r>
      <w:proofErr w:type="gramStart"/>
      <w:r>
        <w:t>number</w:t>
      </w:r>
      <w:proofErr w:type="gramEnd"/>
      <w:r>
        <w:t xml:space="preserve"> of inputs into smaller number of outputs. The encoder allows 2 power N inputs and generates N-number of outputs. For example, in 4-2 encoder, if we give 4 inputs it produces only 2 outputs.</w:t>
      </w:r>
    </w:p>
    <w:p w:rsidR="007842A5" w:rsidRDefault="007842A5" w:rsidP="007842A5">
      <w:r>
        <w:rPr>
          <w:noProof/>
          <w:color w:val="0000FF"/>
          <w:lang w:bidi="ar-SA"/>
        </w:rPr>
        <w:drawing>
          <wp:inline distT="0" distB="0" distL="0" distR="0">
            <wp:extent cx="4276725" cy="3429000"/>
            <wp:effectExtent l="19050" t="0" r="9525" b="0"/>
            <wp:docPr id="53" name="Picture 5" descr="Encoder">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coder">
                      <a:hlinkClick r:id="rId76"/>
                    </pic:cNvPr>
                    <pic:cNvPicPr>
                      <a:picLocks noChangeAspect="1" noChangeArrowheads="1"/>
                    </pic:cNvPicPr>
                  </pic:nvPicPr>
                  <pic:blipFill>
                    <a:blip r:embed="rId77" cstate="print"/>
                    <a:srcRect/>
                    <a:stretch>
                      <a:fillRect/>
                    </a:stretch>
                  </pic:blipFill>
                  <pic:spPr bwMode="auto">
                    <a:xfrm>
                      <a:off x="0" y="0"/>
                      <a:ext cx="4276725" cy="3429000"/>
                    </a:xfrm>
                    <a:prstGeom prst="rect">
                      <a:avLst/>
                    </a:prstGeom>
                    <a:noFill/>
                    <a:ln w="9525">
                      <a:noFill/>
                      <a:miter lim="800000"/>
                      <a:headEnd/>
                      <a:tailEnd/>
                    </a:ln>
                  </pic:spPr>
                </pic:pic>
              </a:graphicData>
            </a:graphic>
          </wp:inline>
        </w:drawing>
      </w:r>
    </w:p>
    <w:p w:rsidR="007842A5" w:rsidRDefault="007842A5" w:rsidP="007842A5">
      <w:pPr>
        <w:pStyle w:val="wp-caption-text"/>
      </w:pPr>
      <w:r>
        <w:t>Encoder</w:t>
      </w:r>
    </w:p>
    <w:p w:rsidR="007842A5" w:rsidRDefault="007842A5" w:rsidP="007842A5">
      <w:pPr>
        <w:pStyle w:val="Heading3"/>
        <w:jc w:val="both"/>
      </w:pPr>
      <w:r>
        <w:t>Truth Table</w:t>
      </w:r>
      <w:proofErr w:type="gramStart"/>
      <w:r>
        <w:t>  Of</w:t>
      </w:r>
      <w:proofErr w:type="gramEnd"/>
      <w:r>
        <w:t xml:space="preserve"> </w:t>
      </w:r>
      <w:r w:rsidR="009804BF">
        <w:t xml:space="preserve"> </w:t>
      </w:r>
      <w:r>
        <w:t>The Encoder</w:t>
      </w:r>
    </w:p>
    <w:p w:rsidR="007842A5" w:rsidRDefault="007842A5" w:rsidP="007842A5">
      <w:pPr>
        <w:pStyle w:val="NormalWeb"/>
      </w:pPr>
      <w:r>
        <w:t xml:space="preserve">The decoders and encoders are designed with logic gate such as an OR-gate. There are different types of encoders and decoders like </w:t>
      </w:r>
      <w:proofErr w:type="gramStart"/>
      <w:r>
        <w:t>4 ,</w:t>
      </w:r>
      <w:proofErr w:type="gramEnd"/>
      <w:r>
        <w:t xml:space="preserve"> 8, and 16 encoders and the truth table of encoder depends upon a particular encoder chosen by the user. Here, a 4-bit encoder is being explained along with the truth table. The four-bit encoder allows only four inputs such as A0, A1, A2, </w:t>
      </w:r>
      <w:proofErr w:type="gramStart"/>
      <w:r>
        <w:t>A3</w:t>
      </w:r>
      <w:proofErr w:type="gramEnd"/>
      <w:r>
        <w:t xml:space="preserve"> and generates the two outputs F0, F1, as shown in below diagram.</w:t>
      </w:r>
    </w:p>
    <w:p w:rsidR="007842A5" w:rsidRDefault="007842A5" w:rsidP="007842A5">
      <w:r>
        <w:rPr>
          <w:noProof/>
          <w:color w:val="0000FF"/>
          <w:lang w:bidi="ar-SA"/>
        </w:rPr>
        <w:lastRenderedPageBreak/>
        <w:drawing>
          <wp:inline distT="0" distB="0" distL="0" distR="0">
            <wp:extent cx="4667250" cy="2419350"/>
            <wp:effectExtent l="19050" t="0" r="0" b="0"/>
            <wp:docPr id="52" name="Picture 6" descr="Simple Encoder">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mple Encoder">
                      <a:hlinkClick r:id="rId78"/>
                    </pic:cNvPr>
                    <pic:cNvPicPr>
                      <a:picLocks noChangeAspect="1" noChangeArrowheads="1"/>
                    </pic:cNvPicPr>
                  </pic:nvPicPr>
                  <pic:blipFill>
                    <a:blip r:embed="rId79" cstate="print"/>
                    <a:srcRect/>
                    <a:stretch>
                      <a:fillRect/>
                    </a:stretch>
                  </pic:blipFill>
                  <pic:spPr bwMode="auto">
                    <a:xfrm>
                      <a:off x="0" y="0"/>
                      <a:ext cx="4667250" cy="2419350"/>
                    </a:xfrm>
                    <a:prstGeom prst="rect">
                      <a:avLst/>
                    </a:prstGeom>
                    <a:noFill/>
                    <a:ln w="9525">
                      <a:noFill/>
                      <a:miter lim="800000"/>
                      <a:headEnd/>
                      <a:tailEnd/>
                    </a:ln>
                  </pic:spPr>
                </pic:pic>
              </a:graphicData>
            </a:graphic>
          </wp:inline>
        </w:drawing>
      </w:r>
    </w:p>
    <w:p w:rsidR="007842A5" w:rsidRDefault="007842A5" w:rsidP="007842A5">
      <w:pPr>
        <w:pStyle w:val="wp-caption-text"/>
      </w:pPr>
      <w:r>
        <w:t>Simple Encoder</w:t>
      </w:r>
    </w:p>
    <w:p w:rsidR="007842A5" w:rsidRDefault="007842A5" w:rsidP="007842A5">
      <w:r>
        <w:rPr>
          <w:noProof/>
          <w:color w:val="0000FF"/>
          <w:lang w:bidi="ar-SA"/>
        </w:rPr>
        <w:drawing>
          <wp:inline distT="0" distB="0" distL="0" distR="0">
            <wp:extent cx="3476625" cy="4229100"/>
            <wp:effectExtent l="19050" t="0" r="9525" b="0"/>
            <wp:docPr id="51" name="Picture 7" descr=" Encoder Truth Table">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Encoder Truth Table">
                      <a:hlinkClick r:id="rId80"/>
                    </pic:cNvPr>
                    <pic:cNvPicPr>
                      <a:picLocks noChangeAspect="1" noChangeArrowheads="1"/>
                    </pic:cNvPicPr>
                  </pic:nvPicPr>
                  <pic:blipFill>
                    <a:blip r:embed="rId81" cstate="print"/>
                    <a:srcRect/>
                    <a:stretch>
                      <a:fillRect/>
                    </a:stretch>
                  </pic:blipFill>
                  <pic:spPr bwMode="auto">
                    <a:xfrm>
                      <a:off x="0" y="0"/>
                      <a:ext cx="3476625" cy="4229100"/>
                    </a:xfrm>
                    <a:prstGeom prst="rect">
                      <a:avLst/>
                    </a:prstGeom>
                    <a:noFill/>
                    <a:ln w="9525">
                      <a:noFill/>
                      <a:miter lim="800000"/>
                      <a:headEnd/>
                      <a:tailEnd/>
                    </a:ln>
                  </pic:spPr>
                </pic:pic>
              </a:graphicData>
            </a:graphic>
          </wp:inline>
        </w:drawing>
      </w:r>
    </w:p>
    <w:p w:rsidR="007842A5" w:rsidRDefault="007842A5" w:rsidP="007842A5">
      <w:pPr>
        <w:pStyle w:val="wp-caption-text"/>
      </w:pPr>
      <w:r>
        <w:t>Encoder Truth Table</w:t>
      </w:r>
    </w:p>
    <w:p w:rsidR="007842A5" w:rsidRDefault="007842A5" w:rsidP="007842A5">
      <w:pPr>
        <w:pStyle w:val="Heading4"/>
        <w:jc w:val="both"/>
      </w:pPr>
      <w:r>
        <w:lastRenderedPageBreak/>
        <w:t>Priority Encoder</w:t>
      </w:r>
    </w:p>
    <w:p w:rsidR="007842A5" w:rsidRDefault="007842A5" w:rsidP="007842A5">
      <w:pPr>
        <w:pStyle w:val="NormalWeb"/>
        <w:jc w:val="both"/>
      </w:pPr>
      <w:r>
        <w:t>A normal encoder has a number of input lines amongst which only one of which is activated at a given time while a priority encoder has more than one input, which is activated based on priority. Which means that, the priority encoders are used to control interrupt requests by acting according to the highest priority request? If two or more inputs are equal to one – at the same time, the input having the highest priority will be preferred to take. Internal hardware will check this condition and priority, which is set.</w:t>
      </w:r>
    </w:p>
    <w:p w:rsidR="007842A5" w:rsidRDefault="007842A5" w:rsidP="007842A5">
      <w:r>
        <w:rPr>
          <w:noProof/>
          <w:color w:val="0000FF"/>
          <w:lang w:bidi="ar-SA"/>
        </w:rPr>
        <w:drawing>
          <wp:inline distT="0" distB="0" distL="0" distR="0">
            <wp:extent cx="4552950" cy="2419350"/>
            <wp:effectExtent l="19050" t="0" r="0" b="0"/>
            <wp:docPr id="50" name="Picture 8" descr="Priority Encoder">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iority Encoder">
                      <a:hlinkClick r:id="rId82"/>
                    </pic:cNvPr>
                    <pic:cNvPicPr>
                      <a:picLocks noChangeAspect="1" noChangeArrowheads="1"/>
                    </pic:cNvPicPr>
                  </pic:nvPicPr>
                  <pic:blipFill>
                    <a:blip r:embed="rId83" cstate="print"/>
                    <a:srcRect/>
                    <a:stretch>
                      <a:fillRect/>
                    </a:stretch>
                  </pic:blipFill>
                  <pic:spPr bwMode="auto">
                    <a:xfrm>
                      <a:off x="0" y="0"/>
                      <a:ext cx="4552950" cy="2419350"/>
                    </a:xfrm>
                    <a:prstGeom prst="rect">
                      <a:avLst/>
                    </a:prstGeom>
                    <a:noFill/>
                    <a:ln w="9525">
                      <a:noFill/>
                      <a:miter lim="800000"/>
                      <a:headEnd/>
                      <a:tailEnd/>
                    </a:ln>
                  </pic:spPr>
                </pic:pic>
              </a:graphicData>
            </a:graphic>
          </wp:inline>
        </w:drawing>
      </w:r>
    </w:p>
    <w:p w:rsidR="007842A5" w:rsidRDefault="007842A5" w:rsidP="007842A5">
      <w:pPr>
        <w:pStyle w:val="wp-caption-text"/>
      </w:pPr>
      <w:r>
        <w:t>Priority Encoder</w:t>
      </w:r>
    </w:p>
    <w:p w:rsidR="007842A5" w:rsidRDefault="007842A5" w:rsidP="007842A5">
      <w:pPr>
        <w:pStyle w:val="Heading4"/>
        <w:jc w:val="both"/>
      </w:pPr>
      <w:r>
        <w:t>Multiplexer</w:t>
      </w:r>
    </w:p>
    <w:p w:rsidR="007842A5" w:rsidRDefault="007842A5" w:rsidP="007842A5">
      <w:pPr>
        <w:pStyle w:val="NormalWeb"/>
        <w:jc w:val="both"/>
      </w:pPr>
      <w:r>
        <w:t xml:space="preserve">The </w:t>
      </w:r>
      <w:hyperlink r:id="rId84" w:tgtFrame="_blank" w:history="1">
        <w:r>
          <w:rPr>
            <w:rStyle w:val="Hyperlink"/>
          </w:rPr>
          <w:t xml:space="preserve">multiplexers and </w:t>
        </w:r>
        <w:proofErr w:type="spellStart"/>
        <w:r>
          <w:rPr>
            <w:rStyle w:val="Hyperlink"/>
          </w:rPr>
          <w:t>demultiplexers</w:t>
        </w:r>
        <w:proofErr w:type="spellEnd"/>
      </w:hyperlink>
      <w:r>
        <w:t xml:space="preserve"> are </w:t>
      </w:r>
      <w:proofErr w:type="spellStart"/>
      <w:r>
        <w:t>digitalelectronic</w:t>
      </w:r>
      <w:proofErr w:type="spellEnd"/>
      <w:r>
        <w:t xml:space="preserve"> devices that are </w:t>
      </w:r>
      <w:proofErr w:type="spellStart"/>
      <w:r>
        <w:t>usedto</w:t>
      </w:r>
      <w:proofErr w:type="spellEnd"/>
      <w:r>
        <w:t xml:space="preserve"> control applications. A multiplexer is a device that allows multiple input signals and produces a single output signal. For example, sometimes we need to produce a single output from multiple input lines. Electronic multiplexer can be considered as a multiple input and single output lines. In this case, the multiplexer used selects the input line to be sent to the output. The digital code is applied to the selected inputs to generate respective output. The digital code is applied to the selected inputs to generate respective output </w:t>
      </w:r>
      <w:proofErr w:type="gramStart"/>
      <w:r>
        <w:t>A</w:t>
      </w:r>
      <w:proofErr w:type="gramEnd"/>
      <w:r>
        <w:t xml:space="preserve"> common application of multiplexing occurs when several </w:t>
      </w:r>
      <w:hyperlink r:id="rId85" w:tgtFrame="_blank" w:history="1">
        <w:r>
          <w:rPr>
            <w:rStyle w:val="Hyperlink"/>
          </w:rPr>
          <w:t>embedded system</w:t>
        </w:r>
      </w:hyperlink>
      <w:r>
        <w:t>  devices share a single transmission line or bus line while communicating with the device. Each device in succession has a brief time to send and receive the data. This is the special advantage of using this MUX.</w:t>
      </w:r>
    </w:p>
    <w:p w:rsidR="007842A5" w:rsidRDefault="007842A5" w:rsidP="007842A5">
      <w:r>
        <w:rPr>
          <w:noProof/>
          <w:color w:val="0000FF"/>
          <w:lang w:bidi="ar-SA"/>
        </w:rPr>
        <w:lastRenderedPageBreak/>
        <w:drawing>
          <wp:inline distT="0" distB="0" distL="0" distR="0">
            <wp:extent cx="4543425" cy="3105150"/>
            <wp:effectExtent l="19050" t="0" r="9525" b="0"/>
            <wp:docPr id="49" name="Picture 9" descr="Multiplexer">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ultiplexer">
                      <a:hlinkClick r:id="rId86"/>
                    </pic:cNvPr>
                    <pic:cNvPicPr>
                      <a:picLocks noChangeAspect="1" noChangeArrowheads="1"/>
                    </pic:cNvPicPr>
                  </pic:nvPicPr>
                  <pic:blipFill>
                    <a:blip r:embed="rId87" cstate="print"/>
                    <a:srcRect/>
                    <a:stretch>
                      <a:fillRect/>
                    </a:stretch>
                  </pic:blipFill>
                  <pic:spPr bwMode="auto">
                    <a:xfrm>
                      <a:off x="0" y="0"/>
                      <a:ext cx="4543425" cy="3105150"/>
                    </a:xfrm>
                    <a:prstGeom prst="rect">
                      <a:avLst/>
                    </a:prstGeom>
                    <a:noFill/>
                    <a:ln w="9525">
                      <a:noFill/>
                      <a:miter lim="800000"/>
                      <a:headEnd/>
                      <a:tailEnd/>
                    </a:ln>
                  </pic:spPr>
                </pic:pic>
              </a:graphicData>
            </a:graphic>
          </wp:inline>
        </w:drawing>
      </w:r>
    </w:p>
    <w:p w:rsidR="007842A5" w:rsidRDefault="007842A5" w:rsidP="007842A5">
      <w:pPr>
        <w:pStyle w:val="wp-caption-text"/>
      </w:pPr>
      <w:r>
        <w:t>Multiplexer</w:t>
      </w:r>
    </w:p>
    <w:p w:rsidR="007842A5" w:rsidRDefault="007842A5" w:rsidP="007842A5">
      <w:pPr>
        <w:pStyle w:val="Heading2"/>
        <w:jc w:val="both"/>
      </w:pPr>
      <w:r>
        <w:t xml:space="preserve">Introduction </w:t>
      </w:r>
      <w:proofErr w:type="gramStart"/>
      <w:r>
        <w:t>Of</w:t>
      </w:r>
      <w:proofErr w:type="gramEnd"/>
      <w:r>
        <w:t xml:space="preserve"> Decoder</w:t>
      </w:r>
    </w:p>
    <w:p w:rsidR="007842A5" w:rsidRDefault="007842A5" w:rsidP="007842A5">
      <w:pPr>
        <w:pStyle w:val="NormalWeb"/>
        <w:jc w:val="both"/>
      </w:pPr>
      <w:r>
        <w:t>The decoder is an electronic device that is used to convert digital signal to an analogue signal. It allows single input line and produces multiple output lines.  The decoders are used in many communication projects that are used to communicate between two devices. The decoder allows N- inputs and generates 2 power N-numbers of outputs. For example, if we give 2 inputs that will produce 4 outputs by using 4 by 2 decoder.</w:t>
      </w:r>
    </w:p>
    <w:p w:rsidR="007842A5" w:rsidRDefault="007842A5" w:rsidP="007842A5">
      <w:r>
        <w:rPr>
          <w:noProof/>
          <w:color w:val="0000FF"/>
          <w:lang w:bidi="ar-SA"/>
        </w:rPr>
        <w:lastRenderedPageBreak/>
        <w:drawing>
          <wp:inline distT="0" distB="0" distL="0" distR="0">
            <wp:extent cx="3971925" cy="3190875"/>
            <wp:effectExtent l="19050" t="0" r="9525" b="0"/>
            <wp:docPr id="48" name="Picture 10" descr="Decoder">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coder">
                      <a:hlinkClick r:id="rId88"/>
                    </pic:cNvPr>
                    <pic:cNvPicPr>
                      <a:picLocks noChangeAspect="1" noChangeArrowheads="1"/>
                    </pic:cNvPicPr>
                  </pic:nvPicPr>
                  <pic:blipFill>
                    <a:blip r:embed="rId89" cstate="print"/>
                    <a:srcRect/>
                    <a:stretch>
                      <a:fillRect/>
                    </a:stretch>
                  </pic:blipFill>
                  <pic:spPr bwMode="auto">
                    <a:xfrm>
                      <a:off x="0" y="0"/>
                      <a:ext cx="3971925" cy="3190875"/>
                    </a:xfrm>
                    <a:prstGeom prst="rect">
                      <a:avLst/>
                    </a:prstGeom>
                    <a:noFill/>
                    <a:ln w="9525">
                      <a:noFill/>
                      <a:miter lim="800000"/>
                      <a:headEnd/>
                      <a:tailEnd/>
                    </a:ln>
                  </pic:spPr>
                </pic:pic>
              </a:graphicData>
            </a:graphic>
          </wp:inline>
        </w:drawing>
      </w:r>
    </w:p>
    <w:p w:rsidR="007842A5" w:rsidRDefault="007842A5" w:rsidP="007842A5">
      <w:pPr>
        <w:pStyle w:val="wp-caption-text"/>
      </w:pPr>
      <w:r>
        <w:t>Decoder</w:t>
      </w:r>
    </w:p>
    <w:p w:rsidR="007842A5" w:rsidRDefault="007842A5" w:rsidP="007842A5">
      <w:pPr>
        <w:pStyle w:val="Heading3"/>
        <w:jc w:val="both"/>
      </w:pPr>
      <w:r>
        <w:t xml:space="preserve">Truth Table </w:t>
      </w:r>
      <w:proofErr w:type="gramStart"/>
      <w:r>
        <w:t>Of</w:t>
      </w:r>
      <w:proofErr w:type="gramEnd"/>
      <w:r>
        <w:t xml:space="preserve"> The Decoder</w:t>
      </w:r>
    </w:p>
    <w:p w:rsidR="007842A5" w:rsidRDefault="007842A5" w:rsidP="007842A5">
      <w:pPr>
        <w:pStyle w:val="NormalWeb"/>
        <w:jc w:val="both"/>
      </w:pPr>
      <w:r>
        <w:t>The encoders and decoders are designed with logic gates such as AND gate. There are different types of decoders like 4, 8, and 16 decoders and the truth table of decoder depends upon a particular decoder chosen by the user.  The subsequent description is about a 4-bit decoder and its truth table. The four bit decoder allows only four outputs such as A0, A1, A2, A3 and generates two outputs F0, F1, as shown in the below diagram.</w:t>
      </w:r>
    </w:p>
    <w:p w:rsidR="007842A5" w:rsidRDefault="007842A5" w:rsidP="007842A5">
      <w:r>
        <w:rPr>
          <w:noProof/>
          <w:color w:val="0000FF"/>
          <w:lang w:bidi="ar-SA"/>
        </w:rPr>
        <w:drawing>
          <wp:inline distT="0" distB="0" distL="0" distR="0">
            <wp:extent cx="4829175" cy="2400300"/>
            <wp:effectExtent l="19050" t="0" r="9525" b="0"/>
            <wp:docPr id="47" name="Picture 11" descr="Decoder Circuit">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coder Circuit">
                      <a:hlinkClick r:id="rId90"/>
                    </pic:cNvPr>
                    <pic:cNvPicPr>
                      <a:picLocks noChangeAspect="1" noChangeArrowheads="1"/>
                    </pic:cNvPicPr>
                  </pic:nvPicPr>
                  <pic:blipFill>
                    <a:blip r:embed="rId91" cstate="print"/>
                    <a:srcRect/>
                    <a:stretch>
                      <a:fillRect/>
                    </a:stretch>
                  </pic:blipFill>
                  <pic:spPr bwMode="auto">
                    <a:xfrm>
                      <a:off x="0" y="0"/>
                      <a:ext cx="4829175" cy="2400300"/>
                    </a:xfrm>
                    <a:prstGeom prst="rect">
                      <a:avLst/>
                    </a:prstGeom>
                    <a:noFill/>
                    <a:ln w="9525">
                      <a:noFill/>
                      <a:miter lim="800000"/>
                      <a:headEnd/>
                      <a:tailEnd/>
                    </a:ln>
                  </pic:spPr>
                </pic:pic>
              </a:graphicData>
            </a:graphic>
          </wp:inline>
        </w:drawing>
      </w:r>
    </w:p>
    <w:p w:rsidR="007842A5" w:rsidRDefault="007842A5" w:rsidP="007842A5">
      <w:pPr>
        <w:pStyle w:val="wp-caption-text"/>
      </w:pPr>
      <w:r>
        <w:t>Decoder Circuit</w:t>
      </w:r>
    </w:p>
    <w:p w:rsidR="007842A5" w:rsidRDefault="007842A5" w:rsidP="007842A5">
      <w:r>
        <w:rPr>
          <w:noProof/>
          <w:color w:val="0000FF"/>
          <w:lang w:bidi="ar-SA"/>
        </w:rPr>
        <w:lastRenderedPageBreak/>
        <w:drawing>
          <wp:inline distT="0" distB="0" distL="0" distR="0">
            <wp:extent cx="4686300" cy="3152775"/>
            <wp:effectExtent l="19050" t="0" r="0" b="0"/>
            <wp:docPr id="46" name="Picture 12" descr="Decoder Truth Table">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coder Truth Table">
                      <a:hlinkClick r:id="rId92"/>
                    </pic:cNvPr>
                    <pic:cNvPicPr>
                      <a:picLocks noChangeAspect="1" noChangeArrowheads="1"/>
                    </pic:cNvPicPr>
                  </pic:nvPicPr>
                  <pic:blipFill>
                    <a:blip r:embed="rId93" cstate="print"/>
                    <a:srcRect/>
                    <a:stretch>
                      <a:fillRect/>
                    </a:stretch>
                  </pic:blipFill>
                  <pic:spPr bwMode="auto">
                    <a:xfrm>
                      <a:off x="0" y="0"/>
                      <a:ext cx="4686300" cy="3152775"/>
                    </a:xfrm>
                    <a:prstGeom prst="rect">
                      <a:avLst/>
                    </a:prstGeom>
                    <a:noFill/>
                    <a:ln w="9525">
                      <a:noFill/>
                      <a:miter lim="800000"/>
                      <a:headEnd/>
                      <a:tailEnd/>
                    </a:ln>
                  </pic:spPr>
                </pic:pic>
              </a:graphicData>
            </a:graphic>
          </wp:inline>
        </w:drawing>
      </w:r>
    </w:p>
    <w:p w:rsidR="007842A5" w:rsidRDefault="007842A5" w:rsidP="007842A5">
      <w:pPr>
        <w:pStyle w:val="wp-caption-text"/>
      </w:pPr>
      <w:r>
        <w:t>Decoder Truth T</w:t>
      </w:r>
    </w:p>
    <w:p w:rsidR="007842A5" w:rsidRDefault="007842A5" w:rsidP="007842A5">
      <w:pPr>
        <w:pStyle w:val="NormalWeb"/>
      </w:pPr>
      <w:r>
        <w:rPr>
          <w:rStyle w:val="Strong"/>
          <w:rFonts w:eastAsiaTheme="majorEastAsia"/>
        </w:rPr>
        <w:t>2-to-4 line Decoder </w:t>
      </w:r>
    </w:p>
    <w:p w:rsidR="007842A5" w:rsidRDefault="007842A5" w:rsidP="007842A5">
      <w:pPr>
        <w:pStyle w:val="NormalWeb"/>
      </w:pPr>
      <w:r>
        <w:t>In this type of encoders and decoders, decoders contain two inputs A0, A1, and four outputs represented by D0, D1, D2, and D3. As you can see in the truth table – for each input combination, one output line is activated.</w:t>
      </w:r>
    </w:p>
    <w:p w:rsidR="007842A5" w:rsidRDefault="007842A5" w:rsidP="007842A5">
      <w:r>
        <w:rPr>
          <w:noProof/>
          <w:color w:val="0000FF"/>
          <w:lang w:bidi="ar-SA"/>
        </w:rPr>
        <w:drawing>
          <wp:inline distT="0" distB="0" distL="0" distR="0">
            <wp:extent cx="3810000" cy="2886075"/>
            <wp:effectExtent l="19050" t="0" r="0" b="0"/>
            <wp:docPr id="45" name="Picture 13" descr="2-to-4 Decoder">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to-4 Decoder">
                      <a:hlinkClick r:id="rId94"/>
                    </pic:cNvPr>
                    <pic:cNvPicPr>
                      <a:picLocks noChangeAspect="1" noChangeArrowheads="1"/>
                    </pic:cNvPicPr>
                  </pic:nvPicPr>
                  <pic:blipFill>
                    <a:blip r:embed="rId95" cstate="print"/>
                    <a:srcRect/>
                    <a:stretch>
                      <a:fillRect/>
                    </a:stretch>
                  </pic:blipFill>
                  <pic:spPr bwMode="auto">
                    <a:xfrm>
                      <a:off x="0" y="0"/>
                      <a:ext cx="3810000" cy="2886075"/>
                    </a:xfrm>
                    <a:prstGeom prst="rect">
                      <a:avLst/>
                    </a:prstGeom>
                    <a:noFill/>
                    <a:ln w="9525">
                      <a:noFill/>
                      <a:miter lim="800000"/>
                      <a:headEnd/>
                      <a:tailEnd/>
                    </a:ln>
                  </pic:spPr>
                </pic:pic>
              </a:graphicData>
            </a:graphic>
          </wp:inline>
        </w:drawing>
      </w:r>
    </w:p>
    <w:p w:rsidR="007842A5" w:rsidRDefault="007842A5" w:rsidP="007842A5">
      <w:pPr>
        <w:pStyle w:val="wp-caption-text"/>
      </w:pPr>
      <w:r>
        <w:t>2-to-4 Decoder</w:t>
      </w:r>
    </w:p>
    <w:p w:rsidR="007842A5" w:rsidRDefault="007842A5" w:rsidP="007842A5">
      <w:pPr>
        <w:pStyle w:val="NormalWeb"/>
      </w:pPr>
      <w:r>
        <w:lastRenderedPageBreak/>
        <w:t xml:space="preserve">In this example, you can notice that, each output of the decoder is actually a </w:t>
      </w:r>
      <w:proofErr w:type="spellStart"/>
      <w:r>
        <w:t>minterm</w:t>
      </w:r>
      <w:proofErr w:type="spellEnd"/>
      <w:r>
        <w:t>, resulting from a certain inputs combination, that is:</w:t>
      </w:r>
    </w:p>
    <w:p w:rsidR="007842A5" w:rsidRDefault="007842A5" w:rsidP="007842A5">
      <w:pPr>
        <w:numPr>
          <w:ilvl w:val="0"/>
          <w:numId w:val="9"/>
        </w:numPr>
        <w:spacing w:before="100" w:beforeAutospacing="1" w:after="100" w:afterAutospacing="1" w:line="240" w:lineRule="auto"/>
      </w:pPr>
      <w:r>
        <w:t xml:space="preserve">D0 =A1 A0, ( </w:t>
      </w:r>
      <w:proofErr w:type="spellStart"/>
      <w:r>
        <w:t>minterm</w:t>
      </w:r>
      <w:proofErr w:type="spellEnd"/>
      <w:r>
        <w:t xml:space="preserve"> m0) which corresponds to input 00</w:t>
      </w:r>
    </w:p>
    <w:p w:rsidR="007842A5" w:rsidRDefault="007842A5" w:rsidP="007842A5">
      <w:pPr>
        <w:numPr>
          <w:ilvl w:val="0"/>
          <w:numId w:val="9"/>
        </w:numPr>
        <w:spacing w:before="100" w:beforeAutospacing="1" w:after="100" w:afterAutospacing="1" w:line="240" w:lineRule="auto"/>
      </w:pPr>
      <w:r>
        <w:t xml:space="preserve">D1 =A1 A0, ( </w:t>
      </w:r>
      <w:proofErr w:type="spellStart"/>
      <w:r>
        <w:t>minterm</w:t>
      </w:r>
      <w:proofErr w:type="spellEnd"/>
      <w:r>
        <w:t xml:space="preserve"> m1) which corresponds to input 01</w:t>
      </w:r>
    </w:p>
    <w:p w:rsidR="007842A5" w:rsidRDefault="007842A5" w:rsidP="007842A5">
      <w:pPr>
        <w:numPr>
          <w:ilvl w:val="0"/>
          <w:numId w:val="9"/>
        </w:numPr>
        <w:spacing w:before="100" w:beforeAutospacing="1" w:after="100" w:afterAutospacing="1" w:line="240" w:lineRule="auto"/>
      </w:pPr>
      <w:r>
        <w:t xml:space="preserve">D2 =A1 A0, ( </w:t>
      </w:r>
      <w:proofErr w:type="spellStart"/>
      <w:r>
        <w:t>minterm</w:t>
      </w:r>
      <w:proofErr w:type="spellEnd"/>
      <w:r>
        <w:t xml:space="preserve"> m2) which corresponds to input 10</w:t>
      </w:r>
    </w:p>
    <w:p w:rsidR="007842A5" w:rsidRDefault="007842A5" w:rsidP="007842A5">
      <w:pPr>
        <w:numPr>
          <w:ilvl w:val="0"/>
          <w:numId w:val="9"/>
        </w:numPr>
        <w:spacing w:before="100" w:beforeAutospacing="1" w:after="100" w:afterAutospacing="1" w:line="240" w:lineRule="auto"/>
      </w:pPr>
      <w:r>
        <w:t xml:space="preserve">D3 =A1 A0, ( </w:t>
      </w:r>
      <w:proofErr w:type="spellStart"/>
      <w:r>
        <w:t>minterm</w:t>
      </w:r>
      <w:proofErr w:type="spellEnd"/>
      <w:r>
        <w:t xml:space="preserve"> m3) which corresponds to input 11</w:t>
      </w:r>
    </w:p>
    <w:p w:rsidR="007842A5" w:rsidRDefault="007842A5" w:rsidP="007842A5">
      <w:pPr>
        <w:pStyle w:val="NormalWeb"/>
      </w:pPr>
      <w:r>
        <w:t>The circuit is implemented with AND gates, as shown in the figure. In this circuit, the logic equation for D0 is A1/A0, and so on. Thus, each output of the decoder will be generated to the input combination.</w:t>
      </w:r>
    </w:p>
    <w:p w:rsidR="007842A5" w:rsidRDefault="007842A5" w:rsidP="007842A5">
      <w:pPr>
        <w:pStyle w:val="Heading4"/>
        <w:jc w:val="both"/>
      </w:pPr>
      <w:r>
        <w:t>3-8 DECODERS</w:t>
      </w:r>
    </w:p>
    <w:p w:rsidR="007842A5" w:rsidRDefault="007842A5" w:rsidP="007842A5">
      <w:pPr>
        <w:pStyle w:val="NormalWeb"/>
        <w:jc w:val="both"/>
      </w:pPr>
      <w:r>
        <w:t>This type of decoder contains two inputs: A0, A1, A2; and four outputs represented by D0, D1, D2, D3, D4, D5, D6, and D7. As you can see in the truth table, for each input combination, one output line is activated. For example, an input will activate the line A0, A1, A3 as 01 at the input has activated line D1, and so on.</w:t>
      </w:r>
    </w:p>
    <w:p w:rsidR="007842A5" w:rsidRDefault="007842A5" w:rsidP="007842A5">
      <w:r>
        <w:rPr>
          <w:noProof/>
          <w:color w:val="0000FF"/>
          <w:lang w:bidi="ar-SA"/>
        </w:rPr>
        <w:drawing>
          <wp:inline distT="0" distB="0" distL="0" distR="0">
            <wp:extent cx="4191000" cy="2695575"/>
            <wp:effectExtent l="19050" t="0" r="0" b="0"/>
            <wp:docPr id="44" name="Picture 14" descr="3-to-8 Decoder">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to-8 Decoder">
                      <a:hlinkClick r:id="rId96"/>
                    </pic:cNvPr>
                    <pic:cNvPicPr>
                      <a:picLocks noChangeAspect="1" noChangeArrowheads="1"/>
                    </pic:cNvPicPr>
                  </pic:nvPicPr>
                  <pic:blipFill>
                    <a:blip r:embed="rId97" cstate="print"/>
                    <a:srcRect/>
                    <a:stretch>
                      <a:fillRect/>
                    </a:stretch>
                  </pic:blipFill>
                  <pic:spPr bwMode="auto">
                    <a:xfrm>
                      <a:off x="0" y="0"/>
                      <a:ext cx="4191000" cy="2695575"/>
                    </a:xfrm>
                    <a:prstGeom prst="rect">
                      <a:avLst/>
                    </a:prstGeom>
                    <a:noFill/>
                    <a:ln w="9525">
                      <a:noFill/>
                      <a:miter lim="800000"/>
                      <a:headEnd/>
                      <a:tailEnd/>
                    </a:ln>
                  </pic:spPr>
                </pic:pic>
              </a:graphicData>
            </a:graphic>
          </wp:inline>
        </w:drawing>
      </w:r>
    </w:p>
    <w:p w:rsidR="007842A5" w:rsidRDefault="007842A5" w:rsidP="007842A5">
      <w:pPr>
        <w:pStyle w:val="wp-caption-text"/>
      </w:pPr>
      <w:r>
        <w:t>3-to-8 Decoder</w:t>
      </w:r>
    </w:p>
    <w:p w:rsidR="007842A5" w:rsidRDefault="007842A5" w:rsidP="007842A5">
      <w:pPr>
        <w:pStyle w:val="NormalWeb"/>
        <w:jc w:val="both"/>
      </w:pPr>
      <w:r>
        <w:t xml:space="preserve">In this example, you can notice that, each output of the decoder is actually a </w:t>
      </w:r>
      <w:proofErr w:type="spellStart"/>
      <w:r>
        <w:t>minterm</w:t>
      </w:r>
      <w:proofErr w:type="spellEnd"/>
      <w:r>
        <w:t>, resulting from a certain inputs combination, that is;</w:t>
      </w:r>
    </w:p>
    <w:p w:rsidR="007842A5" w:rsidRDefault="007842A5" w:rsidP="007842A5">
      <w:pPr>
        <w:numPr>
          <w:ilvl w:val="0"/>
          <w:numId w:val="10"/>
        </w:numPr>
        <w:spacing w:before="100" w:beforeAutospacing="1" w:after="100" w:afterAutospacing="1" w:line="240" w:lineRule="auto"/>
      </w:pPr>
      <w:r>
        <w:t xml:space="preserve">D0 =A2 A1 A0, ( </w:t>
      </w:r>
      <w:proofErr w:type="spellStart"/>
      <w:r>
        <w:t>minterm</w:t>
      </w:r>
      <w:proofErr w:type="spellEnd"/>
      <w:r>
        <w:t xml:space="preserve"> m0) which corresponds to input 000</w:t>
      </w:r>
    </w:p>
    <w:p w:rsidR="007842A5" w:rsidRDefault="007842A5" w:rsidP="007842A5">
      <w:pPr>
        <w:numPr>
          <w:ilvl w:val="0"/>
          <w:numId w:val="10"/>
        </w:numPr>
        <w:spacing w:before="100" w:beforeAutospacing="1" w:after="100" w:afterAutospacing="1" w:line="240" w:lineRule="auto"/>
      </w:pPr>
      <w:r>
        <w:t xml:space="preserve">D1 = A2 A1 A0, ( </w:t>
      </w:r>
      <w:proofErr w:type="spellStart"/>
      <w:r>
        <w:t>minterm</w:t>
      </w:r>
      <w:proofErr w:type="spellEnd"/>
      <w:r>
        <w:t xml:space="preserve"> m1) which corresponds to input 001</w:t>
      </w:r>
    </w:p>
    <w:p w:rsidR="007842A5" w:rsidRDefault="007842A5" w:rsidP="007842A5">
      <w:pPr>
        <w:numPr>
          <w:ilvl w:val="0"/>
          <w:numId w:val="10"/>
        </w:numPr>
        <w:spacing w:before="100" w:beforeAutospacing="1" w:after="100" w:afterAutospacing="1" w:line="240" w:lineRule="auto"/>
      </w:pPr>
      <w:r>
        <w:t xml:space="preserve">D2 = A2 A1 A0, ( </w:t>
      </w:r>
      <w:proofErr w:type="spellStart"/>
      <w:r>
        <w:t>minterm</w:t>
      </w:r>
      <w:proofErr w:type="spellEnd"/>
      <w:r>
        <w:t xml:space="preserve"> m2) which corresponds to input 010</w:t>
      </w:r>
    </w:p>
    <w:p w:rsidR="007842A5" w:rsidRDefault="007842A5" w:rsidP="007842A5">
      <w:pPr>
        <w:numPr>
          <w:ilvl w:val="0"/>
          <w:numId w:val="10"/>
        </w:numPr>
        <w:spacing w:before="100" w:beforeAutospacing="1" w:after="100" w:afterAutospacing="1" w:line="240" w:lineRule="auto"/>
      </w:pPr>
      <w:r>
        <w:t xml:space="preserve">D3 = A2 A1 A0, ( </w:t>
      </w:r>
      <w:proofErr w:type="spellStart"/>
      <w:r>
        <w:t>minterm</w:t>
      </w:r>
      <w:proofErr w:type="spellEnd"/>
      <w:r>
        <w:t xml:space="preserve"> m3) which corresponds to input 011</w:t>
      </w:r>
    </w:p>
    <w:p w:rsidR="007842A5" w:rsidRDefault="007842A5" w:rsidP="007842A5">
      <w:pPr>
        <w:numPr>
          <w:ilvl w:val="0"/>
          <w:numId w:val="10"/>
        </w:numPr>
        <w:spacing w:before="100" w:beforeAutospacing="1" w:after="100" w:afterAutospacing="1" w:line="240" w:lineRule="auto"/>
      </w:pPr>
      <w:r>
        <w:t xml:space="preserve">D4 = A2 A1 A0, ( </w:t>
      </w:r>
      <w:proofErr w:type="spellStart"/>
      <w:r>
        <w:t>minterm</w:t>
      </w:r>
      <w:proofErr w:type="spellEnd"/>
      <w:r>
        <w:t xml:space="preserve"> m0) which corresponds to input 100</w:t>
      </w:r>
    </w:p>
    <w:p w:rsidR="007842A5" w:rsidRDefault="007842A5" w:rsidP="007842A5">
      <w:pPr>
        <w:numPr>
          <w:ilvl w:val="0"/>
          <w:numId w:val="10"/>
        </w:numPr>
        <w:spacing w:before="100" w:beforeAutospacing="1" w:after="100" w:afterAutospacing="1" w:line="240" w:lineRule="auto"/>
      </w:pPr>
      <w:r>
        <w:t xml:space="preserve">D5 = A2 A1 A0, ( </w:t>
      </w:r>
      <w:proofErr w:type="spellStart"/>
      <w:r>
        <w:t>minterm</w:t>
      </w:r>
      <w:proofErr w:type="spellEnd"/>
      <w:r>
        <w:t xml:space="preserve"> m1) which corresponds to input 101</w:t>
      </w:r>
    </w:p>
    <w:p w:rsidR="007842A5" w:rsidRDefault="007842A5" w:rsidP="007842A5">
      <w:pPr>
        <w:numPr>
          <w:ilvl w:val="0"/>
          <w:numId w:val="10"/>
        </w:numPr>
        <w:spacing w:before="100" w:beforeAutospacing="1" w:after="100" w:afterAutospacing="1" w:line="240" w:lineRule="auto"/>
      </w:pPr>
      <w:r>
        <w:lastRenderedPageBreak/>
        <w:t xml:space="preserve">D6 = A2 A1 A0, ( </w:t>
      </w:r>
      <w:proofErr w:type="spellStart"/>
      <w:r>
        <w:t>minterm</w:t>
      </w:r>
      <w:proofErr w:type="spellEnd"/>
      <w:r>
        <w:t xml:space="preserve"> m2) which corresponds to input 110</w:t>
      </w:r>
    </w:p>
    <w:p w:rsidR="007842A5" w:rsidRDefault="007842A5" w:rsidP="007842A5">
      <w:pPr>
        <w:numPr>
          <w:ilvl w:val="0"/>
          <w:numId w:val="10"/>
        </w:numPr>
        <w:spacing w:before="100" w:beforeAutospacing="1" w:after="100" w:afterAutospacing="1" w:line="240" w:lineRule="auto"/>
      </w:pPr>
      <w:r>
        <w:t xml:space="preserve">D7 = A2 A1 A0, ( </w:t>
      </w:r>
      <w:proofErr w:type="spellStart"/>
      <w:r>
        <w:t>minterm</w:t>
      </w:r>
      <w:proofErr w:type="spellEnd"/>
      <w:r>
        <w:t xml:space="preserve"> m3) which corresponds to input 111</w:t>
      </w:r>
    </w:p>
    <w:p w:rsidR="007842A5" w:rsidRDefault="007842A5" w:rsidP="007842A5">
      <w:pPr>
        <w:pStyle w:val="NormalWeb"/>
        <w:jc w:val="both"/>
      </w:pPr>
      <w:r>
        <w:t>The circuit is implemented with AND gates, as shown in the figure. In this circuit, the logic equation for D0 is A2/A1/A0/, and so on. Thus, each output of the decoder will be generated to the input combination.</w:t>
      </w:r>
    </w:p>
    <w:p w:rsidR="007842A5" w:rsidRDefault="007842A5" w:rsidP="007842A5">
      <w:pPr>
        <w:pStyle w:val="Heading4"/>
        <w:jc w:val="both"/>
      </w:pPr>
      <w:r>
        <w:t>Decoder Design with NAND Gates</w:t>
      </w:r>
    </w:p>
    <w:p w:rsidR="007842A5" w:rsidRDefault="007842A5" w:rsidP="007842A5">
      <w:pPr>
        <w:pStyle w:val="NormalWeb"/>
        <w:jc w:val="both"/>
      </w:pPr>
      <w:r>
        <w:t xml:space="preserve">Some decoders are constructed with NAND rather than AND gates.  In this case, all decoder outputs will be 1’s except the one corresponding to the input code which will be 0. 2-to-4 line decoder with an enable input constructed with NAND gates. The circuit operates with complemented outputs and enables input E’, which is also complemented to match the outputs of the decoder NAND gate. The decoder enabled when E’ is equal to zero. As represented by the truth table, only one output can be equal to zero at any given time, all other outputs being equal to one. The outputs represent </w:t>
      </w:r>
      <w:proofErr w:type="spellStart"/>
      <w:r>
        <w:t>minterm</w:t>
      </w:r>
      <w:proofErr w:type="spellEnd"/>
      <w:r>
        <w:t xml:space="preserve"> selected by the inputs A1 and A0. The circuit is disabled when E’ is equal to one, regardless of the values of the other two inputs. If the circuit is disabled, then none of the outputs are equal to zero.</w:t>
      </w:r>
    </w:p>
    <w:p w:rsidR="007842A5" w:rsidRDefault="007842A5" w:rsidP="007842A5">
      <w:pPr>
        <w:pStyle w:val="Heading3"/>
        <w:jc w:val="both"/>
      </w:pPr>
      <w:r>
        <w:t xml:space="preserve">Applications </w:t>
      </w:r>
      <w:proofErr w:type="gramStart"/>
      <w:r>
        <w:t>Of</w:t>
      </w:r>
      <w:proofErr w:type="gramEnd"/>
      <w:r>
        <w:t xml:space="preserve"> Decoder And Encoder; by </w:t>
      </w:r>
      <w:proofErr w:type="spellStart"/>
      <w:r>
        <w:t>Edgefx</w:t>
      </w:r>
      <w:proofErr w:type="spellEnd"/>
      <w:r>
        <w:t xml:space="preserve"> kits.com</w:t>
      </w:r>
    </w:p>
    <w:p w:rsidR="007842A5" w:rsidRDefault="007842A5" w:rsidP="007842A5">
      <w:pPr>
        <w:pStyle w:val="NormalWeb"/>
      </w:pPr>
      <w:r>
        <w:rPr>
          <w:rStyle w:val="Strong"/>
          <w:rFonts w:eastAsiaTheme="majorEastAsia"/>
        </w:rPr>
        <w:t>Speed Synchronization of Multiple Motors in Industries</w:t>
      </w:r>
    </w:p>
    <w:p w:rsidR="007842A5" w:rsidRDefault="007842A5" w:rsidP="007842A5">
      <w:pPr>
        <w:pStyle w:val="NormalWeb"/>
        <w:jc w:val="both"/>
      </w:pPr>
      <w:r>
        <w:t>This system is used to synchronize motor speed by using RF technology. This project is applicable to many industries like steel plants, paper plants and textile mills, where the motors are used to design simultaneously. All these motors used on conveyer are designed to be synchronized.</w:t>
      </w:r>
    </w:p>
    <w:p w:rsidR="007842A5" w:rsidRDefault="007842A5" w:rsidP="007842A5">
      <w:r>
        <w:rPr>
          <w:noProof/>
          <w:color w:val="0000FF"/>
          <w:lang w:bidi="ar-SA"/>
        </w:rPr>
        <w:lastRenderedPageBreak/>
        <w:drawing>
          <wp:inline distT="0" distB="0" distL="0" distR="0">
            <wp:extent cx="4800600" cy="3933825"/>
            <wp:effectExtent l="19050" t="0" r="0" b="0"/>
            <wp:docPr id="43" name="Picture 15" descr="Speed Synchronization of Multiple Motors in Industries by Edgefxkits.com">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eed Synchronization of Multiple Motors in Industries by Edgefxkits.com">
                      <a:hlinkClick r:id="rId98"/>
                    </pic:cNvPr>
                    <pic:cNvPicPr>
                      <a:picLocks noChangeAspect="1" noChangeArrowheads="1"/>
                    </pic:cNvPicPr>
                  </pic:nvPicPr>
                  <pic:blipFill>
                    <a:blip r:embed="rId99" cstate="print"/>
                    <a:srcRect/>
                    <a:stretch>
                      <a:fillRect/>
                    </a:stretch>
                  </pic:blipFill>
                  <pic:spPr bwMode="auto">
                    <a:xfrm>
                      <a:off x="0" y="0"/>
                      <a:ext cx="4800600" cy="3933825"/>
                    </a:xfrm>
                    <a:prstGeom prst="rect">
                      <a:avLst/>
                    </a:prstGeom>
                    <a:noFill/>
                    <a:ln w="9525">
                      <a:noFill/>
                      <a:miter lim="800000"/>
                      <a:headEnd/>
                      <a:tailEnd/>
                    </a:ln>
                  </pic:spPr>
                </pic:pic>
              </a:graphicData>
            </a:graphic>
          </wp:inline>
        </w:drawing>
      </w:r>
    </w:p>
    <w:p w:rsidR="007842A5" w:rsidRDefault="007842A5" w:rsidP="007842A5">
      <w:pPr>
        <w:pStyle w:val="wp-caption-text"/>
      </w:pPr>
      <w:r>
        <w:t>Speed Synchronization of Multiple Motors in Industries by Edgefxkits.com</w:t>
      </w:r>
    </w:p>
    <w:p w:rsidR="007842A5" w:rsidRDefault="007842A5" w:rsidP="007842A5">
      <w:pPr>
        <w:pStyle w:val="NormalWeb"/>
        <w:jc w:val="both"/>
      </w:pPr>
      <w:r>
        <w:t>In this system, one motor output is given as the reference speed for the other motors to follow same speed. The proposed system consists of two blocks: transmitter and receiver blocks, which are built with encoder and decoder. A particular speed is sent by the transmitter with the help of the decoder. The receiver receives the data and converts the digital format to send the receiver system, and maintains same speed as it has received. Thus, if a particular speed is set by the transmitter, then other motors run with the same speed by utilizing radio-frequency communication.</w:t>
      </w:r>
    </w:p>
    <w:p w:rsidR="007842A5" w:rsidRDefault="007842A5" w:rsidP="007842A5">
      <w:pPr>
        <w:pStyle w:val="Heading4"/>
        <w:jc w:val="both"/>
      </w:pPr>
      <w:r>
        <w:t xml:space="preserve">War- Field -Flying </w:t>
      </w:r>
      <w:proofErr w:type="spellStart"/>
      <w:r>
        <w:t>Robort</w:t>
      </w:r>
      <w:proofErr w:type="spellEnd"/>
      <w:r>
        <w:t xml:space="preserve"> with a Night Vision Flying Camera</w:t>
      </w:r>
    </w:p>
    <w:p w:rsidR="007842A5" w:rsidRDefault="007842A5" w:rsidP="007842A5">
      <w:pPr>
        <w:pStyle w:val="NormalWeb"/>
        <w:jc w:val="both"/>
      </w:pPr>
      <w:r>
        <w:t>This system with a wireless camera can wirelessly transmit a real-time video with night vision capabilities using RF technology, which is for remote operation. This kind of robot can be helpful for spying in War fields.</w:t>
      </w:r>
    </w:p>
    <w:p w:rsidR="007842A5" w:rsidRDefault="007842A5" w:rsidP="007842A5">
      <w:r>
        <w:rPr>
          <w:noProof/>
          <w:color w:val="0000FF"/>
          <w:lang w:bidi="ar-SA"/>
        </w:rPr>
        <w:lastRenderedPageBreak/>
        <w:drawing>
          <wp:inline distT="0" distB="0" distL="0" distR="0">
            <wp:extent cx="4533900" cy="3438525"/>
            <wp:effectExtent l="19050" t="0" r="0" b="0"/>
            <wp:docPr id="42" name="Picture 16" descr="War Field Flying Robort with NJight Vision Flying Cameraby Edgefxkits.com">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ar Field Flying Robort with NJight Vision Flying Cameraby Edgefxkits.com">
                      <a:hlinkClick r:id="rId100"/>
                    </pic:cNvPr>
                    <pic:cNvPicPr>
                      <a:picLocks noChangeAspect="1" noChangeArrowheads="1"/>
                    </pic:cNvPicPr>
                  </pic:nvPicPr>
                  <pic:blipFill>
                    <a:blip r:embed="rId101" cstate="print"/>
                    <a:srcRect/>
                    <a:stretch>
                      <a:fillRect/>
                    </a:stretch>
                  </pic:blipFill>
                  <pic:spPr bwMode="auto">
                    <a:xfrm>
                      <a:off x="0" y="0"/>
                      <a:ext cx="4533900" cy="3438525"/>
                    </a:xfrm>
                    <a:prstGeom prst="rect">
                      <a:avLst/>
                    </a:prstGeom>
                    <a:noFill/>
                    <a:ln w="9525">
                      <a:noFill/>
                      <a:miter lim="800000"/>
                      <a:headEnd/>
                      <a:tailEnd/>
                    </a:ln>
                  </pic:spPr>
                </pic:pic>
              </a:graphicData>
            </a:graphic>
          </wp:inline>
        </w:drawing>
      </w:r>
    </w:p>
    <w:p w:rsidR="007842A5" w:rsidRDefault="007842A5" w:rsidP="007842A5">
      <w:pPr>
        <w:pStyle w:val="wp-caption-text"/>
      </w:pPr>
      <w:r>
        <w:t xml:space="preserve">War Field Flying </w:t>
      </w:r>
      <w:proofErr w:type="spellStart"/>
      <w:r>
        <w:t>Robort</w:t>
      </w:r>
      <w:proofErr w:type="spellEnd"/>
      <w:r>
        <w:t xml:space="preserve"> with </w:t>
      </w:r>
      <w:proofErr w:type="spellStart"/>
      <w:r>
        <w:t>NJight</w:t>
      </w:r>
      <w:proofErr w:type="spellEnd"/>
      <w:r>
        <w:t xml:space="preserve"> Vision Flying </w:t>
      </w:r>
      <w:proofErr w:type="spellStart"/>
      <w:r>
        <w:t>Cameraby</w:t>
      </w:r>
      <w:proofErr w:type="spellEnd"/>
      <w:r>
        <w:t xml:space="preserve"> Edgefxkits.com</w:t>
      </w:r>
    </w:p>
    <w:p w:rsidR="007842A5" w:rsidRDefault="007842A5" w:rsidP="007842A5">
      <w:pPr>
        <w:pStyle w:val="NormalWeb"/>
        <w:jc w:val="both"/>
      </w:pPr>
      <w:r>
        <w:t>In the transmitting end push buttons are used; commands are sent to the controller for controlling the movement of the robot either in forward, backward, left, right, directions. The RF transmitter acts as a RF remote control that has the advantage of adequate range (up to 200 meters) with proper antenna, while the receiver decodes before feeding it to another microcontroller to drive DC motors via motor-driver IC for necessary work. A wireless camera is mounted on the robot body for spying purposes, even in complete darkness by using infrared lighting. The basic schematic diagram is shown above.</w:t>
      </w:r>
    </w:p>
    <w:p w:rsidR="007842A5" w:rsidRDefault="007842A5" w:rsidP="007842A5">
      <w:pPr>
        <w:pStyle w:val="Heading4"/>
        <w:jc w:val="both"/>
      </w:pPr>
      <w:r>
        <w:t>Robotic Vehicle with Metal Detector</w:t>
      </w:r>
    </w:p>
    <w:p w:rsidR="007842A5" w:rsidRDefault="007842A5" w:rsidP="007842A5">
      <w:pPr>
        <w:pStyle w:val="NormalWeb"/>
        <w:jc w:val="both"/>
      </w:pPr>
      <w:r>
        <w:rPr>
          <w:color w:val="333333"/>
        </w:rPr>
        <w:t xml:space="preserve">The project is designed to </w:t>
      </w:r>
      <w:proofErr w:type="spellStart"/>
      <w:r>
        <w:rPr>
          <w:color w:val="333333"/>
        </w:rPr>
        <w:t>devolpa</w:t>
      </w:r>
      <w:proofErr w:type="spellEnd"/>
      <w:r>
        <w:rPr>
          <w:color w:val="333333"/>
        </w:rPr>
        <w:t xml:space="preserve"> robotic vehicle</w:t>
      </w:r>
      <w:r>
        <w:rPr>
          <w:color w:val="333333"/>
          <w:u w:val="single"/>
        </w:rPr>
        <w:t> </w:t>
      </w:r>
      <w:r>
        <w:rPr>
          <w:color w:val="333333"/>
        </w:rPr>
        <w:t>that can sense metals ahead of it on its path similar to sensing land mines. The robot is controlled by a remote using RF technology. At the transmitting end, using push buttons, commands are sent to the receiver to control the movement of the robot either in forward, backward and left or right directions. At the receiving end, two motors are interfaced to the microcontroller where they are used for the movement of the vehicle</w:t>
      </w:r>
      <w:r>
        <w:t>.</w:t>
      </w:r>
    </w:p>
    <w:p w:rsidR="007842A5" w:rsidRDefault="007842A5" w:rsidP="007842A5">
      <w:pPr>
        <w:pStyle w:val="NormalWeb"/>
        <w:jc w:val="both"/>
      </w:pPr>
      <w:r>
        <w:t>The RF transmitter acts as a RF remote control that has the advantage of adequate range (up to 200 meters) with proper antenna, while the receiver decodes before feeding it to another microcontroller to drive DC motors via motor-driver IC for necessary work.</w:t>
      </w:r>
    </w:p>
    <w:p w:rsidR="007842A5" w:rsidRDefault="007842A5" w:rsidP="007842A5">
      <w:r>
        <w:rPr>
          <w:noProof/>
          <w:color w:val="0000FF"/>
          <w:lang w:bidi="ar-SA"/>
        </w:rPr>
        <w:lastRenderedPageBreak/>
        <w:drawing>
          <wp:inline distT="0" distB="0" distL="0" distR="0">
            <wp:extent cx="3524250" cy="2171700"/>
            <wp:effectExtent l="19050" t="0" r="0" b="0"/>
            <wp:docPr id="14" name="Picture 17" descr="Robotic Vehicle with Metal Detector by Edgefxkits.com">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obotic Vehicle with Metal Detector by Edgefxkits.com">
                      <a:hlinkClick r:id="rId102"/>
                    </pic:cNvPr>
                    <pic:cNvPicPr>
                      <a:picLocks noChangeAspect="1" noChangeArrowheads="1"/>
                    </pic:cNvPicPr>
                  </pic:nvPicPr>
                  <pic:blipFill>
                    <a:blip r:embed="rId103" cstate="print"/>
                    <a:srcRect/>
                    <a:stretch>
                      <a:fillRect/>
                    </a:stretch>
                  </pic:blipFill>
                  <pic:spPr bwMode="auto">
                    <a:xfrm>
                      <a:off x="0" y="0"/>
                      <a:ext cx="3524250" cy="2171700"/>
                    </a:xfrm>
                    <a:prstGeom prst="rect">
                      <a:avLst/>
                    </a:prstGeom>
                    <a:noFill/>
                    <a:ln w="9525">
                      <a:noFill/>
                      <a:miter lim="800000"/>
                      <a:headEnd/>
                      <a:tailEnd/>
                    </a:ln>
                  </pic:spPr>
                </pic:pic>
              </a:graphicData>
            </a:graphic>
          </wp:inline>
        </w:drawing>
      </w:r>
    </w:p>
    <w:p w:rsidR="007842A5" w:rsidRDefault="007842A5" w:rsidP="007842A5">
      <w:pPr>
        <w:pStyle w:val="wp-caption-text"/>
      </w:pPr>
      <w:r>
        <w:t>Robotic Vehicle with Metal Detector by Edgefxkits.com</w:t>
      </w:r>
    </w:p>
    <w:p w:rsidR="007842A5" w:rsidRDefault="007842A5" w:rsidP="007842A5">
      <w:pPr>
        <w:pStyle w:val="NormalWeb"/>
        <w:jc w:val="both"/>
      </w:pPr>
      <w:r>
        <w:t>The RF transmitter acts as a RF remote control that has the advantage of adequate range (up to 200 meters) with proper antenna, while the receiver decodes before feeding it to another microcontroller to drive DC motors via motor driver IC for necessary work.</w:t>
      </w:r>
    </w:p>
    <w:p w:rsidR="007842A5" w:rsidRDefault="007842A5" w:rsidP="007842A5">
      <w:pPr>
        <w:pStyle w:val="Heading4"/>
        <w:jc w:val="both"/>
      </w:pPr>
      <w:r>
        <w:t>RF based Home Automation System</w:t>
      </w:r>
    </w:p>
    <w:p w:rsidR="007842A5" w:rsidRDefault="007842A5" w:rsidP="007842A5">
      <w:pPr>
        <w:pStyle w:val="NormalWeb"/>
        <w:jc w:val="both"/>
      </w:pPr>
      <w:r>
        <w:t>The main goal of this project is to develop a home automation system with an RF- controlled remote. As technology is advancing so houses are also getting smarter. Modern houses are gradually shifting from conventional switches to a centralized control system, involving RF controlled switches.</w:t>
      </w:r>
    </w:p>
    <w:p w:rsidR="007842A5" w:rsidRDefault="007842A5" w:rsidP="007842A5">
      <w:r>
        <w:rPr>
          <w:noProof/>
          <w:color w:val="0000FF"/>
          <w:lang w:bidi="ar-SA"/>
        </w:rPr>
        <w:drawing>
          <wp:inline distT="0" distB="0" distL="0" distR="0">
            <wp:extent cx="4791075" cy="3143250"/>
            <wp:effectExtent l="19050" t="0" r="9525" b="0"/>
            <wp:docPr id="13" name="Picture 18" descr="RF based Home Automation System by Edgefxkits.com">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F based Home Automation System by Edgefxkits.com">
                      <a:hlinkClick r:id="rId104"/>
                    </pic:cNvPr>
                    <pic:cNvPicPr>
                      <a:picLocks noChangeAspect="1" noChangeArrowheads="1"/>
                    </pic:cNvPicPr>
                  </pic:nvPicPr>
                  <pic:blipFill>
                    <a:blip r:embed="rId105" cstate="print"/>
                    <a:srcRect/>
                    <a:stretch>
                      <a:fillRect/>
                    </a:stretch>
                  </pic:blipFill>
                  <pic:spPr bwMode="auto">
                    <a:xfrm>
                      <a:off x="0" y="0"/>
                      <a:ext cx="4791075" cy="3143250"/>
                    </a:xfrm>
                    <a:prstGeom prst="rect">
                      <a:avLst/>
                    </a:prstGeom>
                    <a:noFill/>
                    <a:ln w="9525">
                      <a:noFill/>
                      <a:miter lim="800000"/>
                      <a:headEnd/>
                      <a:tailEnd/>
                    </a:ln>
                  </pic:spPr>
                </pic:pic>
              </a:graphicData>
            </a:graphic>
          </wp:inline>
        </w:drawing>
      </w:r>
    </w:p>
    <w:p w:rsidR="007842A5" w:rsidRDefault="007842A5" w:rsidP="007842A5">
      <w:pPr>
        <w:pStyle w:val="wp-caption-text"/>
      </w:pPr>
      <w:r>
        <w:t>RF based Home Automation System by Edgefxkits.com.</w:t>
      </w:r>
    </w:p>
    <w:p w:rsidR="007842A5" w:rsidRDefault="007842A5" w:rsidP="007842A5">
      <w:pPr>
        <w:pStyle w:val="NormalWeb"/>
      </w:pPr>
      <w:r>
        <w:lastRenderedPageBreak/>
        <w:t>Presently, conventional wall switches located in different parts of the house make it difficult for the user to approach them for operations. Furthermore, it becomes more &amp; more difficult for the elderly or physically handicapped people to do so. Remote controlled home automation system provides a simpler solution with RF technology.</w:t>
      </w:r>
    </w:p>
    <w:p w:rsidR="007842A5" w:rsidRDefault="007842A5" w:rsidP="007842A5">
      <w:pPr>
        <w:pStyle w:val="Heading4"/>
        <w:jc w:val="both"/>
      </w:pPr>
      <w:r>
        <w:t>Automatic Wireless Health Monitoring System in Hospitals for Patients</w:t>
      </w:r>
    </w:p>
    <w:p w:rsidR="007842A5" w:rsidRDefault="007842A5" w:rsidP="007842A5">
      <w:pPr>
        <w:pStyle w:val="NormalWeb"/>
        <w:jc w:val="both"/>
      </w:pPr>
      <w:r>
        <w:t xml:space="preserve">In this project, a </w:t>
      </w:r>
      <w:hyperlink r:id="rId106" w:tgtFrame="_blank" w:history="1">
        <w:r>
          <w:rPr>
            <w:rStyle w:val="Hyperlink"/>
          </w:rPr>
          <w:t>wireless communication system</w:t>
        </w:r>
      </w:hyperlink>
      <w:r>
        <w:t> is designed and developed for remote patient monitoring. The primary function of this system is to monitor the temperature of a patient’s body, and display the same to the doctor through RF communication. It is a very tedious method. In this proposed system, a transmitting module continuously reads patient’s body temperature through a digital temperature sensor; displays it on the LCD screen and sends it to the microcontroller, which then transmits the encoded serial data over the air by RF (radio frequency) through an RF module.</w:t>
      </w:r>
    </w:p>
    <w:p w:rsidR="007842A5" w:rsidRDefault="007842A5" w:rsidP="007842A5">
      <w:r>
        <w:rPr>
          <w:noProof/>
          <w:color w:val="0000FF"/>
          <w:lang w:bidi="ar-SA"/>
        </w:rPr>
        <w:drawing>
          <wp:inline distT="0" distB="0" distL="0" distR="0">
            <wp:extent cx="4657725" cy="3743325"/>
            <wp:effectExtent l="19050" t="0" r="9525" b="0"/>
            <wp:docPr id="12" name="Picture 19" descr="Automatic Wireless Health Monitoring System in Hospitals for Patients Block Diagram by Edgefxkits.com">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utomatic Wireless Health Monitoring System in Hospitals for Patients Block Diagram by Edgefxkits.com">
                      <a:hlinkClick r:id="rId107"/>
                    </pic:cNvPr>
                    <pic:cNvPicPr>
                      <a:picLocks noChangeAspect="1" noChangeArrowheads="1"/>
                    </pic:cNvPicPr>
                  </pic:nvPicPr>
                  <pic:blipFill>
                    <a:blip r:embed="rId108" cstate="print"/>
                    <a:srcRect/>
                    <a:stretch>
                      <a:fillRect/>
                    </a:stretch>
                  </pic:blipFill>
                  <pic:spPr bwMode="auto">
                    <a:xfrm>
                      <a:off x="0" y="0"/>
                      <a:ext cx="4657725" cy="3743325"/>
                    </a:xfrm>
                    <a:prstGeom prst="rect">
                      <a:avLst/>
                    </a:prstGeom>
                    <a:noFill/>
                    <a:ln w="9525">
                      <a:noFill/>
                      <a:miter lim="800000"/>
                      <a:headEnd/>
                      <a:tailEnd/>
                    </a:ln>
                  </pic:spPr>
                </pic:pic>
              </a:graphicData>
            </a:graphic>
          </wp:inline>
        </w:drawing>
      </w:r>
    </w:p>
    <w:p w:rsidR="007842A5" w:rsidRDefault="007842A5" w:rsidP="007842A5">
      <w:pPr>
        <w:pStyle w:val="wp-caption-text"/>
      </w:pPr>
      <w:r>
        <w:t>Automatic Wireless Health Monitoring System in Hospitals for Patients Block Diagram by Edgefxkits.com</w:t>
      </w:r>
    </w:p>
    <w:p w:rsidR="007842A5" w:rsidRDefault="007842A5" w:rsidP="007842A5">
      <w:pPr>
        <w:pStyle w:val="Heading4"/>
        <w:jc w:val="both"/>
      </w:pPr>
      <w:r>
        <w:t>Secret Code Enabled Secure Communication using RF Technology</w:t>
      </w:r>
    </w:p>
    <w:p w:rsidR="007842A5" w:rsidRDefault="007842A5" w:rsidP="007842A5">
      <w:pPr>
        <w:pStyle w:val="NormalWeb"/>
        <w:jc w:val="both"/>
      </w:pPr>
      <w:r>
        <w:t xml:space="preserve">The project is designed to send secure message by using a secret code from a computer keyboard connected to the transmitting unit via RF technology. The message is retrieved at the receiver end only upon entering the secret code used by the transmitter. Thus, complete secrecy is maintained in this communication process. This project has a unique feature of tagging the </w:t>
      </w:r>
      <w:r>
        <w:lastRenderedPageBreak/>
        <w:t>message with a secret code as selected by the sender. The message is then transmitted through the RF transmitting module.  At the receiver end, the signal is received by the RF receiver module. The message is then retrieved only if the secret code is known to the receiving personnel. In this project, the encoders and decoders are used to transmit and receive the information.  Once the secret code is entered, then message is displayed on the receiving unit on the LCD display.</w:t>
      </w:r>
    </w:p>
    <w:p w:rsidR="007842A5" w:rsidRDefault="007842A5" w:rsidP="007842A5">
      <w:r>
        <w:rPr>
          <w:noProof/>
          <w:color w:val="0000FF"/>
          <w:lang w:bidi="ar-SA"/>
        </w:rPr>
        <w:drawing>
          <wp:inline distT="0" distB="0" distL="0" distR="0">
            <wp:extent cx="4619625" cy="3810000"/>
            <wp:effectExtent l="19050" t="0" r="9525" b="0"/>
            <wp:docPr id="11" name="Picture 20" descr="Secret Code Enabled Secure Communication using RF Technology Block Diagram by Edgefxkits.com">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cret Code Enabled Secure Communication using RF Technology Block Diagram by Edgefxkits.com">
                      <a:hlinkClick r:id="rId109"/>
                    </pic:cNvPr>
                    <pic:cNvPicPr>
                      <a:picLocks noChangeAspect="1" noChangeArrowheads="1"/>
                    </pic:cNvPicPr>
                  </pic:nvPicPr>
                  <pic:blipFill>
                    <a:blip r:embed="rId110" cstate="print"/>
                    <a:srcRect/>
                    <a:stretch>
                      <a:fillRect/>
                    </a:stretch>
                  </pic:blipFill>
                  <pic:spPr bwMode="auto">
                    <a:xfrm>
                      <a:off x="0" y="0"/>
                      <a:ext cx="4619625" cy="3810000"/>
                    </a:xfrm>
                    <a:prstGeom prst="rect">
                      <a:avLst/>
                    </a:prstGeom>
                    <a:noFill/>
                    <a:ln w="9525">
                      <a:noFill/>
                      <a:miter lim="800000"/>
                      <a:headEnd/>
                      <a:tailEnd/>
                    </a:ln>
                  </pic:spPr>
                </pic:pic>
              </a:graphicData>
            </a:graphic>
          </wp:inline>
        </w:drawing>
      </w:r>
    </w:p>
    <w:p w:rsidR="007842A5" w:rsidRDefault="007842A5" w:rsidP="007842A5">
      <w:pPr>
        <w:pStyle w:val="wp-caption-text"/>
      </w:pPr>
      <w:r>
        <w:t>Secret Code Enabled Secure Communication using RF Technology Block Diagram by Edgefxkits.com</w:t>
      </w:r>
    </w:p>
    <w:p w:rsidR="007842A5" w:rsidRDefault="007842A5" w:rsidP="007842A5">
      <w:pPr>
        <w:pStyle w:val="NormalWeb"/>
        <w:jc w:val="both"/>
      </w:pPr>
      <w:r>
        <w:t xml:space="preserve">This is all about encoder &amp; decoder, types of encoder and decoder and its applications in communication based projects. </w:t>
      </w:r>
      <w:proofErr w:type="gramStart"/>
      <w:r>
        <w:t>we</w:t>
      </w:r>
      <w:proofErr w:type="gramEnd"/>
      <w:r>
        <w:t xml:space="preserve"> believe that, you might have got a better idea about this </w:t>
      </w:r>
      <w:proofErr w:type="spellStart"/>
      <w:r>
        <w:t>concept,furthermore</w:t>
      </w:r>
      <w:proofErr w:type="spellEnd"/>
      <w:r>
        <w:t>, any doubts regarding this article please give your valuable suggestions by commenting in the comment section below.</w:t>
      </w:r>
    </w:p>
    <w:p w:rsidR="007842A5" w:rsidRDefault="007842A5" w:rsidP="007842A5">
      <w:pPr>
        <w:jc w:val="center"/>
      </w:pPr>
      <w:r>
        <w:rPr>
          <w:noProof/>
          <w:color w:val="0000FF"/>
          <w:lang w:bidi="ar-SA"/>
        </w:rPr>
        <w:drawing>
          <wp:inline distT="0" distB="0" distL="0" distR="0">
            <wp:extent cx="6934200" cy="857250"/>
            <wp:effectExtent l="19050" t="0" r="0" b="0"/>
            <wp:docPr id="10" name="Picture 21" descr="https://www.edgefx.in/wp-content/uploads/2016/07/20-Percent-Footer-Banner-Domestic.png">
              <a:hlinkClick xmlns:a="http://schemas.openxmlformats.org/drawingml/2006/main" r:id="rId1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edgefx.in/wp-content/uploads/2016/07/20-Percent-Footer-Banner-Domestic.png">
                      <a:hlinkClick r:id="rId111" tgtFrame="&quot;_blank&quot;"/>
                    </pic:cNvPr>
                    <pic:cNvPicPr>
                      <a:picLocks noChangeAspect="1" noChangeArrowheads="1"/>
                    </pic:cNvPicPr>
                  </pic:nvPicPr>
                  <pic:blipFill>
                    <a:blip r:embed="rId112" cstate="print"/>
                    <a:srcRect/>
                    <a:stretch>
                      <a:fillRect/>
                    </a:stretch>
                  </pic:blipFill>
                  <pic:spPr bwMode="auto">
                    <a:xfrm>
                      <a:off x="0" y="0"/>
                      <a:ext cx="6934200" cy="857250"/>
                    </a:xfrm>
                    <a:prstGeom prst="rect">
                      <a:avLst/>
                    </a:prstGeom>
                    <a:noFill/>
                    <a:ln w="9525">
                      <a:noFill/>
                      <a:miter lim="800000"/>
                      <a:headEnd/>
                      <a:tailEnd/>
                    </a:ln>
                  </pic:spPr>
                </pic:pic>
              </a:graphicData>
            </a:graphic>
          </wp:inline>
        </w:drawing>
      </w:r>
    </w:p>
    <w:p w:rsidR="007842A5" w:rsidRDefault="007842A5" w:rsidP="007842A5">
      <w:r>
        <w:rPr>
          <w:noProof/>
          <w:lang w:bidi="ar-SA"/>
        </w:rPr>
        <w:lastRenderedPageBreak/>
        <w:drawing>
          <wp:inline distT="0" distB="0" distL="0" distR="0">
            <wp:extent cx="1333500" cy="1333500"/>
            <wp:effectExtent l="19050" t="0" r="0" b="0"/>
            <wp:docPr id="9" name="Picture 22" descr="http://0.gravatar.com/avatar/cc60c08ed913a40deb8a0000ce631b0e?s=14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0.gravatar.com/avatar/cc60c08ed913a40deb8a0000ce631b0e?s=140&amp;d=mm&amp;r=g"/>
                    <pic:cNvPicPr>
                      <a:picLocks noChangeAspect="1" noChangeArrowheads="1"/>
                    </pic:cNvPicPr>
                  </pic:nvPicPr>
                  <pic:blipFill>
                    <a:blip r:embed="rId113" cstate="print"/>
                    <a:srcRect/>
                    <a:stretch>
                      <a:fillRect/>
                    </a:stretch>
                  </pic:blipFill>
                  <pic:spPr bwMode="auto">
                    <a:xfrm>
                      <a:off x="0" y="0"/>
                      <a:ext cx="1333500" cy="1333500"/>
                    </a:xfrm>
                    <a:prstGeom prst="rect">
                      <a:avLst/>
                    </a:prstGeom>
                    <a:noFill/>
                    <a:ln w="9525">
                      <a:noFill/>
                      <a:miter lim="800000"/>
                      <a:headEnd/>
                      <a:tailEnd/>
                    </a:ln>
                  </pic:spPr>
                </pic:pic>
              </a:graphicData>
            </a:graphic>
          </wp:inline>
        </w:drawing>
      </w:r>
    </w:p>
    <w:p w:rsidR="007842A5" w:rsidRDefault="007842A5" w:rsidP="007842A5">
      <w:pPr>
        <w:pStyle w:val="Heading4"/>
      </w:pPr>
      <w:r>
        <w:t xml:space="preserve">About </w:t>
      </w:r>
      <w:proofErr w:type="spellStart"/>
      <w:r>
        <w:t>Tarun</w:t>
      </w:r>
      <w:proofErr w:type="spellEnd"/>
      <w:r>
        <w:t xml:space="preserve"> </w:t>
      </w:r>
      <w:proofErr w:type="spellStart"/>
      <w:r>
        <w:t>Agarwal</w:t>
      </w:r>
      <w:proofErr w:type="spellEnd"/>
    </w:p>
    <w:p w:rsidR="007842A5" w:rsidRDefault="00761520" w:rsidP="007842A5">
      <w:pPr>
        <w:pStyle w:val="NormalWeb"/>
      </w:pPr>
      <w:hyperlink r:id="rId114" w:history="1">
        <w:proofErr w:type="spellStart"/>
        <w:r w:rsidR="007842A5">
          <w:rPr>
            <w:rStyle w:val="Hyperlink"/>
          </w:rPr>
          <w:t>Tarun</w:t>
        </w:r>
        <w:proofErr w:type="spellEnd"/>
        <w:r w:rsidR="007842A5">
          <w:rPr>
            <w:rStyle w:val="Hyperlink"/>
          </w:rPr>
          <w:t xml:space="preserve"> </w:t>
        </w:r>
        <w:proofErr w:type="spellStart"/>
        <w:r w:rsidR="007842A5">
          <w:rPr>
            <w:rStyle w:val="Hyperlink"/>
          </w:rPr>
          <w:t>Agarwal</w:t>
        </w:r>
        <w:proofErr w:type="spellEnd"/>
      </w:hyperlink>
      <w:r w:rsidR="007842A5">
        <w:t xml:space="preserve"> is the Chief Operating Officer at </w:t>
      </w:r>
      <w:proofErr w:type="spellStart"/>
      <w:r w:rsidR="007842A5">
        <w:t>Edgefx</w:t>
      </w:r>
      <w:proofErr w:type="spellEnd"/>
      <w:r w:rsidR="007842A5">
        <w:t xml:space="preserve"> Technologies </w:t>
      </w:r>
      <w:proofErr w:type="spellStart"/>
      <w:r w:rsidR="007842A5">
        <w:t>Pvt</w:t>
      </w:r>
      <w:proofErr w:type="spellEnd"/>
      <w:r w:rsidR="007842A5">
        <w:t xml:space="preserve"> Ltd. He has 8 years of experience in Customer Support, Operations and Administration.</w:t>
      </w:r>
    </w:p>
    <w:p w:rsidR="007842A5" w:rsidRDefault="007842A5" w:rsidP="007842A5">
      <w:pPr>
        <w:pStyle w:val="Heading4"/>
      </w:pPr>
      <w:r>
        <w:t>Search Here!</w:t>
      </w:r>
    </w:p>
    <w:p w:rsidR="007842A5" w:rsidRDefault="007842A5" w:rsidP="007842A5">
      <w:pPr>
        <w:pStyle w:val="z-TopofForm"/>
      </w:pPr>
      <w:r>
        <w:t>Top of Form</w:t>
      </w:r>
    </w:p>
    <w:p w:rsidR="007842A5" w:rsidRDefault="007842A5" w:rsidP="007842A5">
      <w:pPr>
        <w:pStyle w:val="z-BottomofForm"/>
      </w:pPr>
      <w:r>
        <w:t>Bottom of Form</w:t>
      </w:r>
    </w:p>
    <w:p w:rsidR="007842A5" w:rsidRDefault="007842A5" w:rsidP="007842A5">
      <w:pPr>
        <w:pStyle w:val="Heading4"/>
      </w:pPr>
      <w:r>
        <w:t>Join Our Loyal Fan Base!</w:t>
      </w:r>
    </w:p>
    <w:p w:rsidR="007842A5" w:rsidRDefault="007842A5" w:rsidP="007842A5">
      <w:pPr>
        <w:pStyle w:val="z-TopofForm"/>
      </w:pPr>
      <w:r>
        <w:t>Top of Form</w:t>
      </w:r>
    </w:p>
    <w:p w:rsidR="007842A5" w:rsidRDefault="00761520" w:rsidP="007842A5">
      <w:r>
        <w:object w:dxaOrig="225" w:dyaOrig="225">
          <v:shape id="_x0000_i1055" type="#_x0000_t75" style="width:49.45pt;height:18.15pt" o:ole="">
            <v:imagedata r:id="rId115" o:title=""/>
          </v:shape>
          <w:control r:id="rId116" w:name="DefaultOcxName" w:shapeid="_x0000_i1055"/>
        </w:object>
      </w:r>
      <w:r w:rsidR="007842A5">
        <w:br/>
      </w:r>
    </w:p>
    <w:p w:rsidR="007842A5" w:rsidRDefault="007842A5" w:rsidP="007842A5">
      <w:pPr>
        <w:pStyle w:val="z-BottomofForm"/>
      </w:pPr>
      <w:r>
        <w:t>Bottom of Form</w:t>
      </w:r>
    </w:p>
    <w:p w:rsidR="007842A5" w:rsidRDefault="007842A5" w:rsidP="007842A5">
      <w:pPr>
        <w:pStyle w:val="z-TopofForm"/>
      </w:pPr>
      <w:r>
        <w:t>Top of Form</w:t>
      </w:r>
    </w:p>
    <w:p w:rsidR="007842A5" w:rsidRDefault="007842A5" w:rsidP="007842A5"/>
    <w:p w:rsidR="007842A5" w:rsidRDefault="007842A5" w:rsidP="007842A5">
      <w:pPr>
        <w:pStyle w:val="z-BottomofForm"/>
      </w:pPr>
      <w:r>
        <w:t>Bottom of Form</w:t>
      </w:r>
    </w:p>
    <w:p w:rsidR="007842A5" w:rsidRDefault="007842A5" w:rsidP="007842A5">
      <w:pPr>
        <w:pStyle w:val="Heading4"/>
      </w:pPr>
      <w:r>
        <w:t xml:space="preserve">Download </w:t>
      </w:r>
      <w:proofErr w:type="spellStart"/>
      <w:r>
        <w:t>Ebook</w:t>
      </w:r>
      <w:proofErr w:type="spellEnd"/>
      <w:r>
        <w:t xml:space="preserve"> Worth 99$</w:t>
      </w:r>
    </w:p>
    <w:p w:rsidR="007842A5" w:rsidRDefault="007842A5" w:rsidP="007842A5">
      <w:r>
        <w:rPr>
          <w:noProof/>
          <w:lang w:bidi="ar-SA"/>
        </w:rPr>
        <w:drawing>
          <wp:inline distT="0" distB="0" distL="0" distR="0">
            <wp:extent cx="3429000" cy="2085975"/>
            <wp:effectExtent l="19050" t="0" r="0" b="0"/>
            <wp:docPr id="8" name="Picture 23" descr="https://www.talentsprint.com/m_pages/images/Projects-e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talentsprint.com/m_pages/images/Projects-ebook.jpg"/>
                    <pic:cNvPicPr>
                      <a:picLocks noChangeAspect="1" noChangeArrowheads="1"/>
                    </pic:cNvPicPr>
                  </pic:nvPicPr>
                  <pic:blipFill>
                    <a:blip r:embed="rId117" cstate="print"/>
                    <a:srcRect/>
                    <a:stretch>
                      <a:fillRect/>
                    </a:stretch>
                  </pic:blipFill>
                  <pic:spPr bwMode="auto">
                    <a:xfrm>
                      <a:off x="0" y="0"/>
                      <a:ext cx="3429000" cy="2085975"/>
                    </a:xfrm>
                    <a:prstGeom prst="rect">
                      <a:avLst/>
                    </a:prstGeom>
                    <a:noFill/>
                    <a:ln w="9525">
                      <a:noFill/>
                      <a:miter lim="800000"/>
                      <a:headEnd/>
                      <a:tailEnd/>
                    </a:ln>
                  </pic:spPr>
                </pic:pic>
              </a:graphicData>
            </a:graphic>
          </wp:inline>
        </w:drawing>
      </w:r>
    </w:p>
    <w:p w:rsidR="007842A5" w:rsidRDefault="007842A5" w:rsidP="007842A5">
      <w:pPr>
        <w:pStyle w:val="z-TopofForm"/>
      </w:pPr>
      <w:r>
        <w:t>Top of Form</w:t>
      </w:r>
    </w:p>
    <w:p w:rsidR="007842A5" w:rsidRDefault="007842A5" w:rsidP="007842A5">
      <w:r>
        <w:t xml:space="preserve">Name </w:t>
      </w:r>
      <w:r w:rsidR="00761520">
        <w:object w:dxaOrig="225" w:dyaOrig="225">
          <v:shape id="_x0000_i1042" type="#_x0000_t75" style="width:49.45pt;height:18.15pt" o:ole="">
            <v:imagedata r:id="rId115" o:title=""/>
          </v:shape>
          <w:control r:id="rId118" w:name="DefaultOcxName1" w:shapeid="_x0000_i1042"/>
        </w:object>
      </w:r>
      <w:r>
        <w:br/>
        <w:t xml:space="preserve">Email </w:t>
      </w:r>
      <w:r w:rsidR="00761520">
        <w:object w:dxaOrig="225" w:dyaOrig="225">
          <v:shape id="_x0000_i1046" type="#_x0000_t75" style="width:49.45pt;height:18.15pt" o:ole="">
            <v:imagedata r:id="rId115" o:title=""/>
          </v:shape>
          <w:control r:id="rId119" w:name="DefaultOcxName2" w:shapeid="_x0000_i1046"/>
        </w:object>
      </w:r>
      <w:r>
        <w:br/>
        <w:t xml:space="preserve">Phone Number </w:t>
      </w:r>
      <w:r w:rsidR="00761520">
        <w:object w:dxaOrig="225" w:dyaOrig="225">
          <v:shape id="_x0000_i1050" type="#_x0000_t75" style="width:49.45pt;height:18.15pt" o:ole="">
            <v:imagedata r:id="rId115" o:title=""/>
          </v:shape>
          <w:control r:id="rId120" w:name="DefaultOcxName3" w:shapeid="_x0000_i1050"/>
        </w:object>
      </w:r>
    </w:p>
    <w:p w:rsidR="007842A5" w:rsidRDefault="007842A5" w:rsidP="007842A5">
      <w:pPr>
        <w:pStyle w:val="z-BottomofForm"/>
      </w:pPr>
      <w:r>
        <w:t>Bottom of Form</w:t>
      </w:r>
    </w:p>
    <w:p w:rsidR="007842A5" w:rsidRDefault="007842A5" w:rsidP="007842A5">
      <w:pPr>
        <w:pStyle w:val="z-TopofForm"/>
      </w:pPr>
      <w:r>
        <w:t>Top of Form</w:t>
      </w:r>
    </w:p>
    <w:p w:rsidR="007842A5" w:rsidRDefault="007842A5" w:rsidP="007842A5"/>
    <w:p w:rsidR="007842A5" w:rsidRDefault="007842A5" w:rsidP="007842A5">
      <w:pPr>
        <w:pStyle w:val="z-BottomofForm"/>
      </w:pPr>
      <w:r>
        <w:lastRenderedPageBreak/>
        <w:t>Bottom of Form</w:t>
      </w:r>
    </w:p>
    <w:p w:rsidR="007842A5" w:rsidRDefault="007842A5" w:rsidP="007842A5">
      <w:pPr>
        <w:pStyle w:val="Heading4"/>
      </w:pPr>
      <w:r>
        <w:t>Discounted Prices</w:t>
      </w:r>
    </w:p>
    <w:p w:rsidR="007842A5" w:rsidRDefault="007842A5" w:rsidP="007842A5">
      <w:r>
        <w:rPr>
          <w:noProof/>
          <w:color w:val="0000FF"/>
          <w:lang w:bidi="ar-SA"/>
        </w:rPr>
        <w:drawing>
          <wp:inline distT="0" distB="0" distL="0" distR="0">
            <wp:extent cx="3429000" cy="952500"/>
            <wp:effectExtent l="19050" t="0" r="0" b="0"/>
            <wp:docPr id="7" name="Picture 24" descr="Buy Now Upto 30% Off On DIY Projects Kits">
              <a:hlinkClick xmlns:a="http://schemas.openxmlformats.org/drawingml/2006/main" r:id="rId1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uy Now Upto 30% Off On DIY Projects Kits">
                      <a:hlinkClick r:id="rId121" tgtFrame="&quot;_blank&quot;"/>
                    </pic:cNvPr>
                    <pic:cNvPicPr>
                      <a:picLocks noChangeAspect="1" noChangeArrowheads="1"/>
                    </pic:cNvPicPr>
                  </pic:nvPicPr>
                  <pic:blipFill>
                    <a:blip r:embed="rId122" cstate="print"/>
                    <a:srcRect/>
                    <a:stretch>
                      <a:fillRect/>
                    </a:stretch>
                  </pic:blipFill>
                  <pic:spPr bwMode="auto">
                    <a:xfrm>
                      <a:off x="0" y="0"/>
                      <a:ext cx="3429000" cy="952500"/>
                    </a:xfrm>
                    <a:prstGeom prst="rect">
                      <a:avLst/>
                    </a:prstGeom>
                    <a:noFill/>
                    <a:ln w="9525">
                      <a:noFill/>
                      <a:miter lim="800000"/>
                      <a:headEnd/>
                      <a:tailEnd/>
                    </a:ln>
                  </pic:spPr>
                </pic:pic>
              </a:graphicData>
            </a:graphic>
          </wp:inline>
        </w:drawing>
      </w:r>
    </w:p>
    <w:p w:rsidR="007842A5" w:rsidRDefault="007842A5" w:rsidP="007842A5">
      <w:pPr>
        <w:pStyle w:val="Heading4"/>
      </w:pPr>
      <w:r>
        <w:t>Follow Us</w:t>
      </w:r>
    </w:p>
    <w:p w:rsidR="007842A5" w:rsidRDefault="007842A5" w:rsidP="007842A5">
      <w:r>
        <w:rPr>
          <w:noProof/>
          <w:color w:val="0000FF"/>
          <w:lang w:bidi="ar-SA"/>
        </w:rPr>
        <w:drawing>
          <wp:inline distT="0" distB="0" distL="0" distR="0">
            <wp:extent cx="333375" cy="333375"/>
            <wp:effectExtent l="19050" t="0" r="9525" b="0"/>
            <wp:docPr id="6" name="Picture 25" descr="http://www.edgefxkits.com/blog/wp-content/uploads/2014/04/twitter-round-icon.png">
              <a:hlinkClick xmlns:a="http://schemas.openxmlformats.org/drawingml/2006/main" r:id="rId1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edgefxkits.com/blog/wp-content/uploads/2014/04/twitter-round-icon.png">
                      <a:hlinkClick r:id="rId123" tgtFrame="&quot;_blank&quot;"/>
                    </pic:cNvPr>
                    <pic:cNvPicPr>
                      <a:picLocks noChangeAspect="1" noChangeArrowheads="1"/>
                    </pic:cNvPicPr>
                  </pic:nvPicPr>
                  <pic:blipFill>
                    <a:blip r:embed="rId124" cstate="print"/>
                    <a:srcRect/>
                    <a:stretch>
                      <a:fillRect/>
                    </a:stretch>
                  </pic:blipFill>
                  <pic:spPr bwMode="auto">
                    <a:xfrm>
                      <a:off x="0" y="0"/>
                      <a:ext cx="333375" cy="333375"/>
                    </a:xfrm>
                    <a:prstGeom prst="rect">
                      <a:avLst/>
                    </a:prstGeom>
                    <a:noFill/>
                    <a:ln w="9525">
                      <a:noFill/>
                      <a:miter lim="800000"/>
                      <a:headEnd/>
                      <a:tailEnd/>
                    </a:ln>
                  </pic:spPr>
                </pic:pic>
              </a:graphicData>
            </a:graphic>
          </wp:inline>
        </w:drawing>
      </w:r>
      <w:r>
        <w:rPr>
          <w:noProof/>
          <w:color w:val="0000FF"/>
          <w:lang w:bidi="ar-SA"/>
        </w:rPr>
        <w:drawing>
          <wp:inline distT="0" distB="0" distL="0" distR="0">
            <wp:extent cx="333375" cy="333375"/>
            <wp:effectExtent l="19050" t="0" r="9525" b="0"/>
            <wp:docPr id="5" name="Picture 26" descr="http://www.edgefxkits.com/blog/wp-content/uploads/2014/04/facebook-round-icon.png">
              <a:hlinkClick xmlns:a="http://schemas.openxmlformats.org/drawingml/2006/main" r:id="rId1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edgefxkits.com/blog/wp-content/uploads/2014/04/facebook-round-icon.png">
                      <a:hlinkClick r:id="rId125" tgtFrame="&quot;_blank&quot;"/>
                    </pic:cNvPr>
                    <pic:cNvPicPr>
                      <a:picLocks noChangeAspect="1" noChangeArrowheads="1"/>
                    </pic:cNvPicPr>
                  </pic:nvPicPr>
                  <pic:blipFill>
                    <a:blip r:embed="rId126" cstate="print"/>
                    <a:srcRect/>
                    <a:stretch>
                      <a:fillRect/>
                    </a:stretch>
                  </pic:blipFill>
                  <pic:spPr bwMode="auto">
                    <a:xfrm>
                      <a:off x="0" y="0"/>
                      <a:ext cx="333375" cy="333375"/>
                    </a:xfrm>
                    <a:prstGeom prst="rect">
                      <a:avLst/>
                    </a:prstGeom>
                    <a:noFill/>
                    <a:ln w="9525">
                      <a:noFill/>
                      <a:miter lim="800000"/>
                      <a:headEnd/>
                      <a:tailEnd/>
                    </a:ln>
                  </pic:spPr>
                </pic:pic>
              </a:graphicData>
            </a:graphic>
          </wp:inline>
        </w:drawing>
      </w:r>
      <w:r>
        <w:rPr>
          <w:noProof/>
          <w:color w:val="0000FF"/>
          <w:lang w:bidi="ar-SA"/>
        </w:rPr>
        <w:drawing>
          <wp:inline distT="0" distB="0" distL="0" distR="0">
            <wp:extent cx="333375" cy="333375"/>
            <wp:effectExtent l="19050" t="0" r="9525" b="0"/>
            <wp:docPr id="4" name="Picture 27" descr="http://www.edgefxkits.com/blog/wp-content/uploads/2014/04/youtube-round.png">
              <a:hlinkClick xmlns:a="http://schemas.openxmlformats.org/drawingml/2006/main" r:id="rId1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edgefxkits.com/blog/wp-content/uploads/2014/04/youtube-round.png">
                      <a:hlinkClick r:id="rId127" tgtFrame="&quot;_blank&quot;"/>
                    </pic:cNvPr>
                    <pic:cNvPicPr>
                      <a:picLocks noChangeAspect="1" noChangeArrowheads="1"/>
                    </pic:cNvPicPr>
                  </pic:nvPicPr>
                  <pic:blipFill>
                    <a:blip r:embed="rId128" cstate="print"/>
                    <a:srcRect/>
                    <a:stretch>
                      <a:fillRect/>
                    </a:stretch>
                  </pic:blipFill>
                  <pic:spPr bwMode="auto">
                    <a:xfrm>
                      <a:off x="0" y="0"/>
                      <a:ext cx="333375" cy="333375"/>
                    </a:xfrm>
                    <a:prstGeom prst="rect">
                      <a:avLst/>
                    </a:prstGeom>
                    <a:noFill/>
                    <a:ln w="9525">
                      <a:noFill/>
                      <a:miter lim="800000"/>
                      <a:headEnd/>
                      <a:tailEnd/>
                    </a:ln>
                  </pic:spPr>
                </pic:pic>
              </a:graphicData>
            </a:graphic>
          </wp:inline>
        </w:drawing>
      </w:r>
      <w:r>
        <w:rPr>
          <w:noProof/>
          <w:color w:val="0000FF"/>
          <w:lang w:bidi="ar-SA"/>
        </w:rPr>
        <w:drawing>
          <wp:inline distT="0" distB="0" distL="0" distR="0">
            <wp:extent cx="333375" cy="333375"/>
            <wp:effectExtent l="19050" t="0" r="9525" b="0"/>
            <wp:docPr id="3" name="Picture 28" descr="http://www.edgefxkits.com/blog/wp-content/uploads/2014/04/googleplus-round-icon.png">
              <a:hlinkClick xmlns:a="http://schemas.openxmlformats.org/drawingml/2006/main" r:id="rId1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edgefxkits.com/blog/wp-content/uploads/2014/04/googleplus-round-icon.png">
                      <a:hlinkClick r:id="rId129" tgtFrame="&quot;_blank&quot;"/>
                    </pic:cNvPr>
                    <pic:cNvPicPr>
                      <a:picLocks noChangeAspect="1" noChangeArrowheads="1"/>
                    </pic:cNvPicPr>
                  </pic:nvPicPr>
                  <pic:blipFill>
                    <a:blip r:embed="rId130" cstate="print"/>
                    <a:srcRect/>
                    <a:stretch>
                      <a:fillRect/>
                    </a:stretch>
                  </pic:blipFill>
                  <pic:spPr bwMode="auto">
                    <a:xfrm>
                      <a:off x="0" y="0"/>
                      <a:ext cx="333375" cy="333375"/>
                    </a:xfrm>
                    <a:prstGeom prst="rect">
                      <a:avLst/>
                    </a:prstGeom>
                    <a:noFill/>
                    <a:ln w="9525">
                      <a:noFill/>
                      <a:miter lim="800000"/>
                      <a:headEnd/>
                      <a:tailEnd/>
                    </a:ln>
                  </pic:spPr>
                </pic:pic>
              </a:graphicData>
            </a:graphic>
          </wp:inline>
        </w:drawing>
      </w:r>
      <w:r>
        <w:rPr>
          <w:noProof/>
          <w:color w:val="0000FF"/>
          <w:lang w:bidi="ar-SA"/>
        </w:rPr>
        <w:drawing>
          <wp:inline distT="0" distB="0" distL="0" distR="0">
            <wp:extent cx="333375" cy="333375"/>
            <wp:effectExtent l="19050" t="0" r="9525" b="0"/>
            <wp:docPr id="2" name="Picture 29" descr="http://www.edgefxkits.com/blog/wp-content/uploads/2014/04/rssmail-round-icon.png">
              <a:hlinkClick xmlns:a="http://schemas.openxmlformats.org/drawingml/2006/main" r:id="rId1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edgefxkits.com/blog/wp-content/uploads/2014/04/rssmail-round-icon.png">
                      <a:hlinkClick r:id="rId131" tgtFrame="&quot;_blank&quot;"/>
                    </pic:cNvPr>
                    <pic:cNvPicPr>
                      <a:picLocks noChangeAspect="1" noChangeArrowheads="1"/>
                    </pic:cNvPicPr>
                  </pic:nvPicPr>
                  <pic:blipFill>
                    <a:blip r:embed="rId132" cstate="print"/>
                    <a:srcRect/>
                    <a:stretch>
                      <a:fillRect/>
                    </a:stretch>
                  </pic:blipFill>
                  <pic:spPr bwMode="auto">
                    <a:xfrm>
                      <a:off x="0" y="0"/>
                      <a:ext cx="333375" cy="333375"/>
                    </a:xfrm>
                    <a:prstGeom prst="rect">
                      <a:avLst/>
                    </a:prstGeom>
                    <a:noFill/>
                    <a:ln w="9525">
                      <a:noFill/>
                      <a:miter lim="800000"/>
                      <a:headEnd/>
                      <a:tailEnd/>
                    </a:ln>
                  </pic:spPr>
                </pic:pic>
              </a:graphicData>
            </a:graphic>
          </wp:inline>
        </w:drawing>
      </w:r>
      <w:r>
        <w:rPr>
          <w:noProof/>
          <w:color w:val="0000FF"/>
          <w:lang w:bidi="ar-SA"/>
        </w:rPr>
        <w:drawing>
          <wp:inline distT="0" distB="0" distL="0" distR="0">
            <wp:extent cx="333375" cy="333375"/>
            <wp:effectExtent l="19050" t="0" r="9525" b="0"/>
            <wp:docPr id="1" name="Picture 30" descr="http://www.edgefxkits.com/blog/wp-content/uploads/2014/04/rss-feed-round-icon.png">
              <a:hlinkClick xmlns:a="http://schemas.openxmlformats.org/drawingml/2006/main" r:id="rId1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edgefxkits.com/blog/wp-content/uploads/2014/04/rss-feed-round-icon.png">
                      <a:hlinkClick r:id="rId133" tgtFrame="&quot;_blank&quot;"/>
                    </pic:cNvPr>
                    <pic:cNvPicPr>
                      <a:picLocks noChangeAspect="1" noChangeArrowheads="1"/>
                    </pic:cNvPicPr>
                  </pic:nvPicPr>
                  <pic:blipFill>
                    <a:blip r:embed="rId134" cstate="print"/>
                    <a:srcRect/>
                    <a:stretch>
                      <a:fillRect/>
                    </a:stretch>
                  </pic:blipFill>
                  <pic:spPr bwMode="auto">
                    <a:xfrm>
                      <a:off x="0" y="0"/>
                      <a:ext cx="333375" cy="333375"/>
                    </a:xfrm>
                    <a:prstGeom prst="rect">
                      <a:avLst/>
                    </a:prstGeom>
                    <a:noFill/>
                    <a:ln w="9525">
                      <a:noFill/>
                      <a:miter lim="800000"/>
                      <a:headEnd/>
                      <a:tailEnd/>
                    </a:ln>
                  </pic:spPr>
                </pic:pic>
              </a:graphicData>
            </a:graphic>
          </wp:inline>
        </w:drawing>
      </w:r>
    </w:p>
    <w:p w:rsidR="007842A5" w:rsidRDefault="007842A5" w:rsidP="007842A5">
      <w:pPr>
        <w:pStyle w:val="Heading4"/>
      </w:pPr>
      <w:r>
        <w:t xml:space="preserve">Subscribe to our </w:t>
      </w:r>
      <w:proofErr w:type="spellStart"/>
      <w:r>
        <w:t>Youtube</w:t>
      </w:r>
      <w:proofErr w:type="spellEnd"/>
      <w:r>
        <w:t xml:space="preserve"> Channel</w:t>
      </w:r>
    </w:p>
    <w:p w:rsidR="007842A5" w:rsidRDefault="007842A5" w:rsidP="007842A5">
      <w:pPr>
        <w:pStyle w:val="Heading4"/>
      </w:pPr>
      <w:r>
        <w:t>Circle us on Google Plus</w:t>
      </w:r>
    </w:p>
    <w:p w:rsidR="007842A5" w:rsidRDefault="007842A5" w:rsidP="007842A5">
      <w:pPr>
        <w:pStyle w:val="Heading4"/>
      </w:pPr>
      <w:r>
        <w:t xml:space="preserve">Like us on </w:t>
      </w:r>
      <w:proofErr w:type="spellStart"/>
      <w:r>
        <w:t>Facebook</w:t>
      </w:r>
      <w:proofErr w:type="spellEnd"/>
    </w:p>
    <w:p w:rsidR="007842A5" w:rsidRDefault="007842A5" w:rsidP="007842A5">
      <w:pPr>
        <w:pStyle w:val="NormalWeb"/>
      </w:pPr>
      <w:r>
        <w:t xml:space="preserve">Copyright © 2016 · </w:t>
      </w:r>
      <w:hyperlink r:id="rId135" w:history="1">
        <w:r>
          <w:rPr>
            <w:rStyle w:val="Hyperlink"/>
          </w:rPr>
          <w:t>Magazine Pro Theme</w:t>
        </w:r>
      </w:hyperlink>
      <w:r>
        <w:t xml:space="preserve"> on </w:t>
      </w:r>
      <w:hyperlink r:id="rId136" w:history="1">
        <w:r>
          <w:rPr>
            <w:rStyle w:val="Hyperlink"/>
          </w:rPr>
          <w:t>Genesis Framework</w:t>
        </w:r>
      </w:hyperlink>
      <w:r>
        <w:t xml:space="preserve"> · </w:t>
      </w:r>
      <w:hyperlink r:id="rId137" w:history="1">
        <w:proofErr w:type="spellStart"/>
        <w:r>
          <w:rPr>
            <w:rStyle w:val="Hyperlink"/>
          </w:rPr>
          <w:t>WordPress</w:t>
        </w:r>
        <w:proofErr w:type="spellEnd"/>
      </w:hyperlink>
      <w:r>
        <w:t xml:space="preserve"> · </w:t>
      </w:r>
      <w:hyperlink r:id="rId138" w:history="1">
        <w:r>
          <w:rPr>
            <w:rStyle w:val="Hyperlink"/>
          </w:rPr>
          <w:t>Log in</w:t>
        </w:r>
      </w:hyperlink>
    </w:p>
    <w:p w:rsidR="007842A5" w:rsidRDefault="007842A5" w:rsidP="007842A5">
      <w:r>
        <w:rPr>
          <w:rStyle w:val="in-top"/>
        </w:rPr>
        <w:t>12</w:t>
      </w:r>
      <w:r>
        <w:br/>
      </w:r>
      <w:hyperlink r:id="rId139" w:history="1">
        <w:proofErr w:type="spellStart"/>
        <w:r>
          <w:rPr>
            <w:rStyle w:val="Hyperlink"/>
          </w:rPr>
          <w:t>inShare</w:t>
        </w:r>
        <w:proofErr w:type="spellEnd"/>
      </w:hyperlink>
    </w:p>
    <w:p w:rsidR="007842A5" w:rsidRDefault="007842A5" w:rsidP="007842A5">
      <w:r>
        <w:rPr>
          <w:rStyle w:val="pin1475723642566count"/>
        </w:rPr>
        <w:t>0</w:t>
      </w:r>
    </w:p>
    <w:p w:rsidR="007842A5" w:rsidRPr="00EC6CB9" w:rsidRDefault="007842A5" w:rsidP="00EC6CB9">
      <w:pPr>
        <w:jc w:val="center"/>
        <w:rPr>
          <w:color w:val="FF0000"/>
          <w:sz w:val="52"/>
          <w:szCs w:val="52"/>
        </w:rPr>
      </w:pPr>
    </w:p>
    <w:sectPr w:rsidR="007842A5" w:rsidRPr="00EC6CB9" w:rsidSect="00BB7FE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auto"/>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E84792"/>
    <w:multiLevelType w:val="multilevel"/>
    <w:tmpl w:val="C4068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AA5C74"/>
    <w:multiLevelType w:val="multilevel"/>
    <w:tmpl w:val="46101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BD74D9"/>
    <w:multiLevelType w:val="multilevel"/>
    <w:tmpl w:val="D8EC9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FDA7B8F"/>
    <w:multiLevelType w:val="multilevel"/>
    <w:tmpl w:val="C9C87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8F95B5D"/>
    <w:multiLevelType w:val="multilevel"/>
    <w:tmpl w:val="73DA0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6B7695F"/>
    <w:multiLevelType w:val="multilevel"/>
    <w:tmpl w:val="7876B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0D80E37"/>
    <w:multiLevelType w:val="multilevel"/>
    <w:tmpl w:val="08D0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3E811DB"/>
    <w:multiLevelType w:val="multilevel"/>
    <w:tmpl w:val="58BA5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A7C6F4B"/>
    <w:multiLevelType w:val="multilevel"/>
    <w:tmpl w:val="C3CE5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6D170C4"/>
    <w:multiLevelType w:val="multilevel"/>
    <w:tmpl w:val="CB286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5"/>
  </w:num>
  <w:num w:numId="4">
    <w:abstractNumId w:val="2"/>
  </w:num>
  <w:num w:numId="5">
    <w:abstractNumId w:val="3"/>
  </w:num>
  <w:num w:numId="6">
    <w:abstractNumId w:val="1"/>
  </w:num>
  <w:num w:numId="7">
    <w:abstractNumId w:val="8"/>
  </w:num>
  <w:num w:numId="8">
    <w:abstractNumId w:val="9"/>
  </w:num>
  <w:num w:numId="9">
    <w:abstractNumId w:val="4"/>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C40186"/>
    <w:rsid w:val="00761520"/>
    <w:rsid w:val="007842A5"/>
    <w:rsid w:val="009804BF"/>
    <w:rsid w:val="00A7417A"/>
    <w:rsid w:val="00BB7FE3"/>
    <w:rsid w:val="00C40186"/>
    <w:rsid w:val="00D00B2D"/>
    <w:rsid w:val="00EC6CB9"/>
  </w:rsids>
  <m:mathPr>
    <m:mathFont m:val="Cambria Math"/>
    <m:brkBin m:val="before"/>
    <m:brkBinSub m:val="--"/>
    <m:smallFrac m:val="off"/>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ne-NP"/>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7FE3"/>
  </w:style>
  <w:style w:type="paragraph" w:styleId="Heading1">
    <w:name w:val="heading 1"/>
    <w:basedOn w:val="Normal"/>
    <w:link w:val="Heading1Char"/>
    <w:uiPriority w:val="9"/>
    <w:qFormat/>
    <w:rsid w:val="00C4018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4018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C6CB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842A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18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40186"/>
    <w:rPr>
      <w:rFonts w:ascii="Times New Roman" w:eastAsia="Times New Roman" w:hAnsi="Times New Roman" w:cs="Times New Roman"/>
      <w:b/>
      <w:bCs/>
      <w:sz w:val="36"/>
      <w:szCs w:val="36"/>
    </w:rPr>
  </w:style>
  <w:style w:type="character" w:customStyle="1" w:styleId="subpages">
    <w:name w:val="subpages"/>
    <w:basedOn w:val="DefaultParagraphFont"/>
    <w:rsid w:val="00C40186"/>
  </w:style>
  <w:style w:type="character" w:styleId="Hyperlink">
    <w:name w:val="Hyperlink"/>
    <w:basedOn w:val="DefaultParagraphFont"/>
    <w:uiPriority w:val="99"/>
    <w:semiHidden/>
    <w:unhideWhenUsed/>
    <w:rsid w:val="00C40186"/>
    <w:rPr>
      <w:color w:val="0000FF"/>
      <w:u w:val="single"/>
    </w:rPr>
  </w:style>
  <w:style w:type="paragraph" w:styleId="NormalWeb">
    <w:name w:val="Normal (Web)"/>
    <w:basedOn w:val="Normal"/>
    <w:uiPriority w:val="99"/>
    <w:semiHidden/>
    <w:unhideWhenUsed/>
    <w:rsid w:val="00C401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number">
    <w:name w:val="tocnumber"/>
    <w:basedOn w:val="DefaultParagraphFont"/>
    <w:rsid w:val="00C40186"/>
  </w:style>
  <w:style w:type="character" w:customStyle="1" w:styleId="toctext">
    <w:name w:val="toctext"/>
    <w:basedOn w:val="DefaultParagraphFont"/>
    <w:rsid w:val="00C40186"/>
  </w:style>
  <w:style w:type="character" w:customStyle="1" w:styleId="mw-headline">
    <w:name w:val="mw-headline"/>
    <w:basedOn w:val="DefaultParagraphFont"/>
    <w:rsid w:val="00C40186"/>
  </w:style>
  <w:style w:type="character" w:customStyle="1" w:styleId="mwe-math-mathml-inline">
    <w:name w:val="mwe-math-mathml-inline"/>
    <w:basedOn w:val="DefaultParagraphFont"/>
    <w:rsid w:val="00C40186"/>
  </w:style>
  <w:style w:type="paragraph" w:styleId="BalloonText">
    <w:name w:val="Balloon Text"/>
    <w:basedOn w:val="Normal"/>
    <w:link w:val="BalloonTextChar"/>
    <w:uiPriority w:val="99"/>
    <w:semiHidden/>
    <w:unhideWhenUsed/>
    <w:rsid w:val="00EC6CB9"/>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EC6CB9"/>
    <w:rPr>
      <w:rFonts w:ascii="Tahoma" w:hAnsi="Tahoma" w:cs="Tahoma"/>
      <w:sz w:val="16"/>
      <w:szCs w:val="14"/>
    </w:rPr>
  </w:style>
  <w:style w:type="character" w:customStyle="1" w:styleId="Heading3Char">
    <w:name w:val="Heading 3 Char"/>
    <w:basedOn w:val="DefaultParagraphFont"/>
    <w:link w:val="Heading3"/>
    <w:uiPriority w:val="9"/>
    <w:semiHidden/>
    <w:rsid w:val="00EC6CB9"/>
    <w:rPr>
      <w:rFonts w:asciiTheme="majorHAnsi" w:eastAsiaTheme="majorEastAsia" w:hAnsiTheme="majorHAnsi" w:cstheme="majorBidi"/>
      <w:b/>
      <w:bCs/>
      <w:color w:val="4F81BD" w:themeColor="accent1"/>
    </w:rPr>
  </w:style>
  <w:style w:type="paragraph" w:styleId="z-TopofForm">
    <w:name w:val="HTML Top of Form"/>
    <w:basedOn w:val="Normal"/>
    <w:next w:val="Normal"/>
    <w:link w:val="z-TopofFormChar"/>
    <w:hidden/>
    <w:uiPriority w:val="99"/>
    <w:semiHidden/>
    <w:unhideWhenUsed/>
    <w:rsid w:val="00EC6CB9"/>
    <w:pPr>
      <w:pBdr>
        <w:bottom w:val="single" w:sz="6" w:space="1" w:color="auto"/>
      </w:pBdr>
      <w:spacing w:after="0" w:line="240" w:lineRule="auto"/>
      <w:jc w:val="center"/>
    </w:pPr>
    <w:rPr>
      <w:rFonts w:ascii="Arial" w:eastAsia="Times New Roman" w:hAnsi="Arial" w:cs="Arial"/>
      <w:vanish/>
      <w:sz w:val="16"/>
      <w:szCs w:val="14"/>
    </w:rPr>
  </w:style>
  <w:style w:type="character" w:customStyle="1" w:styleId="z-TopofFormChar">
    <w:name w:val="z-Top of Form Char"/>
    <w:basedOn w:val="DefaultParagraphFont"/>
    <w:link w:val="z-TopofForm"/>
    <w:uiPriority w:val="99"/>
    <w:semiHidden/>
    <w:rsid w:val="00EC6CB9"/>
    <w:rPr>
      <w:rFonts w:ascii="Arial" w:eastAsia="Times New Roman" w:hAnsi="Arial" w:cs="Arial"/>
      <w:vanish/>
      <w:sz w:val="16"/>
      <w:szCs w:val="14"/>
    </w:rPr>
  </w:style>
  <w:style w:type="paragraph" w:styleId="z-BottomofForm">
    <w:name w:val="HTML Bottom of Form"/>
    <w:basedOn w:val="Normal"/>
    <w:next w:val="Normal"/>
    <w:link w:val="z-BottomofFormChar"/>
    <w:hidden/>
    <w:uiPriority w:val="99"/>
    <w:semiHidden/>
    <w:unhideWhenUsed/>
    <w:rsid w:val="00EC6CB9"/>
    <w:pPr>
      <w:pBdr>
        <w:top w:val="single" w:sz="6" w:space="1" w:color="auto"/>
      </w:pBdr>
      <w:spacing w:after="0" w:line="240" w:lineRule="auto"/>
      <w:jc w:val="center"/>
    </w:pPr>
    <w:rPr>
      <w:rFonts w:ascii="Arial" w:eastAsia="Times New Roman" w:hAnsi="Arial" w:cs="Arial"/>
      <w:vanish/>
      <w:sz w:val="16"/>
      <w:szCs w:val="14"/>
    </w:rPr>
  </w:style>
  <w:style w:type="character" w:customStyle="1" w:styleId="z-BottomofFormChar">
    <w:name w:val="z-Bottom of Form Char"/>
    <w:basedOn w:val="DefaultParagraphFont"/>
    <w:link w:val="z-BottomofForm"/>
    <w:uiPriority w:val="99"/>
    <w:semiHidden/>
    <w:rsid w:val="00EC6CB9"/>
    <w:rPr>
      <w:rFonts w:ascii="Arial" w:eastAsia="Times New Roman" w:hAnsi="Arial" w:cs="Arial"/>
      <w:vanish/>
      <w:sz w:val="16"/>
      <w:szCs w:val="14"/>
    </w:rPr>
  </w:style>
  <w:style w:type="character" w:customStyle="1" w:styleId="menusel">
    <w:name w:val="menusel"/>
    <w:basedOn w:val="DefaultParagraphFont"/>
    <w:rsid w:val="00EC6CB9"/>
  </w:style>
  <w:style w:type="paragraph" w:customStyle="1" w:styleId="noprint">
    <w:name w:val="noprint"/>
    <w:basedOn w:val="Normal"/>
    <w:rsid w:val="00EC6C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7842A5"/>
    <w:rPr>
      <w:rFonts w:asciiTheme="majorHAnsi" w:eastAsiaTheme="majorEastAsia" w:hAnsiTheme="majorHAnsi" w:cstheme="majorBidi"/>
      <w:b/>
      <w:bCs/>
      <w:i/>
      <w:iCs/>
      <w:color w:val="4F81BD" w:themeColor="accent1"/>
    </w:rPr>
  </w:style>
  <w:style w:type="character" w:customStyle="1" w:styleId="wnb-bar-button">
    <w:name w:val="wnb-bar-button"/>
    <w:basedOn w:val="DefaultParagraphFont"/>
    <w:rsid w:val="007842A5"/>
  </w:style>
  <w:style w:type="paragraph" w:customStyle="1" w:styleId="site-title">
    <w:name w:val="site-title"/>
    <w:basedOn w:val="Normal"/>
    <w:rsid w:val="007842A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ite-description">
    <w:name w:val="site-description"/>
    <w:basedOn w:val="Normal"/>
    <w:rsid w:val="007842A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rsid w:val="007842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842A5"/>
    <w:rPr>
      <w:b/>
      <w:bCs/>
    </w:rPr>
  </w:style>
  <w:style w:type="character" w:customStyle="1" w:styleId="in-widget">
    <w:name w:val="in-widget"/>
    <w:basedOn w:val="DefaultParagraphFont"/>
    <w:rsid w:val="007842A5"/>
  </w:style>
  <w:style w:type="character" w:customStyle="1" w:styleId="in-top">
    <w:name w:val="in-top"/>
    <w:basedOn w:val="DefaultParagraphFont"/>
    <w:rsid w:val="007842A5"/>
  </w:style>
  <w:style w:type="character" w:customStyle="1" w:styleId="pin1475723642566count">
    <w:name w:val="pin_1475723642566_count"/>
    <w:basedOn w:val="DefaultParagraphFont"/>
    <w:rsid w:val="007842A5"/>
  </w:style>
</w:styles>
</file>

<file path=word/webSettings.xml><?xml version="1.0" encoding="utf-8"?>
<w:webSettings xmlns:r="http://schemas.openxmlformats.org/officeDocument/2006/relationships" xmlns:w="http://schemas.openxmlformats.org/wordprocessingml/2006/main">
  <w:divs>
    <w:div w:id="293684206">
      <w:bodyDiv w:val="1"/>
      <w:marLeft w:val="0"/>
      <w:marRight w:val="0"/>
      <w:marTop w:val="0"/>
      <w:marBottom w:val="0"/>
      <w:divBdr>
        <w:top w:val="none" w:sz="0" w:space="0" w:color="auto"/>
        <w:left w:val="none" w:sz="0" w:space="0" w:color="auto"/>
        <w:bottom w:val="none" w:sz="0" w:space="0" w:color="auto"/>
        <w:right w:val="none" w:sz="0" w:space="0" w:color="auto"/>
      </w:divBdr>
      <w:divsChild>
        <w:div w:id="12272985">
          <w:marLeft w:val="0"/>
          <w:marRight w:val="0"/>
          <w:marTop w:val="0"/>
          <w:marBottom w:val="0"/>
          <w:divBdr>
            <w:top w:val="none" w:sz="0" w:space="0" w:color="auto"/>
            <w:left w:val="none" w:sz="0" w:space="0" w:color="auto"/>
            <w:bottom w:val="none" w:sz="0" w:space="0" w:color="auto"/>
            <w:right w:val="none" w:sz="0" w:space="0" w:color="auto"/>
          </w:divBdr>
          <w:divsChild>
            <w:div w:id="880438709">
              <w:marLeft w:val="0"/>
              <w:marRight w:val="0"/>
              <w:marTop w:val="0"/>
              <w:marBottom w:val="0"/>
              <w:divBdr>
                <w:top w:val="none" w:sz="0" w:space="0" w:color="auto"/>
                <w:left w:val="none" w:sz="0" w:space="0" w:color="auto"/>
                <w:bottom w:val="none" w:sz="0" w:space="0" w:color="auto"/>
                <w:right w:val="none" w:sz="0" w:space="0" w:color="auto"/>
              </w:divBdr>
              <w:divsChild>
                <w:div w:id="39715968">
                  <w:marLeft w:val="0"/>
                  <w:marRight w:val="0"/>
                  <w:marTop w:val="0"/>
                  <w:marBottom w:val="0"/>
                  <w:divBdr>
                    <w:top w:val="none" w:sz="0" w:space="0" w:color="auto"/>
                    <w:left w:val="none" w:sz="0" w:space="0" w:color="auto"/>
                    <w:bottom w:val="none" w:sz="0" w:space="0" w:color="auto"/>
                    <w:right w:val="none" w:sz="0" w:space="0" w:color="auto"/>
                  </w:divBdr>
                </w:div>
              </w:divsChild>
            </w:div>
            <w:div w:id="1042827603">
              <w:marLeft w:val="0"/>
              <w:marRight w:val="0"/>
              <w:marTop w:val="0"/>
              <w:marBottom w:val="0"/>
              <w:divBdr>
                <w:top w:val="none" w:sz="0" w:space="0" w:color="auto"/>
                <w:left w:val="none" w:sz="0" w:space="0" w:color="auto"/>
                <w:bottom w:val="none" w:sz="0" w:space="0" w:color="auto"/>
                <w:right w:val="none" w:sz="0" w:space="0" w:color="auto"/>
              </w:divBdr>
              <w:divsChild>
                <w:div w:id="17926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804891">
      <w:bodyDiv w:val="1"/>
      <w:marLeft w:val="0"/>
      <w:marRight w:val="0"/>
      <w:marTop w:val="0"/>
      <w:marBottom w:val="0"/>
      <w:divBdr>
        <w:top w:val="none" w:sz="0" w:space="0" w:color="auto"/>
        <w:left w:val="none" w:sz="0" w:space="0" w:color="auto"/>
        <w:bottom w:val="none" w:sz="0" w:space="0" w:color="auto"/>
        <w:right w:val="none" w:sz="0" w:space="0" w:color="auto"/>
      </w:divBdr>
      <w:divsChild>
        <w:div w:id="175964240">
          <w:marLeft w:val="0"/>
          <w:marRight w:val="0"/>
          <w:marTop w:val="0"/>
          <w:marBottom w:val="0"/>
          <w:divBdr>
            <w:top w:val="none" w:sz="0" w:space="0" w:color="auto"/>
            <w:left w:val="none" w:sz="0" w:space="0" w:color="auto"/>
            <w:bottom w:val="none" w:sz="0" w:space="0" w:color="auto"/>
            <w:right w:val="none" w:sz="0" w:space="0" w:color="auto"/>
          </w:divBdr>
        </w:div>
        <w:div w:id="613288111">
          <w:marLeft w:val="0"/>
          <w:marRight w:val="0"/>
          <w:marTop w:val="0"/>
          <w:marBottom w:val="0"/>
          <w:divBdr>
            <w:top w:val="none" w:sz="0" w:space="0" w:color="auto"/>
            <w:left w:val="none" w:sz="0" w:space="0" w:color="auto"/>
            <w:bottom w:val="none" w:sz="0" w:space="0" w:color="auto"/>
            <w:right w:val="none" w:sz="0" w:space="0" w:color="auto"/>
          </w:divBdr>
          <w:divsChild>
            <w:div w:id="1758818030">
              <w:marLeft w:val="0"/>
              <w:marRight w:val="0"/>
              <w:marTop w:val="0"/>
              <w:marBottom w:val="0"/>
              <w:divBdr>
                <w:top w:val="none" w:sz="0" w:space="0" w:color="auto"/>
                <w:left w:val="none" w:sz="0" w:space="0" w:color="auto"/>
                <w:bottom w:val="none" w:sz="0" w:space="0" w:color="auto"/>
                <w:right w:val="none" w:sz="0" w:space="0" w:color="auto"/>
              </w:divBdr>
            </w:div>
            <w:div w:id="841050534">
              <w:marLeft w:val="0"/>
              <w:marRight w:val="0"/>
              <w:marTop w:val="0"/>
              <w:marBottom w:val="0"/>
              <w:divBdr>
                <w:top w:val="none" w:sz="0" w:space="0" w:color="auto"/>
                <w:left w:val="none" w:sz="0" w:space="0" w:color="auto"/>
                <w:bottom w:val="none" w:sz="0" w:space="0" w:color="auto"/>
                <w:right w:val="none" w:sz="0" w:space="0" w:color="auto"/>
              </w:divBdr>
              <w:divsChild>
                <w:div w:id="1474178252">
                  <w:marLeft w:val="0"/>
                  <w:marRight w:val="0"/>
                  <w:marTop w:val="0"/>
                  <w:marBottom w:val="0"/>
                  <w:divBdr>
                    <w:top w:val="none" w:sz="0" w:space="0" w:color="auto"/>
                    <w:left w:val="none" w:sz="0" w:space="0" w:color="auto"/>
                    <w:bottom w:val="none" w:sz="0" w:space="0" w:color="auto"/>
                    <w:right w:val="none" w:sz="0" w:space="0" w:color="auto"/>
                  </w:divBdr>
                </w:div>
              </w:divsChild>
            </w:div>
            <w:div w:id="724177562">
              <w:marLeft w:val="0"/>
              <w:marRight w:val="0"/>
              <w:marTop w:val="0"/>
              <w:marBottom w:val="0"/>
              <w:divBdr>
                <w:top w:val="none" w:sz="0" w:space="0" w:color="auto"/>
                <w:left w:val="none" w:sz="0" w:space="0" w:color="auto"/>
                <w:bottom w:val="none" w:sz="0" w:space="0" w:color="auto"/>
                <w:right w:val="none" w:sz="0" w:space="0" w:color="auto"/>
              </w:divBdr>
              <w:divsChild>
                <w:div w:id="780104109">
                  <w:marLeft w:val="0"/>
                  <w:marRight w:val="0"/>
                  <w:marTop w:val="0"/>
                  <w:marBottom w:val="0"/>
                  <w:divBdr>
                    <w:top w:val="none" w:sz="0" w:space="0" w:color="auto"/>
                    <w:left w:val="none" w:sz="0" w:space="0" w:color="auto"/>
                    <w:bottom w:val="none" w:sz="0" w:space="0" w:color="auto"/>
                    <w:right w:val="none" w:sz="0" w:space="0" w:color="auto"/>
                  </w:divBdr>
                  <w:divsChild>
                    <w:div w:id="1872650231">
                      <w:marLeft w:val="0"/>
                      <w:marRight w:val="0"/>
                      <w:marTop w:val="0"/>
                      <w:marBottom w:val="0"/>
                      <w:divBdr>
                        <w:top w:val="none" w:sz="0" w:space="0" w:color="auto"/>
                        <w:left w:val="none" w:sz="0" w:space="0" w:color="auto"/>
                        <w:bottom w:val="none" w:sz="0" w:space="0" w:color="auto"/>
                        <w:right w:val="none" w:sz="0" w:space="0" w:color="auto"/>
                      </w:divBdr>
                      <w:divsChild>
                        <w:div w:id="591478558">
                          <w:marLeft w:val="0"/>
                          <w:marRight w:val="0"/>
                          <w:marTop w:val="0"/>
                          <w:marBottom w:val="0"/>
                          <w:divBdr>
                            <w:top w:val="none" w:sz="0" w:space="0" w:color="auto"/>
                            <w:left w:val="none" w:sz="0" w:space="0" w:color="auto"/>
                            <w:bottom w:val="none" w:sz="0" w:space="0" w:color="auto"/>
                            <w:right w:val="none" w:sz="0" w:space="0" w:color="auto"/>
                          </w:divBdr>
                        </w:div>
                        <w:div w:id="54591609">
                          <w:marLeft w:val="0"/>
                          <w:marRight w:val="0"/>
                          <w:marTop w:val="0"/>
                          <w:marBottom w:val="0"/>
                          <w:divBdr>
                            <w:top w:val="none" w:sz="0" w:space="0" w:color="auto"/>
                            <w:left w:val="none" w:sz="0" w:space="0" w:color="auto"/>
                            <w:bottom w:val="none" w:sz="0" w:space="0" w:color="auto"/>
                            <w:right w:val="none" w:sz="0" w:space="0" w:color="auto"/>
                          </w:divBdr>
                        </w:div>
                        <w:div w:id="524910136">
                          <w:marLeft w:val="0"/>
                          <w:marRight w:val="0"/>
                          <w:marTop w:val="0"/>
                          <w:marBottom w:val="0"/>
                          <w:divBdr>
                            <w:top w:val="none" w:sz="0" w:space="0" w:color="auto"/>
                            <w:left w:val="none" w:sz="0" w:space="0" w:color="auto"/>
                            <w:bottom w:val="none" w:sz="0" w:space="0" w:color="auto"/>
                            <w:right w:val="none" w:sz="0" w:space="0" w:color="auto"/>
                          </w:divBdr>
                        </w:div>
                        <w:div w:id="1506749209">
                          <w:marLeft w:val="0"/>
                          <w:marRight w:val="0"/>
                          <w:marTop w:val="0"/>
                          <w:marBottom w:val="0"/>
                          <w:divBdr>
                            <w:top w:val="none" w:sz="0" w:space="0" w:color="auto"/>
                            <w:left w:val="none" w:sz="0" w:space="0" w:color="auto"/>
                            <w:bottom w:val="none" w:sz="0" w:space="0" w:color="auto"/>
                            <w:right w:val="none" w:sz="0" w:space="0" w:color="auto"/>
                          </w:divBdr>
                        </w:div>
                        <w:div w:id="94791519">
                          <w:marLeft w:val="0"/>
                          <w:marRight w:val="0"/>
                          <w:marTop w:val="0"/>
                          <w:marBottom w:val="0"/>
                          <w:divBdr>
                            <w:top w:val="none" w:sz="0" w:space="0" w:color="auto"/>
                            <w:left w:val="none" w:sz="0" w:space="0" w:color="auto"/>
                            <w:bottom w:val="none" w:sz="0" w:space="0" w:color="auto"/>
                            <w:right w:val="none" w:sz="0" w:space="0" w:color="auto"/>
                          </w:divBdr>
                        </w:div>
                        <w:div w:id="1395619974">
                          <w:marLeft w:val="0"/>
                          <w:marRight w:val="0"/>
                          <w:marTop w:val="0"/>
                          <w:marBottom w:val="0"/>
                          <w:divBdr>
                            <w:top w:val="none" w:sz="0" w:space="0" w:color="auto"/>
                            <w:left w:val="none" w:sz="0" w:space="0" w:color="auto"/>
                            <w:bottom w:val="none" w:sz="0" w:space="0" w:color="auto"/>
                            <w:right w:val="none" w:sz="0" w:space="0" w:color="auto"/>
                          </w:divBdr>
                        </w:div>
                        <w:div w:id="1477065669">
                          <w:marLeft w:val="0"/>
                          <w:marRight w:val="0"/>
                          <w:marTop w:val="0"/>
                          <w:marBottom w:val="0"/>
                          <w:divBdr>
                            <w:top w:val="none" w:sz="0" w:space="0" w:color="auto"/>
                            <w:left w:val="none" w:sz="0" w:space="0" w:color="auto"/>
                            <w:bottom w:val="none" w:sz="0" w:space="0" w:color="auto"/>
                            <w:right w:val="none" w:sz="0" w:space="0" w:color="auto"/>
                          </w:divBdr>
                        </w:div>
                        <w:div w:id="493374465">
                          <w:marLeft w:val="0"/>
                          <w:marRight w:val="0"/>
                          <w:marTop w:val="0"/>
                          <w:marBottom w:val="0"/>
                          <w:divBdr>
                            <w:top w:val="none" w:sz="0" w:space="0" w:color="auto"/>
                            <w:left w:val="none" w:sz="0" w:space="0" w:color="auto"/>
                            <w:bottom w:val="none" w:sz="0" w:space="0" w:color="auto"/>
                            <w:right w:val="none" w:sz="0" w:space="0" w:color="auto"/>
                          </w:divBdr>
                        </w:div>
                        <w:div w:id="1668093968">
                          <w:marLeft w:val="0"/>
                          <w:marRight w:val="0"/>
                          <w:marTop w:val="0"/>
                          <w:marBottom w:val="0"/>
                          <w:divBdr>
                            <w:top w:val="none" w:sz="0" w:space="0" w:color="auto"/>
                            <w:left w:val="none" w:sz="0" w:space="0" w:color="auto"/>
                            <w:bottom w:val="none" w:sz="0" w:space="0" w:color="auto"/>
                            <w:right w:val="none" w:sz="0" w:space="0" w:color="auto"/>
                          </w:divBdr>
                        </w:div>
                        <w:div w:id="1485853514">
                          <w:marLeft w:val="0"/>
                          <w:marRight w:val="0"/>
                          <w:marTop w:val="0"/>
                          <w:marBottom w:val="0"/>
                          <w:divBdr>
                            <w:top w:val="none" w:sz="0" w:space="0" w:color="auto"/>
                            <w:left w:val="none" w:sz="0" w:space="0" w:color="auto"/>
                            <w:bottom w:val="none" w:sz="0" w:space="0" w:color="auto"/>
                            <w:right w:val="none" w:sz="0" w:space="0" w:color="auto"/>
                          </w:divBdr>
                        </w:div>
                        <w:div w:id="472480023">
                          <w:marLeft w:val="0"/>
                          <w:marRight w:val="0"/>
                          <w:marTop w:val="0"/>
                          <w:marBottom w:val="0"/>
                          <w:divBdr>
                            <w:top w:val="none" w:sz="0" w:space="0" w:color="auto"/>
                            <w:left w:val="none" w:sz="0" w:space="0" w:color="auto"/>
                            <w:bottom w:val="none" w:sz="0" w:space="0" w:color="auto"/>
                            <w:right w:val="none" w:sz="0" w:space="0" w:color="auto"/>
                          </w:divBdr>
                        </w:div>
                        <w:div w:id="569774335">
                          <w:marLeft w:val="0"/>
                          <w:marRight w:val="0"/>
                          <w:marTop w:val="0"/>
                          <w:marBottom w:val="0"/>
                          <w:divBdr>
                            <w:top w:val="none" w:sz="0" w:space="0" w:color="auto"/>
                            <w:left w:val="none" w:sz="0" w:space="0" w:color="auto"/>
                            <w:bottom w:val="none" w:sz="0" w:space="0" w:color="auto"/>
                            <w:right w:val="none" w:sz="0" w:space="0" w:color="auto"/>
                          </w:divBdr>
                        </w:div>
                        <w:div w:id="505704332">
                          <w:marLeft w:val="0"/>
                          <w:marRight w:val="0"/>
                          <w:marTop w:val="0"/>
                          <w:marBottom w:val="0"/>
                          <w:divBdr>
                            <w:top w:val="none" w:sz="0" w:space="0" w:color="auto"/>
                            <w:left w:val="none" w:sz="0" w:space="0" w:color="auto"/>
                            <w:bottom w:val="none" w:sz="0" w:space="0" w:color="auto"/>
                            <w:right w:val="none" w:sz="0" w:space="0" w:color="auto"/>
                          </w:divBdr>
                        </w:div>
                        <w:div w:id="1771580414">
                          <w:marLeft w:val="0"/>
                          <w:marRight w:val="0"/>
                          <w:marTop w:val="0"/>
                          <w:marBottom w:val="0"/>
                          <w:divBdr>
                            <w:top w:val="none" w:sz="0" w:space="0" w:color="auto"/>
                            <w:left w:val="none" w:sz="0" w:space="0" w:color="auto"/>
                            <w:bottom w:val="none" w:sz="0" w:space="0" w:color="auto"/>
                            <w:right w:val="none" w:sz="0" w:space="0" w:color="auto"/>
                          </w:divBdr>
                        </w:div>
                        <w:div w:id="1431244210">
                          <w:marLeft w:val="0"/>
                          <w:marRight w:val="0"/>
                          <w:marTop w:val="0"/>
                          <w:marBottom w:val="0"/>
                          <w:divBdr>
                            <w:top w:val="none" w:sz="0" w:space="0" w:color="auto"/>
                            <w:left w:val="none" w:sz="0" w:space="0" w:color="auto"/>
                            <w:bottom w:val="none" w:sz="0" w:space="0" w:color="auto"/>
                            <w:right w:val="none" w:sz="0" w:space="0" w:color="auto"/>
                          </w:divBdr>
                        </w:div>
                        <w:div w:id="1893689388">
                          <w:marLeft w:val="0"/>
                          <w:marRight w:val="0"/>
                          <w:marTop w:val="0"/>
                          <w:marBottom w:val="0"/>
                          <w:divBdr>
                            <w:top w:val="none" w:sz="0" w:space="0" w:color="auto"/>
                            <w:left w:val="none" w:sz="0" w:space="0" w:color="auto"/>
                            <w:bottom w:val="none" w:sz="0" w:space="0" w:color="auto"/>
                            <w:right w:val="none" w:sz="0" w:space="0" w:color="auto"/>
                          </w:divBdr>
                        </w:div>
                        <w:div w:id="1980726364">
                          <w:marLeft w:val="0"/>
                          <w:marRight w:val="0"/>
                          <w:marTop w:val="150"/>
                          <w:marBottom w:val="150"/>
                          <w:divBdr>
                            <w:top w:val="none" w:sz="0" w:space="0" w:color="auto"/>
                            <w:left w:val="none" w:sz="0" w:space="0" w:color="auto"/>
                            <w:bottom w:val="none" w:sz="0" w:space="0" w:color="auto"/>
                            <w:right w:val="none" w:sz="0" w:space="0" w:color="auto"/>
                          </w:divBdr>
                        </w:div>
                      </w:divsChild>
                    </w:div>
                    <w:div w:id="903611391">
                      <w:marLeft w:val="0"/>
                      <w:marRight w:val="0"/>
                      <w:marTop w:val="0"/>
                      <w:marBottom w:val="0"/>
                      <w:divBdr>
                        <w:top w:val="none" w:sz="0" w:space="0" w:color="auto"/>
                        <w:left w:val="none" w:sz="0" w:space="0" w:color="auto"/>
                        <w:bottom w:val="none" w:sz="0" w:space="0" w:color="auto"/>
                        <w:right w:val="none" w:sz="0" w:space="0" w:color="auto"/>
                      </w:divBdr>
                    </w:div>
                    <w:div w:id="165101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45001">
          <w:marLeft w:val="0"/>
          <w:marRight w:val="0"/>
          <w:marTop w:val="0"/>
          <w:marBottom w:val="0"/>
          <w:divBdr>
            <w:top w:val="none" w:sz="0" w:space="0" w:color="auto"/>
            <w:left w:val="none" w:sz="0" w:space="0" w:color="auto"/>
            <w:bottom w:val="none" w:sz="0" w:space="0" w:color="auto"/>
            <w:right w:val="none" w:sz="0" w:space="0" w:color="auto"/>
          </w:divBdr>
          <w:divsChild>
            <w:div w:id="1055348829">
              <w:marLeft w:val="0"/>
              <w:marRight w:val="0"/>
              <w:marTop w:val="0"/>
              <w:marBottom w:val="0"/>
              <w:divBdr>
                <w:top w:val="none" w:sz="0" w:space="0" w:color="auto"/>
                <w:left w:val="none" w:sz="0" w:space="0" w:color="auto"/>
                <w:bottom w:val="none" w:sz="0" w:space="0" w:color="auto"/>
                <w:right w:val="none" w:sz="0" w:space="0" w:color="auto"/>
              </w:divBdr>
            </w:div>
          </w:divsChild>
        </w:div>
        <w:div w:id="209415632">
          <w:marLeft w:val="0"/>
          <w:marRight w:val="0"/>
          <w:marTop w:val="0"/>
          <w:marBottom w:val="0"/>
          <w:divBdr>
            <w:top w:val="none" w:sz="0" w:space="0" w:color="auto"/>
            <w:left w:val="none" w:sz="0" w:space="0" w:color="auto"/>
            <w:bottom w:val="none" w:sz="0" w:space="0" w:color="auto"/>
            <w:right w:val="none" w:sz="0" w:space="0" w:color="auto"/>
          </w:divBdr>
          <w:divsChild>
            <w:div w:id="778992582">
              <w:marLeft w:val="0"/>
              <w:marRight w:val="0"/>
              <w:marTop w:val="0"/>
              <w:marBottom w:val="0"/>
              <w:divBdr>
                <w:top w:val="none" w:sz="0" w:space="0" w:color="auto"/>
                <w:left w:val="none" w:sz="0" w:space="0" w:color="auto"/>
                <w:bottom w:val="none" w:sz="0" w:space="0" w:color="auto"/>
                <w:right w:val="none" w:sz="0" w:space="0" w:color="auto"/>
              </w:divBdr>
            </w:div>
          </w:divsChild>
        </w:div>
        <w:div w:id="83453801">
          <w:marLeft w:val="0"/>
          <w:marRight w:val="0"/>
          <w:marTop w:val="0"/>
          <w:marBottom w:val="0"/>
          <w:divBdr>
            <w:top w:val="none" w:sz="0" w:space="0" w:color="auto"/>
            <w:left w:val="none" w:sz="0" w:space="0" w:color="auto"/>
            <w:bottom w:val="none" w:sz="0" w:space="0" w:color="auto"/>
            <w:right w:val="none" w:sz="0" w:space="0" w:color="auto"/>
          </w:divBdr>
          <w:divsChild>
            <w:div w:id="615991141">
              <w:marLeft w:val="0"/>
              <w:marRight w:val="0"/>
              <w:marTop w:val="0"/>
              <w:marBottom w:val="0"/>
              <w:divBdr>
                <w:top w:val="none" w:sz="0" w:space="0" w:color="auto"/>
                <w:left w:val="none" w:sz="0" w:space="0" w:color="auto"/>
                <w:bottom w:val="none" w:sz="0" w:space="0" w:color="auto"/>
                <w:right w:val="none" w:sz="0" w:space="0" w:color="auto"/>
              </w:divBdr>
              <w:divsChild>
                <w:div w:id="201722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00793">
          <w:marLeft w:val="0"/>
          <w:marRight w:val="0"/>
          <w:marTop w:val="0"/>
          <w:marBottom w:val="0"/>
          <w:divBdr>
            <w:top w:val="none" w:sz="0" w:space="0" w:color="auto"/>
            <w:left w:val="none" w:sz="0" w:space="0" w:color="auto"/>
            <w:bottom w:val="none" w:sz="0" w:space="0" w:color="auto"/>
            <w:right w:val="none" w:sz="0" w:space="0" w:color="auto"/>
          </w:divBdr>
          <w:divsChild>
            <w:div w:id="1631276688">
              <w:marLeft w:val="0"/>
              <w:marRight w:val="0"/>
              <w:marTop w:val="0"/>
              <w:marBottom w:val="0"/>
              <w:divBdr>
                <w:top w:val="none" w:sz="0" w:space="0" w:color="auto"/>
                <w:left w:val="none" w:sz="0" w:space="0" w:color="auto"/>
                <w:bottom w:val="none" w:sz="0" w:space="0" w:color="auto"/>
                <w:right w:val="none" w:sz="0" w:space="0" w:color="auto"/>
              </w:divBdr>
              <w:divsChild>
                <w:div w:id="1950510090">
                  <w:marLeft w:val="0"/>
                  <w:marRight w:val="0"/>
                  <w:marTop w:val="0"/>
                  <w:marBottom w:val="0"/>
                  <w:divBdr>
                    <w:top w:val="none" w:sz="0" w:space="0" w:color="auto"/>
                    <w:left w:val="none" w:sz="0" w:space="0" w:color="auto"/>
                    <w:bottom w:val="none" w:sz="0" w:space="0" w:color="auto"/>
                    <w:right w:val="none" w:sz="0" w:space="0" w:color="auto"/>
                  </w:divBdr>
                  <w:divsChild>
                    <w:div w:id="1908765842">
                      <w:marLeft w:val="0"/>
                      <w:marRight w:val="0"/>
                      <w:marTop w:val="0"/>
                      <w:marBottom w:val="0"/>
                      <w:divBdr>
                        <w:top w:val="none" w:sz="0" w:space="0" w:color="auto"/>
                        <w:left w:val="none" w:sz="0" w:space="0" w:color="auto"/>
                        <w:bottom w:val="none" w:sz="0" w:space="0" w:color="auto"/>
                        <w:right w:val="none" w:sz="0" w:space="0" w:color="auto"/>
                      </w:divBdr>
                      <w:divsChild>
                        <w:div w:id="1253007053">
                          <w:marLeft w:val="0"/>
                          <w:marRight w:val="0"/>
                          <w:marTop w:val="0"/>
                          <w:marBottom w:val="0"/>
                          <w:divBdr>
                            <w:top w:val="none" w:sz="0" w:space="0" w:color="auto"/>
                            <w:left w:val="none" w:sz="0" w:space="0" w:color="auto"/>
                            <w:bottom w:val="none" w:sz="0" w:space="0" w:color="auto"/>
                            <w:right w:val="none" w:sz="0" w:space="0" w:color="auto"/>
                          </w:divBdr>
                          <w:divsChild>
                            <w:div w:id="149202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3015">
                      <w:marLeft w:val="0"/>
                      <w:marRight w:val="0"/>
                      <w:marTop w:val="0"/>
                      <w:marBottom w:val="0"/>
                      <w:divBdr>
                        <w:top w:val="none" w:sz="0" w:space="0" w:color="auto"/>
                        <w:left w:val="none" w:sz="0" w:space="0" w:color="auto"/>
                        <w:bottom w:val="none" w:sz="0" w:space="0" w:color="auto"/>
                        <w:right w:val="none" w:sz="0" w:space="0" w:color="auto"/>
                      </w:divBdr>
                      <w:divsChild>
                        <w:div w:id="1115170606">
                          <w:marLeft w:val="0"/>
                          <w:marRight w:val="0"/>
                          <w:marTop w:val="0"/>
                          <w:marBottom w:val="0"/>
                          <w:divBdr>
                            <w:top w:val="none" w:sz="0" w:space="0" w:color="auto"/>
                            <w:left w:val="none" w:sz="0" w:space="0" w:color="auto"/>
                            <w:bottom w:val="none" w:sz="0" w:space="0" w:color="auto"/>
                            <w:right w:val="none" w:sz="0" w:space="0" w:color="auto"/>
                          </w:divBdr>
                        </w:div>
                      </w:divsChild>
                    </w:div>
                    <w:div w:id="879318033">
                      <w:marLeft w:val="0"/>
                      <w:marRight w:val="0"/>
                      <w:marTop w:val="0"/>
                      <w:marBottom w:val="0"/>
                      <w:divBdr>
                        <w:top w:val="none" w:sz="0" w:space="0" w:color="auto"/>
                        <w:left w:val="none" w:sz="0" w:space="0" w:color="auto"/>
                        <w:bottom w:val="none" w:sz="0" w:space="0" w:color="auto"/>
                        <w:right w:val="none" w:sz="0" w:space="0" w:color="auto"/>
                      </w:divBdr>
                      <w:divsChild>
                        <w:div w:id="1155609278">
                          <w:marLeft w:val="0"/>
                          <w:marRight w:val="0"/>
                          <w:marTop w:val="0"/>
                          <w:marBottom w:val="0"/>
                          <w:divBdr>
                            <w:top w:val="none" w:sz="0" w:space="0" w:color="auto"/>
                            <w:left w:val="none" w:sz="0" w:space="0" w:color="auto"/>
                            <w:bottom w:val="none" w:sz="0" w:space="0" w:color="auto"/>
                            <w:right w:val="none" w:sz="0" w:space="0" w:color="auto"/>
                          </w:divBdr>
                          <w:divsChild>
                            <w:div w:id="109166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77376">
                      <w:marLeft w:val="0"/>
                      <w:marRight w:val="0"/>
                      <w:marTop w:val="0"/>
                      <w:marBottom w:val="0"/>
                      <w:divBdr>
                        <w:top w:val="none" w:sz="0" w:space="0" w:color="auto"/>
                        <w:left w:val="none" w:sz="0" w:space="0" w:color="auto"/>
                        <w:bottom w:val="none" w:sz="0" w:space="0" w:color="auto"/>
                        <w:right w:val="none" w:sz="0" w:space="0" w:color="auto"/>
                      </w:divBdr>
                    </w:div>
                    <w:div w:id="1666130513">
                      <w:marLeft w:val="0"/>
                      <w:marRight w:val="0"/>
                      <w:marTop w:val="0"/>
                      <w:marBottom w:val="0"/>
                      <w:divBdr>
                        <w:top w:val="none" w:sz="0" w:space="0" w:color="auto"/>
                        <w:left w:val="none" w:sz="0" w:space="0" w:color="auto"/>
                        <w:bottom w:val="none" w:sz="0" w:space="0" w:color="auto"/>
                        <w:right w:val="none" w:sz="0" w:space="0" w:color="auto"/>
                      </w:divBdr>
                    </w:div>
                    <w:div w:id="18102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5373">
              <w:marLeft w:val="0"/>
              <w:marRight w:val="0"/>
              <w:marTop w:val="0"/>
              <w:marBottom w:val="0"/>
              <w:divBdr>
                <w:top w:val="none" w:sz="0" w:space="0" w:color="auto"/>
                <w:left w:val="none" w:sz="0" w:space="0" w:color="auto"/>
                <w:bottom w:val="none" w:sz="0" w:space="0" w:color="auto"/>
                <w:right w:val="none" w:sz="0" w:space="0" w:color="auto"/>
              </w:divBdr>
            </w:div>
          </w:divsChild>
        </w:div>
        <w:div w:id="2133018580">
          <w:marLeft w:val="0"/>
          <w:marRight w:val="0"/>
          <w:marTop w:val="0"/>
          <w:marBottom w:val="0"/>
          <w:divBdr>
            <w:top w:val="none" w:sz="0" w:space="0" w:color="auto"/>
            <w:left w:val="none" w:sz="0" w:space="0" w:color="auto"/>
            <w:bottom w:val="none" w:sz="0" w:space="0" w:color="auto"/>
            <w:right w:val="none" w:sz="0" w:space="0" w:color="auto"/>
          </w:divBdr>
          <w:divsChild>
            <w:div w:id="827017061">
              <w:marLeft w:val="0"/>
              <w:marRight w:val="0"/>
              <w:marTop w:val="0"/>
              <w:marBottom w:val="0"/>
              <w:divBdr>
                <w:top w:val="none" w:sz="0" w:space="0" w:color="auto"/>
                <w:left w:val="none" w:sz="0" w:space="0" w:color="auto"/>
                <w:bottom w:val="none" w:sz="0" w:space="0" w:color="auto"/>
                <w:right w:val="none" w:sz="0" w:space="0" w:color="auto"/>
              </w:divBdr>
              <w:divsChild>
                <w:div w:id="1472870682">
                  <w:marLeft w:val="0"/>
                  <w:marRight w:val="0"/>
                  <w:marTop w:val="0"/>
                  <w:marBottom w:val="0"/>
                  <w:divBdr>
                    <w:top w:val="none" w:sz="0" w:space="0" w:color="auto"/>
                    <w:left w:val="none" w:sz="0" w:space="0" w:color="auto"/>
                    <w:bottom w:val="none" w:sz="0" w:space="0" w:color="auto"/>
                    <w:right w:val="none" w:sz="0" w:space="0" w:color="auto"/>
                  </w:divBdr>
                  <w:divsChild>
                    <w:div w:id="60644476">
                      <w:marLeft w:val="0"/>
                      <w:marRight w:val="0"/>
                      <w:marTop w:val="0"/>
                      <w:marBottom w:val="0"/>
                      <w:divBdr>
                        <w:top w:val="none" w:sz="0" w:space="0" w:color="auto"/>
                        <w:left w:val="none" w:sz="0" w:space="0" w:color="auto"/>
                        <w:bottom w:val="none" w:sz="0" w:space="0" w:color="auto"/>
                        <w:right w:val="none" w:sz="0" w:space="0" w:color="auto"/>
                      </w:divBdr>
                    </w:div>
                    <w:div w:id="56545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320407">
      <w:bodyDiv w:val="1"/>
      <w:marLeft w:val="0"/>
      <w:marRight w:val="0"/>
      <w:marTop w:val="0"/>
      <w:marBottom w:val="0"/>
      <w:divBdr>
        <w:top w:val="none" w:sz="0" w:space="0" w:color="auto"/>
        <w:left w:val="none" w:sz="0" w:space="0" w:color="auto"/>
        <w:bottom w:val="none" w:sz="0" w:space="0" w:color="auto"/>
        <w:right w:val="none" w:sz="0" w:space="0" w:color="auto"/>
      </w:divBdr>
      <w:divsChild>
        <w:div w:id="204296395">
          <w:marLeft w:val="0"/>
          <w:marRight w:val="0"/>
          <w:marTop w:val="0"/>
          <w:marBottom w:val="0"/>
          <w:divBdr>
            <w:top w:val="none" w:sz="0" w:space="0" w:color="auto"/>
            <w:left w:val="none" w:sz="0" w:space="0" w:color="auto"/>
            <w:bottom w:val="none" w:sz="0" w:space="0" w:color="auto"/>
            <w:right w:val="none" w:sz="0" w:space="0" w:color="auto"/>
          </w:divBdr>
          <w:divsChild>
            <w:div w:id="369577535">
              <w:marLeft w:val="0"/>
              <w:marRight w:val="0"/>
              <w:marTop w:val="0"/>
              <w:marBottom w:val="0"/>
              <w:divBdr>
                <w:top w:val="none" w:sz="0" w:space="0" w:color="auto"/>
                <w:left w:val="none" w:sz="0" w:space="0" w:color="auto"/>
                <w:bottom w:val="none" w:sz="0" w:space="0" w:color="auto"/>
                <w:right w:val="none" w:sz="0" w:space="0" w:color="auto"/>
              </w:divBdr>
              <w:divsChild>
                <w:div w:id="1132871618">
                  <w:marLeft w:val="0"/>
                  <w:marRight w:val="0"/>
                  <w:marTop w:val="0"/>
                  <w:marBottom w:val="0"/>
                  <w:divBdr>
                    <w:top w:val="none" w:sz="0" w:space="0" w:color="auto"/>
                    <w:left w:val="none" w:sz="0" w:space="0" w:color="auto"/>
                    <w:bottom w:val="none" w:sz="0" w:space="0" w:color="auto"/>
                    <w:right w:val="none" w:sz="0" w:space="0" w:color="auto"/>
                  </w:divBdr>
                </w:div>
              </w:divsChild>
            </w:div>
            <w:div w:id="692539722">
              <w:marLeft w:val="0"/>
              <w:marRight w:val="0"/>
              <w:marTop w:val="0"/>
              <w:marBottom w:val="0"/>
              <w:divBdr>
                <w:top w:val="none" w:sz="0" w:space="0" w:color="auto"/>
                <w:left w:val="none" w:sz="0" w:space="0" w:color="auto"/>
                <w:bottom w:val="none" w:sz="0" w:space="0" w:color="auto"/>
                <w:right w:val="none" w:sz="0" w:space="0" w:color="auto"/>
              </w:divBdr>
            </w:div>
            <w:div w:id="1624530554">
              <w:marLeft w:val="0"/>
              <w:marRight w:val="0"/>
              <w:marTop w:val="0"/>
              <w:marBottom w:val="0"/>
              <w:divBdr>
                <w:top w:val="none" w:sz="0" w:space="0" w:color="auto"/>
                <w:left w:val="none" w:sz="0" w:space="0" w:color="auto"/>
                <w:bottom w:val="none" w:sz="0" w:space="0" w:color="auto"/>
                <w:right w:val="none" w:sz="0" w:space="0" w:color="auto"/>
              </w:divBdr>
            </w:div>
            <w:div w:id="1824472095">
              <w:marLeft w:val="0"/>
              <w:marRight w:val="0"/>
              <w:marTop w:val="0"/>
              <w:marBottom w:val="0"/>
              <w:divBdr>
                <w:top w:val="none" w:sz="0" w:space="0" w:color="auto"/>
                <w:left w:val="none" w:sz="0" w:space="0" w:color="auto"/>
                <w:bottom w:val="none" w:sz="0" w:space="0" w:color="auto"/>
                <w:right w:val="none" w:sz="0" w:space="0" w:color="auto"/>
              </w:divBdr>
              <w:divsChild>
                <w:div w:id="65298722">
                  <w:marLeft w:val="0"/>
                  <w:marRight w:val="0"/>
                  <w:marTop w:val="0"/>
                  <w:marBottom w:val="0"/>
                  <w:divBdr>
                    <w:top w:val="none" w:sz="0" w:space="0" w:color="auto"/>
                    <w:left w:val="none" w:sz="0" w:space="0" w:color="auto"/>
                    <w:bottom w:val="none" w:sz="0" w:space="0" w:color="auto"/>
                    <w:right w:val="none" w:sz="0" w:space="0" w:color="auto"/>
                  </w:divBdr>
                </w:div>
                <w:div w:id="204204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96261">
          <w:marLeft w:val="0"/>
          <w:marRight w:val="0"/>
          <w:marTop w:val="0"/>
          <w:marBottom w:val="0"/>
          <w:divBdr>
            <w:top w:val="none" w:sz="0" w:space="0" w:color="auto"/>
            <w:left w:val="none" w:sz="0" w:space="0" w:color="auto"/>
            <w:bottom w:val="none" w:sz="0" w:space="0" w:color="auto"/>
            <w:right w:val="none" w:sz="0" w:space="0" w:color="auto"/>
          </w:divBdr>
        </w:div>
        <w:div w:id="990137464">
          <w:marLeft w:val="0"/>
          <w:marRight w:val="0"/>
          <w:marTop w:val="0"/>
          <w:marBottom w:val="0"/>
          <w:divBdr>
            <w:top w:val="none" w:sz="0" w:space="0" w:color="auto"/>
            <w:left w:val="none" w:sz="0" w:space="0" w:color="auto"/>
            <w:bottom w:val="none" w:sz="0" w:space="0" w:color="auto"/>
            <w:right w:val="none" w:sz="0" w:space="0" w:color="auto"/>
          </w:divBdr>
          <w:divsChild>
            <w:div w:id="2089378384">
              <w:marLeft w:val="0"/>
              <w:marRight w:val="0"/>
              <w:marTop w:val="0"/>
              <w:marBottom w:val="0"/>
              <w:divBdr>
                <w:top w:val="none" w:sz="0" w:space="0" w:color="auto"/>
                <w:left w:val="none" w:sz="0" w:space="0" w:color="auto"/>
                <w:bottom w:val="none" w:sz="0" w:space="0" w:color="auto"/>
                <w:right w:val="none" w:sz="0" w:space="0" w:color="auto"/>
              </w:divBdr>
              <w:divsChild>
                <w:div w:id="1082411683">
                  <w:marLeft w:val="0"/>
                  <w:marRight w:val="0"/>
                  <w:marTop w:val="0"/>
                  <w:marBottom w:val="0"/>
                  <w:divBdr>
                    <w:top w:val="none" w:sz="0" w:space="0" w:color="auto"/>
                    <w:left w:val="none" w:sz="0" w:space="0" w:color="auto"/>
                    <w:bottom w:val="none" w:sz="0" w:space="0" w:color="auto"/>
                    <w:right w:val="none" w:sz="0" w:space="0" w:color="auto"/>
                  </w:divBdr>
                  <w:divsChild>
                    <w:div w:id="1266310102">
                      <w:marLeft w:val="0"/>
                      <w:marRight w:val="0"/>
                      <w:marTop w:val="0"/>
                      <w:marBottom w:val="0"/>
                      <w:divBdr>
                        <w:top w:val="none" w:sz="0" w:space="0" w:color="auto"/>
                        <w:left w:val="none" w:sz="0" w:space="0" w:color="auto"/>
                        <w:bottom w:val="none" w:sz="0" w:space="0" w:color="auto"/>
                        <w:right w:val="none" w:sz="0" w:space="0" w:color="auto"/>
                      </w:divBdr>
                      <w:divsChild>
                        <w:div w:id="131290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742336">
              <w:marLeft w:val="0"/>
              <w:marRight w:val="0"/>
              <w:marTop w:val="0"/>
              <w:marBottom w:val="0"/>
              <w:divBdr>
                <w:top w:val="none" w:sz="0" w:space="0" w:color="auto"/>
                <w:left w:val="none" w:sz="0" w:space="0" w:color="auto"/>
                <w:bottom w:val="none" w:sz="0" w:space="0" w:color="auto"/>
                <w:right w:val="none" w:sz="0" w:space="0" w:color="auto"/>
              </w:divBdr>
            </w:div>
            <w:div w:id="155463956">
              <w:marLeft w:val="0"/>
              <w:marRight w:val="0"/>
              <w:marTop w:val="0"/>
              <w:marBottom w:val="0"/>
              <w:divBdr>
                <w:top w:val="none" w:sz="0" w:space="0" w:color="auto"/>
                <w:left w:val="none" w:sz="0" w:space="0" w:color="auto"/>
                <w:bottom w:val="none" w:sz="0" w:space="0" w:color="auto"/>
                <w:right w:val="none" w:sz="0" w:space="0" w:color="auto"/>
              </w:divBdr>
            </w:div>
            <w:div w:id="1046833535">
              <w:marLeft w:val="0"/>
              <w:marRight w:val="0"/>
              <w:marTop w:val="0"/>
              <w:marBottom w:val="0"/>
              <w:divBdr>
                <w:top w:val="none" w:sz="0" w:space="0" w:color="auto"/>
                <w:left w:val="none" w:sz="0" w:space="0" w:color="auto"/>
                <w:bottom w:val="none" w:sz="0" w:space="0" w:color="auto"/>
                <w:right w:val="none" w:sz="0" w:space="0" w:color="auto"/>
              </w:divBdr>
              <w:divsChild>
                <w:div w:id="1192457032">
                  <w:marLeft w:val="0"/>
                  <w:marRight w:val="0"/>
                  <w:marTop w:val="0"/>
                  <w:marBottom w:val="0"/>
                  <w:divBdr>
                    <w:top w:val="none" w:sz="0" w:space="0" w:color="auto"/>
                    <w:left w:val="none" w:sz="0" w:space="0" w:color="auto"/>
                    <w:bottom w:val="none" w:sz="0" w:space="0" w:color="auto"/>
                    <w:right w:val="none" w:sz="0" w:space="0" w:color="auto"/>
                  </w:divBdr>
                  <w:divsChild>
                    <w:div w:id="1411076424">
                      <w:marLeft w:val="0"/>
                      <w:marRight w:val="0"/>
                      <w:marTop w:val="0"/>
                      <w:marBottom w:val="0"/>
                      <w:divBdr>
                        <w:top w:val="none" w:sz="0" w:space="0" w:color="auto"/>
                        <w:left w:val="none" w:sz="0" w:space="0" w:color="auto"/>
                        <w:bottom w:val="none" w:sz="0" w:space="0" w:color="auto"/>
                        <w:right w:val="none" w:sz="0" w:space="0" w:color="auto"/>
                      </w:divBdr>
                      <w:divsChild>
                        <w:div w:id="1678967387">
                          <w:marLeft w:val="0"/>
                          <w:marRight w:val="0"/>
                          <w:marTop w:val="0"/>
                          <w:marBottom w:val="0"/>
                          <w:divBdr>
                            <w:top w:val="none" w:sz="0" w:space="0" w:color="auto"/>
                            <w:left w:val="none" w:sz="0" w:space="0" w:color="auto"/>
                            <w:bottom w:val="none" w:sz="0" w:space="0" w:color="auto"/>
                            <w:right w:val="none" w:sz="0" w:space="0" w:color="auto"/>
                          </w:divBdr>
                        </w:div>
                      </w:divsChild>
                    </w:div>
                    <w:div w:id="334187027">
                      <w:marLeft w:val="0"/>
                      <w:marRight w:val="0"/>
                      <w:marTop w:val="0"/>
                      <w:marBottom w:val="0"/>
                      <w:divBdr>
                        <w:top w:val="none" w:sz="0" w:space="0" w:color="auto"/>
                        <w:left w:val="none" w:sz="0" w:space="0" w:color="auto"/>
                        <w:bottom w:val="none" w:sz="0" w:space="0" w:color="auto"/>
                        <w:right w:val="none" w:sz="0" w:space="0" w:color="auto"/>
                      </w:divBdr>
                      <w:divsChild>
                        <w:div w:id="141223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19043">
                  <w:marLeft w:val="0"/>
                  <w:marRight w:val="0"/>
                  <w:marTop w:val="0"/>
                  <w:marBottom w:val="0"/>
                  <w:divBdr>
                    <w:top w:val="none" w:sz="0" w:space="0" w:color="auto"/>
                    <w:left w:val="none" w:sz="0" w:space="0" w:color="auto"/>
                    <w:bottom w:val="none" w:sz="0" w:space="0" w:color="auto"/>
                    <w:right w:val="none" w:sz="0" w:space="0" w:color="auto"/>
                  </w:divBdr>
                </w:div>
                <w:div w:id="1314144298">
                  <w:marLeft w:val="0"/>
                  <w:marRight w:val="0"/>
                  <w:marTop w:val="0"/>
                  <w:marBottom w:val="0"/>
                  <w:divBdr>
                    <w:top w:val="none" w:sz="0" w:space="0" w:color="auto"/>
                    <w:left w:val="none" w:sz="0" w:space="0" w:color="auto"/>
                    <w:bottom w:val="none" w:sz="0" w:space="0" w:color="auto"/>
                    <w:right w:val="none" w:sz="0" w:space="0" w:color="auto"/>
                  </w:divBdr>
                </w:div>
                <w:div w:id="800927839">
                  <w:marLeft w:val="0"/>
                  <w:marRight w:val="0"/>
                  <w:marTop w:val="0"/>
                  <w:marBottom w:val="0"/>
                  <w:divBdr>
                    <w:top w:val="none" w:sz="0" w:space="0" w:color="auto"/>
                    <w:left w:val="none" w:sz="0" w:space="0" w:color="auto"/>
                    <w:bottom w:val="none" w:sz="0" w:space="0" w:color="auto"/>
                    <w:right w:val="none" w:sz="0" w:space="0" w:color="auto"/>
                  </w:divBdr>
                </w:div>
                <w:div w:id="905148332">
                  <w:marLeft w:val="0"/>
                  <w:marRight w:val="0"/>
                  <w:marTop w:val="0"/>
                  <w:marBottom w:val="0"/>
                  <w:divBdr>
                    <w:top w:val="none" w:sz="0" w:space="0" w:color="auto"/>
                    <w:left w:val="none" w:sz="0" w:space="0" w:color="auto"/>
                    <w:bottom w:val="none" w:sz="0" w:space="0" w:color="auto"/>
                    <w:right w:val="none" w:sz="0" w:space="0" w:color="auto"/>
                  </w:divBdr>
                </w:div>
                <w:div w:id="659386584">
                  <w:marLeft w:val="0"/>
                  <w:marRight w:val="0"/>
                  <w:marTop w:val="0"/>
                  <w:marBottom w:val="0"/>
                  <w:divBdr>
                    <w:top w:val="none" w:sz="0" w:space="0" w:color="auto"/>
                    <w:left w:val="none" w:sz="0" w:space="0" w:color="auto"/>
                    <w:bottom w:val="none" w:sz="0" w:space="0" w:color="auto"/>
                    <w:right w:val="none" w:sz="0" w:space="0" w:color="auto"/>
                  </w:divBdr>
                </w:div>
                <w:div w:id="966010664">
                  <w:marLeft w:val="0"/>
                  <w:marRight w:val="0"/>
                  <w:marTop w:val="0"/>
                  <w:marBottom w:val="0"/>
                  <w:divBdr>
                    <w:top w:val="none" w:sz="0" w:space="0" w:color="auto"/>
                    <w:left w:val="none" w:sz="0" w:space="0" w:color="auto"/>
                    <w:bottom w:val="none" w:sz="0" w:space="0" w:color="auto"/>
                    <w:right w:val="none" w:sz="0" w:space="0" w:color="auto"/>
                  </w:divBdr>
                </w:div>
                <w:div w:id="1029455009">
                  <w:marLeft w:val="0"/>
                  <w:marRight w:val="0"/>
                  <w:marTop w:val="0"/>
                  <w:marBottom w:val="0"/>
                  <w:divBdr>
                    <w:top w:val="none" w:sz="0" w:space="0" w:color="auto"/>
                    <w:left w:val="none" w:sz="0" w:space="0" w:color="auto"/>
                    <w:bottom w:val="none" w:sz="0" w:space="0" w:color="auto"/>
                    <w:right w:val="none" w:sz="0" w:space="0" w:color="auto"/>
                  </w:divBdr>
                </w:div>
                <w:div w:id="114642556">
                  <w:marLeft w:val="0"/>
                  <w:marRight w:val="0"/>
                  <w:marTop w:val="0"/>
                  <w:marBottom w:val="0"/>
                  <w:divBdr>
                    <w:top w:val="none" w:sz="0" w:space="0" w:color="auto"/>
                    <w:left w:val="none" w:sz="0" w:space="0" w:color="auto"/>
                    <w:bottom w:val="none" w:sz="0" w:space="0" w:color="auto"/>
                    <w:right w:val="none" w:sz="0" w:space="0" w:color="auto"/>
                  </w:divBdr>
                </w:div>
                <w:div w:id="2070035225">
                  <w:marLeft w:val="0"/>
                  <w:marRight w:val="0"/>
                  <w:marTop w:val="0"/>
                  <w:marBottom w:val="0"/>
                  <w:divBdr>
                    <w:top w:val="none" w:sz="0" w:space="0" w:color="auto"/>
                    <w:left w:val="none" w:sz="0" w:space="0" w:color="auto"/>
                    <w:bottom w:val="none" w:sz="0" w:space="0" w:color="auto"/>
                    <w:right w:val="none" w:sz="0" w:space="0" w:color="auto"/>
                  </w:divBdr>
                </w:div>
                <w:div w:id="1032993405">
                  <w:marLeft w:val="0"/>
                  <w:marRight w:val="0"/>
                  <w:marTop w:val="0"/>
                  <w:marBottom w:val="0"/>
                  <w:divBdr>
                    <w:top w:val="none" w:sz="0" w:space="0" w:color="auto"/>
                    <w:left w:val="none" w:sz="0" w:space="0" w:color="auto"/>
                    <w:bottom w:val="none" w:sz="0" w:space="0" w:color="auto"/>
                    <w:right w:val="none" w:sz="0" w:space="0" w:color="auto"/>
                  </w:divBdr>
                </w:div>
                <w:div w:id="1653564970">
                  <w:marLeft w:val="0"/>
                  <w:marRight w:val="0"/>
                  <w:marTop w:val="0"/>
                  <w:marBottom w:val="0"/>
                  <w:divBdr>
                    <w:top w:val="none" w:sz="0" w:space="0" w:color="auto"/>
                    <w:left w:val="none" w:sz="0" w:space="0" w:color="auto"/>
                    <w:bottom w:val="none" w:sz="0" w:space="0" w:color="auto"/>
                    <w:right w:val="none" w:sz="0" w:space="0" w:color="auto"/>
                  </w:divBdr>
                </w:div>
                <w:div w:id="170682332">
                  <w:marLeft w:val="0"/>
                  <w:marRight w:val="0"/>
                  <w:marTop w:val="0"/>
                  <w:marBottom w:val="0"/>
                  <w:divBdr>
                    <w:top w:val="none" w:sz="0" w:space="0" w:color="auto"/>
                    <w:left w:val="none" w:sz="0" w:space="0" w:color="auto"/>
                    <w:bottom w:val="none" w:sz="0" w:space="0" w:color="auto"/>
                    <w:right w:val="none" w:sz="0" w:space="0" w:color="auto"/>
                  </w:divBdr>
                </w:div>
                <w:div w:id="43331891">
                  <w:marLeft w:val="0"/>
                  <w:marRight w:val="0"/>
                  <w:marTop w:val="0"/>
                  <w:marBottom w:val="0"/>
                  <w:divBdr>
                    <w:top w:val="none" w:sz="0" w:space="0" w:color="auto"/>
                    <w:left w:val="none" w:sz="0" w:space="0" w:color="auto"/>
                    <w:bottom w:val="none" w:sz="0" w:space="0" w:color="auto"/>
                    <w:right w:val="none" w:sz="0" w:space="0" w:color="auto"/>
                  </w:divBdr>
                </w:div>
                <w:div w:id="260987606">
                  <w:marLeft w:val="0"/>
                  <w:marRight w:val="0"/>
                  <w:marTop w:val="0"/>
                  <w:marBottom w:val="0"/>
                  <w:divBdr>
                    <w:top w:val="none" w:sz="0" w:space="0" w:color="auto"/>
                    <w:left w:val="none" w:sz="0" w:space="0" w:color="auto"/>
                    <w:bottom w:val="none" w:sz="0" w:space="0" w:color="auto"/>
                    <w:right w:val="none" w:sz="0" w:space="0" w:color="auto"/>
                  </w:divBdr>
                </w:div>
                <w:div w:id="1918779127">
                  <w:marLeft w:val="0"/>
                  <w:marRight w:val="0"/>
                  <w:marTop w:val="0"/>
                  <w:marBottom w:val="0"/>
                  <w:divBdr>
                    <w:top w:val="none" w:sz="0" w:space="0" w:color="auto"/>
                    <w:left w:val="none" w:sz="0" w:space="0" w:color="auto"/>
                    <w:bottom w:val="none" w:sz="0" w:space="0" w:color="auto"/>
                    <w:right w:val="none" w:sz="0" w:space="0" w:color="auto"/>
                  </w:divBdr>
                </w:div>
                <w:div w:id="724059780">
                  <w:marLeft w:val="0"/>
                  <w:marRight w:val="0"/>
                  <w:marTop w:val="0"/>
                  <w:marBottom w:val="0"/>
                  <w:divBdr>
                    <w:top w:val="none" w:sz="0" w:space="0" w:color="auto"/>
                    <w:left w:val="none" w:sz="0" w:space="0" w:color="auto"/>
                    <w:bottom w:val="none" w:sz="0" w:space="0" w:color="auto"/>
                    <w:right w:val="none" w:sz="0" w:space="0" w:color="auto"/>
                  </w:divBdr>
                </w:div>
                <w:div w:id="1302081241">
                  <w:marLeft w:val="0"/>
                  <w:marRight w:val="0"/>
                  <w:marTop w:val="0"/>
                  <w:marBottom w:val="0"/>
                  <w:divBdr>
                    <w:top w:val="none" w:sz="0" w:space="0" w:color="auto"/>
                    <w:left w:val="none" w:sz="0" w:space="0" w:color="auto"/>
                    <w:bottom w:val="none" w:sz="0" w:space="0" w:color="auto"/>
                    <w:right w:val="none" w:sz="0" w:space="0" w:color="auto"/>
                  </w:divBdr>
                </w:div>
              </w:divsChild>
            </w:div>
            <w:div w:id="158055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96274">
      <w:bodyDiv w:val="1"/>
      <w:marLeft w:val="0"/>
      <w:marRight w:val="0"/>
      <w:marTop w:val="0"/>
      <w:marBottom w:val="0"/>
      <w:divBdr>
        <w:top w:val="none" w:sz="0" w:space="0" w:color="auto"/>
        <w:left w:val="none" w:sz="0" w:space="0" w:color="auto"/>
        <w:bottom w:val="none" w:sz="0" w:space="0" w:color="auto"/>
        <w:right w:val="none" w:sz="0" w:space="0" w:color="auto"/>
      </w:divBdr>
      <w:divsChild>
        <w:div w:id="1129973399">
          <w:marLeft w:val="0"/>
          <w:marRight w:val="0"/>
          <w:marTop w:val="0"/>
          <w:marBottom w:val="0"/>
          <w:divBdr>
            <w:top w:val="none" w:sz="0" w:space="0" w:color="auto"/>
            <w:left w:val="none" w:sz="0" w:space="0" w:color="auto"/>
            <w:bottom w:val="none" w:sz="0" w:space="0" w:color="auto"/>
            <w:right w:val="none" w:sz="0" w:space="0" w:color="auto"/>
          </w:divBdr>
          <w:divsChild>
            <w:div w:id="727925513">
              <w:marLeft w:val="0"/>
              <w:marRight w:val="0"/>
              <w:marTop w:val="0"/>
              <w:marBottom w:val="0"/>
              <w:divBdr>
                <w:top w:val="none" w:sz="0" w:space="0" w:color="auto"/>
                <w:left w:val="none" w:sz="0" w:space="0" w:color="auto"/>
                <w:bottom w:val="none" w:sz="0" w:space="0" w:color="auto"/>
                <w:right w:val="none" w:sz="0" w:space="0" w:color="auto"/>
              </w:divBdr>
            </w:div>
          </w:divsChild>
        </w:div>
        <w:div w:id="1500390833">
          <w:marLeft w:val="0"/>
          <w:marRight w:val="0"/>
          <w:marTop w:val="75"/>
          <w:marBottom w:val="75"/>
          <w:divBdr>
            <w:top w:val="none" w:sz="0" w:space="0" w:color="auto"/>
            <w:left w:val="none" w:sz="0" w:space="0" w:color="auto"/>
            <w:bottom w:val="none" w:sz="0" w:space="0" w:color="auto"/>
            <w:right w:val="none" w:sz="0" w:space="0" w:color="auto"/>
          </w:divBdr>
        </w:div>
        <w:div w:id="1095133288">
          <w:marLeft w:val="0"/>
          <w:marRight w:val="0"/>
          <w:marTop w:val="0"/>
          <w:marBottom w:val="0"/>
          <w:divBdr>
            <w:top w:val="none" w:sz="0" w:space="0" w:color="auto"/>
            <w:left w:val="none" w:sz="0" w:space="0" w:color="auto"/>
            <w:bottom w:val="none" w:sz="0" w:space="0" w:color="auto"/>
            <w:right w:val="none" w:sz="0" w:space="0" w:color="auto"/>
          </w:divBdr>
          <w:divsChild>
            <w:div w:id="318196689">
              <w:marLeft w:val="0"/>
              <w:marRight w:val="0"/>
              <w:marTop w:val="0"/>
              <w:marBottom w:val="0"/>
              <w:divBdr>
                <w:top w:val="none" w:sz="0" w:space="0" w:color="auto"/>
                <w:left w:val="none" w:sz="0" w:space="0" w:color="auto"/>
                <w:bottom w:val="none" w:sz="0" w:space="0" w:color="auto"/>
                <w:right w:val="none" w:sz="0" w:space="0" w:color="auto"/>
              </w:divBdr>
            </w:div>
          </w:divsChild>
        </w:div>
        <w:div w:id="18477451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8.gif"/><Relationship Id="rId117" Type="http://schemas.openxmlformats.org/officeDocument/2006/relationships/image" Target="media/image41.jpeg"/><Relationship Id="rId21" Type="http://schemas.openxmlformats.org/officeDocument/2006/relationships/hyperlink" Target="http://www.learnabout-electronics.org/Digital/dig46.php" TargetMode="External"/><Relationship Id="rId42" Type="http://schemas.openxmlformats.org/officeDocument/2006/relationships/image" Target="media/image15.gif"/><Relationship Id="rId47" Type="http://schemas.openxmlformats.org/officeDocument/2006/relationships/hyperlink" Target="http://www.onsemi.com/" TargetMode="External"/><Relationship Id="rId63" Type="http://schemas.openxmlformats.org/officeDocument/2006/relationships/hyperlink" Target="http://www.edgefxkits.com/blog/category/embedded-systems/arm-cortex/" TargetMode="External"/><Relationship Id="rId68" Type="http://schemas.openxmlformats.org/officeDocument/2006/relationships/hyperlink" Target="http://www.edgefxkits.com/blog/category/others/communications/" TargetMode="External"/><Relationship Id="rId84" Type="http://schemas.openxmlformats.org/officeDocument/2006/relationships/hyperlink" Target="http://www.edgefxkits.com/blog/know-all-about-multiplexing-in-mobile-network/" TargetMode="External"/><Relationship Id="rId89" Type="http://schemas.openxmlformats.org/officeDocument/2006/relationships/image" Target="media/image27.jpeg"/><Relationship Id="rId112" Type="http://schemas.openxmlformats.org/officeDocument/2006/relationships/image" Target="media/image38.png"/><Relationship Id="rId133" Type="http://schemas.openxmlformats.org/officeDocument/2006/relationships/hyperlink" Target="http://www.edgefxkits.com/blog/feed/" TargetMode="External"/><Relationship Id="rId138" Type="http://schemas.openxmlformats.org/officeDocument/2006/relationships/hyperlink" Target="http://www.edgefxkits.com/blog/wp-login.php" TargetMode="External"/><Relationship Id="rId16" Type="http://schemas.openxmlformats.org/officeDocument/2006/relationships/hyperlink" Target="http://www.learnabout-electronics.org/Digital/dig46.php#simlist" TargetMode="External"/><Relationship Id="rId107" Type="http://schemas.openxmlformats.org/officeDocument/2006/relationships/hyperlink" Target="http://www.edgefxkits.com/blog/wp-content/uploads/2014-12-19-19-50-0300001.jpg" TargetMode="External"/><Relationship Id="rId11" Type="http://schemas.openxmlformats.org/officeDocument/2006/relationships/hyperlink" Target="http://www.learnabout-electronics.org/Downloads/74HC147-10-to-4-line-encoder.pdf" TargetMode="External"/><Relationship Id="rId32" Type="http://schemas.openxmlformats.org/officeDocument/2006/relationships/image" Target="media/image10.gif"/><Relationship Id="rId37" Type="http://schemas.openxmlformats.org/officeDocument/2006/relationships/hyperlink" Target="http://www.learnabout-electronics.org/Downloads/74LS46-49-BCD-7-segment.pdf" TargetMode="External"/><Relationship Id="rId53" Type="http://schemas.openxmlformats.org/officeDocument/2006/relationships/image" Target="media/image20.gif"/><Relationship Id="rId58" Type="http://schemas.openxmlformats.org/officeDocument/2006/relationships/hyperlink" Target="http://www.edgefxkits.com/blog/category/electrical/power-electronics/" TargetMode="External"/><Relationship Id="rId74" Type="http://schemas.openxmlformats.org/officeDocument/2006/relationships/image" Target="media/image21.jpeg"/><Relationship Id="rId79" Type="http://schemas.openxmlformats.org/officeDocument/2006/relationships/image" Target="media/image23.jpeg"/><Relationship Id="rId102" Type="http://schemas.openxmlformats.org/officeDocument/2006/relationships/hyperlink" Target="http://www.edgefxkits.com/blog/wp-content/uploads/Robotic-vehicle-with-metal-detector.jpg" TargetMode="External"/><Relationship Id="rId123" Type="http://schemas.openxmlformats.org/officeDocument/2006/relationships/hyperlink" Target="https://twitter.com/edgefxtech" TargetMode="External"/><Relationship Id="rId128" Type="http://schemas.openxmlformats.org/officeDocument/2006/relationships/image" Target="media/image45.png"/><Relationship Id="rId5" Type="http://schemas.openxmlformats.org/officeDocument/2006/relationships/webSettings" Target="webSettings.xml"/><Relationship Id="rId90" Type="http://schemas.openxmlformats.org/officeDocument/2006/relationships/hyperlink" Target="http://www.edgefxkits.com/blog/wp-content/uploads/Decoder.jpg" TargetMode="External"/><Relationship Id="rId95" Type="http://schemas.openxmlformats.org/officeDocument/2006/relationships/image" Target="media/image30.jpeg"/><Relationship Id="rId22" Type="http://schemas.openxmlformats.org/officeDocument/2006/relationships/image" Target="media/image6.gif"/><Relationship Id="rId27" Type="http://schemas.openxmlformats.org/officeDocument/2006/relationships/hyperlink" Target="http://www.learnabout-electronics.org/Digital/dig42.php" TargetMode="External"/><Relationship Id="rId43" Type="http://schemas.openxmlformats.org/officeDocument/2006/relationships/image" Target="media/image16.gif"/><Relationship Id="rId48" Type="http://schemas.openxmlformats.org/officeDocument/2006/relationships/hyperlink" Target="http://www.learnabout-electronics.org/Downloads/74HC4511_BCD_to_7_segment_decoder.pdf" TargetMode="External"/><Relationship Id="rId64" Type="http://schemas.openxmlformats.org/officeDocument/2006/relationships/hyperlink" Target="http://www.edgefxkits.com/blog/category/embedded-systems/raspberry-pi/" TargetMode="External"/><Relationship Id="rId69" Type="http://schemas.openxmlformats.org/officeDocument/2006/relationships/hyperlink" Target="http://www.edgefxkits.com/blog/category/others/sensor-based/" TargetMode="External"/><Relationship Id="rId113" Type="http://schemas.openxmlformats.org/officeDocument/2006/relationships/image" Target="media/image39.jpeg"/><Relationship Id="rId118" Type="http://schemas.openxmlformats.org/officeDocument/2006/relationships/control" Target="activeX/activeX2.xml"/><Relationship Id="rId134" Type="http://schemas.openxmlformats.org/officeDocument/2006/relationships/image" Target="media/image48.png"/><Relationship Id="rId139" Type="http://schemas.openxmlformats.org/officeDocument/2006/relationships/hyperlink" Target="javascript:void(0);" TargetMode="External"/><Relationship Id="rId8" Type="http://schemas.openxmlformats.org/officeDocument/2006/relationships/hyperlink" Target="https://en.wikibooks.org/wiki/Digital_Circuits/Contributors" TargetMode="External"/><Relationship Id="rId51" Type="http://schemas.openxmlformats.org/officeDocument/2006/relationships/hyperlink" Target="http://www.learnabout-electronics.org/Downloads/74HC138.pdf" TargetMode="External"/><Relationship Id="rId72" Type="http://schemas.openxmlformats.org/officeDocument/2006/relationships/hyperlink" Target="http://www.edgefxkits.com/blog/" TargetMode="External"/><Relationship Id="rId80" Type="http://schemas.openxmlformats.org/officeDocument/2006/relationships/hyperlink" Target="http://www.edgefxkits.com/blog/wp-content/uploads/Truth-Table.jpg" TargetMode="External"/><Relationship Id="rId85" Type="http://schemas.openxmlformats.org/officeDocument/2006/relationships/hyperlink" Target="http://www.edgefxkits.com/blog/embedded-systems-with-applications/" TargetMode="External"/><Relationship Id="rId93" Type="http://schemas.openxmlformats.org/officeDocument/2006/relationships/image" Target="media/image29.jpeg"/><Relationship Id="rId98" Type="http://schemas.openxmlformats.org/officeDocument/2006/relationships/hyperlink" Target="http://www.edgefxkits.com/blog/wp-content/uploads/speed-synchronization-of-multiple-motors-in-industries.jpg" TargetMode="External"/><Relationship Id="rId121" Type="http://schemas.openxmlformats.org/officeDocument/2006/relationships/hyperlink" Target="http://www.edgefxkits.com/" TargetMode="External"/><Relationship Id="rId3" Type="http://schemas.openxmlformats.org/officeDocument/2006/relationships/styles" Target="styles.xml"/><Relationship Id="rId12" Type="http://schemas.openxmlformats.org/officeDocument/2006/relationships/hyperlink" Target="http://www.nxp.com/" TargetMode="External"/><Relationship Id="rId17" Type="http://schemas.openxmlformats.org/officeDocument/2006/relationships/image" Target="media/image3.jpeg"/><Relationship Id="rId25" Type="http://schemas.openxmlformats.org/officeDocument/2006/relationships/image" Target="media/image7.gif"/><Relationship Id="rId33" Type="http://schemas.openxmlformats.org/officeDocument/2006/relationships/hyperlink" Target="http://www.learnabout-electronics.org/Downloads/74HC42-BCD-to-Decimal-Decoder.pdf" TargetMode="External"/><Relationship Id="rId38" Type="http://schemas.openxmlformats.org/officeDocument/2006/relationships/image" Target="media/image13.gif"/><Relationship Id="rId46" Type="http://schemas.openxmlformats.org/officeDocument/2006/relationships/hyperlink" Target="http://www.learnabout-electronics.org/Downloads/MC14513_BCD_to_7_segment_decoder.pdf" TargetMode="External"/><Relationship Id="rId59" Type="http://schemas.openxmlformats.org/officeDocument/2006/relationships/hyperlink" Target="http://www.edgefxkits.com/blog/category/electronics/" TargetMode="External"/><Relationship Id="rId67" Type="http://schemas.openxmlformats.org/officeDocument/2006/relationships/hyperlink" Target="http://www.edgefxkits.com/blog/category/others/" TargetMode="External"/><Relationship Id="rId103" Type="http://schemas.openxmlformats.org/officeDocument/2006/relationships/image" Target="media/image34.jpeg"/><Relationship Id="rId108" Type="http://schemas.openxmlformats.org/officeDocument/2006/relationships/image" Target="media/image36.jpeg"/><Relationship Id="rId116" Type="http://schemas.openxmlformats.org/officeDocument/2006/relationships/control" Target="activeX/activeX1.xml"/><Relationship Id="rId124" Type="http://schemas.openxmlformats.org/officeDocument/2006/relationships/image" Target="media/image43.png"/><Relationship Id="rId129" Type="http://schemas.openxmlformats.org/officeDocument/2006/relationships/hyperlink" Target="https://plus.google.com/+Edgefxkits" TargetMode="External"/><Relationship Id="rId137" Type="http://schemas.openxmlformats.org/officeDocument/2006/relationships/hyperlink" Target="http://wordpress.org/" TargetMode="External"/><Relationship Id="rId20" Type="http://schemas.openxmlformats.org/officeDocument/2006/relationships/image" Target="media/image5.gif"/><Relationship Id="rId41" Type="http://schemas.openxmlformats.org/officeDocument/2006/relationships/hyperlink" Target="http://www.ti.com" TargetMode="External"/><Relationship Id="rId54" Type="http://schemas.openxmlformats.org/officeDocument/2006/relationships/hyperlink" Target="http://www.learnabout-electronics.org/Downloads/74HC138.pdf" TargetMode="External"/><Relationship Id="rId62" Type="http://schemas.openxmlformats.org/officeDocument/2006/relationships/hyperlink" Target="http://www.edgefxkits.com/blog/category/embedded-systems/arduino/" TargetMode="External"/><Relationship Id="rId70" Type="http://schemas.openxmlformats.org/officeDocument/2006/relationships/hyperlink" Target="http://www.edgefxkits.com/blog/category/others/solar/" TargetMode="External"/><Relationship Id="rId75" Type="http://schemas.openxmlformats.org/officeDocument/2006/relationships/hyperlink" Target="http://www.edgefxkits.com/electronics-projects" TargetMode="External"/><Relationship Id="rId83" Type="http://schemas.openxmlformats.org/officeDocument/2006/relationships/image" Target="media/image25.jpeg"/><Relationship Id="rId88" Type="http://schemas.openxmlformats.org/officeDocument/2006/relationships/hyperlink" Target="http://www.edgefxkits.com/blog/wp-content/uploads/Decoder1.jpg" TargetMode="External"/><Relationship Id="rId91" Type="http://schemas.openxmlformats.org/officeDocument/2006/relationships/image" Target="media/image28.jpeg"/><Relationship Id="rId96" Type="http://schemas.openxmlformats.org/officeDocument/2006/relationships/hyperlink" Target="http://www.edgefxkits.com/blog/wp-content/uploads/3-to-8-Decoder.jpg" TargetMode="External"/><Relationship Id="rId111" Type="http://schemas.openxmlformats.org/officeDocument/2006/relationships/hyperlink" Target="http://www.edgefxkits.com/?utm_source=Edgefxkits_com_blog&amp;utm_medium=Referral%20-%20Banner%20Ads&amp;utm_campaign=22nd%20July%202016%20Edgefx%20kits%20Footer%20Banner-DIY%20Projects%20Kits%20For%20Engineering%20Students%20footer" TargetMode="External"/><Relationship Id="rId132" Type="http://schemas.openxmlformats.org/officeDocument/2006/relationships/image" Target="media/image47.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en.wikibooks.org/wiki/Digital_Circuits" TargetMode="External"/><Relationship Id="rId15" Type="http://schemas.openxmlformats.org/officeDocument/2006/relationships/image" Target="media/image2.gif"/><Relationship Id="rId23" Type="http://schemas.openxmlformats.org/officeDocument/2006/relationships/hyperlink" Target="http://www.learnabout-electronics.org/Digital/dig16.php" TargetMode="External"/><Relationship Id="rId28" Type="http://schemas.openxmlformats.org/officeDocument/2006/relationships/hyperlink" Target="http://www.learnabout-electronics.org/Digital/dig46.php" TargetMode="External"/><Relationship Id="rId36" Type="http://schemas.openxmlformats.org/officeDocument/2006/relationships/image" Target="media/image12.jpeg"/><Relationship Id="rId49" Type="http://schemas.openxmlformats.org/officeDocument/2006/relationships/hyperlink" Target="http://www.nxp.com/" TargetMode="External"/><Relationship Id="rId57" Type="http://schemas.openxmlformats.org/officeDocument/2006/relationships/hyperlink" Target="http://www.edgefxkits.com/blog/category/electrical/" TargetMode="External"/><Relationship Id="rId106" Type="http://schemas.openxmlformats.org/officeDocument/2006/relationships/hyperlink" Target="http://www.edgefxkits.com/blog/interfacing-of-zigbee-technology-with-android-phone-on-real-time-projects/" TargetMode="External"/><Relationship Id="rId114" Type="http://schemas.openxmlformats.org/officeDocument/2006/relationships/hyperlink" Target="https://plus.google.com/u/0/100136362943539189138?rel=author" TargetMode="External"/><Relationship Id="rId119" Type="http://schemas.openxmlformats.org/officeDocument/2006/relationships/control" Target="activeX/activeX3.xml"/><Relationship Id="rId127" Type="http://schemas.openxmlformats.org/officeDocument/2006/relationships/hyperlink" Target="http://www.youtube.com/user/efxkits" TargetMode="External"/><Relationship Id="rId10" Type="http://schemas.openxmlformats.org/officeDocument/2006/relationships/hyperlink" Target="http://www.learnabout-electronics.org/Digital/dig16.php" TargetMode="External"/><Relationship Id="rId31" Type="http://schemas.openxmlformats.org/officeDocument/2006/relationships/hyperlink" Target="http://www.nxp.com" TargetMode="External"/><Relationship Id="rId44" Type="http://schemas.openxmlformats.org/officeDocument/2006/relationships/hyperlink" Target="http://www.learnabout-electronics.org/ac_theory/impedance.php" TargetMode="External"/><Relationship Id="rId52" Type="http://schemas.openxmlformats.org/officeDocument/2006/relationships/image" Target="media/image19.gif"/><Relationship Id="rId60" Type="http://schemas.openxmlformats.org/officeDocument/2006/relationships/hyperlink" Target="http://www.edgefxkits.com/blog/category/electronics/general-electronics/" TargetMode="External"/><Relationship Id="rId65" Type="http://schemas.openxmlformats.org/officeDocument/2006/relationships/hyperlink" Target="http://www.edgefxkits.com/blog/category/robotics/" TargetMode="External"/><Relationship Id="rId73" Type="http://schemas.openxmlformats.org/officeDocument/2006/relationships/hyperlink" Target="http://www.edgefxkits.com/blog/wp-content/uploads/encoder-and-decoder-4-728.jpg" TargetMode="External"/><Relationship Id="rId78" Type="http://schemas.openxmlformats.org/officeDocument/2006/relationships/hyperlink" Target="http://www.edgefxkits.com/blog/wp-content/uploads/Simple-Encoder.jpg" TargetMode="External"/><Relationship Id="rId81" Type="http://schemas.openxmlformats.org/officeDocument/2006/relationships/image" Target="media/image24.jpeg"/><Relationship Id="rId86" Type="http://schemas.openxmlformats.org/officeDocument/2006/relationships/hyperlink" Target="http://www.edgefxkits.com/blog/wp-content/uploads/Multiplexer.jpg" TargetMode="External"/><Relationship Id="rId94" Type="http://schemas.openxmlformats.org/officeDocument/2006/relationships/hyperlink" Target="http://www.edgefxkits.com/blog/wp-content/uploads/2-to-4-Decoder.jpg" TargetMode="External"/><Relationship Id="rId99" Type="http://schemas.openxmlformats.org/officeDocument/2006/relationships/image" Target="media/image32.jpeg"/><Relationship Id="rId101" Type="http://schemas.openxmlformats.org/officeDocument/2006/relationships/image" Target="media/image33.jpeg"/><Relationship Id="rId122" Type="http://schemas.openxmlformats.org/officeDocument/2006/relationships/image" Target="media/image42.png"/><Relationship Id="rId130" Type="http://schemas.openxmlformats.org/officeDocument/2006/relationships/image" Target="media/image46.png"/><Relationship Id="rId135" Type="http://schemas.openxmlformats.org/officeDocument/2006/relationships/hyperlink" Target="http://my.studiopress.com/themes/magazine/" TargetMode="External"/><Relationship Id="rId4" Type="http://schemas.openxmlformats.org/officeDocument/2006/relationships/settings" Target="settings.xml"/><Relationship Id="rId9" Type="http://schemas.openxmlformats.org/officeDocument/2006/relationships/hyperlink" Target="http://www.learnabout-electronics.org/Digital/dig11.php" TargetMode="External"/><Relationship Id="rId13" Type="http://schemas.openxmlformats.org/officeDocument/2006/relationships/image" Target="media/image1.gif"/><Relationship Id="rId18" Type="http://schemas.openxmlformats.org/officeDocument/2006/relationships/hyperlink" Target="http://www.learnabout-electronics.org/Downloads/74HC148-8-to-3-line-encoder.pdf" TargetMode="External"/><Relationship Id="rId39" Type="http://schemas.openxmlformats.org/officeDocument/2006/relationships/image" Target="media/image14.gif"/><Relationship Id="rId109" Type="http://schemas.openxmlformats.org/officeDocument/2006/relationships/hyperlink" Target="http://www.edgefxkits.com/blog/wp-content/uploads/2014-12-19-20-00-00000000000000000000000-Copy.jpg" TargetMode="External"/><Relationship Id="rId34" Type="http://schemas.openxmlformats.org/officeDocument/2006/relationships/hyperlink" Target="http://www.ti.com" TargetMode="External"/><Relationship Id="rId50" Type="http://schemas.openxmlformats.org/officeDocument/2006/relationships/image" Target="media/image18.gif"/><Relationship Id="rId55" Type="http://schemas.openxmlformats.org/officeDocument/2006/relationships/hyperlink" Target="http://www.edgefxkits.com" TargetMode="External"/><Relationship Id="rId76" Type="http://schemas.openxmlformats.org/officeDocument/2006/relationships/hyperlink" Target="http://www.edgefxkits.com/blog/wp-content/uploads/Encoder.jpg" TargetMode="External"/><Relationship Id="rId97" Type="http://schemas.openxmlformats.org/officeDocument/2006/relationships/image" Target="media/image31.jpeg"/><Relationship Id="rId104" Type="http://schemas.openxmlformats.org/officeDocument/2006/relationships/hyperlink" Target="http://www.edgefxkits.com/blog/wp-content/uploads/RF-based-Home-Automation-System.jpg" TargetMode="External"/><Relationship Id="rId120" Type="http://schemas.openxmlformats.org/officeDocument/2006/relationships/control" Target="activeX/activeX4.xml"/><Relationship Id="rId125" Type="http://schemas.openxmlformats.org/officeDocument/2006/relationships/hyperlink" Target="https://www.facebook.com/edgefx" TargetMode="External"/><Relationship Id="rId141" Type="http://schemas.openxmlformats.org/officeDocument/2006/relationships/theme" Target="theme/theme1.xml"/><Relationship Id="rId7" Type="http://schemas.openxmlformats.org/officeDocument/2006/relationships/hyperlink" Target="https://en.wikibooks.org/wiki/Help:Stub" TargetMode="External"/><Relationship Id="rId71" Type="http://schemas.openxmlformats.org/officeDocument/2006/relationships/hyperlink" Target="http://www.edgefxkits.com/blog/category/others/ebooks/" TargetMode="External"/><Relationship Id="rId92" Type="http://schemas.openxmlformats.org/officeDocument/2006/relationships/hyperlink" Target="http://www.edgefxkits.com/blog/wp-content/uploads/truth-table1.jpg" TargetMode="External"/><Relationship Id="rId2" Type="http://schemas.openxmlformats.org/officeDocument/2006/relationships/numbering" Target="numbering.xml"/><Relationship Id="rId29" Type="http://schemas.openxmlformats.org/officeDocument/2006/relationships/image" Target="media/image9.gif"/><Relationship Id="rId24" Type="http://schemas.openxmlformats.org/officeDocument/2006/relationships/hyperlink" Target="http://www.learnabout-electronics.org/Downloads/MM74C922.pdf" TargetMode="External"/><Relationship Id="rId40" Type="http://schemas.openxmlformats.org/officeDocument/2006/relationships/hyperlink" Target="http://www.learnabout-electronics.org/Downloads/74LS46-49-BCD-7-segment.pdf" TargetMode="External"/><Relationship Id="rId45" Type="http://schemas.openxmlformats.org/officeDocument/2006/relationships/image" Target="media/image17.gif"/><Relationship Id="rId66" Type="http://schemas.openxmlformats.org/officeDocument/2006/relationships/hyperlink" Target="http://www.edgefxkits.com/blog/category/android/" TargetMode="External"/><Relationship Id="rId87" Type="http://schemas.openxmlformats.org/officeDocument/2006/relationships/image" Target="media/image26.jpeg"/><Relationship Id="rId110" Type="http://schemas.openxmlformats.org/officeDocument/2006/relationships/image" Target="media/image37.jpeg"/><Relationship Id="rId115" Type="http://schemas.openxmlformats.org/officeDocument/2006/relationships/image" Target="media/image40.wmf"/><Relationship Id="rId131" Type="http://schemas.openxmlformats.org/officeDocument/2006/relationships/hyperlink" Target="http://www.edgefxkits.com/blog/encoders-and-decoders-truth-tables/" TargetMode="External"/><Relationship Id="rId136" Type="http://schemas.openxmlformats.org/officeDocument/2006/relationships/hyperlink" Target="http://www.studiopress.com/" TargetMode="External"/><Relationship Id="rId61" Type="http://schemas.openxmlformats.org/officeDocument/2006/relationships/hyperlink" Target="http://www.edgefxkits.com/blog/category/embedded-systems/" TargetMode="External"/><Relationship Id="rId82" Type="http://schemas.openxmlformats.org/officeDocument/2006/relationships/hyperlink" Target="http://www.edgefxkits.com/blog/wp-content/uploads/Priority-encoder.jpg" TargetMode="External"/><Relationship Id="rId19" Type="http://schemas.openxmlformats.org/officeDocument/2006/relationships/image" Target="media/image4.gif"/><Relationship Id="rId14" Type="http://schemas.openxmlformats.org/officeDocument/2006/relationships/hyperlink" Target="http://www.learnabout-electronics.org/Digital/dig44.php" TargetMode="External"/><Relationship Id="rId30" Type="http://schemas.openxmlformats.org/officeDocument/2006/relationships/hyperlink" Target="http://www.learnabout-electronics.org/Downloads/74HC139-2-to-4-line-decoder.pdf" TargetMode="External"/><Relationship Id="rId35" Type="http://schemas.openxmlformats.org/officeDocument/2006/relationships/image" Target="media/image11.jpeg"/><Relationship Id="rId56" Type="http://schemas.openxmlformats.org/officeDocument/2006/relationships/hyperlink" Target="http://www.edgefxkits.com/blog/" TargetMode="External"/><Relationship Id="rId77" Type="http://schemas.openxmlformats.org/officeDocument/2006/relationships/image" Target="media/image22.jpeg"/><Relationship Id="rId100" Type="http://schemas.openxmlformats.org/officeDocument/2006/relationships/hyperlink" Target="http://www.edgefxkits.com/blog/wp-content/uploads/War-field-flying-robort-with-night-vision-flying-camera.jpg" TargetMode="External"/><Relationship Id="rId105" Type="http://schemas.openxmlformats.org/officeDocument/2006/relationships/image" Target="media/image35.jpeg"/><Relationship Id="rId126" Type="http://schemas.openxmlformats.org/officeDocument/2006/relationships/image" Target="media/image44.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2FC296-E7C2-45D8-ADD5-4413C5569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39</Pages>
  <Words>6805</Words>
  <Characters>38789</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sukuna</dc:creator>
  <cp:keywords/>
  <dc:description/>
  <cp:lastModifiedBy>Corporate Edition</cp:lastModifiedBy>
  <cp:revision>6</cp:revision>
  <dcterms:created xsi:type="dcterms:W3CDTF">2016-10-06T03:08:00Z</dcterms:created>
  <dcterms:modified xsi:type="dcterms:W3CDTF">2016-10-08T02:18:00Z</dcterms:modified>
</cp:coreProperties>
</file>