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31B81" w14:textId="39657498" w:rsidR="00C37108" w:rsidRPr="00C37108" w:rsidRDefault="00C37108" w:rsidP="00C37108">
      <w:pPr>
        <w:jc w:val="center"/>
        <w:rPr>
          <w:b/>
          <w:bCs/>
          <w:sz w:val="32"/>
          <w:szCs w:val="32"/>
        </w:rPr>
      </w:pPr>
      <w:r w:rsidRPr="00C37108">
        <w:rPr>
          <w:b/>
          <w:bCs/>
          <w:sz w:val="32"/>
          <w:szCs w:val="32"/>
        </w:rPr>
        <w:t>TASK#2 LOGIC</w:t>
      </w:r>
    </w:p>
    <w:p w14:paraId="7EE0EC78" w14:textId="78039B20" w:rsidR="00C37108" w:rsidRPr="00C37108" w:rsidRDefault="00C37108" w:rsidP="00C37108">
      <w:pPr>
        <w:rPr>
          <w:b/>
          <w:bCs/>
        </w:rPr>
      </w:pPr>
      <w:r w:rsidRPr="00C37108">
        <w:rPr>
          <w:b/>
          <w:bCs/>
        </w:rPr>
        <w:t>Task 1: PEAS Specifications</w:t>
      </w:r>
    </w:p>
    <w:p w14:paraId="15DCBD6B" w14:textId="77777777" w:rsidR="00C37108" w:rsidRPr="00C37108" w:rsidRDefault="00C37108" w:rsidP="00C37108">
      <w:r w:rsidRPr="00C37108">
        <w:t>We described two AI agents: a delivery robot and a student-support agent. We explained their performance, environment, actuators, and sensors. We also mentioned one constraint and the assumptions for each agent.</w:t>
      </w:r>
    </w:p>
    <w:p w14:paraId="505B753B" w14:textId="77777777" w:rsidR="00C37108" w:rsidRPr="00C37108" w:rsidRDefault="00C37108" w:rsidP="00C37108">
      <w:pPr>
        <w:rPr>
          <w:b/>
          <w:bCs/>
        </w:rPr>
      </w:pPr>
      <w:r w:rsidRPr="00C37108">
        <w:rPr>
          <w:b/>
          <w:bCs/>
        </w:rPr>
        <w:t>Task 2: Environment Classification</w:t>
      </w:r>
    </w:p>
    <w:p w14:paraId="5FAD3D96" w14:textId="77777777" w:rsidR="00C37108" w:rsidRPr="00C37108" w:rsidRDefault="00C37108" w:rsidP="00C37108">
      <w:r w:rsidRPr="00C37108">
        <w:t>We classified both agents as partially observable and stochastic in real-world conditions. We explained why some information is hidden and why actions can have uncertain outcomes. We also compared the real environment with a simplified simulator.</w:t>
      </w:r>
    </w:p>
    <w:p w14:paraId="14208594" w14:textId="77777777" w:rsidR="00C37108" w:rsidRPr="00C37108" w:rsidRDefault="00C37108" w:rsidP="00C37108">
      <w:pPr>
        <w:rPr>
          <w:b/>
          <w:bCs/>
        </w:rPr>
      </w:pPr>
      <w:r w:rsidRPr="00C37108">
        <w:rPr>
          <w:b/>
          <w:bCs/>
        </w:rPr>
        <w:t>Task 3: Classroom Agent</w:t>
      </w:r>
    </w:p>
    <w:p w14:paraId="3EB12953" w14:textId="77777777" w:rsidR="00C37108" w:rsidRPr="00C37108" w:rsidRDefault="00C37108" w:rsidP="00C37108">
      <w:r w:rsidRPr="00C37108">
        <w:t>We modified the Python code to remember the previous mode. The agent checks the temperature and classroom occupancy to select a mode. It sends a command only when the target mode changes, avoiding repeated commands. We also tested different temperatures, boundary values, and an empty classroom.</w:t>
      </w:r>
    </w:p>
    <w:p w14:paraId="454B827A" w14:textId="77777777" w:rsidR="004B6460" w:rsidRPr="00C37108" w:rsidRDefault="004B6460" w:rsidP="00C37108"/>
    <w:sectPr w:rsidR="004B6460" w:rsidRPr="00C37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A7C"/>
    <w:rsid w:val="00083A7C"/>
    <w:rsid w:val="004B6460"/>
    <w:rsid w:val="00792518"/>
    <w:rsid w:val="007938E8"/>
    <w:rsid w:val="0095550C"/>
    <w:rsid w:val="00BD21BA"/>
    <w:rsid w:val="00C3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4EAAD"/>
  <w15:chartTrackingRefBased/>
  <w15:docId w15:val="{974B5204-A520-441A-8516-49E5D3EAE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bajwaa</dc:creator>
  <cp:keywords/>
  <dc:description/>
  <cp:lastModifiedBy>sana bajwaa</cp:lastModifiedBy>
  <cp:revision>2</cp:revision>
  <dcterms:created xsi:type="dcterms:W3CDTF">2026-10-25T03:22:00Z</dcterms:created>
  <dcterms:modified xsi:type="dcterms:W3CDTF">2026-10-25T03:22:00Z</dcterms:modified>
</cp:coreProperties>
</file>