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036CA" w14:textId="477B2BA2" w:rsidR="0054533F" w:rsidRDefault="000427F7">
      <w:pPr>
        <w:rPr>
          <w:b/>
          <w:bCs/>
        </w:rPr>
      </w:pPr>
      <w:r w:rsidRPr="000427F7">
        <w:rPr>
          <w:b/>
          <w:bCs/>
        </w:rPr>
        <w:t xml:space="preserve">1. (5 points)  Explain the motivation behind the two forms of server placement (rack-mounted servers and blade servers). What is sacrificed to make a blade server more compact than a </w:t>
      </w:r>
      <w:r w:rsidR="006721CA" w:rsidRPr="000427F7">
        <w:rPr>
          <w:b/>
          <w:bCs/>
        </w:rPr>
        <w:t>rack mounted</w:t>
      </w:r>
      <w:r w:rsidRPr="000427F7">
        <w:rPr>
          <w:b/>
          <w:bCs/>
        </w:rPr>
        <w:t xml:space="preserve"> server?</w:t>
      </w:r>
    </w:p>
    <w:p w14:paraId="35AB9CE7" w14:textId="7CF8A075" w:rsidR="000427F7" w:rsidRDefault="000427F7">
      <w:r>
        <w:rPr>
          <w:b/>
          <w:bCs/>
        </w:rPr>
        <w:t xml:space="preserve">Ans: </w:t>
      </w:r>
    </w:p>
    <w:p w14:paraId="20402E8D" w14:textId="5F14BB37" w:rsidR="000427F7" w:rsidRDefault="000427F7" w:rsidP="000427F7">
      <w:r w:rsidRPr="000427F7">
        <w:rPr>
          <w:b/>
          <w:bCs/>
        </w:rPr>
        <w:t>RACK MOUNTED SERVER:-</w:t>
      </w:r>
      <w:r>
        <w:t xml:space="preserve"> A rack server, also called a rack-mounted server, is a computer dedicated to use as a </w:t>
      </w:r>
      <w:r>
        <w:t>server and</w:t>
      </w:r>
      <w:r>
        <w:t xml:space="preserve"> designed to be installed in a framework called a rack. The rack contains multiple mounting slots called bays, each designed to hold a hardware unit secured in place with screws. A rack server has a low-profile enclosure, in contrast to a tower server, which is built into an upright, standalone cabinet. A single rack can contain multiple servers stacked one above the other, consolidating network resources and minimizing the required floor space. The rack server configuration also simplifies cabling among network components. In an equipment rack filled with servers, a special cooling system is necessary to prevent excessive heat </w:t>
      </w:r>
      <w:r>
        <w:t>build-up</w:t>
      </w:r>
      <w:r>
        <w:t xml:space="preserve"> that would otherwise occur when many power-dissipating components are confined in a small space. </w:t>
      </w:r>
    </w:p>
    <w:p w14:paraId="4598E77F" w14:textId="594692CA" w:rsidR="000427F7" w:rsidRDefault="000427F7" w:rsidP="000427F7">
      <w:r w:rsidRPr="000427F7">
        <w:rPr>
          <w:b/>
          <w:bCs/>
        </w:rPr>
        <w:t>BLADE SERVER:-</w:t>
      </w:r>
      <w:r>
        <w:t xml:space="preserve"> A blade server is a stripped-down server computer with a modular design optimized to minimize the use of physical space and energy. Blade servers have many components removed to save space, minimize power consumption and other considerations, while still having all the functional components to be considered a computer.</w:t>
      </w:r>
      <w:r>
        <w:t xml:space="preserve"> </w:t>
      </w:r>
      <w:r>
        <w:t xml:space="preserve">Blade enclosure, which can hold multiple blade servers, providing services such as power, cooling, networking, various interconnects and management. Together, blades and the blade enclosure form a blade system. Different blade providers have differing principles regarding what to include in the blade itself, and in the blade system as a whole. </w:t>
      </w:r>
    </w:p>
    <w:p w14:paraId="15F5D991" w14:textId="77777777" w:rsidR="000427F7" w:rsidRDefault="000427F7" w:rsidP="000427F7">
      <w:r>
        <w:t xml:space="preserve"> </w:t>
      </w:r>
    </w:p>
    <w:p w14:paraId="1277DFB5" w14:textId="77777777" w:rsidR="000427F7" w:rsidRDefault="000427F7" w:rsidP="000427F7">
      <w:r>
        <w:t xml:space="preserve">The motivation behind the two forms of server placement is to reduce the complexity in connection, space occupancy, and to provide flexibility.  </w:t>
      </w:r>
    </w:p>
    <w:p w14:paraId="441EB5E8" w14:textId="3DD72DB9" w:rsidR="000427F7" w:rsidRDefault="000427F7" w:rsidP="000427F7">
      <w:r>
        <w:t xml:space="preserve">• Space: A blade server is even more compact than a rack-mounted server. They are optimized to reduce their physical </w:t>
      </w:r>
      <w:r>
        <w:t>footprint</w:t>
      </w:r>
      <w:r>
        <w:t xml:space="preserve"> and interconnection complexity.  </w:t>
      </w:r>
    </w:p>
    <w:p w14:paraId="6930B4FE" w14:textId="0301D5F2" w:rsidR="000427F7" w:rsidRDefault="000427F7" w:rsidP="000427F7">
      <w:r>
        <w:t>• Computing Power: The smaller form factor is achieved by eliminating pieces that are not specific to computing – such as cooling.</w:t>
      </w:r>
    </w:p>
    <w:p w14:paraId="7879602E" w14:textId="6749D5ED" w:rsidR="000427F7" w:rsidRDefault="000427F7" w:rsidP="000427F7">
      <w:r w:rsidRPr="000427F7">
        <w:t xml:space="preserve">• Flexibility: A blade server provides a switch through which the servers within connect to the external network. Worth nothing here is that the chassis also fits into a rack </w:t>
      </w:r>
      <w:r w:rsidRPr="000427F7">
        <w:t>much like</w:t>
      </w:r>
      <w:r w:rsidRPr="000427F7">
        <w:t xml:space="preserve"> a rack-mounted server.</w:t>
      </w:r>
    </w:p>
    <w:p w14:paraId="16A0D0D9" w14:textId="5B45BBB8" w:rsidR="000427F7" w:rsidRDefault="000427F7" w:rsidP="000427F7">
      <w:r w:rsidRPr="000427F7">
        <w:t xml:space="preserve">(Reference: </w:t>
      </w:r>
      <w:hyperlink r:id="rId5" w:history="1">
        <w:r w:rsidRPr="00FD57B7">
          <w:rPr>
            <w:rStyle w:val="Hyperlink"/>
          </w:rPr>
          <w:t>http://whatis.techtarget.com/definition/rack-server-rack-mounted-server</w:t>
        </w:r>
      </w:hyperlink>
      <w:r>
        <w:t xml:space="preserve"> &amp;</w:t>
      </w:r>
      <w:r w:rsidRPr="000427F7">
        <w:t xml:space="preserve">  </w:t>
      </w:r>
      <w:hyperlink r:id="rId6" w:history="1">
        <w:r w:rsidRPr="00FD57B7">
          <w:rPr>
            <w:rStyle w:val="Hyperlink"/>
          </w:rPr>
          <w:t>https://en.wikipedia.org/wiki/Blade_server</w:t>
        </w:r>
      </w:hyperlink>
      <w:r>
        <w:t xml:space="preserve"> </w:t>
      </w:r>
      <w:r w:rsidRPr="000427F7">
        <w:t>)</w:t>
      </w:r>
    </w:p>
    <w:p w14:paraId="1D3F61D4" w14:textId="2398CFA5" w:rsidR="006721CA" w:rsidRDefault="006721CA" w:rsidP="000427F7"/>
    <w:p w14:paraId="3862A750" w14:textId="0411B901" w:rsidR="006721CA" w:rsidRDefault="006721CA" w:rsidP="000427F7">
      <w:pPr>
        <w:rPr>
          <w:b/>
          <w:bCs/>
        </w:rPr>
      </w:pPr>
      <w:r w:rsidRPr="006721CA">
        <w:rPr>
          <w:b/>
          <w:bCs/>
        </w:rPr>
        <w:t xml:space="preserve">2.  (5 points) Why is the use of the Ethernet technology particularly important to the data </w:t>
      </w:r>
      <w:proofErr w:type="spellStart"/>
      <w:r w:rsidRPr="006721CA">
        <w:rPr>
          <w:b/>
          <w:bCs/>
        </w:rPr>
        <w:t>centers</w:t>
      </w:r>
      <w:proofErr w:type="spellEnd"/>
      <w:r w:rsidRPr="006721CA">
        <w:rPr>
          <w:b/>
          <w:bCs/>
        </w:rPr>
        <w:t>? [Hint: What need does the use of the Ethernet effectively eliminate?]</w:t>
      </w:r>
    </w:p>
    <w:p w14:paraId="36F31775" w14:textId="59A37D01" w:rsidR="006721CA" w:rsidRDefault="006721CA" w:rsidP="000427F7">
      <w:pPr>
        <w:rPr>
          <w:b/>
          <w:bCs/>
        </w:rPr>
      </w:pPr>
      <w:r>
        <w:rPr>
          <w:b/>
          <w:bCs/>
        </w:rPr>
        <w:t xml:space="preserve">Ans: </w:t>
      </w:r>
    </w:p>
    <w:p w14:paraId="5EED3FEE" w14:textId="77777777" w:rsidR="006721CA" w:rsidRDefault="006721CA" w:rsidP="000427F7">
      <w:r w:rsidRPr="006721CA">
        <w:t xml:space="preserve">The servers of a data </w:t>
      </w:r>
      <w:r w:rsidRPr="006721CA">
        <w:t>centre</w:t>
      </w:r>
      <w:r w:rsidRPr="006721CA">
        <w:t xml:space="preserve"> needs to be interconnected and they need to connect to the outside world as well. As the number of services increases, more cables have to fit into a given space. Top-of-Rack (TOR) and End-of-Row (EOR) are two approaches to connectivity resulting in different cabling options. Both TOR and EOR switches are implemented using the Ethernet Technology. </w:t>
      </w:r>
      <w:r w:rsidRPr="006721CA">
        <w:lastRenderedPageBreak/>
        <w:t xml:space="preserve">Ethernet Technology is particularly important to data </w:t>
      </w:r>
      <w:r w:rsidRPr="006721CA">
        <w:t>centres</w:t>
      </w:r>
      <w:r w:rsidRPr="006721CA">
        <w:t xml:space="preserve"> because of its potential to eliminate employing separate transport mechanisms (e.g. FC) for storage and inter processor traffic.  </w:t>
      </w:r>
    </w:p>
    <w:p w14:paraId="6FFF6C32" w14:textId="4EBA8379" w:rsidR="006721CA" w:rsidRDefault="006721CA" w:rsidP="000427F7">
      <w:r w:rsidRPr="006721CA">
        <w:t xml:space="preserve">(Reference: </w:t>
      </w:r>
      <w:hyperlink r:id="rId7" w:history="1">
        <w:r w:rsidRPr="00FD57B7">
          <w:rPr>
            <w:rStyle w:val="Hyperlink"/>
          </w:rPr>
          <w:t>https://en.wikipedia.org/wiki/Data_center_bridging</w:t>
        </w:r>
      </w:hyperlink>
      <w:r>
        <w:t xml:space="preserve"> </w:t>
      </w:r>
      <w:r w:rsidRPr="006721CA">
        <w:t>)</w:t>
      </w:r>
    </w:p>
    <w:p w14:paraId="64529604" w14:textId="4F520838" w:rsidR="006721CA" w:rsidRDefault="006721CA" w:rsidP="000427F7"/>
    <w:p w14:paraId="19123459" w14:textId="1524475A" w:rsidR="006721CA" w:rsidRDefault="006721CA" w:rsidP="000427F7">
      <w:pPr>
        <w:rPr>
          <w:b/>
          <w:bCs/>
        </w:rPr>
      </w:pPr>
      <w:r w:rsidRPr="006721CA">
        <w:rPr>
          <w:b/>
          <w:bCs/>
        </w:rPr>
        <w:t>3.  (5 points) Explain why NAS and SAN but not DAS are readily applicable to Cloud Computing. What are the limitations of DAS? Why is DAS suitable for keeping local data (such as boot image or swap space)?</w:t>
      </w:r>
    </w:p>
    <w:p w14:paraId="2BD20DFB" w14:textId="4A9CB663" w:rsidR="006721CA" w:rsidRDefault="006721CA" w:rsidP="000427F7">
      <w:pPr>
        <w:rPr>
          <w:b/>
          <w:bCs/>
        </w:rPr>
      </w:pPr>
      <w:r>
        <w:rPr>
          <w:b/>
          <w:bCs/>
        </w:rPr>
        <w:t xml:space="preserve">Ans: </w:t>
      </w:r>
    </w:p>
    <w:p w14:paraId="790DC795" w14:textId="61954D05" w:rsidR="006721CA" w:rsidRDefault="006721CA" w:rsidP="000427F7">
      <w:r w:rsidRPr="006721CA">
        <w:t>Direct-attached storage can be deployed in a number of forms; it could be disks deployed directly in the server chassis or as an external storage enclosure plugging directly into a SCSI/SAS card on the server's internal bus. Networked-attached storage provides connectivity to the virtual server through a TCP/IP connection and storage access is provided at the file level. NAS provides advanced features such as thin provisioning, replication and snapshots. Storage area networks provide connectivity to the virtual server using either the Fibre Channel (FC) or iSCSI protocols. SANs are highly scalable, both from a capacity and performance perspective.</w:t>
      </w:r>
    </w:p>
    <w:p w14:paraId="51B535F1" w14:textId="77777777" w:rsidR="006721CA" w:rsidRDefault="006721CA" w:rsidP="006721CA">
      <w:r>
        <w:t xml:space="preserve">Limitations of DAS : </w:t>
      </w:r>
    </w:p>
    <w:p w14:paraId="3B1C8452" w14:textId="77777777" w:rsidR="006721CA" w:rsidRDefault="006721CA" w:rsidP="006721CA">
      <w:r>
        <w:t xml:space="preserve">• DAS is not shareable. </w:t>
      </w:r>
    </w:p>
    <w:p w14:paraId="1EF78831" w14:textId="77777777" w:rsidR="006721CA" w:rsidRDefault="006721CA" w:rsidP="006721CA">
      <w:r>
        <w:t xml:space="preserve">• DAS is not scalable. </w:t>
      </w:r>
    </w:p>
    <w:p w14:paraId="1FCFA40C" w14:textId="716C4092" w:rsidR="006721CA" w:rsidRDefault="006721CA" w:rsidP="006721CA">
      <w:r>
        <w:t xml:space="preserve">• DAS doesn't offer advanced features like remote replication and snapshots. Keep in mind, however, that while these features are good to have, they may not be necessary in your virtual environment. </w:t>
      </w:r>
    </w:p>
    <w:p w14:paraId="7BD52943" w14:textId="77777777" w:rsidR="006721CA" w:rsidRDefault="006721CA" w:rsidP="006721CA">
      <w:r>
        <w:t xml:space="preserve">As DAS is not subject to network delay, it is suitable for keeping local data such as boot image and swap space. Depending on the location of the storage device with respect to the host, DAS may be internal as well as external. </w:t>
      </w:r>
    </w:p>
    <w:p w14:paraId="37B8908F" w14:textId="60F61793" w:rsidR="006721CA" w:rsidRDefault="006721CA" w:rsidP="006721CA">
      <w:r>
        <w:t xml:space="preserve"> (References: </w:t>
      </w:r>
      <w:hyperlink r:id="rId8" w:history="1">
        <w:r w:rsidRPr="00FD57B7">
          <w:rPr>
            <w:rStyle w:val="Hyperlink"/>
          </w:rPr>
          <w:t>https://www.computerweekly.com/tip/DAS-vs-NAS-vs-SAN-Which-is-best-forvirtual-storage</w:t>
        </w:r>
      </w:hyperlink>
      <w:r>
        <w:t xml:space="preserve"> </w:t>
      </w:r>
      <w:r>
        <w:t>)</w:t>
      </w:r>
    </w:p>
    <w:p w14:paraId="5BF34A07" w14:textId="1F6BD067" w:rsidR="006721CA" w:rsidRDefault="006721CA" w:rsidP="006721CA"/>
    <w:p w14:paraId="0626BB70" w14:textId="6FBA668E" w:rsidR="006721CA" w:rsidRDefault="006721CA" w:rsidP="006721CA">
      <w:pPr>
        <w:rPr>
          <w:b/>
          <w:bCs/>
        </w:rPr>
      </w:pPr>
      <w:r w:rsidRPr="006721CA">
        <w:rPr>
          <w:b/>
          <w:bCs/>
        </w:rPr>
        <w:t xml:space="preserve">4.  (5 points)  Why is there a need for the </w:t>
      </w:r>
      <w:proofErr w:type="spellStart"/>
      <w:r w:rsidRPr="006721CA">
        <w:rPr>
          <w:b/>
          <w:bCs/>
        </w:rPr>
        <w:t>Phy</w:t>
      </w:r>
      <w:proofErr w:type="spellEnd"/>
      <w:r w:rsidRPr="006721CA">
        <w:rPr>
          <w:b/>
          <w:bCs/>
        </w:rPr>
        <w:t xml:space="preserve"> layer in the SAS architecture?  How is it different from the physical layer?</w:t>
      </w:r>
    </w:p>
    <w:p w14:paraId="5CFD3B30" w14:textId="7908B28B" w:rsidR="006721CA" w:rsidRDefault="006721CA" w:rsidP="006721CA">
      <w:pPr>
        <w:rPr>
          <w:b/>
          <w:bCs/>
        </w:rPr>
      </w:pPr>
      <w:r>
        <w:rPr>
          <w:b/>
          <w:bCs/>
        </w:rPr>
        <w:t xml:space="preserve">Ans: </w:t>
      </w:r>
    </w:p>
    <w:p w14:paraId="5DB67003" w14:textId="5D35A9E5" w:rsidR="006721CA" w:rsidRDefault="006721CA" w:rsidP="006721CA">
      <w:r w:rsidRPr="006721CA">
        <w:t xml:space="preserve">A </w:t>
      </w:r>
      <w:proofErr w:type="spellStart"/>
      <w:r w:rsidRPr="006721CA">
        <w:t>phy</w:t>
      </w:r>
      <w:proofErr w:type="spellEnd"/>
      <w:r w:rsidRPr="006721CA">
        <w:t xml:space="preserve"> layer deals with line coding out of </w:t>
      </w:r>
      <w:proofErr w:type="spellStart"/>
      <w:r w:rsidRPr="006721CA">
        <w:t>band</w:t>
      </w:r>
      <w:proofErr w:type="spellEnd"/>
      <w:r w:rsidRPr="006721CA">
        <w:t xml:space="preserve"> signals and other preparations necessary for serial transmission. It has an 8 bit identifier that is unique within a device. The identifier is assigned by a management function. A </w:t>
      </w:r>
      <w:proofErr w:type="spellStart"/>
      <w:r w:rsidRPr="006721CA">
        <w:t>phy</w:t>
      </w:r>
      <w:proofErr w:type="spellEnd"/>
      <w:r w:rsidRPr="006721CA">
        <w:t xml:space="preserve">, as defined in SAS, is a combination of the physical layer, </w:t>
      </w:r>
      <w:proofErr w:type="spellStart"/>
      <w:r w:rsidRPr="006721CA">
        <w:t>phy</w:t>
      </w:r>
      <w:proofErr w:type="spellEnd"/>
      <w:r w:rsidRPr="006721CA">
        <w:t xml:space="preserve"> layer and link layer functions.  The physical layer deals with the physical and electrical characteristics of cables, connectors, and transceivers.</w:t>
      </w:r>
    </w:p>
    <w:p w14:paraId="6EC395F2" w14:textId="237D55DD" w:rsidR="006721CA" w:rsidRDefault="006721CA" w:rsidP="006721CA">
      <w:r w:rsidRPr="006721CA">
        <w:rPr>
          <w:noProof/>
        </w:rPr>
        <w:lastRenderedPageBreak/>
        <w:drawing>
          <wp:inline distT="0" distB="0" distL="0" distR="0" wp14:anchorId="7BD8FD44" wp14:editId="361ECCD0">
            <wp:extent cx="5731510" cy="3353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53435"/>
                    </a:xfrm>
                    <a:prstGeom prst="rect">
                      <a:avLst/>
                    </a:prstGeom>
                    <a:noFill/>
                    <a:ln>
                      <a:noFill/>
                    </a:ln>
                  </pic:spPr>
                </pic:pic>
              </a:graphicData>
            </a:graphic>
          </wp:inline>
        </w:drawing>
      </w:r>
    </w:p>
    <w:p w14:paraId="1A53D707" w14:textId="5CB61E85" w:rsidR="005D7BEE" w:rsidRDefault="005D7BEE" w:rsidP="006721CA">
      <w:r w:rsidRPr="005D7BEE">
        <w:t xml:space="preserve">(Reference: </w:t>
      </w:r>
      <w:hyperlink r:id="rId10" w:history="1">
        <w:r w:rsidRPr="00FD57B7">
          <w:rPr>
            <w:rStyle w:val="Hyperlink"/>
          </w:rPr>
          <w:t>https://www.snia.org/sites/default/education/tutorials/2007/spring/networking/SAS-Overview.pdf</w:t>
        </w:r>
      </w:hyperlink>
      <w:r>
        <w:t xml:space="preserve"> </w:t>
      </w:r>
      <w:r w:rsidRPr="005D7BEE">
        <w:t>)</w:t>
      </w:r>
    </w:p>
    <w:p w14:paraId="51BDC861" w14:textId="78BD18F0" w:rsidR="005D7BEE" w:rsidRDefault="005D7BEE" w:rsidP="006721CA"/>
    <w:p w14:paraId="09729804" w14:textId="7208FB97" w:rsidR="005D7BEE" w:rsidRDefault="005D7BEE" w:rsidP="006721CA">
      <w:pPr>
        <w:rPr>
          <w:b/>
          <w:bCs/>
        </w:rPr>
      </w:pPr>
      <w:r w:rsidRPr="005D7BEE">
        <w:rPr>
          <w:b/>
          <w:bCs/>
        </w:rPr>
        <w:t>5.  (10 points)  List the generic file-related system calls. Why in the NFS there is no RPC invocation for the close &lt;file&gt; system call? Under which circumstances other file operations may not result in an RPC invocation?</w:t>
      </w:r>
    </w:p>
    <w:p w14:paraId="5DA8D321" w14:textId="3C79500B" w:rsidR="005D7BEE" w:rsidRDefault="005D7BEE" w:rsidP="006721CA">
      <w:pPr>
        <w:rPr>
          <w:b/>
          <w:bCs/>
        </w:rPr>
      </w:pPr>
      <w:r>
        <w:rPr>
          <w:b/>
          <w:bCs/>
        </w:rPr>
        <w:t xml:space="preserve">Ans: </w:t>
      </w:r>
    </w:p>
    <w:p w14:paraId="194769AB" w14:textId="77777777" w:rsidR="005D7BEE" w:rsidRDefault="005D7BEE" w:rsidP="006721CA">
      <w:r w:rsidRPr="005D7BEE">
        <w:t xml:space="preserve">Generic file-related system calls are open, close, read, and write. The reasons because there is no RPC invocation for the close system calls are:  </w:t>
      </w:r>
    </w:p>
    <w:p w14:paraId="1100F6DE" w14:textId="0698271F" w:rsidR="005D7BEE" w:rsidRDefault="005D7BEE" w:rsidP="005D7BEE">
      <w:pPr>
        <w:pStyle w:val="ListParagraph"/>
        <w:numPr>
          <w:ilvl w:val="0"/>
          <w:numId w:val="1"/>
        </w:numPr>
      </w:pPr>
      <w:r w:rsidRPr="005D7BEE">
        <w:t>The NFS protocol does not have the close routine because of the original stateless design of servers which do not keep track of past requests to facilitate crash discovery</w:t>
      </w:r>
      <w:r>
        <w:t>.</w:t>
      </w:r>
      <w:r w:rsidRPr="005D7BEE">
        <w:t xml:space="preserve">  </w:t>
      </w:r>
    </w:p>
    <w:p w14:paraId="6B3DDEF4" w14:textId="579EEBA5" w:rsidR="005D7BEE" w:rsidRDefault="005D7BEE" w:rsidP="005D7BEE">
      <w:pPr>
        <w:pStyle w:val="ListParagraph"/>
        <w:numPr>
          <w:ilvl w:val="0"/>
          <w:numId w:val="1"/>
        </w:numPr>
      </w:pPr>
      <w:r w:rsidRPr="005D7BEE">
        <w:t xml:space="preserve">In this case there is no file modification. A remote file operation, even if it has </w:t>
      </w:r>
      <w:r w:rsidRPr="005D7BEE">
        <w:t>an</w:t>
      </w:r>
      <w:r w:rsidRPr="005D7BEE">
        <w:t xml:space="preserve"> RPC counterpart, does not necessarily result in an RPC invocation. No such invocation is needed when the information is stored in the client cache, which reduces the number of remote procedure calls and improves efficiency. </w:t>
      </w:r>
      <w:r w:rsidRPr="005D7BEE">
        <w:t>Nevertheless,</w:t>
      </w:r>
      <w:r w:rsidRPr="005D7BEE">
        <w:t xml:space="preserve"> caching makes it difficult to maintain file consistency.  </w:t>
      </w:r>
    </w:p>
    <w:p w14:paraId="1500917D" w14:textId="06C30824" w:rsidR="005D7BEE" w:rsidRDefault="005D7BEE" w:rsidP="006721CA">
      <w:r w:rsidRPr="005D7BEE">
        <w:t xml:space="preserve">(Reference: </w:t>
      </w:r>
      <w:hyperlink r:id="rId11" w:history="1">
        <w:r w:rsidRPr="00FD57B7">
          <w:rPr>
            <w:rStyle w:val="Hyperlink"/>
          </w:rPr>
          <w:t>https://en.wikipedia.org/wiki/Remote_procedure_call</w:t>
        </w:r>
      </w:hyperlink>
      <w:r>
        <w:t xml:space="preserve"> </w:t>
      </w:r>
      <w:r w:rsidRPr="005D7BEE">
        <w:t>)</w:t>
      </w:r>
    </w:p>
    <w:p w14:paraId="031BEF79" w14:textId="61BEB6BE" w:rsidR="005D7BEE" w:rsidRDefault="005D7BEE" w:rsidP="006721CA"/>
    <w:p w14:paraId="6C75834B" w14:textId="701ACAE8" w:rsidR="005D7BEE" w:rsidRDefault="005D7BEE" w:rsidP="006721CA">
      <w:pPr>
        <w:rPr>
          <w:b/>
          <w:bCs/>
        </w:rPr>
      </w:pPr>
      <w:r w:rsidRPr="005D7BEE">
        <w:rPr>
          <w:b/>
          <w:bCs/>
        </w:rPr>
        <w:t>6.  (10 points) What types of connection topologies are supported in FC-2M? Which of them is the most flexible? Why?</w:t>
      </w:r>
    </w:p>
    <w:p w14:paraId="4EE708F6" w14:textId="66114FFF" w:rsidR="005D7BEE" w:rsidRDefault="005D7BEE" w:rsidP="006721CA">
      <w:pPr>
        <w:rPr>
          <w:b/>
          <w:bCs/>
        </w:rPr>
      </w:pPr>
      <w:r>
        <w:rPr>
          <w:b/>
          <w:bCs/>
        </w:rPr>
        <w:t xml:space="preserve">Ans: </w:t>
      </w:r>
    </w:p>
    <w:p w14:paraId="40EEFFEE" w14:textId="77777777" w:rsidR="005D7BEE" w:rsidRDefault="005D7BEE" w:rsidP="006721CA">
      <w:r w:rsidRPr="005D7BEE">
        <w:t xml:space="preserve">In FC-2M, there are three types of connection topologies are supported  </w:t>
      </w:r>
    </w:p>
    <w:p w14:paraId="4136CDD1" w14:textId="6B85D570" w:rsidR="005D7BEE" w:rsidRDefault="005D7BEE" w:rsidP="005D7BEE">
      <w:pPr>
        <w:pStyle w:val="ListParagraph"/>
        <w:numPr>
          <w:ilvl w:val="0"/>
          <w:numId w:val="2"/>
        </w:numPr>
      </w:pPr>
      <w:r w:rsidRPr="005D7BEE">
        <w:t>Point to point</w:t>
      </w:r>
    </w:p>
    <w:p w14:paraId="5F8E2748" w14:textId="15E549CE" w:rsidR="005D7BEE" w:rsidRDefault="005D7BEE" w:rsidP="005D7BEE">
      <w:pPr>
        <w:pStyle w:val="ListParagraph"/>
        <w:numPr>
          <w:ilvl w:val="0"/>
          <w:numId w:val="2"/>
        </w:numPr>
      </w:pPr>
      <w:r>
        <w:lastRenderedPageBreak/>
        <w:t>Fabric</w:t>
      </w:r>
    </w:p>
    <w:p w14:paraId="184D29E6" w14:textId="79762A85" w:rsidR="005D7BEE" w:rsidRDefault="005D7BEE" w:rsidP="005D7BEE">
      <w:pPr>
        <w:pStyle w:val="ListParagraph"/>
        <w:numPr>
          <w:ilvl w:val="0"/>
          <w:numId w:val="2"/>
        </w:numPr>
      </w:pPr>
      <w:r w:rsidRPr="005D7BEE">
        <w:t>Arbitrated Loop Fabric connection topology is most flexible.</w:t>
      </w:r>
    </w:p>
    <w:p w14:paraId="1F90D4BC" w14:textId="77777777" w:rsidR="005D7BEE" w:rsidRDefault="005D7BEE" w:rsidP="005D7BEE">
      <w:pPr>
        <w:ind w:left="360"/>
      </w:pPr>
      <w:r w:rsidRPr="005D7BEE">
        <w:t xml:space="preserve">It involves a set of ports attached to a network of interconnecting FC switches through separate physical links. The switching network has a 24 bit address space structured hierarchically, according to domains and areas. An attached port is assigned a unique address during the fabric login procedure. The exact address typically depends on the physical port of attachment on the fabric.. The fabric routes frames individually based on the destination port address in each frame header.  </w:t>
      </w:r>
    </w:p>
    <w:p w14:paraId="454A1ADD" w14:textId="3ACBA1B8" w:rsidR="005D7BEE" w:rsidRDefault="005D7BEE" w:rsidP="005D7BEE">
      <w:pPr>
        <w:ind w:left="360"/>
      </w:pPr>
      <w:r w:rsidRPr="005D7BEE">
        <w:t xml:space="preserve">(Reference: </w:t>
      </w:r>
      <w:hyperlink r:id="rId12" w:history="1">
        <w:r w:rsidRPr="00FD57B7">
          <w:rPr>
            <w:rStyle w:val="Hyperlink"/>
          </w:rPr>
          <w:t>https://en.wikipedia.org/wiki/Switched_fabric</w:t>
        </w:r>
      </w:hyperlink>
      <w:r>
        <w:t xml:space="preserve"> </w:t>
      </w:r>
      <w:r w:rsidRPr="005D7BEE">
        <w:t xml:space="preserve">, </w:t>
      </w:r>
      <w:hyperlink r:id="rId13" w:history="1">
        <w:r w:rsidRPr="00FD57B7">
          <w:rPr>
            <w:rStyle w:val="Hyperlink"/>
          </w:rPr>
          <w:t>https://en.wikipedia.org/wiki/Arbitrated_loop</w:t>
        </w:r>
      </w:hyperlink>
      <w:r>
        <w:t xml:space="preserve"> &amp;</w:t>
      </w:r>
      <w:r w:rsidRPr="005D7BEE">
        <w:t xml:space="preserve"> </w:t>
      </w:r>
      <w:hyperlink r:id="rId14" w:history="1">
        <w:r w:rsidRPr="00FD57B7">
          <w:rPr>
            <w:rStyle w:val="Hyperlink"/>
          </w:rPr>
          <w:t>https://en.wikipedia.org/wiki/Point-topoint_(telecommunications)</w:t>
        </w:r>
      </w:hyperlink>
      <w:r>
        <w:t xml:space="preserve"> </w:t>
      </w:r>
      <w:r w:rsidRPr="005D7BEE">
        <w:t>)</w:t>
      </w:r>
    </w:p>
    <w:p w14:paraId="3107E7F6" w14:textId="175A9339" w:rsidR="005D7BEE" w:rsidRDefault="005D7BEE" w:rsidP="005D7BEE">
      <w:pPr>
        <w:ind w:left="360"/>
      </w:pPr>
    </w:p>
    <w:p w14:paraId="08CEB6CB" w14:textId="3084C6C9" w:rsidR="005D7BEE" w:rsidRDefault="005D7BEE" w:rsidP="005D7BEE">
      <w:pPr>
        <w:ind w:left="360"/>
        <w:rPr>
          <w:b/>
          <w:bCs/>
        </w:rPr>
      </w:pPr>
      <w:r w:rsidRPr="005D7BEE">
        <w:rPr>
          <w:b/>
          <w:bCs/>
        </w:rPr>
        <w:t xml:space="preserve">7.  (5 points) How does the FCF respond to a discovery solicitation from the </w:t>
      </w:r>
      <w:proofErr w:type="spellStart"/>
      <w:r w:rsidRPr="005D7BEE">
        <w:rPr>
          <w:b/>
          <w:bCs/>
        </w:rPr>
        <w:t>ENode</w:t>
      </w:r>
      <w:proofErr w:type="spellEnd"/>
      <w:r w:rsidRPr="005D7BEE">
        <w:rPr>
          <w:b/>
          <w:bCs/>
        </w:rPr>
        <w:t>?</w:t>
      </w:r>
    </w:p>
    <w:p w14:paraId="70CAD087" w14:textId="493B5C8F" w:rsidR="005D7BEE" w:rsidRDefault="005D7BEE" w:rsidP="005D7BEE">
      <w:pPr>
        <w:ind w:left="360"/>
        <w:rPr>
          <w:b/>
          <w:bCs/>
        </w:rPr>
      </w:pPr>
      <w:r>
        <w:rPr>
          <w:b/>
          <w:bCs/>
        </w:rPr>
        <w:t>Ans:</w:t>
      </w:r>
    </w:p>
    <w:p w14:paraId="219CCC7F" w14:textId="77777777" w:rsidR="005D7BEE" w:rsidRDefault="005D7BEE" w:rsidP="005D7BEE">
      <w:pPr>
        <w:ind w:left="360"/>
      </w:pPr>
      <w:r w:rsidRPr="005D7BEE">
        <w:t xml:space="preserve">An </w:t>
      </w:r>
      <w:proofErr w:type="spellStart"/>
      <w:r w:rsidRPr="005D7BEE">
        <w:t>ENode</w:t>
      </w:r>
      <w:proofErr w:type="spellEnd"/>
      <w:r w:rsidRPr="005D7BEE">
        <w:t xml:space="preserve"> selects a compatible FCF based on the advertisement and sends a discovery solicitation at which the capability negotiation starts. Upon receiving the solicitation, the FCF responds to the </w:t>
      </w:r>
      <w:proofErr w:type="spellStart"/>
      <w:r w:rsidRPr="005D7BEE">
        <w:t>ENode</w:t>
      </w:r>
      <w:proofErr w:type="spellEnd"/>
      <w:r w:rsidRPr="005D7BEE">
        <w:t xml:space="preserve"> with a solicited discovery advertisement, confirming the negotiated capabilities.  Once receiving the solicited discovery advertisement, the </w:t>
      </w:r>
      <w:proofErr w:type="spellStart"/>
      <w:r w:rsidRPr="005D7BEE">
        <w:t>ENode</w:t>
      </w:r>
      <w:proofErr w:type="spellEnd"/>
      <w:r w:rsidRPr="005D7BEE">
        <w:t xml:space="preserve"> can proceed with setting up a virtual link to the FCF. The procedure here is similar to the fabric login procedure in FC. Successful completion of the login procedure results in a creation of virtual port on the </w:t>
      </w:r>
      <w:proofErr w:type="spellStart"/>
      <w:r w:rsidRPr="005D7BEE">
        <w:t>ENode</w:t>
      </w:r>
      <w:proofErr w:type="spellEnd"/>
      <w:r w:rsidRPr="005D7BEE">
        <w:t xml:space="preserve">, a virtual port on the FCF and a virtual link between them.  </w:t>
      </w:r>
    </w:p>
    <w:p w14:paraId="055AA5B5" w14:textId="175DDCB6" w:rsidR="005D7BEE" w:rsidRDefault="005D7BEE" w:rsidP="005D7BEE">
      <w:pPr>
        <w:ind w:left="360"/>
      </w:pPr>
      <w:r w:rsidRPr="005D7BEE">
        <w:t>(Reference: Cloud Computing: Business Trends and Technologies)</w:t>
      </w:r>
    </w:p>
    <w:p w14:paraId="06E8EAEB" w14:textId="3088E0B6" w:rsidR="005D7BEE" w:rsidRDefault="005D7BEE" w:rsidP="005D7BEE">
      <w:pPr>
        <w:ind w:left="360"/>
      </w:pPr>
    </w:p>
    <w:p w14:paraId="43D724AA" w14:textId="77777777" w:rsidR="005D7BEE" w:rsidRDefault="005D7BEE" w:rsidP="005D7BEE">
      <w:pPr>
        <w:ind w:left="360"/>
        <w:rPr>
          <w:b/>
          <w:bCs/>
        </w:rPr>
      </w:pPr>
      <w:r w:rsidRPr="005D7BEE">
        <w:rPr>
          <w:b/>
          <w:bCs/>
        </w:rPr>
        <w:t xml:space="preserve">8. (5 points)  Please answer the following four questions: </w:t>
      </w:r>
    </w:p>
    <w:p w14:paraId="1D966D9E" w14:textId="77777777" w:rsidR="005D7BEE" w:rsidRDefault="005D7BEE" w:rsidP="005D7BEE">
      <w:pPr>
        <w:ind w:left="360"/>
        <w:rPr>
          <w:b/>
          <w:bCs/>
        </w:rPr>
      </w:pPr>
      <w:r w:rsidRPr="005D7BEE">
        <w:rPr>
          <w:b/>
          <w:bCs/>
        </w:rPr>
        <w:t xml:space="preserve">a) What features of TCP are leveraged in iSCSI? </w:t>
      </w:r>
    </w:p>
    <w:p w14:paraId="7EB7A450" w14:textId="77777777" w:rsidR="005D7BEE" w:rsidRDefault="005D7BEE" w:rsidP="005D7BEE">
      <w:pPr>
        <w:ind w:left="360"/>
        <w:rPr>
          <w:b/>
          <w:bCs/>
        </w:rPr>
      </w:pPr>
      <w:r w:rsidRPr="005D7BEE">
        <w:rPr>
          <w:b/>
          <w:bCs/>
        </w:rPr>
        <w:t xml:space="preserve">b)  Explain why these features are essential to SCSI operations. </w:t>
      </w:r>
    </w:p>
    <w:p w14:paraId="45A3D20B" w14:textId="77777777" w:rsidR="005D7BEE" w:rsidRDefault="005D7BEE" w:rsidP="005D7BEE">
      <w:pPr>
        <w:ind w:left="360"/>
        <w:rPr>
          <w:b/>
          <w:bCs/>
        </w:rPr>
      </w:pPr>
      <w:r w:rsidRPr="005D7BEE">
        <w:rPr>
          <w:b/>
          <w:bCs/>
        </w:rPr>
        <w:t xml:space="preserve">c) Why is not SCTP used in iSCSI? </w:t>
      </w:r>
    </w:p>
    <w:p w14:paraId="0E216775" w14:textId="38BDBDD9" w:rsidR="005D7BEE" w:rsidRDefault="005D7BEE" w:rsidP="005D7BEE">
      <w:pPr>
        <w:ind w:left="360"/>
        <w:rPr>
          <w:b/>
          <w:bCs/>
        </w:rPr>
      </w:pPr>
      <w:r w:rsidRPr="005D7BEE">
        <w:rPr>
          <w:b/>
          <w:bCs/>
        </w:rPr>
        <w:t>d) Why does iSCSI has to be deployed over an IPsec tunnel when its path traverses an untrusted network?</w:t>
      </w:r>
    </w:p>
    <w:p w14:paraId="6228FD1B" w14:textId="618F856E" w:rsidR="005D7BEE" w:rsidRDefault="005D7BEE" w:rsidP="005D7BEE">
      <w:pPr>
        <w:ind w:left="360"/>
        <w:rPr>
          <w:b/>
          <w:bCs/>
        </w:rPr>
      </w:pPr>
      <w:r>
        <w:rPr>
          <w:b/>
          <w:bCs/>
        </w:rPr>
        <w:t>Ans:</w:t>
      </w:r>
    </w:p>
    <w:p w14:paraId="2DBDC375" w14:textId="77777777" w:rsidR="005D7BEE" w:rsidRDefault="005D7BEE" w:rsidP="005D7BEE">
      <w:pPr>
        <w:ind w:left="360"/>
      </w:pPr>
      <w:r w:rsidRPr="005D7BEE">
        <w:t xml:space="preserve">a. The features of TCP those are leveraged in iSCSI , as multiple iSCSI nodes may be reachable at the same address, and the same iSCSI node can be reached at multiple address. As a result, it is possible to use multiple TCP connections for a communication session between a pair of iSCSI nodes to achieve a higher throughput.  </w:t>
      </w:r>
    </w:p>
    <w:p w14:paraId="0B86CE32" w14:textId="77777777" w:rsidR="005D7BEE" w:rsidRDefault="005D7BEE" w:rsidP="005D7BEE">
      <w:pPr>
        <w:ind w:left="360"/>
      </w:pPr>
      <w:r w:rsidRPr="005D7BEE">
        <w:t xml:space="preserve">b. These features are essential to SCSI operations because of reliable in-order delivery, automatic re-transmission of unacknowledged packets, and congestion control.  </w:t>
      </w:r>
    </w:p>
    <w:p w14:paraId="753212D5" w14:textId="1D095ECE" w:rsidR="005D7BEE" w:rsidRDefault="005D7BEE" w:rsidP="005D7BEE">
      <w:pPr>
        <w:ind w:left="360"/>
      </w:pPr>
      <w:r w:rsidRPr="005D7BEE">
        <w:lastRenderedPageBreak/>
        <w:t xml:space="preserve">c. The Stream Control Transmission Protocol or the SCTP is similar to the TCP in its support for the features essential to the SCSI operations. However, at the time of standardization of iSCSI, the SCTP was considered, too new to be relied on.  </w:t>
      </w:r>
    </w:p>
    <w:p w14:paraId="34AF1BC3" w14:textId="7EEE9FC1" w:rsidR="005D7BEE" w:rsidRDefault="005D7BEE" w:rsidP="005D7BEE">
      <w:pPr>
        <w:ind w:left="360"/>
      </w:pPr>
      <w:r w:rsidRPr="005D7BEE">
        <w:t>d. iSCSI itself does not provide any mechanisms to protect a connection or a session. All native iSCSI communication is in the clear, subject to eavesdropping and active attacks. In an untrusted environment, iSCSI should be used along with IPsec</w:t>
      </w:r>
      <w:r>
        <w:t>.</w:t>
      </w:r>
      <w:r w:rsidRPr="005D7BEE">
        <w:t xml:space="preserve"> </w:t>
      </w:r>
    </w:p>
    <w:p w14:paraId="59FEB243" w14:textId="2373A7C0" w:rsidR="005D7BEE" w:rsidRDefault="005D7BEE" w:rsidP="005D7BEE">
      <w:pPr>
        <w:ind w:left="360"/>
      </w:pPr>
      <w:r w:rsidRPr="005D7BEE">
        <w:t>(Reference: Cloud Computing: Business Trends and Technologies)</w:t>
      </w:r>
    </w:p>
    <w:p w14:paraId="26F73550" w14:textId="74C4F941" w:rsidR="005D7BEE" w:rsidRDefault="005D7BEE" w:rsidP="005D7BEE">
      <w:pPr>
        <w:ind w:left="360"/>
      </w:pPr>
    </w:p>
    <w:p w14:paraId="439B1F7C" w14:textId="734E2553" w:rsidR="005D7BEE" w:rsidRDefault="005D7BEE" w:rsidP="005D7BEE">
      <w:pPr>
        <w:ind w:left="360"/>
        <w:rPr>
          <w:b/>
          <w:bCs/>
        </w:rPr>
      </w:pPr>
      <w:r w:rsidRPr="005D7BEE">
        <w:rPr>
          <w:b/>
          <w:bCs/>
        </w:rPr>
        <w:t>9. (10 points) What is connection allegiance?  Explain how iSCSI sessions are managed.</w:t>
      </w:r>
    </w:p>
    <w:p w14:paraId="17FAE601" w14:textId="245C8153" w:rsidR="005D7BEE" w:rsidRDefault="005D7BEE" w:rsidP="005D7BEE">
      <w:pPr>
        <w:ind w:left="360"/>
        <w:rPr>
          <w:b/>
          <w:bCs/>
        </w:rPr>
      </w:pPr>
      <w:r>
        <w:rPr>
          <w:b/>
          <w:bCs/>
        </w:rPr>
        <w:t>Ans:</w:t>
      </w:r>
    </w:p>
    <w:p w14:paraId="769CA8B5" w14:textId="77777777" w:rsidR="00D50C17" w:rsidRDefault="005D7BEE" w:rsidP="005D7BEE">
      <w:pPr>
        <w:ind w:left="360"/>
      </w:pPr>
      <w:r w:rsidRPr="005D7BEE">
        <w:t xml:space="preserve">To avoid this complexity, the iSCSI employs a scheme known as connection allegiance. With this scheme the initiator can use any connection to issue a command but must stick to the same connection for all ensuing communications.  The iSCSI sessions need to be managed. A big part of the session management is managed by the login procedure. Successful completion of the login procedure results in a new session or adding a connection to the existing session.  </w:t>
      </w:r>
    </w:p>
    <w:p w14:paraId="0BDA02C4" w14:textId="73010E2E" w:rsidR="005D7BEE" w:rsidRDefault="005D7BEE" w:rsidP="005D7BEE">
      <w:pPr>
        <w:ind w:left="360"/>
      </w:pPr>
      <w:r w:rsidRPr="005D7BEE">
        <w:t>(Reference: Cloud Computing: Business Trends and Technologies)</w:t>
      </w:r>
    </w:p>
    <w:p w14:paraId="0A89E03E" w14:textId="666C62CB" w:rsidR="00D50C17" w:rsidRDefault="00D50C17" w:rsidP="005D7BEE">
      <w:pPr>
        <w:ind w:left="360"/>
      </w:pPr>
    </w:p>
    <w:p w14:paraId="6716EF65" w14:textId="54953870" w:rsidR="00D50C17" w:rsidRDefault="00D50C17" w:rsidP="005D7BEE">
      <w:pPr>
        <w:ind w:left="360"/>
        <w:rPr>
          <w:b/>
          <w:bCs/>
        </w:rPr>
      </w:pPr>
      <w:r w:rsidRPr="00D50C17">
        <w:rPr>
          <w:b/>
          <w:bCs/>
        </w:rPr>
        <w:t>10. (10 points) Why the credential (as defined in ANSI INCITS 458-2011) itself cannot serve as a proof for access control?  Give one example of a proof derived from the capability key.</w:t>
      </w:r>
    </w:p>
    <w:p w14:paraId="7BA2F461" w14:textId="613F5966" w:rsidR="00D50C17" w:rsidRDefault="00D50C17" w:rsidP="005D7BEE">
      <w:pPr>
        <w:ind w:left="360"/>
        <w:rPr>
          <w:b/>
          <w:bCs/>
        </w:rPr>
      </w:pPr>
      <w:r>
        <w:rPr>
          <w:b/>
          <w:bCs/>
        </w:rPr>
        <w:t>Ans:</w:t>
      </w:r>
    </w:p>
    <w:p w14:paraId="5655768B" w14:textId="19FD6BB2" w:rsidR="00D50C17" w:rsidRDefault="00D50C17" w:rsidP="005D7BEE">
      <w:pPr>
        <w:ind w:left="360"/>
      </w:pPr>
      <w:r w:rsidRPr="00D50C17">
        <w:t>A credential is essentially a cryptographically protected tamper proof capability, involving the keyed-Hash Message Authentication Code (HMAC) of a capability with a shared key. More specifically a credential is structure:</w:t>
      </w:r>
    </w:p>
    <w:p w14:paraId="0DE29EBE" w14:textId="77777777" w:rsidR="00D50C17" w:rsidRDefault="00D50C17" w:rsidP="005D7BEE">
      <w:pPr>
        <w:ind w:left="360"/>
      </w:pPr>
      <w:r w:rsidRPr="00D50C17">
        <w:t xml:space="preserve">Where,  </w:t>
      </w:r>
    </w:p>
    <w:p w14:paraId="2C0BD75D" w14:textId="77777777" w:rsidR="00D50C17" w:rsidRDefault="00D50C17" w:rsidP="005D7BEE">
      <w:pPr>
        <w:ind w:left="360"/>
      </w:pPr>
      <w:r w:rsidRPr="00D50C17">
        <w:t xml:space="preserve">Capability Key = HMAC (Secret Key, Capability || Object Storage Identifier)  </w:t>
      </w:r>
    </w:p>
    <w:p w14:paraId="296C236B" w14:textId="77777777" w:rsidR="00D50C17" w:rsidRDefault="00D50C17" w:rsidP="005D7BEE">
      <w:pPr>
        <w:ind w:left="360"/>
      </w:pPr>
      <w:r w:rsidRPr="00D50C17">
        <w:t xml:space="preserve">Example: The standardized scheme derives a proof based on the capability key. The proof is a quantity. </w:t>
      </w:r>
    </w:p>
    <w:p w14:paraId="2A194AD5" w14:textId="34979990" w:rsidR="00D50C17" w:rsidRDefault="00D50C17" w:rsidP="005D7BEE">
      <w:pPr>
        <w:ind w:left="360"/>
      </w:pPr>
      <w:r w:rsidRPr="00D50C17">
        <w:t>(Reference: Cloud Computing: Business Trends and Technologies)</w:t>
      </w:r>
    </w:p>
    <w:p w14:paraId="36EAED0C" w14:textId="6D94C6FD" w:rsidR="00D50C17" w:rsidRDefault="00D50C17" w:rsidP="005D7BEE">
      <w:pPr>
        <w:ind w:left="360"/>
      </w:pPr>
    </w:p>
    <w:p w14:paraId="7FA2CBBF" w14:textId="452E3EB2" w:rsidR="00D50C17" w:rsidRDefault="00D50C17" w:rsidP="005D7BEE">
      <w:pPr>
        <w:ind w:left="360"/>
        <w:rPr>
          <w:b/>
          <w:bCs/>
        </w:rPr>
      </w:pPr>
      <w:r w:rsidRPr="00D50C17">
        <w:rPr>
          <w:b/>
          <w:bCs/>
        </w:rPr>
        <w:t>11. (10 points) Describe the three approaches to the block-level virtualization. Which approach is most suitable to the needs of Cloud Computing? What are the differences between the in-band  and out-of-band mechanisms of the network-based approach along with their advantages and disadvantages.</w:t>
      </w:r>
    </w:p>
    <w:p w14:paraId="1A2802FD" w14:textId="7F9EBD39" w:rsidR="00D50C17" w:rsidRDefault="00D50C17" w:rsidP="005D7BEE">
      <w:pPr>
        <w:ind w:left="360"/>
        <w:rPr>
          <w:b/>
          <w:bCs/>
        </w:rPr>
      </w:pPr>
      <w:r>
        <w:rPr>
          <w:b/>
          <w:bCs/>
        </w:rPr>
        <w:t xml:space="preserve">Ans: </w:t>
      </w:r>
    </w:p>
    <w:p w14:paraId="7CB83852" w14:textId="77777777" w:rsidR="00D50C17" w:rsidRDefault="00D50C17" w:rsidP="005D7BEE">
      <w:pPr>
        <w:ind w:left="360"/>
      </w:pPr>
      <w:r w:rsidRPr="00D50C17">
        <w:t xml:space="preserve">There are three approaches to block-level virtualization depending on where virtualization is done: the host, the network, or the storage device.  </w:t>
      </w:r>
    </w:p>
    <w:p w14:paraId="1104FF0F" w14:textId="77777777" w:rsidR="00D50C17" w:rsidRDefault="00D50C17" w:rsidP="005D7BEE">
      <w:pPr>
        <w:ind w:left="360"/>
      </w:pPr>
      <w:r w:rsidRPr="00D50C17">
        <w:lastRenderedPageBreak/>
        <w:t xml:space="preserve">• Host-based: In this approach, virtualization is handled by the volume manager which could be part of the operating system. The volume manager is responsible for mapping native blocks into logical volumes while keeping track of the overall storage utilization.  A major drawback of the approach is that per-host control is not favourable to optimal storage utilization in a multi host environment, not to mention the operational overhead of the volume manager is multiplied.  </w:t>
      </w:r>
    </w:p>
    <w:p w14:paraId="6B9BAEC7" w14:textId="4E8CF7A3" w:rsidR="00D50C17" w:rsidRDefault="00D50C17" w:rsidP="005D7BEE">
      <w:pPr>
        <w:ind w:left="360"/>
      </w:pPr>
      <w:r w:rsidRPr="00D50C17">
        <w:t xml:space="preserve">• Storage Device-based: In this approach, virtualization is handled by the controller of a storage system. Because of the close proximity of the controller to physical storage, this approach tends to result in good performance.  </w:t>
      </w:r>
    </w:p>
    <w:p w14:paraId="07CE39C2" w14:textId="07B9A9EF" w:rsidR="00D50C17" w:rsidRDefault="00D50C17" w:rsidP="005D7BEE">
      <w:pPr>
        <w:ind w:left="360"/>
      </w:pPr>
      <w:r w:rsidRPr="00D50C17">
        <w:t xml:space="preserve">• Network-based: In this approach, virtualization is handled by a special function in a storage network, which may be part of a switch. The approach is transparent to hosts and storage systems as long as they support the appropriate storage network protocols. Depending on how control traffic and application traffic are handled, it can be further classified as in-band (symmetric) or out-of-band (asymmetric).  </w:t>
      </w:r>
    </w:p>
    <w:p w14:paraId="78B8F43D" w14:textId="77386328" w:rsidR="00D50C17" w:rsidRDefault="00D50C17" w:rsidP="00D50C17">
      <w:pPr>
        <w:ind w:left="360"/>
        <w:jc w:val="center"/>
      </w:pPr>
      <w:r w:rsidRPr="00D50C17">
        <w:rPr>
          <w:noProof/>
        </w:rPr>
        <w:drawing>
          <wp:inline distT="0" distB="0" distL="0" distR="0" wp14:anchorId="6503956F" wp14:editId="09FB4BED">
            <wp:extent cx="2466975" cy="1847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4940E074" w14:textId="77C1EC5B" w:rsidR="00D50C17" w:rsidRDefault="00D50C17" w:rsidP="00D50C17">
      <w:pPr>
        <w:ind w:left="360"/>
      </w:pPr>
      <w:r w:rsidRPr="00D50C17">
        <w:t>In-band approach, where the virtualization function for mapping and I/O redirection is always in the path of both the control and application traffic.</w:t>
      </w:r>
    </w:p>
    <w:tbl>
      <w:tblPr>
        <w:tblStyle w:val="TableGrid"/>
        <w:tblW w:w="0" w:type="auto"/>
        <w:tblInd w:w="360" w:type="dxa"/>
        <w:tblLook w:val="04A0" w:firstRow="1" w:lastRow="0" w:firstColumn="1" w:lastColumn="0" w:noHBand="0" w:noVBand="1"/>
      </w:tblPr>
      <w:tblGrid>
        <w:gridCol w:w="4329"/>
        <w:gridCol w:w="4327"/>
      </w:tblGrid>
      <w:tr w:rsidR="00D50C17" w14:paraId="4257488F" w14:textId="77777777" w:rsidTr="00D50C17">
        <w:tc>
          <w:tcPr>
            <w:tcW w:w="4329" w:type="dxa"/>
          </w:tcPr>
          <w:p w14:paraId="6F4F91B6" w14:textId="0696D807" w:rsidR="00D50C17" w:rsidRPr="00D50C17" w:rsidRDefault="00D50C17" w:rsidP="00D50C17">
            <w:pPr>
              <w:jc w:val="center"/>
              <w:rPr>
                <w:b/>
                <w:bCs/>
              </w:rPr>
            </w:pPr>
            <w:r>
              <w:rPr>
                <w:b/>
                <w:bCs/>
              </w:rPr>
              <w:t>Advantages</w:t>
            </w:r>
          </w:p>
        </w:tc>
        <w:tc>
          <w:tcPr>
            <w:tcW w:w="4327" w:type="dxa"/>
          </w:tcPr>
          <w:p w14:paraId="5A95DD4A" w14:textId="28B6D7D6" w:rsidR="00D50C17" w:rsidRPr="00D50C17" w:rsidRDefault="00D50C17" w:rsidP="00D50C17">
            <w:pPr>
              <w:jc w:val="center"/>
              <w:rPr>
                <w:b/>
                <w:bCs/>
              </w:rPr>
            </w:pPr>
            <w:r>
              <w:rPr>
                <w:b/>
                <w:bCs/>
              </w:rPr>
              <w:t>Disadvantages</w:t>
            </w:r>
          </w:p>
        </w:tc>
      </w:tr>
      <w:tr w:rsidR="00D50C17" w14:paraId="137AEC5D" w14:textId="77777777" w:rsidTr="00D50C17">
        <w:tc>
          <w:tcPr>
            <w:tcW w:w="4329" w:type="dxa"/>
          </w:tcPr>
          <w:p w14:paraId="29876646" w14:textId="1C49C135" w:rsidR="00D50C17" w:rsidRPr="00D50C17" w:rsidRDefault="00D50C17" w:rsidP="00D50C17">
            <w:pPr>
              <w:pStyle w:val="Default"/>
              <w:rPr>
                <w:sz w:val="23"/>
                <w:szCs w:val="23"/>
              </w:rPr>
            </w:pPr>
            <w:r>
              <w:rPr>
                <w:rFonts w:cstheme="minorBidi"/>
                <w:sz w:val="23"/>
                <w:szCs w:val="23"/>
              </w:rPr>
              <w:t xml:space="preserve">• </w:t>
            </w:r>
            <w:r>
              <w:rPr>
                <w:sz w:val="23"/>
                <w:szCs w:val="23"/>
              </w:rPr>
              <w:t xml:space="preserve">On the positive side, the central point of control afforded by the in-band approach simplifies administration and support for advanced storage features such as snapshots, replication and migration. </w:t>
            </w:r>
          </w:p>
        </w:tc>
        <w:tc>
          <w:tcPr>
            <w:tcW w:w="4327" w:type="dxa"/>
          </w:tcPr>
          <w:p w14:paraId="1CC24581" w14:textId="77777777" w:rsidR="00D50C17" w:rsidRDefault="00D50C17" w:rsidP="00D50C17">
            <w:pPr>
              <w:pStyle w:val="Default"/>
              <w:rPr>
                <w:sz w:val="23"/>
                <w:szCs w:val="23"/>
              </w:rPr>
            </w:pPr>
            <w:r>
              <w:rPr>
                <w:rFonts w:cstheme="minorBidi"/>
                <w:sz w:val="23"/>
                <w:szCs w:val="23"/>
              </w:rPr>
              <w:t xml:space="preserve">• </w:t>
            </w:r>
            <w:r>
              <w:rPr>
                <w:sz w:val="23"/>
                <w:szCs w:val="23"/>
              </w:rPr>
              <w:t xml:space="preserve">Naturally the virtualization function could become a bottleneck and a single point of failure. </w:t>
            </w:r>
          </w:p>
          <w:p w14:paraId="63F1312A" w14:textId="77777777" w:rsidR="00D50C17" w:rsidRDefault="00D50C17" w:rsidP="00D50C17">
            <w:pPr>
              <w:pStyle w:val="Default"/>
              <w:rPr>
                <w:sz w:val="23"/>
                <w:szCs w:val="23"/>
              </w:rPr>
            </w:pPr>
            <w:r>
              <w:rPr>
                <w:sz w:val="23"/>
                <w:szCs w:val="23"/>
              </w:rPr>
              <w:t xml:space="preserve">• There is a trade-off as in this case the performance of other virtual machines on the same host may suffer when the snapshot of a virtual machine is being taken. </w:t>
            </w:r>
          </w:p>
          <w:p w14:paraId="4A6B5A7B" w14:textId="19205D24" w:rsidR="00D50C17" w:rsidRDefault="00D50C17" w:rsidP="00D50C17">
            <w:pPr>
              <w:pStyle w:val="Default"/>
            </w:pPr>
          </w:p>
        </w:tc>
      </w:tr>
    </w:tbl>
    <w:p w14:paraId="73878710" w14:textId="77777777" w:rsidR="00D50C17" w:rsidRDefault="00D50C17" w:rsidP="00D50C17">
      <w:pPr>
        <w:ind w:left="360"/>
        <w:rPr>
          <w:sz w:val="23"/>
          <w:szCs w:val="23"/>
        </w:rPr>
      </w:pPr>
    </w:p>
    <w:p w14:paraId="4A533D23" w14:textId="77777777" w:rsidR="00D50C17" w:rsidRDefault="00D50C17" w:rsidP="00D50C17">
      <w:pPr>
        <w:ind w:left="360"/>
        <w:rPr>
          <w:sz w:val="23"/>
          <w:szCs w:val="23"/>
        </w:rPr>
      </w:pPr>
    </w:p>
    <w:p w14:paraId="757A35CB" w14:textId="77777777" w:rsidR="00D50C17" w:rsidRDefault="00D50C17" w:rsidP="00D50C17">
      <w:pPr>
        <w:ind w:left="360"/>
        <w:rPr>
          <w:sz w:val="23"/>
          <w:szCs w:val="23"/>
        </w:rPr>
      </w:pPr>
    </w:p>
    <w:p w14:paraId="6D15F636" w14:textId="77777777" w:rsidR="00D50C17" w:rsidRDefault="00D50C17" w:rsidP="00D50C17">
      <w:pPr>
        <w:ind w:left="360"/>
        <w:rPr>
          <w:sz w:val="23"/>
          <w:szCs w:val="23"/>
        </w:rPr>
      </w:pPr>
    </w:p>
    <w:p w14:paraId="78332105" w14:textId="77777777" w:rsidR="00D50C17" w:rsidRDefault="00D50C17" w:rsidP="00D50C17">
      <w:pPr>
        <w:ind w:left="360"/>
        <w:rPr>
          <w:sz w:val="23"/>
          <w:szCs w:val="23"/>
        </w:rPr>
      </w:pPr>
    </w:p>
    <w:p w14:paraId="34CCA012" w14:textId="77777777" w:rsidR="00D50C17" w:rsidRDefault="00D50C17" w:rsidP="00D50C17">
      <w:pPr>
        <w:ind w:left="360"/>
        <w:rPr>
          <w:sz w:val="23"/>
          <w:szCs w:val="23"/>
        </w:rPr>
      </w:pPr>
    </w:p>
    <w:p w14:paraId="65955CF0" w14:textId="5C86A74A" w:rsidR="00D50C17" w:rsidRDefault="00D50C17" w:rsidP="00D50C17">
      <w:pPr>
        <w:ind w:left="360"/>
        <w:rPr>
          <w:sz w:val="23"/>
          <w:szCs w:val="23"/>
        </w:rPr>
      </w:pPr>
      <w:r>
        <w:rPr>
          <w:sz w:val="23"/>
          <w:szCs w:val="23"/>
        </w:rPr>
        <w:lastRenderedPageBreak/>
        <w:t>Out-of-band approach, where the virtualization function is in the path of the control traffic but not the application traffic. The virtualization function directs the application traffic.</w:t>
      </w:r>
    </w:p>
    <w:tbl>
      <w:tblPr>
        <w:tblStyle w:val="TableGrid"/>
        <w:tblW w:w="0" w:type="auto"/>
        <w:tblInd w:w="360" w:type="dxa"/>
        <w:tblLook w:val="04A0" w:firstRow="1" w:lastRow="0" w:firstColumn="1" w:lastColumn="0" w:noHBand="0" w:noVBand="1"/>
      </w:tblPr>
      <w:tblGrid>
        <w:gridCol w:w="4323"/>
        <w:gridCol w:w="4333"/>
      </w:tblGrid>
      <w:tr w:rsidR="00D50C17" w14:paraId="0CFD6799" w14:textId="77777777" w:rsidTr="00D50C17">
        <w:tc>
          <w:tcPr>
            <w:tcW w:w="4508" w:type="dxa"/>
          </w:tcPr>
          <w:p w14:paraId="32A0937A" w14:textId="073B436A" w:rsidR="00D50C17" w:rsidRPr="00D50C17" w:rsidRDefault="00D50C17" w:rsidP="00D50C17">
            <w:pPr>
              <w:jc w:val="center"/>
              <w:rPr>
                <w:b/>
                <w:bCs/>
              </w:rPr>
            </w:pPr>
            <w:r>
              <w:rPr>
                <w:b/>
                <w:bCs/>
              </w:rPr>
              <w:t>Advantages</w:t>
            </w:r>
          </w:p>
        </w:tc>
        <w:tc>
          <w:tcPr>
            <w:tcW w:w="4508" w:type="dxa"/>
          </w:tcPr>
          <w:p w14:paraId="55468231" w14:textId="42B40593" w:rsidR="00D50C17" w:rsidRPr="00D50C17" w:rsidRDefault="00D50C17" w:rsidP="00D50C17">
            <w:pPr>
              <w:jc w:val="center"/>
              <w:rPr>
                <w:b/>
                <w:bCs/>
              </w:rPr>
            </w:pPr>
            <w:r>
              <w:rPr>
                <w:b/>
                <w:bCs/>
              </w:rPr>
              <w:t>Disadvantages</w:t>
            </w:r>
          </w:p>
        </w:tc>
      </w:tr>
      <w:tr w:rsidR="00D50C17" w14:paraId="494B8AEE" w14:textId="77777777" w:rsidTr="00D50C17">
        <w:tc>
          <w:tcPr>
            <w:tcW w:w="4508" w:type="dxa"/>
          </w:tcPr>
          <w:p w14:paraId="707C0B3B" w14:textId="6D1ECDAA" w:rsidR="00D50C17" w:rsidRDefault="00D50C17" w:rsidP="00D50C17">
            <w:r w:rsidRPr="00D50C17">
              <w:t>• In comparison with the in-band approach, the approach results in better performance since the application traffic can go straight to the destination without incurring any processing delay in the virtualization function.</w:t>
            </w:r>
          </w:p>
        </w:tc>
        <w:tc>
          <w:tcPr>
            <w:tcW w:w="4508" w:type="dxa"/>
          </w:tcPr>
          <w:p w14:paraId="0238DDF2" w14:textId="77777777" w:rsidR="00D50C17" w:rsidRDefault="00D50C17" w:rsidP="00D50C17">
            <w:pPr>
              <w:pStyle w:val="Default"/>
              <w:rPr>
                <w:sz w:val="23"/>
                <w:szCs w:val="23"/>
              </w:rPr>
            </w:pPr>
            <w:r>
              <w:rPr>
                <w:rFonts w:cstheme="minorBidi"/>
                <w:sz w:val="23"/>
                <w:szCs w:val="23"/>
              </w:rPr>
              <w:t xml:space="preserve">• </w:t>
            </w:r>
            <w:r>
              <w:rPr>
                <w:sz w:val="23"/>
                <w:szCs w:val="23"/>
              </w:rPr>
              <w:t xml:space="preserve">This approach does not lend itself to supporting advanced storage features. More important, it imposes an additional requirement on the host to distinguish the control and application traffic and route the traffic appropriately. </w:t>
            </w:r>
          </w:p>
          <w:p w14:paraId="61C7CE8B" w14:textId="77777777" w:rsidR="00D50C17" w:rsidRDefault="00D50C17" w:rsidP="00D50C17"/>
        </w:tc>
      </w:tr>
    </w:tbl>
    <w:p w14:paraId="34EEE2DC" w14:textId="29259261" w:rsidR="00D50C17" w:rsidRDefault="00D50C17" w:rsidP="00D50C17">
      <w:pPr>
        <w:ind w:left="360"/>
      </w:pPr>
    </w:p>
    <w:p w14:paraId="3A17AB23" w14:textId="77777777" w:rsidR="00D50C17" w:rsidRDefault="00D50C17" w:rsidP="00D50C17">
      <w:pPr>
        <w:pStyle w:val="Default"/>
        <w:rPr>
          <w:sz w:val="23"/>
          <w:szCs w:val="23"/>
        </w:rPr>
      </w:pPr>
      <w:r>
        <w:rPr>
          <w:sz w:val="23"/>
          <w:szCs w:val="23"/>
        </w:rPr>
        <w:t xml:space="preserve">I think Network based approach is the most suited for cloud computing, given its relative transparency and flexibility in storage pooling. With this approach storage can be assigned to VM hosts which in turn can allocate the assigned virtual storage to VMs through their own virtualization facilities. </w:t>
      </w:r>
    </w:p>
    <w:p w14:paraId="401AA203" w14:textId="77777777" w:rsidR="00D50C17" w:rsidRDefault="00D50C17" w:rsidP="00D50C17">
      <w:pPr>
        <w:rPr>
          <w:sz w:val="23"/>
          <w:szCs w:val="23"/>
        </w:rPr>
      </w:pPr>
    </w:p>
    <w:p w14:paraId="216D63CA" w14:textId="4F1F9433" w:rsidR="00D50C17" w:rsidRDefault="00D50C17" w:rsidP="00D50C17">
      <w:pPr>
        <w:rPr>
          <w:sz w:val="23"/>
          <w:szCs w:val="23"/>
        </w:rPr>
      </w:pPr>
      <w:r>
        <w:rPr>
          <w:sz w:val="23"/>
          <w:szCs w:val="23"/>
        </w:rPr>
        <w:t>(Reference: Cloud Computing: Business Trends and Technologies)</w:t>
      </w:r>
    </w:p>
    <w:p w14:paraId="098555B4" w14:textId="5B358074" w:rsidR="003F08CA" w:rsidRDefault="003F08CA" w:rsidP="00D50C17">
      <w:pPr>
        <w:rPr>
          <w:sz w:val="23"/>
          <w:szCs w:val="23"/>
        </w:rPr>
      </w:pPr>
    </w:p>
    <w:p w14:paraId="2E8DC679" w14:textId="4D828B46" w:rsidR="003F08CA" w:rsidRDefault="003F08CA" w:rsidP="00D50C17">
      <w:pPr>
        <w:rPr>
          <w:b/>
          <w:bCs/>
        </w:rPr>
      </w:pPr>
      <w:r w:rsidRPr="003F08CA">
        <w:rPr>
          <w:b/>
          <w:bCs/>
        </w:rPr>
        <w:t>12. (5 points) Explain the difference (in terms of their capabilities) between the NOR flash- and NAND flash solid state drives.</w:t>
      </w:r>
    </w:p>
    <w:p w14:paraId="2425E75B" w14:textId="40B7958D" w:rsidR="003F08CA" w:rsidRDefault="003F08CA" w:rsidP="00D50C17">
      <w:pPr>
        <w:rPr>
          <w:b/>
          <w:bCs/>
        </w:rPr>
      </w:pPr>
      <w:r>
        <w:rPr>
          <w:b/>
          <w:bCs/>
        </w:rPr>
        <w:t>Ans:</w:t>
      </w:r>
    </w:p>
    <w:tbl>
      <w:tblPr>
        <w:tblStyle w:val="TableGrid"/>
        <w:tblW w:w="0" w:type="auto"/>
        <w:tblLook w:val="04A0" w:firstRow="1" w:lastRow="0" w:firstColumn="1" w:lastColumn="0" w:noHBand="0" w:noVBand="1"/>
      </w:tblPr>
      <w:tblGrid>
        <w:gridCol w:w="4508"/>
        <w:gridCol w:w="4508"/>
      </w:tblGrid>
      <w:tr w:rsidR="003F08CA" w14:paraId="593A8BBA" w14:textId="77777777" w:rsidTr="003F08CA">
        <w:tc>
          <w:tcPr>
            <w:tcW w:w="4508" w:type="dxa"/>
          </w:tcPr>
          <w:p w14:paraId="012DAF3A" w14:textId="1CF73604" w:rsidR="003F08CA" w:rsidRPr="003F08CA" w:rsidRDefault="003F08CA" w:rsidP="003F08CA">
            <w:pPr>
              <w:jc w:val="center"/>
              <w:rPr>
                <w:b/>
                <w:bCs/>
              </w:rPr>
            </w:pPr>
            <w:r>
              <w:rPr>
                <w:b/>
                <w:bCs/>
              </w:rPr>
              <w:t>NOR Flash</w:t>
            </w:r>
          </w:p>
        </w:tc>
        <w:tc>
          <w:tcPr>
            <w:tcW w:w="4508" w:type="dxa"/>
          </w:tcPr>
          <w:p w14:paraId="50A807A8" w14:textId="495FB375" w:rsidR="003F08CA" w:rsidRPr="003F08CA" w:rsidRDefault="003F08CA" w:rsidP="003F08CA">
            <w:pPr>
              <w:jc w:val="center"/>
              <w:rPr>
                <w:b/>
                <w:bCs/>
              </w:rPr>
            </w:pPr>
            <w:r>
              <w:rPr>
                <w:b/>
                <w:bCs/>
              </w:rPr>
              <w:t>NAND Flash</w:t>
            </w:r>
          </w:p>
        </w:tc>
      </w:tr>
      <w:tr w:rsidR="003F08CA" w14:paraId="5EB8E599" w14:textId="77777777" w:rsidTr="003F08CA">
        <w:tc>
          <w:tcPr>
            <w:tcW w:w="4508" w:type="dxa"/>
          </w:tcPr>
          <w:p w14:paraId="43DAD1B7" w14:textId="30635BFF" w:rsidR="00E74440" w:rsidRDefault="00E74440" w:rsidP="00E74440">
            <w:pPr>
              <w:pStyle w:val="Default"/>
              <w:rPr>
                <w:sz w:val="23"/>
                <w:szCs w:val="23"/>
              </w:rPr>
            </w:pPr>
            <w:r>
              <w:rPr>
                <w:sz w:val="23"/>
                <w:szCs w:val="23"/>
              </w:rPr>
              <w:t xml:space="preserve">Basic construct resembles NOR gate. </w:t>
            </w:r>
          </w:p>
          <w:p w14:paraId="6ECD1B6D" w14:textId="77777777" w:rsidR="00E74440" w:rsidRDefault="00E74440" w:rsidP="00E74440">
            <w:pPr>
              <w:pStyle w:val="Default"/>
              <w:rPr>
                <w:sz w:val="23"/>
                <w:szCs w:val="23"/>
              </w:rPr>
            </w:pPr>
          </w:p>
          <w:p w14:paraId="3CAC254F" w14:textId="4DA223FA" w:rsidR="00E74440" w:rsidRDefault="00E74440" w:rsidP="00E74440">
            <w:pPr>
              <w:pStyle w:val="Default"/>
              <w:rPr>
                <w:sz w:val="23"/>
                <w:szCs w:val="23"/>
              </w:rPr>
            </w:pPr>
            <w:r>
              <w:rPr>
                <w:sz w:val="23"/>
                <w:szCs w:val="23"/>
              </w:rPr>
              <w:t xml:space="preserve">It is faster than the hard disk. </w:t>
            </w:r>
          </w:p>
          <w:p w14:paraId="604AFF91" w14:textId="77777777" w:rsidR="00E74440" w:rsidRDefault="00E74440" w:rsidP="00E74440">
            <w:pPr>
              <w:pStyle w:val="Default"/>
              <w:rPr>
                <w:sz w:val="23"/>
                <w:szCs w:val="23"/>
              </w:rPr>
            </w:pPr>
          </w:p>
          <w:p w14:paraId="360F3FC1" w14:textId="71AB08B3" w:rsidR="003F08CA" w:rsidRDefault="00E74440" w:rsidP="00E74440">
            <w:r>
              <w:rPr>
                <w:sz w:val="23"/>
                <w:szCs w:val="23"/>
              </w:rPr>
              <w:t xml:space="preserve">Limited Storage Density. </w:t>
            </w:r>
          </w:p>
        </w:tc>
        <w:tc>
          <w:tcPr>
            <w:tcW w:w="4508" w:type="dxa"/>
          </w:tcPr>
          <w:p w14:paraId="4FBCF0D2" w14:textId="383B3E09" w:rsidR="00E74440" w:rsidRDefault="00E74440" w:rsidP="00E74440">
            <w:pPr>
              <w:pStyle w:val="Default"/>
              <w:rPr>
                <w:sz w:val="23"/>
                <w:szCs w:val="23"/>
              </w:rPr>
            </w:pPr>
            <w:r>
              <w:rPr>
                <w:sz w:val="23"/>
                <w:szCs w:val="23"/>
              </w:rPr>
              <w:t xml:space="preserve">Basic construct resembles NAND gate. </w:t>
            </w:r>
          </w:p>
          <w:p w14:paraId="53C7A95F" w14:textId="77777777" w:rsidR="00E74440" w:rsidRDefault="00E74440" w:rsidP="00E74440">
            <w:pPr>
              <w:pStyle w:val="Default"/>
              <w:rPr>
                <w:sz w:val="23"/>
                <w:szCs w:val="23"/>
              </w:rPr>
            </w:pPr>
          </w:p>
          <w:p w14:paraId="1E6F7B63" w14:textId="77777777" w:rsidR="00E74440" w:rsidRDefault="00E74440" w:rsidP="00E74440">
            <w:pPr>
              <w:pStyle w:val="Default"/>
              <w:rPr>
                <w:sz w:val="23"/>
                <w:szCs w:val="23"/>
              </w:rPr>
            </w:pPr>
            <w:r>
              <w:rPr>
                <w:sz w:val="23"/>
                <w:szCs w:val="23"/>
              </w:rPr>
              <w:t xml:space="preserve">Random access only in </w:t>
            </w:r>
            <w:proofErr w:type="spellStart"/>
            <w:r>
              <w:rPr>
                <w:sz w:val="23"/>
                <w:szCs w:val="23"/>
              </w:rPr>
              <w:t>units,that</w:t>
            </w:r>
            <w:proofErr w:type="spellEnd"/>
            <w:r>
              <w:rPr>
                <w:sz w:val="23"/>
                <w:szCs w:val="23"/>
              </w:rPr>
              <w:t xml:space="preserve"> are usually in byte. </w:t>
            </w:r>
          </w:p>
          <w:p w14:paraId="020D9926" w14:textId="0551DBA1" w:rsidR="003F08CA" w:rsidRDefault="00E74440" w:rsidP="00E74440">
            <w:r>
              <w:rPr>
                <w:sz w:val="23"/>
                <w:szCs w:val="23"/>
              </w:rPr>
              <w:t xml:space="preserve">Used in </w:t>
            </w:r>
            <w:proofErr w:type="spellStart"/>
            <w:r>
              <w:rPr>
                <w:sz w:val="23"/>
                <w:szCs w:val="23"/>
              </w:rPr>
              <w:t>cameras,smartphones</w:t>
            </w:r>
            <w:proofErr w:type="spellEnd"/>
            <w:r>
              <w:rPr>
                <w:sz w:val="23"/>
                <w:szCs w:val="23"/>
              </w:rPr>
              <w:t xml:space="preserve">. </w:t>
            </w:r>
          </w:p>
        </w:tc>
      </w:tr>
    </w:tbl>
    <w:p w14:paraId="5DF12833" w14:textId="2DB99401" w:rsidR="003F08CA" w:rsidRDefault="003F08CA" w:rsidP="00D50C17"/>
    <w:p w14:paraId="436FB2D2" w14:textId="2F2BEE91" w:rsidR="00E74440" w:rsidRDefault="00E74440" w:rsidP="00D50C17"/>
    <w:p w14:paraId="436C0711" w14:textId="529626DA" w:rsidR="00E74440" w:rsidRDefault="00E74440" w:rsidP="00D50C17">
      <w:pPr>
        <w:rPr>
          <w:b/>
          <w:bCs/>
        </w:rPr>
      </w:pPr>
      <w:r w:rsidRPr="00E74440">
        <w:rPr>
          <w:b/>
          <w:bCs/>
        </w:rPr>
        <w:t>13. (5 points)  What are the three limitations that stand in the way of deploying the NAND flash solid state drives in the Cloud?</w:t>
      </w:r>
    </w:p>
    <w:p w14:paraId="655D4D7D" w14:textId="094B1944" w:rsidR="00E74440" w:rsidRDefault="00E74440" w:rsidP="00D50C17">
      <w:pPr>
        <w:rPr>
          <w:b/>
          <w:bCs/>
        </w:rPr>
      </w:pPr>
      <w:r>
        <w:rPr>
          <w:b/>
          <w:bCs/>
        </w:rPr>
        <w:t>Ans:</w:t>
      </w:r>
    </w:p>
    <w:p w14:paraId="547E3807" w14:textId="77777777" w:rsidR="00E74440" w:rsidRDefault="00E74440" w:rsidP="00D50C17">
      <w:r w:rsidRPr="00E74440">
        <w:t>In order to be deployed</w:t>
      </w:r>
      <w:r>
        <w:t>,</w:t>
      </w:r>
      <w:r w:rsidRPr="00E74440">
        <w:t xml:space="preserve"> in the cloud, the solid state drives must overcome three limitations inherent to NAND Flash:  </w:t>
      </w:r>
    </w:p>
    <w:p w14:paraId="4D484240" w14:textId="682276C7" w:rsidR="00E74440" w:rsidRDefault="00E74440" w:rsidP="00E74440">
      <w:pPr>
        <w:pStyle w:val="ListParagraph"/>
        <w:numPr>
          <w:ilvl w:val="0"/>
          <w:numId w:val="10"/>
        </w:numPr>
      </w:pPr>
      <w:r w:rsidRPr="00E74440">
        <w:t>A write operation over the existing content requires</w:t>
      </w:r>
      <w:r>
        <w:t xml:space="preserve"> </w:t>
      </w:r>
      <w:r w:rsidRPr="00E74440">
        <w:t xml:space="preserve">that this content be erased first. (This makes Write operations much slower than Read operations).  </w:t>
      </w:r>
    </w:p>
    <w:p w14:paraId="31D353BD" w14:textId="77777777" w:rsidR="00E74440" w:rsidRDefault="00E74440" w:rsidP="00E74440">
      <w:pPr>
        <w:pStyle w:val="ListParagraph"/>
        <w:numPr>
          <w:ilvl w:val="0"/>
          <w:numId w:val="10"/>
        </w:numPr>
      </w:pPr>
      <w:r w:rsidRPr="00E74440">
        <w:t xml:space="preserve">Erase operations are done on a block basis, while write operations on a page basis.  </w:t>
      </w:r>
    </w:p>
    <w:p w14:paraId="771C856B" w14:textId="77777777" w:rsidR="00E74440" w:rsidRDefault="00E74440" w:rsidP="00E74440">
      <w:pPr>
        <w:pStyle w:val="ListParagraph"/>
        <w:numPr>
          <w:ilvl w:val="0"/>
          <w:numId w:val="10"/>
        </w:numPr>
      </w:pPr>
      <w:r w:rsidRPr="00E74440">
        <w:t xml:space="preserve">Memory cells erase out after a limited number or write-erase cycles.  </w:t>
      </w:r>
    </w:p>
    <w:p w14:paraId="2114E8B2" w14:textId="7EE169B7" w:rsidR="00E74440" w:rsidRDefault="00E74440" w:rsidP="00E74440">
      <w:r w:rsidRPr="00E74440">
        <w:t>(Reference: Cloud Computing: Business Trends and Technologies)</w:t>
      </w:r>
    </w:p>
    <w:p w14:paraId="28A19638" w14:textId="5A0CA075" w:rsidR="00E74440" w:rsidRDefault="00E74440" w:rsidP="00E74440"/>
    <w:p w14:paraId="31749899" w14:textId="487DFD22" w:rsidR="00E74440" w:rsidRDefault="00E74440" w:rsidP="00E74440">
      <w:pPr>
        <w:rPr>
          <w:b/>
          <w:bCs/>
        </w:rPr>
      </w:pPr>
      <w:r w:rsidRPr="00E74440">
        <w:rPr>
          <w:b/>
          <w:bCs/>
        </w:rPr>
        <w:lastRenderedPageBreak/>
        <w:t>14. (10 points)  Explain the mechanism of consistent hashing used in Memcached servers.</w:t>
      </w:r>
    </w:p>
    <w:p w14:paraId="2464DFB0" w14:textId="03F88BC2" w:rsidR="00E74440" w:rsidRDefault="00E74440" w:rsidP="00E74440">
      <w:pPr>
        <w:rPr>
          <w:b/>
          <w:bCs/>
        </w:rPr>
      </w:pPr>
      <w:r>
        <w:rPr>
          <w:b/>
          <w:bCs/>
        </w:rPr>
        <w:t>Ans:</w:t>
      </w:r>
    </w:p>
    <w:p w14:paraId="77CF9CF9" w14:textId="77777777" w:rsidR="00E74440" w:rsidRDefault="00E74440" w:rsidP="00E74440">
      <w:pPr>
        <w:pStyle w:val="Default"/>
        <w:rPr>
          <w:sz w:val="23"/>
          <w:szCs w:val="23"/>
        </w:rPr>
      </w:pPr>
      <w:r>
        <w:rPr>
          <w:sz w:val="23"/>
          <w:szCs w:val="23"/>
        </w:rPr>
        <w:t xml:space="preserve">Depending on the size of DRAM available on a server, caching the workload data may need more than one server. In this case, the hash table is distributed across multiple servers, which form a cluster with aggregated DRAM. </w:t>
      </w:r>
    </w:p>
    <w:p w14:paraId="14693E4B" w14:textId="77777777" w:rsidR="00E74440" w:rsidRDefault="00E74440" w:rsidP="00E74440">
      <w:pPr>
        <w:pStyle w:val="Default"/>
        <w:rPr>
          <w:sz w:val="23"/>
          <w:szCs w:val="23"/>
        </w:rPr>
      </w:pPr>
    </w:p>
    <w:p w14:paraId="72C5FA1C" w14:textId="4E75B338" w:rsidR="00E74440" w:rsidRDefault="00E74440" w:rsidP="00E74440">
      <w:pPr>
        <w:pStyle w:val="Default"/>
        <w:rPr>
          <w:sz w:val="23"/>
          <w:szCs w:val="23"/>
        </w:rPr>
      </w:pPr>
      <w:r>
        <w:rPr>
          <w:sz w:val="23"/>
          <w:szCs w:val="23"/>
        </w:rPr>
        <w:t xml:space="preserve">Memcached servers, by design, are neither aware of one another nor coordinated centrally. It is the job of a client to select what server to use, and the client does so based on the key of the data item to be cached. </w:t>
      </w:r>
    </w:p>
    <w:p w14:paraId="3018F58A" w14:textId="248779A5" w:rsidR="00E74440" w:rsidRDefault="00E74440" w:rsidP="00E74440">
      <w:pPr>
        <w:pStyle w:val="Default"/>
        <w:rPr>
          <w:sz w:val="23"/>
          <w:szCs w:val="23"/>
        </w:rPr>
      </w:pPr>
      <w:r>
        <w:rPr>
          <w:sz w:val="23"/>
          <w:szCs w:val="23"/>
        </w:rPr>
        <w:t xml:space="preserve">How should the hash table be distributed so that the same server is selected for the same key? </w:t>
      </w:r>
    </w:p>
    <w:p w14:paraId="4890823A" w14:textId="04987ADE" w:rsidR="00E74440" w:rsidRDefault="00E74440" w:rsidP="00E74440">
      <w:pPr>
        <w:pStyle w:val="Default"/>
        <w:rPr>
          <w:sz w:val="23"/>
          <w:szCs w:val="23"/>
        </w:rPr>
      </w:pPr>
      <w:r>
        <w:rPr>
          <w:sz w:val="23"/>
          <w:szCs w:val="23"/>
        </w:rPr>
        <w:t xml:space="preserve">A naïve scheme might be as follows: </w:t>
      </w:r>
    </w:p>
    <w:p w14:paraId="7116494C" w14:textId="01D17A21" w:rsidR="00E74440" w:rsidRDefault="00E74440" w:rsidP="00E74440">
      <w:pPr>
        <w:jc w:val="center"/>
        <w:rPr>
          <w:sz w:val="23"/>
          <w:szCs w:val="23"/>
        </w:rPr>
      </w:pPr>
      <w:r>
        <w:rPr>
          <w:sz w:val="23"/>
          <w:szCs w:val="23"/>
        </w:rPr>
        <w:t>s = H(k) mod n</w:t>
      </w:r>
    </w:p>
    <w:p w14:paraId="7F814E42" w14:textId="77777777" w:rsidR="00E74440" w:rsidRDefault="00E74440" w:rsidP="00E74440">
      <w:pPr>
        <w:pStyle w:val="Default"/>
        <w:rPr>
          <w:sz w:val="23"/>
          <w:szCs w:val="23"/>
        </w:rPr>
      </w:pPr>
      <w:r>
        <w:rPr>
          <w:sz w:val="23"/>
          <w:szCs w:val="23"/>
        </w:rPr>
        <w:t xml:space="preserve">where H(k) is a hashing function, </w:t>
      </w:r>
    </w:p>
    <w:p w14:paraId="1EA43BFB" w14:textId="77777777" w:rsidR="00E74440" w:rsidRDefault="00E74440" w:rsidP="00E74440">
      <w:pPr>
        <w:pStyle w:val="Default"/>
        <w:rPr>
          <w:sz w:val="23"/>
          <w:szCs w:val="23"/>
        </w:rPr>
      </w:pPr>
      <w:r>
        <w:rPr>
          <w:sz w:val="23"/>
          <w:szCs w:val="23"/>
        </w:rPr>
        <w:t xml:space="preserve">k the key, </w:t>
      </w:r>
      <w:proofErr w:type="spellStart"/>
      <w:r>
        <w:rPr>
          <w:sz w:val="23"/>
          <w:szCs w:val="23"/>
        </w:rPr>
        <w:t>n</w:t>
      </w:r>
      <w:proofErr w:type="spellEnd"/>
      <w:r>
        <w:rPr>
          <w:sz w:val="23"/>
          <w:szCs w:val="23"/>
        </w:rPr>
        <w:t xml:space="preserve"> the number of server, and </w:t>
      </w:r>
    </w:p>
    <w:p w14:paraId="1D9DC55B" w14:textId="77777777" w:rsidR="00E74440" w:rsidRDefault="00E74440" w:rsidP="00E74440">
      <w:pPr>
        <w:pStyle w:val="Default"/>
        <w:rPr>
          <w:sz w:val="23"/>
          <w:szCs w:val="23"/>
        </w:rPr>
      </w:pPr>
      <w:proofErr w:type="spellStart"/>
      <w:r>
        <w:rPr>
          <w:sz w:val="23"/>
          <w:szCs w:val="23"/>
        </w:rPr>
        <w:t>s</w:t>
      </w:r>
      <w:proofErr w:type="spellEnd"/>
      <w:r>
        <w:rPr>
          <w:sz w:val="23"/>
          <w:szCs w:val="23"/>
        </w:rPr>
        <w:t xml:space="preserve"> the server label, which is assigned the remainder of the division of H(k) over n. </w:t>
      </w:r>
    </w:p>
    <w:p w14:paraId="48A8FE3D" w14:textId="04EA1B7E" w:rsidR="00E74440" w:rsidRDefault="00E74440" w:rsidP="00E74440">
      <w:pPr>
        <w:pStyle w:val="Default"/>
        <w:rPr>
          <w:sz w:val="23"/>
          <w:szCs w:val="23"/>
        </w:rPr>
      </w:pPr>
      <w:r>
        <w:rPr>
          <w:sz w:val="23"/>
          <w:szCs w:val="23"/>
        </w:rPr>
        <w:t xml:space="preserve">The scheme works as long as n is constant, but it will most likely yield a different server when the number of servers grows or shrinks dynamically – as is typically the case in Cloud Computing. As a result, cache misses abound, application performance degrades, and all servers in the latest cluster have to be updated. </w:t>
      </w:r>
    </w:p>
    <w:p w14:paraId="242D636D" w14:textId="77777777" w:rsidR="00E74440" w:rsidRDefault="00E74440" w:rsidP="00E74440">
      <w:pPr>
        <w:pStyle w:val="Default"/>
        <w:rPr>
          <w:sz w:val="23"/>
          <w:szCs w:val="23"/>
        </w:rPr>
      </w:pPr>
    </w:p>
    <w:p w14:paraId="162E3D42" w14:textId="77777777" w:rsidR="00E74440" w:rsidRDefault="00E74440" w:rsidP="00E74440">
      <w:pPr>
        <w:pStyle w:val="Default"/>
        <w:rPr>
          <w:sz w:val="23"/>
          <w:szCs w:val="23"/>
        </w:rPr>
      </w:pPr>
      <w:r>
        <w:rPr>
          <w:sz w:val="23"/>
          <w:szCs w:val="23"/>
        </w:rPr>
        <w:t xml:space="preserve">The basic algorithm of consistent hashing can be outlined as follows: </w:t>
      </w:r>
    </w:p>
    <w:p w14:paraId="06F0D151" w14:textId="77777777" w:rsidR="00E74440" w:rsidRDefault="00E74440" w:rsidP="00E74440">
      <w:pPr>
        <w:pStyle w:val="Default"/>
        <w:rPr>
          <w:sz w:val="23"/>
          <w:szCs w:val="23"/>
        </w:rPr>
      </w:pPr>
      <w:r>
        <w:rPr>
          <w:sz w:val="23"/>
          <w:szCs w:val="23"/>
        </w:rPr>
        <w:t xml:space="preserve">I. Map the range of a hash function to a circle, with the largest value wrapping around to the smallest value in a clockwise fashion; </w:t>
      </w:r>
    </w:p>
    <w:p w14:paraId="5F9AB6B6" w14:textId="77777777" w:rsidR="00E74440" w:rsidRDefault="00E74440" w:rsidP="00E74440">
      <w:pPr>
        <w:pStyle w:val="Default"/>
        <w:rPr>
          <w:sz w:val="23"/>
          <w:szCs w:val="23"/>
        </w:rPr>
      </w:pPr>
      <w:r>
        <w:rPr>
          <w:sz w:val="23"/>
          <w:szCs w:val="23"/>
        </w:rPr>
        <w:t xml:space="preserve">II. Assign a value (i.e., a point on the circle) to each server in the pool as its identifier, and </w:t>
      </w:r>
    </w:p>
    <w:p w14:paraId="5C46EBA0" w14:textId="7C4C1E57" w:rsidR="00E74440" w:rsidRDefault="00E74440" w:rsidP="00E74440">
      <w:pPr>
        <w:rPr>
          <w:sz w:val="23"/>
          <w:szCs w:val="23"/>
        </w:rPr>
      </w:pPr>
      <w:r>
        <w:rPr>
          <w:sz w:val="23"/>
          <w:szCs w:val="23"/>
        </w:rPr>
        <w:t>III. To cache a data item of key k, select the server whose identifier is equal to or larger than H(k)</w:t>
      </w:r>
    </w:p>
    <w:p w14:paraId="0F34F654" w14:textId="442C5909" w:rsidR="00E74440" w:rsidRDefault="00E74440" w:rsidP="00E74440">
      <w:pPr>
        <w:jc w:val="center"/>
      </w:pPr>
      <w:r w:rsidRPr="00E74440">
        <w:rPr>
          <w:noProof/>
        </w:rPr>
        <w:drawing>
          <wp:inline distT="0" distB="0" distL="0" distR="0" wp14:anchorId="118C54D6" wp14:editId="52FB2085">
            <wp:extent cx="2847975" cy="2457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7975" cy="2457450"/>
                    </a:xfrm>
                    <a:prstGeom prst="rect">
                      <a:avLst/>
                    </a:prstGeom>
                    <a:noFill/>
                    <a:ln>
                      <a:noFill/>
                    </a:ln>
                  </pic:spPr>
                </pic:pic>
              </a:graphicData>
            </a:graphic>
          </wp:inline>
        </w:drawing>
      </w:r>
    </w:p>
    <w:p w14:paraId="0A263261" w14:textId="77777777" w:rsidR="00E74440" w:rsidRDefault="00E74440" w:rsidP="00E74440">
      <w:pPr>
        <w:pStyle w:val="Default"/>
        <w:rPr>
          <w:sz w:val="23"/>
          <w:szCs w:val="23"/>
        </w:rPr>
      </w:pPr>
      <w:r>
        <w:rPr>
          <w:sz w:val="23"/>
          <w:szCs w:val="23"/>
        </w:rPr>
        <w:t xml:space="preserve">The server selected for key k is called k's successor, which is responsible for the arc between k and the identifier of the previous server. </w:t>
      </w:r>
    </w:p>
    <w:p w14:paraId="72B773FF" w14:textId="77777777" w:rsidR="00E74440" w:rsidRDefault="00E74440" w:rsidP="00E74440">
      <w:pPr>
        <w:rPr>
          <w:sz w:val="23"/>
          <w:szCs w:val="23"/>
        </w:rPr>
      </w:pPr>
    </w:p>
    <w:p w14:paraId="74608BED" w14:textId="797759A8" w:rsidR="00E74440" w:rsidRPr="00E74440" w:rsidRDefault="00E74440" w:rsidP="00E74440">
      <w:bookmarkStart w:id="0" w:name="_GoBack"/>
      <w:bookmarkEnd w:id="0"/>
      <w:r>
        <w:rPr>
          <w:sz w:val="23"/>
          <w:szCs w:val="23"/>
        </w:rPr>
        <w:t>(Reference: Cloud Computing: Business Trends and Technologies)</w:t>
      </w:r>
    </w:p>
    <w:sectPr w:rsidR="00E74440" w:rsidRPr="00E74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80EDD6"/>
    <w:multiLevelType w:val="hybridMultilevel"/>
    <w:tmpl w:val="D7E8340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0F5764C"/>
    <w:multiLevelType w:val="hybridMultilevel"/>
    <w:tmpl w:val="24A48AE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3B8529"/>
    <w:multiLevelType w:val="hybridMultilevel"/>
    <w:tmpl w:val="D0D451E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85A029E"/>
    <w:multiLevelType w:val="hybridMultilevel"/>
    <w:tmpl w:val="85FEDE7C"/>
    <w:lvl w:ilvl="0" w:tplc="DDD6FDF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330DFC"/>
    <w:multiLevelType w:val="hybridMultilevel"/>
    <w:tmpl w:val="F7B6A54A"/>
    <w:lvl w:ilvl="0" w:tplc="95A08B9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490CB7"/>
    <w:multiLevelType w:val="hybridMultilevel"/>
    <w:tmpl w:val="D76E2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147CDF"/>
    <w:multiLevelType w:val="hybridMultilevel"/>
    <w:tmpl w:val="CE94E5A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B7C6E4E"/>
    <w:multiLevelType w:val="hybridMultilevel"/>
    <w:tmpl w:val="F5264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2F8672"/>
    <w:multiLevelType w:val="hybridMultilevel"/>
    <w:tmpl w:val="C3DF331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6AC717FB"/>
    <w:multiLevelType w:val="hybridMultilevel"/>
    <w:tmpl w:val="8CB4365E"/>
    <w:lvl w:ilvl="0" w:tplc="5F46863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3"/>
  </w:num>
  <w:num w:numId="3">
    <w:abstractNumId w:val="5"/>
  </w:num>
  <w:num w:numId="4">
    <w:abstractNumId w:val="8"/>
  </w:num>
  <w:num w:numId="5">
    <w:abstractNumId w:val="7"/>
  </w:num>
  <w:num w:numId="6">
    <w:abstractNumId w:val="2"/>
  </w:num>
  <w:num w:numId="7">
    <w:abstractNumId w:val="1"/>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SyMDM1NTA1t7A0MjFR0lEKTi0uzszPAykwrAUAY2nhLywAAAA="/>
  </w:docVars>
  <w:rsids>
    <w:rsidRoot w:val="00C2185F"/>
    <w:rsid w:val="000427F7"/>
    <w:rsid w:val="003F08CA"/>
    <w:rsid w:val="0054533F"/>
    <w:rsid w:val="005D7BEE"/>
    <w:rsid w:val="006721CA"/>
    <w:rsid w:val="00C2185F"/>
    <w:rsid w:val="00D50C17"/>
    <w:rsid w:val="00E74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B364"/>
  <w15:chartTrackingRefBased/>
  <w15:docId w15:val="{B1A86BBC-F414-4BE3-9BC5-81E05775B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7F7"/>
    <w:pPr>
      <w:ind w:left="720"/>
      <w:contextualSpacing/>
    </w:pPr>
  </w:style>
  <w:style w:type="character" w:styleId="Hyperlink">
    <w:name w:val="Hyperlink"/>
    <w:basedOn w:val="DefaultParagraphFont"/>
    <w:uiPriority w:val="99"/>
    <w:unhideWhenUsed/>
    <w:rsid w:val="000427F7"/>
    <w:rPr>
      <w:color w:val="0563C1" w:themeColor="hyperlink"/>
      <w:u w:val="single"/>
    </w:rPr>
  </w:style>
  <w:style w:type="character" w:styleId="UnresolvedMention">
    <w:name w:val="Unresolved Mention"/>
    <w:basedOn w:val="DefaultParagraphFont"/>
    <w:uiPriority w:val="99"/>
    <w:semiHidden/>
    <w:unhideWhenUsed/>
    <w:rsid w:val="000427F7"/>
    <w:rPr>
      <w:color w:val="605E5C"/>
      <w:shd w:val="clear" w:color="auto" w:fill="E1DFDD"/>
    </w:rPr>
  </w:style>
  <w:style w:type="table" w:styleId="TableGrid">
    <w:name w:val="Table Grid"/>
    <w:basedOn w:val="TableNormal"/>
    <w:uiPriority w:val="39"/>
    <w:rsid w:val="00D50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0C1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weekly.com/tip/DAS-vs-NAS-vs-SAN-Which-is-best-forvirtual-storage" TargetMode="External"/><Relationship Id="rId13" Type="http://schemas.openxmlformats.org/officeDocument/2006/relationships/hyperlink" Target="https://en.wikipedia.org/wiki/Arbitrated_loo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Data_center_bridging" TargetMode="External"/><Relationship Id="rId12" Type="http://schemas.openxmlformats.org/officeDocument/2006/relationships/hyperlink" Target="https://en.wikipedia.org/wiki/Switched_fabri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emf"/><Relationship Id="rId1" Type="http://schemas.openxmlformats.org/officeDocument/2006/relationships/numbering" Target="numbering.xml"/><Relationship Id="rId6" Type="http://schemas.openxmlformats.org/officeDocument/2006/relationships/hyperlink" Target="https://en.wikipedia.org/wiki/Blade_server" TargetMode="External"/><Relationship Id="rId11" Type="http://schemas.openxmlformats.org/officeDocument/2006/relationships/hyperlink" Target="https://en.wikipedia.org/wiki/Remote_procedure_call" TargetMode="External"/><Relationship Id="rId5" Type="http://schemas.openxmlformats.org/officeDocument/2006/relationships/hyperlink" Target="http://whatis.techtarget.com/definition/rack-server-rack-mounted-server" TargetMode="External"/><Relationship Id="rId15" Type="http://schemas.openxmlformats.org/officeDocument/2006/relationships/image" Target="media/image2.emf"/><Relationship Id="rId10" Type="http://schemas.openxmlformats.org/officeDocument/2006/relationships/hyperlink" Target="https://www.snia.org/sites/default/education/tutorials/2007/spring/networking/SAS-Overview.pdf" TargetMode="Externa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s://en.wikipedia.org/wiki/Point-topoint_(telecommun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2634</Words>
  <Characters>15017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Sanam Sritam Jena</dc:creator>
  <cp:keywords/>
  <dc:description/>
  <cp:lastModifiedBy>Sanam Sritam Jena</cp:lastModifiedBy>
  <cp:revision>4</cp:revision>
  <dcterms:created xsi:type="dcterms:W3CDTF">2020-04-13T21:22:00Z</dcterms:created>
  <dcterms:modified xsi:type="dcterms:W3CDTF">2020-04-13T21:58:00Z</dcterms:modified>
</cp:coreProperties>
</file>