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EB511" w14:textId="4CB5C170" w:rsidR="00D95BF9" w:rsidRPr="00D95BF9" w:rsidRDefault="00D95BF9" w:rsidP="00D95BF9">
      <w:pPr>
        <w:jc w:val="center"/>
        <w:rPr>
          <w:rFonts w:ascii="IBM Plex Sans" w:hAnsi="IBM Plex Sans"/>
          <w:b/>
          <w:sz w:val="40"/>
        </w:rPr>
      </w:pPr>
      <w:r w:rsidRPr="00D95BF9">
        <w:rPr>
          <w:rFonts w:ascii="IBM Plex Sans" w:hAnsi="IBM Plex Sans"/>
          <w:b/>
          <w:sz w:val="40"/>
        </w:rPr>
        <w:t>Machine Learning 101</w:t>
      </w:r>
    </w:p>
    <w:p w14:paraId="73CACAEA" w14:textId="77777777" w:rsidR="00D95BF9" w:rsidRPr="00D95BF9" w:rsidRDefault="00D95BF9" w:rsidP="00D95BF9">
      <w:pPr>
        <w:jc w:val="center"/>
        <w:rPr>
          <w:rFonts w:ascii="IBM Plex Sans" w:hAnsi="IBM Plex Sans"/>
          <w:b/>
          <w:sz w:val="32"/>
        </w:rPr>
      </w:pPr>
    </w:p>
    <w:p w14:paraId="626C3EF7" w14:textId="1E833C58" w:rsidR="00E376BE" w:rsidRDefault="00D553BE">
      <w:pPr>
        <w:rPr>
          <w:rFonts w:ascii="IBM Plex Sans" w:hAnsi="IBM Plex Sans"/>
        </w:rPr>
      </w:pPr>
      <w:r>
        <w:rPr>
          <w:rFonts w:ascii="IBM Plex Sans" w:hAnsi="IBM Plex Sans"/>
        </w:rPr>
        <w:t xml:space="preserve">Machine Learning has become the baseline for majority of the intelligent systems today. Whether the system is in the domain of Artificial Intelligence or Data Science, it is considered the building block for embryonic systems. </w:t>
      </w:r>
      <w:r w:rsidR="00563C45">
        <w:rPr>
          <w:rFonts w:ascii="IBM Plex Sans" w:hAnsi="IBM Plex Sans"/>
        </w:rPr>
        <w:t>Despite its prevalence in present-day systems, the basics of Machine Learning are often confused with those of AI or Data Science. This blog would make an effort to clarify what Machine Learning is about, and what it entails.</w:t>
      </w:r>
    </w:p>
    <w:p w14:paraId="6DB8795F" w14:textId="77777777" w:rsidR="00563C45" w:rsidRDefault="00563C45">
      <w:pPr>
        <w:rPr>
          <w:rFonts w:ascii="IBM Plex Sans" w:hAnsi="IBM Plex Sans"/>
        </w:rPr>
      </w:pPr>
    </w:p>
    <w:p w14:paraId="59152413" w14:textId="4650A82E" w:rsidR="00563C45" w:rsidRDefault="00563C45">
      <w:pPr>
        <w:rPr>
          <w:rFonts w:ascii="IBM Plex Sans" w:hAnsi="IBM Plex Sans"/>
        </w:rPr>
      </w:pPr>
      <w:r>
        <w:rPr>
          <w:rFonts w:ascii="IBM Plex Sans" w:hAnsi="IBM Plex Sans"/>
        </w:rPr>
        <w:t>Machine Learning is</w:t>
      </w:r>
      <w:r w:rsidR="007B6FF7">
        <w:rPr>
          <w:rFonts w:ascii="IBM Plex Sans" w:hAnsi="IBM Plex Sans"/>
        </w:rPr>
        <w:t xml:space="preserve"> generally defined as</w:t>
      </w:r>
      <w:r>
        <w:rPr>
          <w:rFonts w:ascii="IBM Plex Sans" w:hAnsi="IBM Plex Sans"/>
        </w:rPr>
        <w:t xml:space="preserve"> enabling computers to learn on the basis of data being fed, without being explicitly programmed. </w:t>
      </w:r>
      <w:r w:rsidR="00DF218E">
        <w:rPr>
          <w:rFonts w:ascii="IBM Plex Sans" w:hAnsi="IBM Plex Sans"/>
        </w:rPr>
        <w:t>The fact that there are almost 3.9 billion internet users all over the world</w:t>
      </w:r>
      <w:r w:rsidR="002F2EEF">
        <w:rPr>
          <w:rFonts w:ascii="IBM Plex Sans" w:hAnsi="IBM Plex Sans"/>
        </w:rPr>
        <w:t xml:space="preserve"> indicates</w:t>
      </w:r>
      <w:r w:rsidR="00DF218E">
        <w:rPr>
          <w:rFonts w:ascii="IBM Plex Sans" w:hAnsi="IBM Plex Sans"/>
        </w:rPr>
        <w:t xml:space="preserve"> the data being generated is humungous. </w:t>
      </w:r>
      <w:r w:rsidR="007B6FF7">
        <w:rPr>
          <w:rFonts w:ascii="IBM Plex Sans" w:hAnsi="IBM Plex Sans"/>
        </w:rPr>
        <w:t xml:space="preserve">To deal with massive data, Machine Learning models are highly convenient given they have optimum resources. </w:t>
      </w:r>
    </w:p>
    <w:p w14:paraId="1B15E2C4" w14:textId="77777777" w:rsidR="003F1A86" w:rsidRDefault="003F1A86">
      <w:pPr>
        <w:rPr>
          <w:rFonts w:ascii="IBM Plex Sans" w:hAnsi="IBM Plex Sans"/>
        </w:rPr>
      </w:pPr>
    </w:p>
    <w:p w14:paraId="31A94854" w14:textId="77777777" w:rsidR="003F1A86" w:rsidRDefault="00300D76">
      <w:pPr>
        <w:rPr>
          <w:rFonts w:ascii="IBM Plex Sans" w:hAnsi="IBM Plex Sans"/>
          <w:b/>
        </w:rPr>
      </w:pPr>
      <w:r w:rsidRPr="00300D76">
        <w:rPr>
          <w:rFonts w:ascii="IBM Plex Sans" w:hAnsi="IBM Plex Sans"/>
          <w:b/>
        </w:rPr>
        <w:t>Machine Learning Terminologies</w:t>
      </w:r>
      <w:r>
        <w:rPr>
          <w:rFonts w:ascii="IBM Plex Sans" w:hAnsi="IBM Plex Sans"/>
          <w:b/>
        </w:rPr>
        <w:t>:</w:t>
      </w:r>
    </w:p>
    <w:p w14:paraId="46489129" w14:textId="6ACE44A4" w:rsidR="00300D76" w:rsidRDefault="00300D76" w:rsidP="00300D76">
      <w:pPr>
        <w:pStyle w:val="ListParagraph"/>
        <w:numPr>
          <w:ilvl w:val="0"/>
          <w:numId w:val="3"/>
        </w:numPr>
        <w:rPr>
          <w:rFonts w:ascii="IBM Plex Sans" w:hAnsi="IBM Plex Sans"/>
        </w:rPr>
      </w:pPr>
      <w:r>
        <w:rPr>
          <w:rFonts w:ascii="IBM Plex Sans" w:hAnsi="IBM Plex Sans"/>
        </w:rPr>
        <w:t>Dataset</w:t>
      </w:r>
    </w:p>
    <w:p w14:paraId="68F5B925" w14:textId="77777777" w:rsidR="007E3532" w:rsidRPr="007E3532" w:rsidRDefault="007E3532" w:rsidP="007E3532">
      <w:pPr>
        <w:pStyle w:val="ListParagraph"/>
        <w:rPr>
          <w:rFonts w:ascii="IBM Plex Sans" w:hAnsi="IBM Plex Sans"/>
        </w:rPr>
      </w:pPr>
      <w:r>
        <w:rPr>
          <w:rFonts w:ascii="IBM Plex Sans" w:hAnsi="IBM Plex Sans"/>
        </w:rPr>
        <w:t>The dataset is defined as the collection of data. It can be comma separated values (csv), database or a matrix. Each dataset is divided into three subsets:</w:t>
      </w:r>
    </w:p>
    <w:p w14:paraId="35CCA5D2" w14:textId="77777777" w:rsidR="00300D76" w:rsidRDefault="00300D76" w:rsidP="00300D76">
      <w:pPr>
        <w:pStyle w:val="ListParagraph"/>
        <w:numPr>
          <w:ilvl w:val="1"/>
          <w:numId w:val="3"/>
        </w:numPr>
        <w:rPr>
          <w:rFonts w:ascii="IBM Plex Sans" w:hAnsi="IBM Plex Sans"/>
        </w:rPr>
      </w:pPr>
      <w:r>
        <w:rPr>
          <w:rFonts w:ascii="IBM Plex Sans" w:hAnsi="IBM Plex Sans"/>
        </w:rPr>
        <w:t xml:space="preserve">Training </w:t>
      </w:r>
      <w:r w:rsidR="00464D8B">
        <w:rPr>
          <w:rFonts w:ascii="IBM Plex Sans" w:hAnsi="IBM Plex Sans"/>
        </w:rPr>
        <w:t>set</w:t>
      </w:r>
      <w:r w:rsidR="007E3532">
        <w:rPr>
          <w:rFonts w:ascii="IBM Plex Sans" w:hAnsi="IBM Plex Sans"/>
        </w:rPr>
        <w:t>:</w:t>
      </w:r>
    </w:p>
    <w:p w14:paraId="070239EA" w14:textId="77777777" w:rsidR="009637B5" w:rsidRDefault="007E3532" w:rsidP="009637B5">
      <w:pPr>
        <w:pStyle w:val="ListParagraph"/>
        <w:ind w:left="1440"/>
        <w:rPr>
          <w:rFonts w:ascii="IBM Plex Sans" w:hAnsi="IBM Plex Sans"/>
        </w:rPr>
      </w:pPr>
      <w:r>
        <w:rPr>
          <w:rFonts w:ascii="IBM Plex Sans" w:hAnsi="IBM Plex Sans"/>
        </w:rPr>
        <w:t>This subset is used for training the machine learning model. The parameters of the model are gauged using the training data.</w:t>
      </w:r>
    </w:p>
    <w:p w14:paraId="7B748A90" w14:textId="77777777" w:rsidR="00300D76" w:rsidRDefault="00300D76" w:rsidP="00300D76">
      <w:pPr>
        <w:pStyle w:val="ListParagraph"/>
        <w:numPr>
          <w:ilvl w:val="1"/>
          <w:numId w:val="3"/>
        </w:numPr>
        <w:rPr>
          <w:rFonts w:ascii="IBM Plex Sans" w:hAnsi="IBM Plex Sans"/>
        </w:rPr>
      </w:pPr>
      <w:r>
        <w:rPr>
          <w:rFonts w:ascii="IBM Plex Sans" w:hAnsi="IBM Plex Sans"/>
        </w:rPr>
        <w:t xml:space="preserve">Test </w:t>
      </w:r>
      <w:r w:rsidR="00464D8B">
        <w:rPr>
          <w:rFonts w:ascii="IBM Plex Sans" w:hAnsi="IBM Plex Sans"/>
        </w:rPr>
        <w:t>set</w:t>
      </w:r>
      <w:r w:rsidR="007E3532">
        <w:rPr>
          <w:rFonts w:ascii="IBM Plex Sans" w:hAnsi="IBM Plex Sans"/>
        </w:rPr>
        <w:t>:</w:t>
      </w:r>
    </w:p>
    <w:p w14:paraId="40F4BE3C" w14:textId="77777777" w:rsidR="007E3532" w:rsidRDefault="007E3532" w:rsidP="007E3532">
      <w:pPr>
        <w:pStyle w:val="ListParagraph"/>
        <w:ind w:left="1440"/>
        <w:rPr>
          <w:rFonts w:ascii="IBM Plex Sans" w:hAnsi="IBM Plex Sans"/>
        </w:rPr>
      </w:pPr>
      <w:r>
        <w:rPr>
          <w:rFonts w:ascii="IBM Plex Sans" w:hAnsi="IBM Plex Sans"/>
        </w:rPr>
        <w:t xml:space="preserve">This subset is used for assessing the machine learning model. It is independent of the training </w:t>
      </w:r>
      <w:r w:rsidR="00464D8B">
        <w:rPr>
          <w:rFonts w:ascii="IBM Plex Sans" w:hAnsi="IBM Plex Sans"/>
        </w:rPr>
        <w:t>data but</w:t>
      </w:r>
      <w:r>
        <w:rPr>
          <w:rFonts w:ascii="IBM Plex Sans" w:hAnsi="IBM Plex Sans"/>
        </w:rPr>
        <w:t xml:space="preserve"> follows the same distribution as the training data.</w:t>
      </w:r>
    </w:p>
    <w:p w14:paraId="0832CA75" w14:textId="77777777" w:rsidR="007E3532" w:rsidRDefault="00300D76" w:rsidP="007E3532">
      <w:pPr>
        <w:pStyle w:val="ListParagraph"/>
        <w:numPr>
          <w:ilvl w:val="1"/>
          <w:numId w:val="3"/>
        </w:numPr>
        <w:rPr>
          <w:rFonts w:ascii="IBM Plex Sans" w:hAnsi="IBM Plex Sans"/>
        </w:rPr>
      </w:pPr>
      <w:r>
        <w:rPr>
          <w:rFonts w:ascii="IBM Plex Sans" w:hAnsi="IBM Plex Sans"/>
        </w:rPr>
        <w:t xml:space="preserve">Cross Validation </w:t>
      </w:r>
      <w:r w:rsidR="00464D8B">
        <w:rPr>
          <w:rFonts w:ascii="IBM Plex Sans" w:hAnsi="IBM Plex Sans"/>
        </w:rPr>
        <w:t>set</w:t>
      </w:r>
      <w:r w:rsidR="007E3532">
        <w:rPr>
          <w:rFonts w:ascii="IBM Plex Sans" w:hAnsi="IBM Plex Sans"/>
        </w:rPr>
        <w:t>:</w:t>
      </w:r>
    </w:p>
    <w:p w14:paraId="1F8DA8FF" w14:textId="77777777" w:rsidR="007E3532" w:rsidRDefault="007E3532" w:rsidP="007E3532">
      <w:pPr>
        <w:pStyle w:val="ListParagraph"/>
        <w:ind w:left="1440"/>
        <w:rPr>
          <w:rFonts w:ascii="IBM Plex Sans" w:hAnsi="IBM Plex Sans" w:cs="Arial"/>
          <w:color w:val="222222"/>
          <w:shd w:val="clear" w:color="auto" w:fill="FFFFFF"/>
        </w:rPr>
      </w:pPr>
      <w:r w:rsidRPr="007E3532">
        <w:rPr>
          <w:rFonts w:ascii="IBM Plex Sans" w:hAnsi="IBM Plex Sans" w:cs="Arial"/>
          <w:color w:val="222222"/>
          <w:shd w:val="clear" w:color="auto" w:fill="FFFFFF"/>
        </w:rPr>
        <w:t xml:space="preserve">This </w:t>
      </w:r>
      <w:r w:rsidR="00464D8B">
        <w:rPr>
          <w:rFonts w:ascii="IBM Plex Sans" w:hAnsi="IBM Plex Sans" w:cs="Arial"/>
          <w:color w:val="222222"/>
          <w:shd w:val="clear" w:color="auto" w:fill="FFFFFF"/>
        </w:rPr>
        <w:t xml:space="preserve">portion of dataset </w:t>
      </w:r>
      <w:r w:rsidRPr="007E3532">
        <w:rPr>
          <w:rFonts w:ascii="IBM Plex Sans" w:hAnsi="IBM Plex Sans" w:cs="Arial"/>
          <w:color w:val="222222"/>
          <w:shd w:val="clear" w:color="auto" w:fill="FFFFFF"/>
        </w:rPr>
        <w:t xml:space="preserve">is used to compare the performances of the </w:t>
      </w:r>
      <w:r w:rsidR="00464D8B">
        <w:rPr>
          <w:rFonts w:ascii="IBM Plex Sans" w:hAnsi="IBM Plex Sans" w:cs="Arial"/>
          <w:color w:val="222222"/>
          <w:shd w:val="clear" w:color="auto" w:fill="FFFFFF"/>
        </w:rPr>
        <w:t>machine learning models</w:t>
      </w:r>
      <w:r w:rsidRPr="007E3532">
        <w:rPr>
          <w:rFonts w:ascii="IBM Plex Sans" w:hAnsi="IBM Plex Sans" w:cs="Arial"/>
          <w:color w:val="222222"/>
          <w:shd w:val="clear" w:color="auto" w:fill="FFFFFF"/>
        </w:rPr>
        <w:t xml:space="preserve"> that were created based on the training </w:t>
      </w:r>
      <w:r w:rsidRPr="007E3532">
        <w:rPr>
          <w:rFonts w:ascii="IBM Plex Sans" w:hAnsi="IBM Plex Sans" w:cs="Arial"/>
          <w:bCs/>
          <w:color w:val="222222"/>
          <w:shd w:val="clear" w:color="auto" w:fill="FFFFFF"/>
        </w:rPr>
        <w:t>set</w:t>
      </w:r>
      <w:r w:rsidRPr="007E3532">
        <w:rPr>
          <w:rFonts w:ascii="IBM Plex Sans" w:hAnsi="IBM Plex Sans" w:cs="Arial"/>
          <w:color w:val="222222"/>
          <w:shd w:val="clear" w:color="auto" w:fill="FFFFFF"/>
        </w:rPr>
        <w:t>.</w:t>
      </w:r>
      <w:r w:rsidR="00464D8B">
        <w:rPr>
          <w:rFonts w:ascii="IBM Plex Sans" w:hAnsi="IBM Plex Sans" w:cs="Arial"/>
          <w:color w:val="222222"/>
          <w:shd w:val="clear" w:color="auto" w:fill="FFFFFF"/>
        </w:rPr>
        <w:t xml:space="preserve"> This enables us to tune the parameters of the model for better performance.</w:t>
      </w:r>
      <w:r w:rsidRPr="007E3532">
        <w:rPr>
          <w:rFonts w:ascii="IBM Plex Sans" w:hAnsi="IBM Plex Sans" w:cs="Arial"/>
          <w:color w:val="222222"/>
          <w:shd w:val="clear" w:color="auto" w:fill="FFFFFF"/>
        </w:rPr>
        <w:t xml:space="preserve"> </w:t>
      </w:r>
      <w:r w:rsidR="00464D8B">
        <w:rPr>
          <w:rFonts w:ascii="IBM Plex Sans" w:hAnsi="IBM Plex Sans" w:cs="Arial"/>
          <w:color w:val="222222"/>
          <w:shd w:val="clear" w:color="auto" w:fill="FFFFFF"/>
        </w:rPr>
        <w:t>The algorithm with the best performance is then chosen</w:t>
      </w:r>
      <w:r w:rsidRPr="007E3532">
        <w:rPr>
          <w:rFonts w:ascii="IBM Plex Sans" w:hAnsi="IBM Plex Sans" w:cs="Arial"/>
          <w:color w:val="222222"/>
          <w:shd w:val="clear" w:color="auto" w:fill="FFFFFF"/>
        </w:rPr>
        <w:t>.</w:t>
      </w:r>
    </w:p>
    <w:p w14:paraId="189904D9" w14:textId="77777777" w:rsidR="00464D8B" w:rsidRDefault="00464D8B" w:rsidP="00464D8B">
      <w:pPr>
        <w:rPr>
          <w:rFonts w:ascii="IBM Plex Sans" w:hAnsi="IBM Plex Sans"/>
        </w:rPr>
      </w:pPr>
    </w:p>
    <w:p w14:paraId="415BB3E0" w14:textId="77777777" w:rsidR="00464D8B" w:rsidRPr="00464D8B" w:rsidRDefault="00464D8B" w:rsidP="00464D8B">
      <w:pPr>
        <w:rPr>
          <w:rFonts w:ascii="IBM Plex Sans" w:hAnsi="IBM Plex Sans"/>
        </w:rPr>
      </w:pPr>
      <w:r>
        <w:rPr>
          <w:rFonts w:ascii="IBM Plex Sans" w:hAnsi="IBM Plex Sans"/>
        </w:rPr>
        <w:t>The most common approach towards separating the dataset into the above-mentioned subsets is dividing the dataset randomly into 80/20 ratio. The 80% training data is then again split into 80/20 ratio, with 20% allocated to cross validation set.</w:t>
      </w:r>
    </w:p>
    <w:p w14:paraId="7610774E" w14:textId="77777777" w:rsidR="007E3532" w:rsidRDefault="007E3532" w:rsidP="007E3532">
      <w:pPr>
        <w:pStyle w:val="ListParagraph"/>
        <w:ind w:left="1440"/>
        <w:rPr>
          <w:rFonts w:ascii="IBM Plex Sans" w:hAnsi="IBM Plex Sans"/>
        </w:rPr>
      </w:pPr>
    </w:p>
    <w:p w14:paraId="70BDF0DB" w14:textId="062C37AD" w:rsidR="00195F2D" w:rsidRDefault="009637B5" w:rsidP="00195F2D">
      <w:pPr>
        <w:pStyle w:val="ListParagraph"/>
        <w:numPr>
          <w:ilvl w:val="0"/>
          <w:numId w:val="3"/>
        </w:numPr>
        <w:rPr>
          <w:rFonts w:ascii="IBM Plex Sans" w:hAnsi="IBM Plex Sans"/>
        </w:rPr>
      </w:pPr>
      <w:r>
        <w:rPr>
          <w:rFonts w:ascii="IBM Plex Sans" w:hAnsi="IBM Plex Sans"/>
        </w:rPr>
        <w:t>Cost Function</w:t>
      </w:r>
    </w:p>
    <w:p w14:paraId="41CDF5C6" w14:textId="09CEAB84" w:rsidR="00464D8B" w:rsidRDefault="00464D8B" w:rsidP="00464D8B">
      <w:pPr>
        <w:ind w:left="360"/>
        <w:rPr>
          <w:rFonts w:ascii="IBM Plex Sans" w:hAnsi="IBM Plex Sans"/>
        </w:rPr>
      </w:pPr>
      <w:r>
        <w:rPr>
          <w:rFonts w:ascii="IBM Plex Sans" w:hAnsi="IBM Plex Sans"/>
        </w:rPr>
        <w:t xml:space="preserve">The cost function associated with every algorithm is defined as the ‘cost’ or error it incurs. </w:t>
      </w:r>
      <w:r w:rsidR="00ED141E">
        <w:rPr>
          <w:rFonts w:ascii="IBM Plex Sans" w:hAnsi="IBM Plex Sans"/>
        </w:rPr>
        <w:t>It measures how</w:t>
      </w:r>
      <w:r w:rsidR="006F5C33">
        <w:rPr>
          <w:rFonts w:ascii="IBM Plex Sans" w:hAnsi="IBM Plex Sans"/>
        </w:rPr>
        <w:t xml:space="preserve"> wrong an </w:t>
      </w:r>
      <w:r w:rsidR="00996D27">
        <w:rPr>
          <w:rFonts w:ascii="IBM Plex Sans" w:hAnsi="IBM Plex Sans"/>
        </w:rPr>
        <w:t>algorithm is while predicting the output labels.</w:t>
      </w:r>
    </w:p>
    <w:p w14:paraId="5896987B" w14:textId="77777777" w:rsidR="00996D27" w:rsidRPr="00464D8B" w:rsidRDefault="00996D27" w:rsidP="00464D8B">
      <w:pPr>
        <w:ind w:left="360"/>
        <w:rPr>
          <w:rFonts w:ascii="IBM Plex Sans" w:hAnsi="IBM Plex Sans"/>
        </w:rPr>
      </w:pPr>
    </w:p>
    <w:p w14:paraId="155A7C48" w14:textId="3F024216" w:rsidR="009637B5" w:rsidRDefault="009637B5" w:rsidP="009637B5">
      <w:pPr>
        <w:pStyle w:val="ListParagraph"/>
        <w:numPr>
          <w:ilvl w:val="0"/>
          <w:numId w:val="3"/>
        </w:numPr>
        <w:rPr>
          <w:rFonts w:ascii="IBM Plex Sans" w:hAnsi="IBM Plex Sans"/>
        </w:rPr>
      </w:pPr>
      <w:r>
        <w:rPr>
          <w:rFonts w:ascii="IBM Plex Sans" w:hAnsi="IBM Plex Sans"/>
        </w:rPr>
        <w:lastRenderedPageBreak/>
        <w:t>Confusion Matrix</w:t>
      </w:r>
    </w:p>
    <w:p w14:paraId="54AE0A7A" w14:textId="78FCF118" w:rsidR="00996D27" w:rsidRDefault="00996D27" w:rsidP="00996D27">
      <w:pPr>
        <w:ind w:left="360"/>
        <w:rPr>
          <w:rFonts w:ascii="IBM Plex Sans" w:hAnsi="IBM Plex Sans"/>
        </w:rPr>
      </w:pPr>
      <w:r>
        <w:rPr>
          <w:rFonts w:ascii="IBM Plex Sans" w:hAnsi="IBM Plex Sans"/>
        </w:rPr>
        <w:t xml:space="preserve">A </w:t>
      </w:r>
      <w:r w:rsidR="00D84012">
        <w:rPr>
          <w:rFonts w:ascii="IBM Plex Sans" w:hAnsi="IBM Plex Sans"/>
        </w:rPr>
        <w:t xml:space="preserve">confusion </w:t>
      </w:r>
      <w:r>
        <w:rPr>
          <w:rFonts w:ascii="IBM Plex Sans" w:hAnsi="IBM Plex Sans"/>
        </w:rPr>
        <w:t>matrix</w:t>
      </w:r>
      <w:r w:rsidR="00D84012">
        <w:rPr>
          <w:rFonts w:ascii="IBM Plex Sans" w:hAnsi="IBM Plex Sans"/>
        </w:rPr>
        <w:t xml:space="preserve"> is a visual representation of the </w:t>
      </w:r>
      <w:r w:rsidR="002B22A9">
        <w:rPr>
          <w:rFonts w:ascii="IBM Plex Sans" w:hAnsi="IBM Plex Sans"/>
        </w:rPr>
        <w:t xml:space="preserve">performance of the machine learning model. </w:t>
      </w:r>
      <w:r w:rsidR="0061736B">
        <w:rPr>
          <w:rFonts w:ascii="IBM Plex Sans" w:hAnsi="IBM Plex Sans"/>
        </w:rPr>
        <w:t xml:space="preserve">It classifies all predictions into four </w:t>
      </w:r>
      <w:r w:rsidR="00F87A89">
        <w:rPr>
          <w:rFonts w:ascii="IBM Plex Sans" w:hAnsi="IBM Plex Sans"/>
        </w:rPr>
        <w:t>categories and</w:t>
      </w:r>
      <w:r w:rsidR="0061736B">
        <w:rPr>
          <w:rFonts w:ascii="IBM Plex Sans" w:hAnsi="IBM Plex Sans"/>
        </w:rPr>
        <w:t xml:space="preserve"> calculates various metrics</w:t>
      </w:r>
      <w:r w:rsidR="00F33806">
        <w:rPr>
          <w:rFonts w:ascii="IBM Plex Sans" w:hAnsi="IBM Plex Sans"/>
        </w:rPr>
        <w:t xml:space="preserve"> e.g. precision, recall and others</w:t>
      </w:r>
      <w:r w:rsidR="0061736B">
        <w:rPr>
          <w:rFonts w:ascii="IBM Plex Sans" w:hAnsi="IBM Plex Sans"/>
        </w:rPr>
        <w:t>.</w:t>
      </w:r>
    </w:p>
    <w:p w14:paraId="09B61DF3" w14:textId="435BFA89" w:rsidR="0061736B" w:rsidRPr="0061736B" w:rsidRDefault="0061736B" w:rsidP="0061736B">
      <w:pPr>
        <w:pStyle w:val="ListParagraph"/>
        <w:numPr>
          <w:ilvl w:val="1"/>
          <w:numId w:val="3"/>
        </w:numPr>
        <w:rPr>
          <w:rFonts w:ascii="IBM Plex Sans" w:hAnsi="IBM Plex Sans"/>
          <w:color w:val="000000" w:themeColor="text1"/>
        </w:rPr>
      </w:pPr>
      <w:r w:rsidRPr="0061736B">
        <w:rPr>
          <w:rFonts w:ascii="IBM Plex Sans" w:hAnsi="IBM Plex Sans"/>
          <w:bCs/>
          <w:color w:val="000000" w:themeColor="text1"/>
          <w:shd w:val="clear" w:color="auto" w:fill="FCFCFC"/>
        </w:rPr>
        <w:t>True Positives</w:t>
      </w:r>
      <w:r w:rsidR="00F87A89">
        <w:rPr>
          <w:rFonts w:ascii="IBM Plex Sans" w:hAnsi="IBM Plex Sans"/>
          <w:bCs/>
          <w:color w:val="000000" w:themeColor="text1"/>
          <w:shd w:val="clear" w:color="auto" w:fill="FCFCFC"/>
        </w:rPr>
        <w:t xml:space="preserve">: </w:t>
      </w:r>
      <w:r w:rsidR="0084160E">
        <w:rPr>
          <w:rFonts w:ascii="IBM Plex Sans" w:hAnsi="IBM Plex Sans"/>
          <w:bCs/>
          <w:color w:val="000000" w:themeColor="text1"/>
          <w:shd w:val="clear" w:color="auto" w:fill="FCFCFC"/>
        </w:rPr>
        <w:t xml:space="preserve">When the predictions </w:t>
      </w:r>
      <w:r w:rsidR="00F33806">
        <w:rPr>
          <w:rFonts w:ascii="IBM Plex Sans" w:hAnsi="IBM Plex Sans"/>
          <w:bCs/>
          <w:color w:val="000000" w:themeColor="text1"/>
          <w:shd w:val="clear" w:color="auto" w:fill="FCFCFC"/>
        </w:rPr>
        <w:t>and actual label, both are true.</w:t>
      </w:r>
    </w:p>
    <w:p w14:paraId="7534D656" w14:textId="18401D2C" w:rsidR="0061736B" w:rsidRPr="0061736B" w:rsidRDefault="0061736B" w:rsidP="0061736B">
      <w:pPr>
        <w:pStyle w:val="ListParagraph"/>
        <w:numPr>
          <w:ilvl w:val="1"/>
          <w:numId w:val="3"/>
        </w:numPr>
        <w:rPr>
          <w:rFonts w:ascii="IBM Plex Sans" w:hAnsi="IBM Plex Sans"/>
          <w:color w:val="000000" w:themeColor="text1"/>
        </w:rPr>
      </w:pPr>
      <w:r w:rsidRPr="0061736B">
        <w:rPr>
          <w:rFonts w:ascii="IBM Plex Sans" w:hAnsi="IBM Plex Sans"/>
          <w:bCs/>
          <w:color w:val="000000" w:themeColor="text1"/>
          <w:shd w:val="clear" w:color="auto" w:fill="FCFCFC"/>
        </w:rPr>
        <w:t>False Positives</w:t>
      </w:r>
      <w:r w:rsidR="00F33806">
        <w:rPr>
          <w:rFonts w:ascii="IBM Plex Sans" w:hAnsi="IBM Plex Sans"/>
          <w:bCs/>
          <w:color w:val="000000" w:themeColor="text1"/>
          <w:shd w:val="clear" w:color="auto" w:fill="FCFCFC"/>
        </w:rPr>
        <w:t>: When the predictions are true, but the actual label are not.</w:t>
      </w:r>
    </w:p>
    <w:p w14:paraId="5CF50EC8" w14:textId="79E9168C" w:rsidR="0061736B" w:rsidRPr="0061736B" w:rsidRDefault="0061736B" w:rsidP="0061736B">
      <w:pPr>
        <w:pStyle w:val="ListParagraph"/>
        <w:numPr>
          <w:ilvl w:val="1"/>
          <w:numId w:val="3"/>
        </w:numPr>
        <w:rPr>
          <w:rFonts w:ascii="IBM Plex Sans" w:hAnsi="IBM Plex Sans"/>
          <w:color w:val="000000" w:themeColor="text1"/>
        </w:rPr>
      </w:pPr>
      <w:r w:rsidRPr="0061736B">
        <w:rPr>
          <w:rFonts w:ascii="IBM Plex Sans" w:hAnsi="IBM Plex Sans"/>
          <w:bCs/>
          <w:color w:val="000000" w:themeColor="text1"/>
          <w:shd w:val="clear" w:color="auto" w:fill="FCFCFC"/>
        </w:rPr>
        <w:t>True Negatives</w:t>
      </w:r>
      <w:r w:rsidR="00F33806">
        <w:rPr>
          <w:rFonts w:ascii="IBM Plex Sans" w:hAnsi="IBM Plex Sans"/>
          <w:bCs/>
          <w:color w:val="000000" w:themeColor="text1"/>
          <w:shd w:val="clear" w:color="auto" w:fill="FCFCFC"/>
        </w:rPr>
        <w:t>: When the predictions and actual label, both are false.</w:t>
      </w:r>
    </w:p>
    <w:p w14:paraId="2D2F8F4D" w14:textId="537E80A0" w:rsidR="007B5BB7" w:rsidRPr="00D16E93" w:rsidRDefault="0061736B" w:rsidP="007B5BB7">
      <w:pPr>
        <w:pStyle w:val="ListParagraph"/>
        <w:numPr>
          <w:ilvl w:val="1"/>
          <w:numId w:val="3"/>
        </w:numPr>
        <w:rPr>
          <w:rFonts w:ascii="IBM Plex Sans" w:hAnsi="IBM Plex Sans"/>
          <w:color w:val="000000" w:themeColor="text1"/>
        </w:rPr>
      </w:pPr>
      <w:r w:rsidRPr="0061736B">
        <w:rPr>
          <w:rFonts w:ascii="IBM Plex Sans" w:hAnsi="IBM Plex Sans"/>
          <w:bCs/>
          <w:color w:val="000000" w:themeColor="text1"/>
          <w:shd w:val="clear" w:color="auto" w:fill="FCFCFC"/>
        </w:rPr>
        <w:t>False Negatives</w:t>
      </w:r>
      <w:r w:rsidR="00F33806">
        <w:rPr>
          <w:rFonts w:ascii="IBM Plex Sans" w:hAnsi="IBM Plex Sans"/>
          <w:bCs/>
          <w:color w:val="000000" w:themeColor="text1"/>
          <w:shd w:val="clear" w:color="auto" w:fill="FCFCFC"/>
        </w:rPr>
        <w:t>: When the predictions are false, but the actual label are not.</w:t>
      </w:r>
    </w:p>
    <w:p w14:paraId="240B1804" w14:textId="12E0F042" w:rsidR="00D16E93" w:rsidRDefault="00D16E93" w:rsidP="00D16E93">
      <w:pPr>
        <w:pStyle w:val="ListParagraph"/>
        <w:jc w:val="center"/>
      </w:pPr>
      <w:r>
        <w:fldChar w:fldCharType="begin"/>
      </w:r>
      <w:r>
        <w:instrText xml:space="preserve"> INCLUDEPICTURE "https://encrypted-tbn0.gstatic.com/images?q=tbn:ANd9GcQ8nTRfA8il8y_pLNtTjLExO__3LUL02R0SsG3p1-0eLuGVszR0" \* MERGEFORMATINET </w:instrText>
      </w:r>
      <w:r>
        <w:fldChar w:fldCharType="separate"/>
      </w:r>
      <w:r>
        <w:rPr>
          <w:noProof/>
        </w:rPr>
        <w:drawing>
          <wp:inline distT="0" distB="0" distL="0" distR="0" wp14:anchorId="3CF1D1D1" wp14:editId="6D3FFC3D">
            <wp:extent cx="2879725" cy="965771"/>
            <wp:effectExtent l="0" t="0" r="3175" b="0"/>
            <wp:docPr id="11" name="Picture 11" descr="Image result for confusion matrix illustrati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confusion matrix illustration white background"/>
                    <pic:cNvPicPr>
                      <a:picLocks noChangeAspect="1" noChangeArrowheads="1"/>
                    </pic:cNvPicPr>
                  </pic:nvPicPr>
                  <pic:blipFill rotWithShape="1">
                    <a:blip r:embed="rId7">
                      <a:extLst>
                        <a:ext uri="{28A0092B-C50C-407E-A947-70E740481C1C}">
                          <a14:useLocalDpi xmlns:a14="http://schemas.microsoft.com/office/drawing/2010/main" val="0"/>
                        </a:ext>
                      </a:extLst>
                    </a:blip>
                    <a:srcRect b="13923"/>
                    <a:stretch/>
                  </pic:blipFill>
                  <pic:spPr bwMode="auto">
                    <a:xfrm>
                      <a:off x="0" y="0"/>
                      <a:ext cx="2880000" cy="96586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88EF42" w14:textId="77777777" w:rsidR="00D16E93" w:rsidRPr="00D16E93" w:rsidRDefault="00D16E93" w:rsidP="00D16E93">
      <w:pPr>
        <w:rPr>
          <w:rFonts w:ascii="IBM Plex Sans" w:hAnsi="IBM Plex Sans"/>
          <w:color w:val="000000" w:themeColor="text1"/>
        </w:rPr>
      </w:pPr>
    </w:p>
    <w:p w14:paraId="32F9DDCC" w14:textId="22680309" w:rsidR="007B5BB7" w:rsidRDefault="007B5BB7" w:rsidP="007B5BB7">
      <w:pPr>
        <w:pStyle w:val="ListParagraph"/>
        <w:numPr>
          <w:ilvl w:val="0"/>
          <w:numId w:val="3"/>
        </w:numPr>
        <w:rPr>
          <w:rFonts w:ascii="IBM Plex Sans" w:hAnsi="IBM Plex Sans"/>
          <w:color w:val="000000" w:themeColor="text1"/>
        </w:rPr>
      </w:pPr>
      <w:r>
        <w:rPr>
          <w:rFonts w:ascii="IBM Plex Sans" w:hAnsi="IBM Plex Sans"/>
          <w:color w:val="000000" w:themeColor="text1"/>
        </w:rPr>
        <w:t>Outliers:</w:t>
      </w:r>
    </w:p>
    <w:p w14:paraId="0B49295E" w14:textId="5FAE4DAA" w:rsidR="007B5BB7" w:rsidRDefault="007B5BB7" w:rsidP="007B5BB7">
      <w:pPr>
        <w:ind w:left="360"/>
        <w:rPr>
          <w:rFonts w:ascii="IBM Plex Sans" w:hAnsi="IBM Plex Sans"/>
          <w:color w:val="000000" w:themeColor="text1"/>
        </w:rPr>
      </w:pPr>
      <w:r>
        <w:rPr>
          <w:rFonts w:ascii="IBM Plex Sans" w:hAnsi="IBM Plex Sans"/>
          <w:color w:val="000000" w:themeColor="text1"/>
        </w:rPr>
        <w:t xml:space="preserve">Outliers or anomalies are the data that does not fit to the underlying pattern of the data. </w:t>
      </w:r>
    </w:p>
    <w:p w14:paraId="3CE66553" w14:textId="77777777" w:rsidR="007B5BB7" w:rsidRPr="007B5BB7" w:rsidRDefault="007B5BB7" w:rsidP="007B5BB7">
      <w:pPr>
        <w:ind w:left="360"/>
        <w:rPr>
          <w:rFonts w:ascii="IBM Plex Sans" w:hAnsi="IBM Plex Sans"/>
          <w:color w:val="000000" w:themeColor="text1"/>
        </w:rPr>
      </w:pPr>
    </w:p>
    <w:p w14:paraId="4B5E9758" w14:textId="6F9BBF84" w:rsidR="009637B5" w:rsidRDefault="009637B5" w:rsidP="009637B5">
      <w:pPr>
        <w:pStyle w:val="ListParagraph"/>
        <w:numPr>
          <w:ilvl w:val="0"/>
          <w:numId w:val="3"/>
        </w:numPr>
        <w:rPr>
          <w:rFonts w:ascii="IBM Plex Sans" w:hAnsi="IBM Plex Sans"/>
        </w:rPr>
      </w:pPr>
      <w:r>
        <w:rPr>
          <w:rFonts w:ascii="IBM Plex Sans" w:hAnsi="IBM Plex Sans"/>
        </w:rPr>
        <w:t>Underfitting</w:t>
      </w:r>
      <w:r w:rsidR="00F33806">
        <w:rPr>
          <w:rFonts w:ascii="IBM Plex Sans" w:hAnsi="IBM Plex Sans"/>
        </w:rPr>
        <w:t>:</w:t>
      </w:r>
    </w:p>
    <w:p w14:paraId="450F2948" w14:textId="3A620A7C" w:rsidR="00F33806" w:rsidRDefault="0009127C" w:rsidP="00F33806">
      <w:pPr>
        <w:ind w:left="360"/>
        <w:rPr>
          <w:rFonts w:ascii="IBM Plex Sans" w:hAnsi="IBM Plex Sans"/>
        </w:rPr>
      </w:pPr>
      <w:r>
        <w:rPr>
          <w:rFonts w:ascii="IBM Plex Sans" w:hAnsi="IBM Plex Sans"/>
        </w:rPr>
        <w:t>Underfitting occurs when the model is unable to capture the trend in underlying data. The training set error and test set error is both high, and the model is unable to generalize to new data.</w:t>
      </w:r>
    </w:p>
    <w:p w14:paraId="5E3900B3" w14:textId="77777777" w:rsidR="0009127C" w:rsidRPr="00F33806" w:rsidRDefault="0009127C" w:rsidP="00F33806">
      <w:pPr>
        <w:ind w:left="360"/>
        <w:rPr>
          <w:rFonts w:ascii="IBM Plex Sans" w:hAnsi="IBM Plex Sans"/>
        </w:rPr>
      </w:pPr>
    </w:p>
    <w:p w14:paraId="06E0E5DC" w14:textId="5BCD2E5C" w:rsidR="009637B5" w:rsidRDefault="009637B5" w:rsidP="009637B5">
      <w:pPr>
        <w:pStyle w:val="ListParagraph"/>
        <w:numPr>
          <w:ilvl w:val="0"/>
          <w:numId w:val="3"/>
        </w:numPr>
        <w:rPr>
          <w:rFonts w:ascii="IBM Plex Sans" w:hAnsi="IBM Plex Sans"/>
        </w:rPr>
      </w:pPr>
      <w:r>
        <w:rPr>
          <w:rFonts w:ascii="IBM Plex Sans" w:hAnsi="IBM Plex Sans"/>
        </w:rPr>
        <w:t>Overfitting</w:t>
      </w:r>
    </w:p>
    <w:p w14:paraId="6F0E0DB8" w14:textId="07B0B12B" w:rsidR="0009127C" w:rsidRDefault="0009127C" w:rsidP="007B5BB7">
      <w:pPr>
        <w:ind w:left="360"/>
        <w:rPr>
          <w:rFonts w:ascii="IBM Plex Sans" w:hAnsi="IBM Plex Sans"/>
        </w:rPr>
      </w:pPr>
      <w:r>
        <w:rPr>
          <w:rFonts w:ascii="IBM Plex Sans" w:hAnsi="IBM Plex Sans"/>
        </w:rPr>
        <w:t xml:space="preserve">Overfitting occurs when the model </w:t>
      </w:r>
      <w:r w:rsidR="007B5BB7">
        <w:rPr>
          <w:rFonts w:ascii="IBM Plex Sans" w:hAnsi="IBM Plex Sans"/>
        </w:rPr>
        <w:t>performs well on training set but is unable to fit well to test data. The training set error is significantly lower than that of test set error.</w:t>
      </w:r>
    </w:p>
    <w:p w14:paraId="44513760" w14:textId="3BE1C185" w:rsidR="0009127C" w:rsidRPr="0009127C" w:rsidRDefault="0009127C" w:rsidP="0009127C">
      <w:r>
        <w:rPr>
          <w:rFonts w:ascii="IBM Plex Sans" w:hAnsi="IBM Plex Sans"/>
          <w:noProof/>
        </w:rPr>
        <w:drawing>
          <wp:inline distT="0" distB="0" distL="0" distR="0" wp14:anchorId="5EC9CD7A" wp14:editId="08D483B3">
            <wp:extent cx="5727700" cy="2000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3-08 at 4.35.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000885"/>
                    </a:xfrm>
                    <a:prstGeom prst="rect">
                      <a:avLst/>
                    </a:prstGeom>
                  </pic:spPr>
                </pic:pic>
              </a:graphicData>
            </a:graphic>
          </wp:inline>
        </w:drawing>
      </w:r>
      <w:r w:rsidRPr="0009127C">
        <w:rPr>
          <w:rFonts w:ascii="IBM Plex Sans" w:hAnsi="IBM Plex Sans"/>
        </w:rPr>
        <w:fldChar w:fldCharType="begin"/>
      </w:r>
      <w:r w:rsidRPr="0009127C">
        <w:rPr>
          <w:rFonts w:ascii="IBM Plex Sans" w:hAnsi="IBM Plex Sans"/>
        </w:rPr>
        <w:instrText xml:space="preserve"> INCLUDEPICTURE "https://blog.floydhub.com/content/images/2018/06/fit.svg" \* MERGEFORMATINET </w:instrText>
      </w:r>
      <w:r w:rsidRPr="0009127C">
        <w:rPr>
          <w:rFonts w:ascii="IBM Plex Sans" w:hAnsi="IBM Plex Sans"/>
        </w:rPr>
        <w:fldChar w:fldCharType="end"/>
      </w:r>
    </w:p>
    <w:p w14:paraId="40E0B552" w14:textId="77777777" w:rsidR="0009127C" w:rsidRDefault="0009127C" w:rsidP="003841A4">
      <w:pPr>
        <w:rPr>
          <w:rFonts w:ascii="IBM Plex Sans" w:hAnsi="IBM Plex Sans"/>
        </w:rPr>
      </w:pPr>
    </w:p>
    <w:p w14:paraId="0E9FD0E0" w14:textId="4D44663D" w:rsidR="003841A4" w:rsidRDefault="003841A4" w:rsidP="003841A4">
      <w:pPr>
        <w:rPr>
          <w:rFonts w:ascii="IBM Plex Sans" w:hAnsi="IBM Plex Sans"/>
          <w:b/>
        </w:rPr>
      </w:pPr>
      <w:r w:rsidRPr="003841A4">
        <w:rPr>
          <w:rFonts w:ascii="IBM Plex Sans" w:hAnsi="IBM Plex Sans"/>
          <w:b/>
        </w:rPr>
        <w:t xml:space="preserve">Machine Learning </w:t>
      </w:r>
      <w:r w:rsidR="00195F2D">
        <w:rPr>
          <w:rFonts w:ascii="IBM Plex Sans" w:hAnsi="IBM Plex Sans"/>
          <w:b/>
        </w:rPr>
        <w:t>Types</w:t>
      </w:r>
      <w:r w:rsidRPr="003841A4">
        <w:rPr>
          <w:rFonts w:ascii="IBM Plex Sans" w:hAnsi="IBM Plex Sans"/>
          <w:b/>
        </w:rPr>
        <w:t>:</w:t>
      </w:r>
    </w:p>
    <w:p w14:paraId="4F621418" w14:textId="00A9B776" w:rsidR="007C0187" w:rsidRPr="007C0187" w:rsidRDefault="007C0187" w:rsidP="003841A4">
      <w:pPr>
        <w:rPr>
          <w:rFonts w:ascii="IBM Plex Sans" w:hAnsi="IBM Plex Sans"/>
        </w:rPr>
      </w:pPr>
      <w:r>
        <w:rPr>
          <w:rFonts w:ascii="IBM Plex Sans" w:hAnsi="IBM Plex Sans"/>
        </w:rPr>
        <w:t>The machine learning algorithms are generally divided into three types:</w:t>
      </w:r>
    </w:p>
    <w:p w14:paraId="241CCE8F" w14:textId="2089655C" w:rsidR="003841A4" w:rsidRDefault="00195F2D" w:rsidP="003841A4">
      <w:pPr>
        <w:pStyle w:val="ListParagraph"/>
        <w:numPr>
          <w:ilvl w:val="0"/>
          <w:numId w:val="4"/>
        </w:numPr>
        <w:rPr>
          <w:rFonts w:ascii="IBM Plex Sans" w:hAnsi="IBM Plex Sans"/>
        </w:rPr>
      </w:pPr>
      <w:r>
        <w:rPr>
          <w:rFonts w:ascii="IBM Plex Sans" w:hAnsi="IBM Plex Sans"/>
        </w:rPr>
        <w:t>Supervised Learning</w:t>
      </w:r>
    </w:p>
    <w:p w14:paraId="520250BD" w14:textId="4E72A2F7" w:rsidR="007B5BB7" w:rsidRDefault="00410A82" w:rsidP="007C0187">
      <w:pPr>
        <w:ind w:left="360"/>
        <w:rPr>
          <w:rFonts w:ascii="IBM Plex Sans" w:hAnsi="IBM Plex Sans"/>
        </w:rPr>
      </w:pPr>
      <w:r>
        <w:rPr>
          <w:rFonts w:ascii="IBM Plex Sans" w:hAnsi="IBM Plex Sans"/>
        </w:rPr>
        <w:lastRenderedPageBreak/>
        <w:t xml:space="preserve">This approach involves using a labeled dataset i.e. the output of each training example in the dataset is provided. Some examples </w:t>
      </w:r>
      <w:r w:rsidR="006D727B">
        <w:rPr>
          <w:rFonts w:ascii="IBM Plex Sans" w:hAnsi="IBM Plex Sans"/>
        </w:rPr>
        <w:t>that rely on this type of learning are Linear Regression and Decision Trees.</w:t>
      </w:r>
    </w:p>
    <w:p w14:paraId="6326FC01" w14:textId="77777777" w:rsidR="006D727B" w:rsidRPr="007B5BB7" w:rsidRDefault="006D727B" w:rsidP="007C0187">
      <w:pPr>
        <w:ind w:left="360"/>
        <w:rPr>
          <w:rFonts w:ascii="IBM Plex Sans" w:hAnsi="IBM Plex Sans"/>
        </w:rPr>
      </w:pPr>
    </w:p>
    <w:p w14:paraId="002D0BBC" w14:textId="35C43FC6" w:rsidR="00717DF7" w:rsidRDefault="00195F2D" w:rsidP="003841A4">
      <w:pPr>
        <w:pStyle w:val="ListParagraph"/>
        <w:numPr>
          <w:ilvl w:val="0"/>
          <w:numId w:val="4"/>
        </w:numPr>
        <w:rPr>
          <w:rFonts w:ascii="IBM Plex Sans" w:hAnsi="IBM Plex Sans"/>
        </w:rPr>
      </w:pPr>
      <w:r>
        <w:rPr>
          <w:rFonts w:ascii="IBM Plex Sans" w:hAnsi="IBM Plex Sans"/>
        </w:rPr>
        <w:t>Unsupervised Learning</w:t>
      </w:r>
    </w:p>
    <w:p w14:paraId="22CAE518" w14:textId="06EECBE3" w:rsidR="006D727B" w:rsidRPr="006D727B" w:rsidRDefault="006D727B" w:rsidP="006D727B">
      <w:pPr>
        <w:ind w:left="360"/>
        <w:rPr>
          <w:rFonts w:ascii="IBM Plex Sans" w:hAnsi="IBM Plex Sans"/>
        </w:rPr>
      </w:pPr>
      <w:r w:rsidRPr="006D727B">
        <w:rPr>
          <w:rFonts w:ascii="IBM Plex Sans" w:hAnsi="IBM Plex Sans"/>
        </w:rPr>
        <w:t>This approach involves using a</w:t>
      </w:r>
      <w:r>
        <w:rPr>
          <w:rFonts w:ascii="IBM Plex Sans" w:hAnsi="IBM Plex Sans"/>
        </w:rPr>
        <w:t>n</w:t>
      </w:r>
      <w:r w:rsidRPr="006D727B">
        <w:rPr>
          <w:rFonts w:ascii="IBM Plex Sans" w:hAnsi="IBM Plex Sans"/>
        </w:rPr>
        <w:t xml:space="preserve"> </w:t>
      </w:r>
      <w:r>
        <w:rPr>
          <w:rFonts w:ascii="IBM Plex Sans" w:hAnsi="IBM Plex Sans"/>
        </w:rPr>
        <w:t>un</w:t>
      </w:r>
      <w:r w:rsidRPr="006D727B">
        <w:rPr>
          <w:rFonts w:ascii="IBM Plex Sans" w:hAnsi="IBM Plex Sans"/>
        </w:rPr>
        <w:t xml:space="preserve">labeled dataset i.e. the output of each training example in the dataset is </w:t>
      </w:r>
      <w:r>
        <w:rPr>
          <w:rFonts w:ascii="IBM Plex Sans" w:hAnsi="IBM Plex Sans"/>
        </w:rPr>
        <w:t xml:space="preserve">not </w:t>
      </w:r>
      <w:r w:rsidRPr="006D727B">
        <w:rPr>
          <w:rFonts w:ascii="IBM Plex Sans" w:hAnsi="IBM Plex Sans"/>
        </w:rPr>
        <w:t xml:space="preserve">provided. Some examples that rely on this type of learning are </w:t>
      </w:r>
      <w:r>
        <w:rPr>
          <w:rFonts w:ascii="IBM Plex Sans" w:hAnsi="IBM Plex Sans"/>
        </w:rPr>
        <w:t>K-Mean Clustering</w:t>
      </w:r>
      <w:r w:rsidRPr="006D727B">
        <w:rPr>
          <w:rFonts w:ascii="IBM Plex Sans" w:hAnsi="IBM Plex Sans"/>
        </w:rPr>
        <w:t>.</w:t>
      </w:r>
    </w:p>
    <w:p w14:paraId="44CF7150" w14:textId="77777777" w:rsidR="006D727B" w:rsidRPr="006D727B" w:rsidRDefault="006D727B" w:rsidP="006D727B">
      <w:pPr>
        <w:ind w:left="360"/>
        <w:rPr>
          <w:rFonts w:ascii="IBM Plex Sans" w:hAnsi="IBM Plex Sans"/>
        </w:rPr>
      </w:pPr>
    </w:p>
    <w:p w14:paraId="5B27DF39" w14:textId="12106928" w:rsidR="00195F2D" w:rsidRDefault="00195F2D" w:rsidP="00195F2D">
      <w:pPr>
        <w:pStyle w:val="ListParagraph"/>
        <w:numPr>
          <w:ilvl w:val="0"/>
          <w:numId w:val="4"/>
        </w:numPr>
        <w:rPr>
          <w:rFonts w:ascii="IBM Plex Sans" w:hAnsi="IBM Plex Sans"/>
        </w:rPr>
      </w:pPr>
      <w:r>
        <w:rPr>
          <w:rFonts w:ascii="IBM Plex Sans" w:hAnsi="IBM Plex Sans"/>
        </w:rPr>
        <w:t>Reinforcement Learning</w:t>
      </w:r>
    </w:p>
    <w:p w14:paraId="1A9EE505" w14:textId="7F9F8E28" w:rsidR="006D727B" w:rsidRPr="006D727B" w:rsidRDefault="006D727B" w:rsidP="006D727B">
      <w:pPr>
        <w:ind w:left="360"/>
        <w:rPr>
          <w:rFonts w:ascii="IBM Plex Sans" w:hAnsi="IBM Plex Sans"/>
        </w:rPr>
      </w:pPr>
      <w:r>
        <w:rPr>
          <w:rFonts w:ascii="IBM Plex Sans" w:hAnsi="IBM Plex Sans"/>
        </w:rPr>
        <w:t xml:space="preserve">This approach is used </w:t>
      </w:r>
      <w:r w:rsidR="00D95BF9">
        <w:rPr>
          <w:rFonts w:ascii="IBM Plex Sans" w:hAnsi="IBM Plex Sans"/>
        </w:rPr>
        <w:t>when the purpose is to increase efficiency. The model</w:t>
      </w:r>
      <w:r w:rsidR="007B6FF7">
        <w:rPr>
          <w:rFonts w:ascii="IBM Plex Sans" w:hAnsi="IBM Plex Sans"/>
        </w:rPr>
        <w:t xml:space="preserve"> interacts with the environment and then calculates the cost or reward. One of the major characteristic of this approach is</w:t>
      </w:r>
      <w:r w:rsidR="00D95BF9">
        <w:rPr>
          <w:rFonts w:ascii="IBM Plex Sans" w:hAnsi="IBM Plex Sans"/>
        </w:rPr>
        <w:t xml:space="preserve"> train</w:t>
      </w:r>
      <w:r w:rsidR="007B6FF7">
        <w:rPr>
          <w:rFonts w:ascii="IBM Plex Sans" w:hAnsi="IBM Plex Sans"/>
        </w:rPr>
        <w:t>ing</w:t>
      </w:r>
      <w:r w:rsidR="00D95BF9">
        <w:rPr>
          <w:rFonts w:ascii="IBM Plex Sans" w:hAnsi="IBM Plex Sans"/>
        </w:rPr>
        <w:t xml:space="preserve"> itself continuously via iterative trial and error and choos</w:t>
      </w:r>
      <w:r w:rsidR="007B6FF7">
        <w:rPr>
          <w:rFonts w:ascii="IBM Plex Sans" w:hAnsi="IBM Plex Sans"/>
        </w:rPr>
        <w:t>ing</w:t>
      </w:r>
      <w:bookmarkStart w:id="0" w:name="_GoBack"/>
      <w:bookmarkEnd w:id="0"/>
      <w:r w:rsidR="00D95BF9">
        <w:rPr>
          <w:rFonts w:ascii="IBM Plex Sans" w:hAnsi="IBM Plex Sans"/>
        </w:rPr>
        <w:t xml:space="preserve"> the one with maximum performance.</w:t>
      </w:r>
    </w:p>
    <w:p w14:paraId="23AB62D4" w14:textId="77777777" w:rsidR="009637B5" w:rsidRDefault="009637B5" w:rsidP="00195F2D">
      <w:pPr>
        <w:rPr>
          <w:rFonts w:ascii="IBM Plex Sans" w:hAnsi="IBM Plex Sans"/>
        </w:rPr>
      </w:pPr>
    </w:p>
    <w:p w14:paraId="00FB2E12" w14:textId="3119500E" w:rsidR="00195F2D" w:rsidRDefault="009637B5" w:rsidP="00195F2D">
      <w:pPr>
        <w:rPr>
          <w:rFonts w:ascii="IBM Plex Sans" w:hAnsi="IBM Plex Sans"/>
          <w:b/>
        </w:rPr>
      </w:pPr>
      <w:r w:rsidRPr="003841A4">
        <w:rPr>
          <w:rFonts w:ascii="IBM Plex Sans" w:hAnsi="IBM Plex Sans"/>
          <w:b/>
        </w:rPr>
        <w:t xml:space="preserve">Machine Learning </w:t>
      </w:r>
      <w:r>
        <w:rPr>
          <w:rFonts w:ascii="IBM Plex Sans" w:hAnsi="IBM Plex Sans"/>
          <w:b/>
        </w:rPr>
        <w:t>Algorithms</w:t>
      </w:r>
      <w:r w:rsidRPr="003841A4">
        <w:rPr>
          <w:rFonts w:ascii="IBM Plex Sans" w:hAnsi="IBM Plex Sans"/>
          <w:b/>
        </w:rPr>
        <w:t>:</w:t>
      </w:r>
    </w:p>
    <w:p w14:paraId="0B3497BC" w14:textId="30DC39AF" w:rsidR="006A670A" w:rsidRPr="00D95BF9" w:rsidRDefault="00D95BF9" w:rsidP="00195F2D">
      <w:pPr>
        <w:rPr>
          <w:rFonts w:ascii="IBM Plex Sans" w:hAnsi="IBM Plex Sans"/>
        </w:rPr>
      </w:pPr>
      <w:r>
        <w:rPr>
          <w:rFonts w:ascii="IBM Plex Sans" w:hAnsi="IBM Plex Sans"/>
        </w:rPr>
        <w:t>While the approaches to solving a problem statement</w:t>
      </w:r>
      <w:r w:rsidR="007B6FF7">
        <w:rPr>
          <w:rFonts w:ascii="IBM Plex Sans" w:hAnsi="IBM Plex Sans"/>
        </w:rPr>
        <w:t xml:space="preserve"> differ</w:t>
      </w:r>
      <w:r>
        <w:rPr>
          <w:rFonts w:ascii="IBM Plex Sans" w:hAnsi="IBM Plex Sans"/>
        </w:rPr>
        <w:t>, one of the most vital part is to choose the right algorithm to decipher it.</w:t>
      </w:r>
      <w:r w:rsidR="006A670A">
        <w:rPr>
          <w:rFonts w:ascii="IBM Plex Sans" w:hAnsi="IBM Plex Sans"/>
        </w:rPr>
        <w:t xml:space="preserve"> Below are the few algorithms that are most commonly used:</w:t>
      </w:r>
    </w:p>
    <w:p w14:paraId="3F230DDB" w14:textId="00D65298" w:rsidR="009637B5" w:rsidRDefault="006A670A" w:rsidP="009F2449">
      <w:pPr>
        <w:pStyle w:val="ListParagraph"/>
        <w:numPr>
          <w:ilvl w:val="0"/>
          <w:numId w:val="5"/>
        </w:numPr>
        <w:rPr>
          <w:rFonts w:ascii="IBM Plex Sans" w:hAnsi="IBM Plex Sans"/>
        </w:rPr>
      </w:pPr>
      <w:r>
        <w:rPr>
          <w:rFonts w:ascii="IBM Plex Sans" w:hAnsi="IBM Plex Sans"/>
        </w:rPr>
        <w:t xml:space="preserve">Linear </w:t>
      </w:r>
      <w:r w:rsidR="009F2449">
        <w:rPr>
          <w:rFonts w:ascii="IBM Plex Sans" w:hAnsi="IBM Plex Sans"/>
        </w:rPr>
        <w:t>Regression</w:t>
      </w:r>
    </w:p>
    <w:p w14:paraId="6B9C261E" w14:textId="67F8011C" w:rsidR="006A670A" w:rsidRDefault="008D0E34" w:rsidP="006A670A">
      <w:pPr>
        <w:ind w:left="360"/>
        <w:rPr>
          <w:rFonts w:ascii="IBM Plex Sans" w:hAnsi="IBM Plex Sans"/>
        </w:rPr>
      </w:pPr>
      <w:r>
        <w:rPr>
          <w:rFonts w:ascii="IBM Plex Sans" w:hAnsi="IBM Plex Sans"/>
        </w:rPr>
        <w:t xml:space="preserve">Linear </w:t>
      </w:r>
      <w:r w:rsidR="006A670A">
        <w:rPr>
          <w:rFonts w:ascii="IBM Plex Sans" w:hAnsi="IBM Plex Sans"/>
        </w:rPr>
        <w:t xml:space="preserve">Regression is used to predict continuous output values. It is represented by an equation that </w:t>
      </w:r>
      <w:r w:rsidR="00B4501E">
        <w:rPr>
          <w:rFonts w:ascii="IBM Plex Sans" w:hAnsi="IBM Plex Sans"/>
        </w:rPr>
        <w:t>uses ‘line of best fit</w:t>
      </w:r>
      <w:r>
        <w:rPr>
          <w:rFonts w:ascii="IBM Plex Sans" w:hAnsi="IBM Plex Sans"/>
        </w:rPr>
        <w:t>’ to fit to the underlying data. It is one of the oldest, simplest and fastest technique, and a good algorithm to begin with if you have just started with Machine Learning Algorithms.</w:t>
      </w:r>
    </w:p>
    <w:p w14:paraId="46F8C094" w14:textId="6A4019E8" w:rsidR="00A2664E" w:rsidRDefault="00A2664E" w:rsidP="00A2664E">
      <w:pPr>
        <w:jc w:val="center"/>
      </w:pPr>
      <w:r>
        <w:fldChar w:fldCharType="begin"/>
      </w:r>
      <w:r>
        <w:instrText xml:space="preserve"> INCLUDEPICTURE "https://upload.wikimedia.org/wikipedia/commons/thumb/3/3a/Linear_regression.svg/1200px-Linear_regression.svg.png" \* MERGEFORMATINET </w:instrText>
      </w:r>
      <w:r>
        <w:fldChar w:fldCharType="separate"/>
      </w:r>
      <w:r>
        <w:rPr>
          <w:noProof/>
        </w:rPr>
        <w:drawing>
          <wp:inline distT="0" distB="0" distL="0" distR="0" wp14:anchorId="529C0857" wp14:editId="36B89CA0">
            <wp:extent cx="2880000" cy="1904887"/>
            <wp:effectExtent l="0" t="0" r="3175" b="0"/>
            <wp:docPr id="7" name="Picture 7" descr="Image result for linear regressi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linear regression whit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904887"/>
                    </a:xfrm>
                    <a:prstGeom prst="rect">
                      <a:avLst/>
                    </a:prstGeom>
                    <a:noFill/>
                    <a:ln>
                      <a:noFill/>
                    </a:ln>
                  </pic:spPr>
                </pic:pic>
              </a:graphicData>
            </a:graphic>
          </wp:inline>
        </w:drawing>
      </w:r>
      <w:r>
        <w:fldChar w:fldCharType="end"/>
      </w:r>
    </w:p>
    <w:p w14:paraId="304F6EDB" w14:textId="77777777" w:rsidR="00A2664E" w:rsidRPr="006A670A" w:rsidRDefault="00A2664E" w:rsidP="006A670A">
      <w:pPr>
        <w:ind w:left="360"/>
        <w:rPr>
          <w:rFonts w:ascii="IBM Plex Sans" w:hAnsi="IBM Plex Sans"/>
        </w:rPr>
      </w:pPr>
    </w:p>
    <w:p w14:paraId="3EEF1BF0" w14:textId="5E5C1FEE" w:rsidR="008D0E34" w:rsidRDefault="008D0E34" w:rsidP="008D0E34">
      <w:pPr>
        <w:pStyle w:val="ListParagraph"/>
        <w:numPr>
          <w:ilvl w:val="0"/>
          <w:numId w:val="5"/>
        </w:numPr>
        <w:rPr>
          <w:rFonts w:ascii="IBM Plex Sans" w:hAnsi="IBM Plex Sans"/>
        </w:rPr>
      </w:pPr>
      <w:r>
        <w:rPr>
          <w:rFonts w:ascii="IBM Plex Sans" w:hAnsi="IBM Plex Sans"/>
        </w:rPr>
        <w:t>Logistic Regression</w:t>
      </w:r>
    </w:p>
    <w:p w14:paraId="0F41C62E" w14:textId="635D6DFB" w:rsidR="008D0E34" w:rsidRDefault="008D0E34" w:rsidP="008D0E34">
      <w:pPr>
        <w:ind w:left="360"/>
        <w:rPr>
          <w:rFonts w:ascii="IBM Plex Sans" w:hAnsi="IBM Plex Sans"/>
        </w:rPr>
      </w:pPr>
      <w:r>
        <w:rPr>
          <w:rFonts w:ascii="IBM Plex Sans" w:hAnsi="IBM Plex Sans"/>
        </w:rPr>
        <w:t xml:space="preserve">Logistic Regression is used to predict discrete values. To fit the values between 0 and 1, a sigmoid function is used. You can either use the output directly as </w:t>
      </w:r>
      <w:r w:rsidR="008747B8">
        <w:rPr>
          <w:rFonts w:ascii="IBM Plex Sans" w:hAnsi="IBM Plex Sans"/>
        </w:rPr>
        <w:t>probability or</w:t>
      </w:r>
      <w:r>
        <w:rPr>
          <w:rFonts w:ascii="IBM Plex Sans" w:hAnsi="IBM Plex Sans"/>
        </w:rPr>
        <w:t xml:space="preserve"> define a threshold for outputs e.g. if </w:t>
      </w:r>
      <w:r w:rsidR="008747B8">
        <w:rPr>
          <w:rFonts w:ascii="IBM Plex Sans" w:hAnsi="IBM Plex Sans"/>
        </w:rPr>
        <w:t>output is greater than 0.5, assign 1 to the label. It is also an efficient and simple algorithm.</w:t>
      </w:r>
    </w:p>
    <w:p w14:paraId="12511772" w14:textId="2084AC11" w:rsidR="00A2664E" w:rsidRPr="005203FE" w:rsidRDefault="00A2664E" w:rsidP="005203FE">
      <w:pPr>
        <w:jc w:val="center"/>
      </w:pPr>
      <w:r>
        <w:lastRenderedPageBreak/>
        <w:fldChar w:fldCharType="begin"/>
      </w:r>
      <w:r>
        <w:instrText xml:space="preserve"> INCLUDEPICTURE "http://avitevet.com/wp-content/uploads/2017/02/sigmoid4.jpg" \* MERGEFORMATINET </w:instrText>
      </w:r>
      <w:r>
        <w:fldChar w:fldCharType="separate"/>
      </w:r>
      <w:r>
        <w:rPr>
          <w:noProof/>
        </w:rPr>
        <w:drawing>
          <wp:inline distT="0" distB="0" distL="0" distR="0" wp14:anchorId="5E983749" wp14:editId="0A0B5E84">
            <wp:extent cx="2880000" cy="2155530"/>
            <wp:effectExtent l="0" t="0" r="3175" b="381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155530"/>
                    </a:xfrm>
                    <a:prstGeom prst="rect">
                      <a:avLst/>
                    </a:prstGeom>
                    <a:noFill/>
                    <a:ln>
                      <a:noFill/>
                    </a:ln>
                  </pic:spPr>
                </pic:pic>
              </a:graphicData>
            </a:graphic>
          </wp:inline>
        </w:drawing>
      </w:r>
      <w:r>
        <w:fldChar w:fldCharType="end"/>
      </w:r>
    </w:p>
    <w:p w14:paraId="6C6D692C" w14:textId="1A0311BA" w:rsidR="008747B8" w:rsidRDefault="009F2449" w:rsidP="008747B8">
      <w:pPr>
        <w:pStyle w:val="ListParagraph"/>
        <w:numPr>
          <w:ilvl w:val="0"/>
          <w:numId w:val="5"/>
        </w:numPr>
        <w:rPr>
          <w:rFonts w:ascii="IBM Plex Sans" w:hAnsi="IBM Plex Sans"/>
        </w:rPr>
      </w:pPr>
      <w:r>
        <w:rPr>
          <w:rFonts w:ascii="IBM Plex Sans" w:hAnsi="IBM Plex Sans"/>
        </w:rPr>
        <w:t>Decision Trees</w:t>
      </w:r>
    </w:p>
    <w:p w14:paraId="02CBCE5D" w14:textId="71359C42" w:rsidR="008747B8" w:rsidRDefault="002B1B51" w:rsidP="008747B8">
      <w:pPr>
        <w:ind w:left="360"/>
        <w:rPr>
          <w:rFonts w:ascii="IBM Plex Sans" w:hAnsi="IBM Plex Sans"/>
        </w:rPr>
      </w:pPr>
      <w:r>
        <w:rPr>
          <w:rFonts w:ascii="IBM Plex Sans" w:hAnsi="IBM Plex Sans"/>
        </w:rPr>
        <w:t xml:space="preserve">Decision Trees solve </w:t>
      </w:r>
      <w:r w:rsidR="001C669E">
        <w:rPr>
          <w:rFonts w:ascii="IBM Plex Sans" w:hAnsi="IBM Plex Sans"/>
        </w:rPr>
        <w:t>regression and classification problems by using tree-like model for decision making. The dataset is split into smaller subsets</w:t>
      </w:r>
      <w:r w:rsidR="00782D88">
        <w:rPr>
          <w:rFonts w:ascii="IBM Plex Sans" w:hAnsi="IBM Plex Sans"/>
        </w:rPr>
        <w:t xml:space="preserve">, and the resulting tree </w:t>
      </w:r>
      <w:r w:rsidR="00A52653">
        <w:rPr>
          <w:rFonts w:ascii="IBM Plex Sans" w:hAnsi="IBM Plex Sans"/>
        </w:rPr>
        <w:t>is made up of decision nodes and leaf nodes. The leaf nodes are the output labels.</w:t>
      </w:r>
    </w:p>
    <w:p w14:paraId="30B8738F" w14:textId="1CC9C6D1" w:rsidR="00A2664E" w:rsidRPr="005203FE" w:rsidRDefault="00A2664E" w:rsidP="005203FE">
      <w:pPr>
        <w:jc w:val="center"/>
      </w:pPr>
      <w:r>
        <w:fldChar w:fldCharType="begin"/>
      </w:r>
      <w:r>
        <w:instrText xml:space="preserve"> INCLUDEPICTURE "https://3qeqpr26caki16dnhd19sv6by6v-wpengine.netdna-ssl.com/wp-content/uploads/2016/02/Example-Decision-Tree.png" \* MERGEFORMATINET </w:instrText>
      </w:r>
      <w:r>
        <w:fldChar w:fldCharType="separate"/>
      </w:r>
      <w:r>
        <w:rPr>
          <w:noProof/>
        </w:rPr>
        <w:drawing>
          <wp:inline distT="0" distB="0" distL="0" distR="0" wp14:anchorId="18CFBE7E" wp14:editId="44213F48">
            <wp:extent cx="2880000" cy="2156488"/>
            <wp:effectExtent l="0" t="0" r="0" b="0"/>
            <wp:docPr id="9" name="Picture 9" descr="Image result for decision tree illustrati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decision tree illustration whit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156488"/>
                    </a:xfrm>
                    <a:prstGeom prst="rect">
                      <a:avLst/>
                    </a:prstGeom>
                    <a:noFill/>
                    <a:ln>
                      <a:noFill/>
                    </a:ln>
                  </pic:spPr>
                </pic:pic>
              </a:graphicData>
            </a:graphic>
          </wp:inline>
        </w:drawing>
      </w:r>
      <w:r>
        <w:fldChar w:fldCharType="end"/>
      </w:r>
    </w:p>
    <w:p w14:paraId="339049AC" w14:textId="7AB0C251" w:rsidR="009F2449" w:rsidRDefault="009F2449" w:rsidP="009F2449">
      <w:pPr>
        <w:pStyle w:val="ListParagraph"/>
        <w:numPr>
          <w:ilvl w:val="0"/>
          <w:numId w:val="5"/>
        </w:numPr>
        <w:rPr>
          <w:rFonts w:ascii="IBM Plex Sans" w:hAnsi="IBM Plex Sans"/>
        </w:rPr>
      </w:pPr>
      <w:r>
        <w:rPr>
          <w:rFonts w:ascii="IBM Plex Sans" w:hAnsi="IBM Plex Sans"/>
        </w:rPr>
        <w:t>Neural Networks</w:t>
      </w:r>
    </w:p>
    <w:p w14:paraId="6A1B96CF" w14:textId="061E7AF7" w:rsidR="00A52653" w:rsidRDefault="00A52653" w:rsidP="00A52653">
      <w:pPr>
        <w:ind w:left="360"/>
        <w:rPr>
          <w:rFonts w:ascii="IBM Plex Sans" w:hAnsi="IBM Plex Sans"/>
        </w:rPr>
      </w:pPr>
      <w:r>
        <w:rPr>
          <w:rFonts w:ascii="IBM Plex Sans" w:hAnsi="IBM Plex Sans"/>
        </w:rPr>
        <w:t>Neural Networks are developed on the working of human brain. It is made up of input layer, output layer and sometimes, hidden layers</w:t>
      </w:r>
      <w:r w:rsidR="00802F9F">
        <w:rPr>
          <w:rFonts w:ascii="IBM Plex Sans" w:hAnsi="IBM Plex Sans"/>
        </w:rPr>
        <w:t xml:space="preserve"> i.e. the layers between input and output layer</w:t>
      </w:r>
      <w:r>
        <w:rPr>
          <w:rFonts w:ascii="IBM Plex Sans" w:hAnsi="IBM Plex Sans"/>
        </w:rPr>
        <w:t>. Each layer is made up of nodes, which can be called a function per se. Each node has a ‘weight’, which numerates the preference of the node.</w:t>
      </w:r>
    </w:p>
    <w:p w14:paraId="5B853665" w14:textId="77777777" w:rsidR="005203FE" w:rsidRDefault="005203FE" w:rsidP="00A52653">
      <w:pPr>
        <w:ind w:left="360"/>
        <w:rPr>
          <w:rFonts w:ascii="IBM Plex Sans" w:hAnsi="IBM Plex Sans"/>
        </w:rPr>
      </w:pPr>
    </w:p>
    <w:p w14:paraId="3FC5EBE2" w14:textId="5EE174CF" w:rsidR="00D16E93" w:rsidRDefault="00D16E93" w:rsidP="00D16E93">
      <w:pPr>
        <w:jc w:val="center"/>
      </w:pPr>
      <w:r>
        <w:fldChar w:fldCharType="begin"/>
      </w:r>
      <w:r>
        <w:instrText xml:space="preserve"> INCLUDEPICTURE "http://neuralnetworksanddeeplearning.com/images/tikz10.png" \* MERGEFORMATINET </w:instrText>
      </w:r>
      <w:r>
        <w:fldChar w:fldCharType="separate"/>
      </w:r>
      <w:r>
        <w:rPr>
          <w:noProof/>
        </w:rPr>
        <w:drawing>
          <wp:inline distT="0" distB="0" distL="0" distR="0" wp14:anchorId="7EF2B2E5" wp14:editId="21D5C0A2">
            <wp:extent cx="2880000" cy="1537189"/>
            <wp:effectExtent l="0" t="0" r="0" b="0"/>
            <wp:docPr id="10" name="Picture 10" descr="Image result for neural network illustrati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neural network illustration white backgr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1537189"/>
                    </a:xfrm>
                    <a:prstGeom prst="rect">
                      <a:avLst/>
                    </a:prstGeom>
                    <a:noFill/>
                    <a:ln>
                      <a:noFill/>
                    </a:ln>
                  </pic:spPr>
                </pic:pic>
              </a:graphicData>
            </a:graphic>
          </wp:inline>
        </w:drawing>
      </w:r>
      <w:r>
        <w:fldChar w:fldCharType="end"/>
      </w:r>
    </w:p>
    <w:p w14:paraId="70DA90F2" w14:textId="45D29FD8" w:rsidR="00A2664E" w:rsidRPr="00A52653" w:rsidRDefault="00A2664E" w:rsidP="00A2664E">
      <w:pPr>
        <w:ind w:left="360"/>
        <w:jc w:val="center"/>
        <w:rPr>
          <w:rFonts w:ascii="IBM Plex Sans" w:hAnsi="IBM Plex Sans"/>
        </w:rPr>
      </w:pPr>
    </w:p>
    <w:p w14:paraId="2C8E8FE0" w14:textId="6AB4269D" w:rsidR="001A771B" w:rsidRDefault="001A771B" w:rsidP="001A771B">
      <w:pPr>
        <w:pStyle w:val="ListParagraph"/>
        <w:numPr>
          <w:ilvl w:val="0"/>
          <w:numId w:val="5"/>
        </w:numPr>
        <w:rPr>
          <w:rFonts w:ascii="IBM Plex Sans" w:hAnsi="IBM Plex Sans"/>
        </w:rPr>
      </w:pPr>
      <w:r>
        <w:rPr>
          <w:rFonts w:ascii="IBM Plex Sans" w:hAnsi="IBM Plex Sans"/>
        </w:rPr>
        <w:t>Naïve Bayes</w:t>
      </w:r>
    </w:p>
    <w:p w14:paraId="743A6284" w14:textId="4B5213CA" w:rsidR="005203FE" w:rsidRDefault="00606E9E" w:rsidP="005203FE">
      <w:pPr>
        <w:ind w:left="360"/>
        <w:rPr>
          <w:rFonts w:ascii="IBM Plex Sans" w:hAnsi="IBM Plex Sans"/>
        </w:rPr>
      </w:pPr>
      <w:r>
        <w:rPr>
          <w:rFonts w:ascii="IBM Plex Sans" w:hAnsi="IBM Plex Sans"/>
        </w:rPr>
        <w:lastRenderedPageBreak/>
        <w:t xml:space="preserve">Naïve Bayes is based on the assumption that each feature is independent of the other feature. It calculates </w:t>
      </w:r>
      <w:r w:rsidR="005203FE">
        <w:rPr>
          <w:rFonts w:ascii="IBM Plex Sans" w:hAnsi="IBM Plex Sans"/>
        </w:rPr>
        <w:t>conditional probability</w:t>
      </w:r>
      <w:r>
        <w:rPr>
          <w:rFonts w:ascii="IBM Plex Sans" w:hAnsi="IBM Plex Sans"/>
        </w:rPr>
        <w:t xml:space="preserve"> of each class based on the features</w:t>
      </w:r>
      <w:r w:rsidR="005203FE">
        <w:rPr>
          <w:rFonts w:ascii="IBM Plex Sans" w:hAnsi="IBM Plex Sans"/>
        </w:rPr>
        <w:t>, using it to determine the output labels. It is a simple algorithm, which is easy to train, and can be more appropriate at times than complex algorithms.</w:t>
      </w:r>
    </w:p>
    <w:p w14:paraId="3ED74F92" w14:textId="01765192" w:rsidR="003F1A86" w:rsidRDefault="003F1A86">
      <w:pPr>
        <w:rPr>
          <w:rFonts w:ascii="IBM Plex Sans" w:hAnsi="IBM Plex Sans"/>
        </w:rPr>
      </w:pPr>
    </w:p>
    <w:p w14:paraId="65145E24" w14:textId="2A348BB3" w:rsidR="003F1A86" w:rsidRPr="00D553BE" w:rsidRDefault="00096430">
      <w:pPr>
        <w:rPr>
          <w:rFonts w:ascii="IBM Plex Sans" w:hAnsi="IBM Plex Sans"/>
        </w:rPr>
      </w:pPr>
      <w:r>
        <w:rPr>
          <w:rFonts w:ascii="IBM Plex Sans" w:hAnsi="IBM Plex Sans"/>
        </w:rPr>
        <w:t>In this blog, I have tried to give an overview of Machine Learning for beginners.</w:t>
      </w:r>
      <w:r w:rsidR="00E95972">
        <w:rPr>
          <w:rFonts w:ascii="IBM Plex Sans" w:hAnsi="IBM Plex Sans"/>
        </w:rPr>
        <w:t xml:space="preserve"> There are many complex algorithms, which were not mentioned due to the limited scope of this blog. </w:t>
      </w:r>
    </w:p>
    <w:sectPr w:rsidR="003F1A86" w:rsidRPr="00D553BE" w:rsidSect="00E80F8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FC7F2" w14:textId="77777777" w:rsidR="00271259" w:rsidRDefault="00271259" w:rsidP="00D553BE">
      <w:r>
        <w:separator/>
      </w:r>
    </w:p>
  </w:endnote>
  <w:endnote w:type="continuationSeparator" w:id="0">
    <w:p w14:paraId="52DF81DA" w14:textId="77777777" w:rsidR="00271259" w:rsidRDefault="00271259" w:rsidP="00D5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notTrueType/>
    <w:pitch w:val="variable"/>
    <w:sig w:usb0="A000026F" w:usb1="5000207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725A4" w14:textId="77777777" w:rsidR="00271259" w:rsidRDefault="00271259" w:rsidP="00D553BE">
      <w:r>
        <w:separator/>
      </w:r>
    </w:p>
  </w:footnote>
  <w:footnote w:type="continuationSeparator" w:id="0">
    <w:p w14:paraId="0B2D55F5" w14:textId="77777777" w:rsidR="00271259" w:rsidRDefault="00271259" w:rsidP="00D55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21665"/>
    <w:multiLevelType w:val="hybridMultilevel"/>
    <w:tmpl w:val="B05AF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9387C"/>
    <w:multiLevelType w:val="hybridMultilevel"/>
    <w:tmpl w:val="32508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B30FE"/>
    <w:multiLevelType w:val="hybridMultilevel"/>
    <w:tmpl w:val="73588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A74104"/>
    <w:multiLevelType w:val="hybridMultilevel"/>
    <w:tmpl w:val="0690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45364"/>
    <w:multiLevelType w:val="hybridMultilevel"/>
    <w:tmpl w:val="F5AA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BE"/>
    <w:rsid w:val="0003053F"/>
    <w:rsid w:val="0009127C"/>
    <w:rsid w:val="00096430"/>
    <w:rsid w:val="00195F2D"/>
    <w:rsid w:val="001A771B"/>
    <w:rsid w:val="001C669E"/>
    <w:rsid w:val="00271259"/>
    <w:rsid w:val="002B1B51"/>
    <w:rsid w:val="002B22A9"/>
    <w:rsid w:val="002F2EEF"/>
    <w:rsid w:val="00300D76"/>
    <w:rsid w:val="003841A4"/>
    <w:rsid w:val="003F1A86"/>
    <w:rsid w:val="00410A82"/>
    <w:rsid w:val="00464D8B"/>
    <w:rsid w:val="005203FE"/>
    <w:rsid w:val="00563C45"/>
    <w:rsid w:val="00606E9E"/>
    <w:rsid w:val="0061736B"/>
    <w:rsid w:val="006A670A"/>
    <w:rsid w:val="006D727B"/>
    <w:rsid w:val="006F5C33"/>
    <w:rsid w:val="00717DF7"/>
    <w:rsid w:val="00782D88"/>
    <w:rsid w:val="007B5BB7"/>
    <w:rsid w:val="007B6FF7"/>
    <w:rsid w:val="007C0187"/>
    <w:rsid w:val="007E3532"/>
    <w:rsid w:val="00802F9F"/>
    <w:rsid w:val="00825E9B"/>
    <w:rsid w:val="0084160E"/>
    <w:rsid w:val="008747B8"/>
    <w:rsid w:val="008B0F18"/>
    <w:rsid w:val="008D0E34"/>
    <w:rsid w:val="009637B5"/>
    <w:rsid w:val="00976C09"/>
    <w:rsid w:val="00996D27"/>
    <w:rsid w:val="009F21BF"/>
    <w:rsid w:val="009F2449"/>
    <w:rsid w:val="00A2664E"/>
    <w:rsid w:val="00A52653"/>
    <w:rsid w:val="00A55DA5"/>
    <w:rsid w:val="00B005A9"/>
    <w:rsid w:val="00B4501E"/>
    <w:rsid w:val="00C34AE3"/>
    <w:rsid w:val="00D16E93"/>
    <w:rsid w:val="00D553BE"/>
    <w:rsid w:val="00D84012"/>
    <w:rsid w:val="00D95BF9"/>
    <w:rsid w:val="00DF218E"/>
    <w:rsid w:val="00E01704"/>
    <w:rsid w:val="00E80F8F"/>
    <w:rsid w:val="00E95972"/>
    <w:rsid w:val="00ED141E"/>
    <w:rsid w:val="00F33806"/>
    <w:rsid w:val="00F80739"/>
    <w:rsid w:val="00F87A89"/>
    <w:rsid w:val="00FB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7CCB91"/>
  <w15:chartTrackingRefBased/>
  <w15:docId w15:val="{7D866F6F-2B59-E84E-8480-69AFB07B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5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3B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553BE"/>
  </w:style>
  <w:style w:type="paragraph" w:styleId="Footer">
    <w:name w:val="footer"/>
    <w:basedOn w:val="Normal"/>
    <w:link w:val="FooterChar"/>
    <w:uiPriority w:val="99"/>
    <w:unhideWhenUsed/>
    <w:rsid w:val="00D553B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553BE"/>
  </w:style>
  <w:style w:type="paragraph" w:styleId="ListParagraph">
    <w:name w:val="List Paragraph"/>
    <w:basedOn w:val="Normal"/>
    <w:uiPriority w:val="34"/>
    <w:qFormat/>
    <w:rsid w:val="00300D76"/>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9127C"/>
    <w:rPr>
      <w:sz w:val="18"/>
      <w:szCs w:val="18"/>
    </w:rPr>
  </w:style>
  <w:style w:type="character" w:customStyle="1" w:styleId="BalloonTextChar">
    <w:name w:val="Balloon Text Char"/>
    <w:basedOn w:val="DefaultParagraphFont"/>
    <w:link w:val="BalloonText"/>
    <w:uiPriority w:val="99"/>
    <w:semiHidden/>
    <w:rsid w:val="0009127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796">
      <w:bodyDiv w:val="1"/>
      <w:marLeft w:val="0"/>
      <w:marRight w:val="0"/>
      <w:marTop w:val="0"/>
      <w:marBottom w:val="0"/>
      <w:divBdr>
        <w:top w:val="none" w:sz="0" w:space="0" w:color="auto"/>
        <w:left w:val="none" w:sz="0" w:space="0" w:color="auto"/>
        <w:bottom w:val="none" w:sz="0" w:space="0" w:color="auto"/>
        <w:right w:val="none" w:sz="0" w:space="0" w:color="auto"/>
      </w:divBdr>
    </w:div>
    <w:div w:id="75395917">
      <w:bodyDiv w:val="1"/>
      <w:marLeft w:val="0"/>
      <w:marRight w:val="0"/>
      <w:marTop w:val="0"/>
      <w:marBottom w:val="0"/>
      <w:divBdr>
        <w:top w:val="none" w:sz="0" w:space="0" w:color="auto"/>
        <w:left w:val="none" w:sz="0" w:space="0" w:color="auto"/>
        <w:bottom w:val="none" w:sz="0" w:space="0" w:color="auto"/>
        <w:right w:val="none" w:sz="0" w:space="0" w:color="auto"/>
      </w:divBdr>
    </w:div>
    <w:div w:id="601114104">
      <w:bodyDiv w:val="1"/>
      <w:marLeft w:val="0"/>
      <w:marRight w:val="0"/>
      <w:marTop w:val="0"/>
      <w:marBottom w:val="0"/>
      <w:divBdr>
        <w:top w:val="none" w:sz="0" w:space="0" w:color="auto"/>
        <w:left w:val="none" w:sz="0" w:space="0" w:color="auto"/>
        <w:bottom w:val="none" w:sz="0" w:space="0" w:color="auto"/>
        <w:right w:val="none" w:sz="0" w:space="0" w:color="auto"/>
      </w:divBdr>
    </w:div>
    <w:div w:id="672801719">
      <w:bodyDiv w:val="1"/>
      <w:marLeft w:val="0"/>
      <w:marRight w:val="0"/>
      <w:marTop w:val="0"/>
      <w:marBottom w:val="0"/>
      <w:divBdr>
        <w:top w:val="none" w:sz="0" w:space="0" w:color="auto"/>
        <w:left w:val="none" w:sz="0" w:space="0" w:color="auto"/>
        <w:bottom w:val="none" w:sz="0" w:space="0" w:color="auto"/>
        <w:right w:val="none" w:sz="0" w:space="0" w:color="auto"/>
      </w:divBdr>
    </w:div>
    <w:div w:id="865601775">
      <w:bodyDiv w:val="1"/>
      <w:marLeft w:val="0"/>
      <w:marRight w:val="0"/>
      <w:marTop w:val="0"/>
      <w:marBottom w:val="0"/>
      <w:divBdr>
        <w:top w:val="none" w:sz="0" w:space="0" w:color="auto"/>
        <w:left w:val="none" w:sz="0" w:space="0" w:color="auto"/>
        <w:bottom w:val="none" w:sz="0" w:space="0" w:color="auto"/>
        <w:right w:val="none" w:sz="0" w:space="0" w:color="auto"/>
      </w:divBdr>
    </w:div>
    <w:div w:id="1183979287">
      <w:bodyDiv w:val="1"/>
      <w:marLeft w:val="0"/>
      <w:marRight w:val="0"/>
      <w:marTop w:val="0"/>
      <w:marBottom w:val="0"/>
      <w:divBdr>
        <w:top w:val="none" w:sz="0" w:space="0" w:color="auto"/>
        <w:left w:val="none" w:sz="0" w:space="0" w:color="auto"/>
        <w:bottom w:val="none" w:sz="0" w:space="0" w:color="auto"/>
        <w:right w:val="none" w:sz="0" w:space="0" w:color="auto"/>
      </w:divBdr>
    </w:div>
    <w:div w:id="1237013992">
      <w:bodyDiv w:val="1"/>
      <w:marLeft w:val="0"/>
      <w:marRight w:val="0"/>
      <w:marTop w:val="0"/>
      <w:marBottom w:val="0"/>
      <w:divBdr>
        <w:top w:val="none" w:sz="0" w:space="0" w:color="auto"/>
        <w:left w:val="none" w:sz="0" w:space="0" w:color="auto"/>
        <w:bottom w:val="none" w:sz="0" w:space="0" w:color="auto"/>
        <w:right w:val="none" w:sz="0" w:space="0" w:color="auto"/>
      </w:divBdr>
    </w:div>
    <w:div w:id="1341856302">
      <w:bodyDiv w:val="1"/>
      <w:marLeft w:val="0"/>
      <w:marRight w:val="0"/>
      <w:marTop w:val="0"/>
      <w:marBottom w:val="0"/>
      <w:divBdr>
        <w:top w:val="none" w:sz="0" w:space="0" w:color="auto"/>
        <w:left w:val="none" w:sz="0" w:space="0" w:color="auto"/>
        <w:bottom w:val="none" w:sz="0" w:space="0" w:color="auto"/>
        <w:right w:val="none" w:sz="0" w:space="0" w:color="auto"/>
      </w:divBdr>
    </w:div>
    <w:div w:id="2013600761">
      <w:bodyDiv w:val="1"/>
      <w:marLeft w:val="0"/>
      <w:marRight w:val="0"/>
      <w:marTop w:val="0"/>
      <w:marBottom w:val="0"/>
      <w:divBdr>
        <w:top w:val="none" w:sz="0" w:space="0" w:color="auto"/>
        <w:left w:val="none" w:sz="0" w:space="0" w:color="auto"/>
        <w:bottom w:val="none" w:sz="0" w:space="0" w:color="auto"/>
        <w:right w:val="none" w:sz="0" w:space="0" w:color="auto"/>
      </w:divBdr>
    </w:div>
    <w:div w:id="2041512789">
      <w:bodyDiv w:val="1"/>
      <w:marLeft w:val="0"/>
      <w:marRight w:val="0"/>
      <w:marTop w:val="0"/>
      <w:marBottom w:val="0"/>
      <w:divBdr>
        <w:top w:val="none" w:sz="0" w:space="0" w:color="auto"/>
        <w:left w:val="none" w:sz="0" w:space="0" w:color="auto"/>
        <w:bottom w:val="none" w:sz="0" w:space="0" w:color="auto"/>
        <w:right w:val="none" w:sz="0" w:space="0" w:color="auto"/>
      </w:divBdr>
    </w:div>
    <w:div w:id="20590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Mushtaq</dc:creator>
  <cp:keywords/>
  <dc:description/>
  <cp:lastModifiedBy>Sana Mushtaq</cp:lastModifiedBy>
  <cp:revision>11</cp:revision>
  <dcterms:created xsi:type="dcterms:W3CDTF">2019-03-07T05:14:00Z</dcterms:created>
  <dcterms:modified xsi:type="dcterms:W3CDTF">2019-03-26T08:16:00Z</dcterms:modified>
</cp:coreProperties>
</file>