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D60C" w14:textId="463A3152" w:rsidR="00DA5D72" w:rsidRPr="00406BD6" w:rsidRDefault="004F5C5D" w:rsidP="004F5C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6BD6"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 w:rsidRPr="00406BD6">
        <w:rPr>
          <w:rFonts w:ascii="Times New Roman" w:hAnsi="Times New Roman" w:cs="Times New Roman"/>
          <w:sz w:val="24"/>
          <w:szCs w:val="24"/>
        </w:rPr>
        <w:t xml:space="preserve">: Vital Strategies </w:t>
      </w:r>
    </w:p>
    <w:p w14:paraId="0612C8D5" w14:textId="3C8CB264" w:rsidR="004F5C5D" w:rsidRPr="00406BD6" w:rsidRDefault="004F5C5D">
      <w:pPr>
        <w:rPr>
          <w:rFonts w:ascii="Times New Roman" w:hAnsi="Times New Roman" w:cs="Times New Roman"/>
          <w:sz w:val="24"/>
          <w:szCs w:val="24"/>
        </w:rPr>
      </w:pPr>
      <w:r w:rsidRPr="00406BD6">
        <w:rPr>
          <w:rFonts w:ascii="Times New Roman" w:hAnsi="Times New Roman" w:cs="Times New Roman"/>
          <w:b/>
          <w:bCs/>
          <w:sz w:val="24"/>
          <w:szCs w:val="24"/>
        </w:rPr>
        <w:t>Consultant</w:t>
      </w:r>
      <w:r w:rsidRPr="00406BD6">
        <w:rPr>
          <w:rFonts w:ascii="Times New Roman" w:hAnsi="Times New Roman" w:cs="Times New Roman"/>
          <w:sz w:val="24"/>
          <w:szCs w:val="24"/>
        </w:rPr>
        <w:t>: Sarah Nance</w:t>
      </w:r>
    </w:p>
    <w:p w14:paraId="150A56B4" w14:textId="36D0AF14" w:rsidR="004F5C5D" w:rsidRPr="00406BD6" w:rsidRDefault="00310D25">
      <w:pPr>
        <w:rPr>
          <w:rFonts w:ascii="Times New Roman" w:hAnsi="Times New Roman" w:cs="Times New Roman"/>
        </w:rPr>
      </w:pPr>
      <w:r w:rsidRPr="00406BD6">
        <w:rPr>
          <w:rFonts w:ascii="Times New Roman" w:hAnsi="Times New Roman" w:cs="Times New Roman"/>
        </w:rPr>
        <w:t>Vital Strategies has requested a proposal for creating a</w:t>
      </w:r>
      <w:r w:rsidR="009A337C" w:rsidRPr="00406BD6">
        <w:rPr>
          <w:rFonts w:ascii="Times New Roman" w:hAnsi="Times New Roman" w:cs="Times New Roman"/>
        </w:rPr>
        <w:t xml:space="preserve"> custom map design for them to use on their website. </w:t>
      </w:r>
      <w:r w:rsidR="00406BD6" w:rsidRPr="00406BD6">
        <w:rPr>
          <w:rFonts w:ascii="Times New Roman" w:hAnsi="Times New Roman" w:cs="Times New Roman"/>
        </w:rPr>
        <w:t xml:space="preserve">The google maps styling wizard will be used as they do not currently have access to ESRI products. </w:t>
      </w:r>
      <w:r w:rsidR="009A337C" w:rsidRPr="00406BD6">
        <w:rPr>
          <w:rFonts w:ascii="Times New Roman" w:hAnsi="Times New Roman" w:cs="Times New Roman"/>
        </w:rPr>
        <w:t>Vital Strategies is an international non-profit that focuses on public health issues</w:t>
      </w:r>
      <w:r w:rsidR="00406BD6" w:rsidRPr="00406BD6">
        <w:rPr>
          <w:rFonts w:ascii="Times New Roman" w:hAnsi="Times New Roman" w:cs="Times New Roman"/>
        </w:rPr>
        <w:t xml:space="preserve"> such as food policy overdose prevention, and road safety</w:t>
      </w:r>
      <w:r w:rsidR="009A337C" w:rsidRPr="00406BD6">
        <w:rPr>
          <w:rFonts w:ascii="Times New Roman" w:hAnsi="Times New Roman" w:cs="Times New Roman"/>
        </w:rPr>
        <w:t xml:space="preserve">. </w:t>
      </w:r>
      <w:r w:rsidR="00406BD6" w:rsidRPr="00406BD6">
        <w:rPr>
          <w:rFonts w:ascii="Times New Roman" w:hAnsi="Times New Roman" w:cs="Times New Roman"/>
        </w:rPr>
        <w:t>They are hoping this project will provide site visitors with a way to locate their resources and program locations.</w:t>
      </w:r>
    </w:p>
    <w:p w14:paraId="67421450" w14:textId="6D121E45" w:rsidR="00406BD6" w:rsidRPr="00406BD6" w:rsidRDefault="004F5C5D">
      <w:pPr>
        <w:rPr>
          <w:rFonts w:ascii="Times New Roman" w:hAnsi="Times New Roman" w:cs="Times New Roman"/>
          <w:b/>
          <w:bCs/>
        </w:rPr>
      </w:pPr>
      <w:r w:rsidRPr="00406BD6">
        <w:rPr>
          <w:rFonts w:ascii="Times New Roman" w:hAnsi="Times New Roman" w:cs="Times New Roman"/>
          <w:b/>
          <w:bCs/>
        </w:rPr>
        <w:t>Proposed Work Plan</w:t>
      </w:r>
      <w:r w:rsidR="009A337C" w:rsidRPr="00406BD6">
        <w:rPr>
          <w:rFonts w:ascii="Times New Roman" w:hAnsi="Times New Roman" w:cs="Times New Roman"/>
          <w:b/>
          <w:bCs/>
        </w:rPr>
        <w:t xml:space="preserve"> and Pricing Breakdown</w:t>
      </w:r>
    </w:p>
    <w:tbl>
      <w:tblPr>
        <w:tblStyle w:val="TableGrid"/>
        <w:tblpPr w:leftFromText="180" w:rightFromText="180" w:vertAnchor="page" w:horzAnchor="margin" w:tblpY="433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BD6" w:rsidRPr="00406BD6" w14:paraId="4228F3D0" w14:textId="77777777" w:rsidTr="00406BD6">
        <w:tc>
          <w:tcPr>
            <w:tcW w:w="3116" w:type="dxa"/>
          </w:tcPr>
          <w:p w14:paraId="10AABCDA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Deliverables</w:t>
            </w:r>
          </w:p>
        </w:tc>
        <w:tc>
          <w:tcPr>
            <w:tcW w:w="3117" w:type="dxa"/>
          </w:tcPr>
          <w:p w14:paraId="011BAAC0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Estimated Hours</w:t>
            </w:r>
          </w:p>
        </w:tc>
        <w:tc>
          <w:tcPr>
            <w:tcW w:w="3117" w:type="dxa"/>
          </w:tcPr>
          <w:p w14:paraId="1D723A08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Cost at $100 per hour</w:t>
            </w:r>
          </w:p>
        </w:tc>
      </w:tr>
      <w:tr w:rsidR="00406BD6" w:rsidRPr="00406BD6" w14:paraId="6A087F57" w14:textId="77777777" w:rsidTr="00406BD6">
        <w:trPr>
          <w:trHeight w:val="246"/>
        </w:trPr>
        <w:tc>
          <w:tcPr>
            <w:tcW w:w="3116" w:type="dxa"/>
          </w:tcPr>
          <w:p w14:paraId="381E4CAA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Create color palette from company website</w:t>
            </w:r>
          </w:p>
        </w:tc>
        <w:tc>
          <w:tcPr>
            <w:tcW w:w="3117" w:type="dxa"/>
          </w:tcPr>
          <w:p w14:paraId="7D6FECA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3117" w:type="dxa"/>
          </w:tcPr>
          <w:p w14:paraId="49D7774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50</w:t>
            </w:r>
          </w:p>
        </w:tc>
      </w:tr>
      <w:tr w:rsidR="00406BD6" w:rsidRPr="00406BD6" w14:paraId="0B624F89" w14:textId="77777777" w:rsidTr="00406BD6">
        <w:tc>
          <w:tcPr>
            <w:tcW w:w="3116" w:type="dxa"/>
          </w:tcPr>
          <w:p w14:paraId="630A198D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Develop map using Google Maps Styling Wizard that matches organization’s website</w:t>
            </w:r>
          </w:p>
        </w:tc>
        <w:tc>
          <w:tcPr>
            <w:tcW w:w="3117" w:type="dxa"/>
          </w:tcPr>
          <w:p w14:paraId="1583141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3117" w:type="dxa"/>
          </w:tcPr>
          <w:p w14:paraId="60A74080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200</w:t>
            </w:r>
          </w:p>
        </w:tc>
      </w:tr>
      <w:tr w:rsidR="00406BD6" w:rsidRPr="00406BD6" w14:paraId="515D2226" w14:textId="77777777" w:rsidTr="00406BD6">
        <w:tc>
          <w:tcPr>
            <w:tcW w:w="3116" w:type="dxa"/>
          </w:tcPr>
          <w:p w14:paraId="5591F6D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Create accessible webpage for client to view output</w:t>
            </w:r>
          </w:p>
        </w:tc>
        <w:tc>
          <w:tcPr>
            <w:tcW w:w="3117" w:type="dxa"/>
          </w:tcPr>
          <w:p w14:paraId="5BB849AF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3 hours</w:t>
            </w:r>
          </w:p>
        </w:tc>
        <w:tc>
          <w:tcPr>
            <w:tcW w:w="3117" w:type="dxa"/>
          </w:tcPr>
          <w:p w14:paraId="47EFB0C4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300</w:t>
            </w:r>
          </w:p>
        </w:tc>
      </w:tr>
      <w:tr w:rsidR="00406BD6" w:rsidRPr="00406BD6" w14:paraId="55FBB79A" w14:textId="77777777" w:rsidTr="00406BD6">
        <w:tc>
          <w:tcPr>
            <w:tcW w:w="3116" w:type="dxa"/>
          </w:tcPr>
          <w:p w14:paraId="7CF3E890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 xml:space="preserve">Create color lookup table </w:t>
            </w:r>
          </w:p>
        </w:tc>
        <w:tc>
          <w:tcPr>
            <w:tcW w:w="3117" w:type="dxa"/>
          </w:tcPr>
          <w:p w14:paraId="342DD792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1 hour</w:t>
            </w:r>
          </w:p>
        </w:tc>
        <w:tc>
          <w:tcPr>
            <w:tcW w:w="3117" w:type="dxa"/>
          </w:tcPr>
          <w:p w14:paraId="5DB3CE3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100</w:t>
            </w:r>
          </w:p>
        </w:tc>
      </w:tr>
      <w:tr w:rsidR="00406BD6" w:rsidRPr="00406BD6" w14:paraId="551989D9" w14:textId="77777777" w:rsidTr="00406BD6">
        <w:tc>
          <w:tcPr>
            <w:tcW w:w="3116" w:type="dxa"/>
          </w:tcPr>
          <w:p w14:paraId="34BF66B0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Links to json file with colors for use in Google Maps Wizard</w:t>
            </w:r>
          </w:p>
        </w:tc>
        <w:tc>
          <w:tcPr>
            <w:tcW w:w="3117" w:type="dxa"/>
          </w:tcPr>
          <w:p w14:paraId="2DD33C50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3117" w:type="dxa"/>
          </w:tcPr>
          <w:p w14:paraId="1BBDA2C1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50</w:t>
            </w:r>
          </w:p>
        </w:tc>
      </w:tr>
      <w:tr w:rsidR="00406BD6" w:rsidRPr="00406BD6" w14:paraId="1EC2E30D" w14:textId="77777777" w:rsidTr="00406BD6">
        <w:tc>
          <w:tcPr>
            <w:tcW w:w="3116" w:type="dxa"/>
          </w:tcPr>
          <w:p w14:paraId="4FCA2B77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3117" w:type="dxa"/>
          </w:tcPr>
          <w:p w14:paraId="19F241B5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3117" w:type="dxa"/>
          </w:tcPr>
          <w:p w14:paraId="7DCF8F8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200</w:t>
            </w:r>
          </w:p>
        </w:tc>
      </w:tr>
      <w:tr w:rsidR="00406BD6" w:rsidRPr="00406BD6" w14:paraId="26E56E86" w14:textId="77777777" w:rsidTr="00406BD6">
        <w:tc>
          <w:tcPr>
            <w:tcW w:w="3116" w:type="dxa"/>
          </w:tcPr>
          <w:p w14:paraId="358D207F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02247983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9 hours</w:t>
            </w:r>
          </w:p>
        </w:tc>
        <w:tc>
          <w:tcPr>
            <w:tcW w:w="3117" w:type="dxa"/>
          </w:tcPr>
          <w:p w14:paraId="4C56541B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$900</w:t>
            </w:r>
          </w:p>
        </w:tc>
      </w:tr>
    </w:tbl>
    <w:p w14:paraId="68396971" w14:textId="197530E1" w:rsidR="00406BD6" w:rsidRPr="00406BD6" w:rsidRDefault="00406BD6" w:rsidP="00406BD6">
      <w:pPr>
        <w:spacing w:before="240"/>
        <w:rPr>
          <w:rFonts w:ascii="Times New Roman" w:hAnsi="Times New Roman" w:cs="Times New Roman"/>
          <w:b/>
          <w:bCs/>
        </w:rPr>
      </w:pPr>
      <w:r w:rsidRPr="00406BD6">
        <w:rPr>
          <w:rFonts w:ascii="Times New Roman" w:hAnsi="Times New Roman" w:cs="Times New Roman"/>
          <w:b/>
          <w:bCs/>
        </w:rPr>
        <w:t xml:space="preserve"> </w:t>
      </w:r>
      <w:r w:rsidR="003E1B6F" w:rsidRPr="00406BD6">
        <w:rPr>
          <w:rFonts w:ascii="Times New Roman" w:hAnsi="Times New Roman" w:cs="Times New Roman"/>
          <w:b/>
          <w:bCs/>
        </w:rPr>
        <w:t>Actual Work and Pricing</w:t>
      </w:r>
    </w:p>
    <w:tbl>
      <w:tblPr>
        <w:tblStyle w:val="TableGrid"/>
        <w:tblpPr w:leftFromText="180" w:rightFromText="180" w:vertAnchor="page" w:horzAnchor="margin" w:tblpY="84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BD6" w:rsidRPr="00406BD6" w14:paraId="0476E219" w14:textId="77777777" w:rsidTr="00406BD6">
        <w:tc>
          <w:tcPr>
            <w:tcW w:w="3116" w:type="dxa"/>
          </w:tcPr>
          <w:p w14:paraId="1353CCFF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30734363"/>
            <w:r w:rsidRPr="00406BD6">
              <w:rPr>
                <w:rFonts w:ascii="Times New Roman" w:hAnsi="Times New Roman" w:cs="Times New Roman"/>
                <w:b/>
                <w:bCs/>
              </w:rPr>
              <w:t>Deliverables</w:t>
            </w:r>
          </w:p>
        </w:tc>
        <w:tc>
          <w:tcPr>
            <w:tcW w:w="3117" w:type="dxa"/>
          </w:tcPr>
          <w:p w14:paraId="10EBFCE6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Actual Hours</w:t>
            </w:r>
          </w:p>
        </w:tc>
        <w:tc>
          <w:tcPr>
            <w:tcW w:w="3117" w:type="dxa"/>
          </w:tcPr>
          <w:p w14:paraId="4851C81D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Cost at $100 per hour</w:t>
            </w:r>
          </w:p>
        </w:tc>
      </w:tr>
      <w:tr w:rsidR="00406BD6" w:rsidRPr="00406BD6" w14:paraId="3DEFDE14" w14:textId="77777777" w:rsidTr="00406BD6">
        <w:tc>
          <w:tcPr>
            <w:tcW w:w="3116" w:type="dxa"/>
          </w:tcPr>
          <w:p w14:paraId="5FCC793A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</w:rPr>
              <w:t>Create color palette from company website</w:t>
            </w:r>
          </w:p>
        </w:tc>
        <w:tc>
          <w:tcPr>
            <w:tcW w:w="3117" w:type="dxa"/>
          </w:tcPr>
          <w:p w14:paraId="42537CFD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30 min</w:t>
            </w:r>
          </w:p>
        </w:tc>
        <w:tc>
          <w:tcPr>
            <w:tcW w:w="3117" w:type="dxa"/>
          </w:tcPr>
          <w:p w14:paraId="17EEC45D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</w:tr>
      <w:tr w:rsidR="00406BD6" w:rsidRPr="00406BD6" w14:paraId="5DCB8FF9" w14:textId="77777777" w:rsidTr="00406BD6">
        <w:tc>
          <w:tcPr>
            <w:tcW w:w="3116" w:type="dxa"/>
          </w:tcPr>
          <w:p w14:paraId="36278B3E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Develop map using Google Maps Styling Wizard that matches organization’s website</w:t>
            </w:r>
          </w:p>
        </w:tc>
        <w:tc>
          <w:tcPr>
            <w:tcW w:w="3117" w:type="dxa"/>
          </w:tcPr>
          <w:p w14:paraId="2615AB88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3117" w:type="dxa"/>
          </w:tcPr>
          <w:p w14:paraId="28624A5D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200</w:t>
            </w:r>
          </w:p>
        </w:tc>
      </w:tr>
      <w:tr w:rsidR="00406BD6" w:rsidRPr="00406BD6" w14:paraId="5BD25D29" w14:textId="77777777" w:rsidTr="00406BD6">
        <w:tc>
          <w:tcPr>
            <w:tcW w:w="3116" w:type="dxa"/>
          </w:tcPr>
          <w:p w14:paraId="655F3A84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Create accessible webpage for client to view output</w:t>
            </w:r>
          </w:p>
        </w:tc>
        <w:tc>
          <w:tcPr>
            <w:tcW w:w="3117" w:type="dxa"/>
          </w:tcPr>
          <w:p w14:paraId="1154CBD9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 hours</w:t>
            </w:r>
          </w:p>
        </w:tc>
        <w:tc>
          <w:tcPr>
            <w:tcW w:w="3117" w:type="dxa"/>
          </w:tcPr>
          <w:p w14:paraId="7D1CFAE7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200</w:t>
            </w:r>
          </w:p>
        </w:tc>
      </w:tr>
      <w:tr w:rsidR="00406BD6" w:rsidRPr="00406BD6" w14:paraId="3742190F" w14:textId="77777777" w:rsidTr="00406BD6">
        <w:tc>
          <w:tcPr>
            <w:tcW w:w="3116" w:type="dxa"/>
          </w:tcPr>
          <w:p w14:paraId="304CE7CE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 xml:space="preserve">Create color lookup table </w:t>
            </w:r>
          </w:p>
        </w:tc>
        <w:tc>
          <w:tcPr>
            <w:tcW w:w="3117" w:type="dxa"/>
          </w:tcPr>
          <w:p w14:paraId="1165919F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3117" w:type="dxa"/>
          </w:tcPr>
          <w:p w14:paraId="009034B1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50</w:t>
            </w:r>
          </w:p>
        </w:tc>
      </w:tr>
      <w:tr w:rsidR="00406BD6" w:rsidRPr="00406BD6" w14:paraId="622CD822" w14:textId="77777777" w:rsidTr="00406BD6">
        <w:tc>
          <w:tcPr>
            <w:tcW w:w="3116" w:type="dxa"/>
          </w:tcPr>
          <w:p w14:paraId="7DC8151C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Links to json file with colors for use in Google Maps Wizard</w:t>
            </w:r>
          </w:p>
        </w:tc>
        <w:tc>
          <w:tcPr>
            <w:tcW w:w="3117" w:type="dxa"/>
          </w:tcPr>
          <w:p w14:paraId="7FDED578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30 min</w:t>
            </w:r>
          </w:p>
        </w:tc>
        <w:tc>
          <w:tcPr>
            <w:tcW w:w="3117" w:type="dxa"/>
          </w:tcPr>
          <w:p w14:paraId="22B05801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50</w:t>
            </w:r>
          </w:p>
        </w:tc>
      </w:tr>
      <w:tr w:rsidR="00406BD6" w:rsidRPr="00406BD6" w14:paraId="4A82AB2B" w14:textId="77777777" w:rsidTr="00406BD6">
        <w:tc>
          <w:tcPr>
            <w:tcW w:w="3116" w:type="dxa"/>
          </w:tcPr>
          <w:p w14:paraId="6D6C6BE9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3117" w:type="dxa"/>
          </w:tcPr>
          <w:p w14:paraId="7374C87F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1.5 hour</w:t>
            </w:r>
          </w:p>
        </w:tc>
        <w:tc>
          <w:tcPr>
            <w:tcW w:w="3117" w:type="dxa"/>
          </w:tcPr>
          <w:p w14:paraId="623C9DE8" w14:textId="77777777" w:rsidR="00406BD6" w:rsidRPr="00406BD6" w:rsidRDefault="00406BD6" w:rsidP="00406BD6">
            <w:pPr>
              <w:rPr>
                <w:rFonts w:ascii="Times New Roman" w:hAnsi="Times New Roman" w:cs="Times New Roman"/>
              </w:rPr>
            </w:pPr>
            <w:r w:rsidRPr="00406BD6">
              <w:rPr>
                <w:rFonts w:ascii="Times New Roman" w:hAnsi="Times New Roman" w:cs="Times New Roman"/>
              </w:rPr>
              <w:t>150</w:t>
            </w:r>
          </w:p>
        </w:tc>
      </w:tr>
      <w:tr w:rsidR="00406BD6" w:rsidRPr="00406BD6" w14:paraId="4789A5EF" w14:textId="77777777" w:rsidTr="00406BD6">
        <w:tc>
          <w:tcPr>
            <w:tcW w:w="3116" w:type="dxa"/>
          </w:tcPr>
          <w:p w14:paraId="11ED5AF4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59C6FD4F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7 hours</w:t>
            </w:r>
          </w:p>
        </w:tc>
        <w:tc>
          <w:tcPr>
            <w:tcW w:w="3117" w:type="dxa"/>
          </w:tcPr>
          <w:p w14:paraId="41F0A228" w14:textId="77777777" w:rsidR="00406BD6" w:rsidRPr="00406BD6" w:rsidRDefault="00406BD6" w:rsidP="00406BD6">
            <w:pPr>
              <w:rPr>
                <w:rFonts w:ascii="Times New Roman" w:hAnsi="Times New Roman" w:cs="Times New Roman"/>
                <w:b/>
                <w:bCs/>
              </w:rPr>
            </w:pPr>
            <w:r w:rsidRPr="00406BD6">
              <w:rPr>
                <w:rFonts w:ascii="Times New Roman" w:hAnsi="Times New Roman" w:cs="Times New Roman"/>
                <w:b/>
                <w:bCs/>
              </w:rPr>
              <w:t>$700</w:t>
            </w:r>
          </w:p>
        </w:tc>
      </w:tr>
      <w:bookmarkEnd w:id="0"/>
    </w:tbl>
    <w:p w14:paraId="5ECF11CF" w14:textId="77777777" w:rsidR="00406BD6" w:rsidRPr="00406BD6" w:rsidRDefault="00406BD6" w:rsidP="009A337C">
      <w:pPr>
        <w:rPr>
          <w:rFonts w:ascii="Times New Roman" w:hAnsi="Times New Roman" w:cs="Times New Roman"/>
        </w:rPr>
      </w:pPr>
    </w:p>
    <w:p w14:paraId="144E93ED" w14:textId="531F9B47" w:rsidR="004F5C5D" w:rsidRPr="00406BD6" w:rsidRDefault="003E1B6F" w:rsidP="009A337C">
      <w:pPr>
        <w:rPr>
          <w:rFonts w:ascii="Times New Roman" w:hAnsi="Times New Roman" w:cs="Times New Roman"/>
        </w:rPr>
      </w:pPr>
      <w:r w:rsidRPr="00406BD6">
        <w:rPr>
          <w:rFonts w:ascii="Times New Roman" w:hAnsi="Times New Roman" w:cs="Times New Roman"/>
        </w:rPr>
        <w:t xml:space="preserve">It took me slightly less time </w:t>
      </w:r>
      <w:r w:rsidR="002F664D">
        <w:rPr>
          <w:rFonts w:ascii="Times New Roman" w:hAnsi="Times New Roman" w:cs="Times New Roman"/>
        </w:rPr>
        <w:t xml:space="preserve">to complete the project </w:t>
      </w:r>
      <w:r w:rsidRPr="00406BD6">
        <w:rPr>
          <w:rFonts w:ascii="Times New Roman" w:hAnsi="Times New Roman" w:cs="Times New Roman"/>
        </w:rPr>
        <w:t xml:space="preserve">than I listed in the projected work breakdown. However, when I was creating the projected work </w:t>
      </w:r>
      <w:r w:rsidR="009A337C" w:rsidRPr="00406BD6">
        <w:rPr>
          <w:rFonts w:ascii="Times New Roman" w:hAnsi="Times New Roman" w:cs="Times New Roman"/>
        </w:rPr>
        <w:t>breakdown,</w:t>
      </w:r>
      <w:r w:rsidRPr="00406BD6">
        <w:rPr>
          <w:rFonts w:ascii="Times New Roman" w:hAnsi="Times New Roman" w:cs="Times New Roman"/>
        </w:rPr>
        <w:t xml:space="preserve"> I made sure to add in </w:t>
      </w:r>
      <w:r w:rsidR="009A337C" w:rsidRPr="00406BD6">
        <w:rPr>
          <w:rFonts w:ascii="Times New Roman" w:hAnsi="Times New Roman" w:cs="Times New Roman"/>
        </w:rPr>
        <w:t>buffers in</w:t>
      </w:r>
      <w:r w:rsidRPr="00406BD6">
        <w:rPr>
          <w:rFonts w:ascii="Times New Roman" w:hAnsi="Times New Roman" w:cs="Times New Roman"/>
        </w:rPr>
        <w:t xml:space="preserve"> case something went wrong</w:t>
      </w:r>
      <w:r w:rsidR="002F664D">
        <w:rPr>
          <w:rFonts w:ascii="Times New Roman" w:hAnsi="Times New Roman" w:cs="Times New Roman"/>
        </w:rPr>
        <w:t xml:space="preserve"> based on our discussions in class this week</w:t>
      </w:r>
      <w:r w:rsidRPr="00406BD6">
        <w:rPr>
          <w:rFonts w:ascii="Times New Roman" w:hAnsi="Times New Roman" w:cs="Times New Roman"/>
        </w:rPr>
        <w:t xml:space="preserve">. In particular, I’m happy that I built in additional time to developing the map itself because I changed my mind about </w:t>
      </w:r>
      <w:r w:rsidR="009A337C" w:rsidRPr="00406BD6">
        <w:rPr>
          <w:rFonts w:ascii="Times New Roman" w:hAnsi="Times New Roman" w:cs="Times New Roman"/>
        </w:rPr>
        <w:t xml:space="preserve">which colors to use for </w:t>
      </w:r>
      <w:r w:rsidR="002F664D">
        <w:rPr>
          <w:rFonts w:ascii="Times New Roman" w:hAnsi="Times New Roman" w:cs="Times New Roman"/>
        </w:rPr>
        <w:t>specific</w:t>
      </w:r>
      <w:r w:rsidR="009A337C" w:rsidRPr="00406BD6">
        <w:rPr>
          <w:rFonts w:ascii="Times New Roman" w:hAnsi="Times New Roman" w:cs="Times New Roman"/>
        </w:rPr>
        <w:t xml:space="preserve"> features</w:t>
      </w:r>
      <w:r w:rsidRPr="00406BD6">
        <w:rPr>
          <w:rFonts w:ascii="Times New Roman" w:hAnsi="Times New Roman" w:cs="Times New Roman"/>
        </w:rPr>
        <w:t xml:space="preserve"> several times</w:t>
      </w:r>
      <w:r w:rsidR="009A337C" w:rsidRPr="00406BD6">
        <w:rPr>
          <w:rFonts w:ascii="Times New Roman" w:hAnsi="Times New Roman" w:cs="Times New Roman"/>
        </w:rPr>
        <w:t xml:space="preserve"> throughout the process. Additionally, creating the webpage and color lookup table didn’t take quite as long as I expected it to</w:t>
      </w:r>
      <w:r w:rsidR="00080597">
        <w:rPr>
          <w:rFonts w:ascii="Times New Roman" w:hAnsi="Times New Roman" w:cs="Times New Roman"/>
        </w:rPr>
        <w:t xml:space="preserve"> which is why the actual work time was less than the projected</w:t>
      </w:r>
      <w:r w:rsidR="009A337C" w:rsidRPr="00406BD6">
        <w:rPr>
          <w:rFonts w:ascii="Times New Roman" w:hAnsi="Times New Roman" w:cs="Times New Roman"/>
        </w:rPr>
        <w:t xml:space="preserve">. In general, I think it was good that I built in additional time in case I had problems along the way.  </w:t>
      </w:r>
    </w:p>
    <w:sectPr w:rsidR="004F5C5D" w:rsidRPr="0040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38"/>
    <w:rsid w:val="00080597"/>
    <w:rsid w:val="002F664D"/>
    <w:rsid w:val="00310D25"/>
    <w:rsid w:val="003E1B6F"/>
    <w:rsid w:val="00406BD6"/>
    <w:rsid w:val="004F5C5D"/>
    <w:rsid w:val="007A4438"/>
    <w:rsid w:val="00843145"/>
    <w:rsid w:val="008C26F0"/>
    <w:rsid w:val="009A337C"/>
    <w:rsid w:val="00A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E614"/>
  <w15:chartTrackingRefBased/>
  <w15:docId w15:val="{DDCF2835-A600-4BAD-80D9-4CDF8ED5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Nance</dc:creator>
  <cp:keywords/>
  <dc:description/>
  <cp:lastModifiedBy>Sarah Nance</cp:lastModifiedBy>
  <cp:revision>8</cp:revision>
  <dcterms:created xsi:type="dcterms:W3CDTF">2023-03-25T17:50:00Z</dcterms:created>
  <dcterms:modified xsi:type="dcterms:W3CDTF">2023-03-26T19:21:00Z</dcterms:modified>
</cp:coreProperties>
</file>