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0DEB" w14:textId="77777777" w:rsidR="00E76317" w:rsidRPr="000D1EAD" w:rsidRDefault="00E76317" w:rsidP="00E76317">
      <w:pPr>
        <w:jc w:val="center"/>
        <w:rPr>
          <w:rFonts w:eastAsia="Liberation Sans" w:cs="Calibri"/>
          <w:b/>
          <w:sz w:val="72"/>
          <w:szCs w:val="96"/>
        </w:rPr>
      </w:pPr>
    </w:p>
    <w:p w14:paraId="44BAB9BA" w14:textId="16A8E100" w:rsidR="00E76317" w:rsidRPr="000D1EAD" w:rsidRDefault="00E76317" w:rsidP="00E76317">
      <w:pPr>
        <w:jc w:val="center"/>
        <w:rPr>
          <w:rFonts w:eastAsia="Liberation Sans" w:cs="Calibri"/>
          <w:b/>
          <w:sz w:val="72"/>
          <w:szCs w:val="96"/>
        </w:rPr>
      </w:pPr>
      <w:r w:rsidRPr="000D1EAD">
        <w:rPr>
          <w:rFonts w:eastAsia="Liberation Sans" w:cs="Calibri"/>
          <w:b/>
          <w:sz w:val="72"/>
          <w:szCs w:val="96"/>
        </w:rPr>
        <w:t>Memoria Practica ()</w:t>
      </w:r>
    </w:p>
    <w:p w14:paraId="4A73E7BE" w14:textId="5E9F16B1" w:rsidR="00E76317" w:rsidRPr="000D1EAD" w:rsidRDefault="000D1EAD" w:rsidP="00E76317">
      <w:pPr>
        <w:jc w:val="center"/>
        <w:rPr>
          <w:rFonts w:asciiTheme="minorHAnsi" w:eastAsia="Liberation Sans" w:hAnsiTheme="minorHAnsi" w:cstheme="minorHAnsi"/>
          <w:bCs/>
          <w:sz w:val="20"/>
        </w:rPr>
      </w:pPr>
      <w:r w:rsidRPr="000D1EAD">
        <w:rPr>
          <w:rFonts w:asciiTheme="minorHAnsi" w:eastAsia="Liberation Sans" w:hAnsiTheme="minorHAnsi" w:cstheme="minorHAnsi"/>
          <w:bCs/>
          <w:sz w:val="20"/>
        </w:rPr>
        <w:t>Acc</w:t>
      </w:r>
      <w:r w:rsidR="00DB10EF">
        <w:rPr>
          <w:rFonts w:asciiTheme="minorHAnsi" w:eastAsia="Liberation Sans" w:hAnsiTheme="minorHAnsi" w:cstheme="minorHAnsi"/>
          <w:bCs/>
          <w:sz w:val="20"/>
        </w:rPr>
        <w:t>é</w:t>
      </w:r>
      <w:r w:rsidRPr="000D1EAD">
        <w:rPr>
          <w:rFonts w:asciiTheme="minorHAnsi" w:eastAsia="Liberation Sans" w:hAnsiTheme="minorHAnsi" w:cstheme="minorHAnsi"/>
          <w:bCs/>
          <w:sz w:val="20"/>
        </w:rPr>
        <w:t>s a Dades</w:t>
      </w:r>
    </w:p>
    <w:p w14:paraId="5B8E2F53"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rFonts w:ascii="Calibri" w:eastAsiaTheme="minorEastAsia" w:hAnsi="Calibri" w:cstheme="minorBidi"/>
          <w:b w:val="0"/>
          <w:kern w:val="3"/>
          <w:sz w:val="22"/>
          <w:szCs w:val="22"/>
        </w:rPr>
        <w:id w:val="-1941288169"/>
        <w:docPartObj>
          <w:docPartGallery w:val="Table of Contents"/>
          <w:docPartUnique/>
        </w:docPartObj>
      </w:sdtPr>
      <w:sdtEndPr>
        <w:rPr>
          <w:bCs/>
        </w:rPr>
      </w:sdtEndPr>
      <w:sdtContent>
        <w:p w14:paraId="78BA720B" w14:textId="4CBE5686" w:rsidR="00E76317" w:rsidRPr="000D1EAD" w:rsidRDefault="00E76317" w:rsidP="00E76317">
          <w:pPr>
            <w:pStyle w:val="TtuloTDC"/>
          </w:pPr>
          <w:r w:rsidRPr="000D1EAD">
            <w:t xml:space="preserve">Tabla de </w:t>
          </w:r>
          <w:r w:rsidR="000D1EAD" w:rsidRPr="000D1EAD">
            <w:t>continguts</w:t>
          </w:r>
        </w:p>
        <w:p w14:paraId="175E96CE" w14:textId="3CE3374D" w:rsidR="0088331C" w:rsidRDefault="00E76317">
          <w:pPr>
            <w:pStyle w:val="TDC1"/>
            <w:tabs>
              <w:tab w:val="right" w:leader="dot" w:pos="8494"/>
            </w:tabs>
            <w:rPr>
              <w:rFonts w:asciiTheme="minorHAnsi" w:hAnsiTheme="minorHAnsi"/>
              <w:noProof/>
              <w:kern w:val="2"/>
              <w:lang w:val="es-ES"/>
              <w14:ligatures w14:val="standardContextual"/>
            </w:rPr>
          </w:pPr>
          <w:r w:rsidRPr="000D1EAD">
            <w:fldChar w:fldCharType="begin"/>
          </w:r>
          <w:r w:rsidRPr="000D1EAD">
            <w:instrText xml:space="preserve"> TOC \o "1-3" \h \z \u </w:instrText>
          </w:r>
          <w:r w:rsidRPr="000D1EAD">
            <w:fldChar w:fldCharType="separate"/>
          </w:r>
          <w:hyperlink w:anchor="_Toc147573399" w:history="1">
            <w:r w:rsidR="0088331C" w:rsidRPr="0065549A">
              <w:rPr>
                <w:rStyle w:val="Hipervnculo"/>
                <w:noProof/>
              </w:rPr>
              <w:t>Que</w:t>
            </w:r>
            <w:r w:rsidR="0088331C">
              <w:rPr>
                <w:noProof/>
                <w:webHidden/>
              </w:rPr>
              <w:tab/>
            </w:r>
            <w:r w:rsidR="0088331C">
              <w:rPr>
                <w:noProof/>
                <w:webHidden/>
              </w:rPr>
              <w:fldChar w:fldCharType="begin"/>
            </w:r>
            <w:r w:rsidR="0088331C">
              <w:rPr>
                <w:noProof/>
                <w:webHidden/>
              </w:rPr>
              <w:instrText xml:space="preserve"> PAGEREF _Toc147573399 \h </w:instrText>
            </w:r>
            <w:r w:rsidR="0088331C">
              <w:rPr>
                <w:noProof/>
                <w:webHidden/>
              </w:rPr>
            </w:r>
            <w:r w:rsidR="0088331C">
              <w:rPr>
                <w:noProof/>
                <w:webHidden/>
              </w:rPr>
              <w:fldChar w:fldCharType="separate"/>
            </w:r>
            <w:r w:rsidR="0088331C">
              <w:rPr>
                <w:noProof/>
                <w:webHidden/>
              </w:rPr>
              <w:t>2</w:t>
            </w:r>
            <w:r w:rsidR="0088331C">
              <w:rPr>
                <w:noProof/>
                <w:webHidden/>
              </w:rPr>
              <w:fldChar w:fldCharType="end"/>
            </w:r>
          </w:hyperlink>
        </w:p>
        <w:p w14:paraId="22CC2C90" w14:textId="3DF72346" w:rsidR="0088331C" w:rsidRDefault="0088331C">
          <w:pPr>
            <w:pStyle w:val="TDC1"/>
            <w:tabs>
              <w:tab w:val="right" w:leader="dot" w:pos="8494"/>
            </w:tabs>
            <w:rPr>
              <w:rFonts w:asciiTheme="minorHAnsi" w:hAnsiTheme="minorHAnsi"/>
              <w:noProof/>
              <w:kern w:val="2"/>
              <w:lang w:val="es-ES"/>
              <w14:ligatures w14:val="standardContextual"/>
            </w:rPr>
          </w:pPr>
          <w:hyperlink w:anchor="_Toc147573400" w:history="1">
            <w:r w:rsidRPr="0065549A">
              <w:rPr>
                <w:rStyle w:val="Hipervnculo"/>
                <w:noProof/>
              </w:rPr>
              <w:t>Per a que</w:t>
            </w:r>
            <w:r>
              <w:rPr>
                <w:noProof/>
                <w:webHidden/>
              </w:rPr>
              <w:tab/>
            </w:r>
            <w:r>
              <w:rPr>
                <w:noProof/>
                <w:webHidden/>
              </w:rPr>
              <w:fldChar w:fldCharType="begin"/>
            </w:r>
            <w:r>
              <w:rPr>
                <w:noProof/>
                <w:webHidden/>
              </w:rPr>
              <w:instrText xml:space="preserve"> PAGEREF _Toc147573400 \h </w:instrText>
            </w:r>
            <w:r>
              <w:rPr>
                <w:noProof/>
                <w:webHidden/>
              </w:rPr>
            </w:r>
            <w:r>
              <w:rPr>
                <w:noProof/>
                <w:webHidden/>
              </w:rPr>
              <w:fldChar w:fldCharType="separate"/>
            </w:r>
            <w:r>
              <w:rPr>
                <w:noProof/>
                <w:webHidden/>
              </w:rPr>
              <w:t>2</w:t>
            </w:r>
            <w:r>
              <w:rPr>
                <w:noProof/>
                <w:webHidden/>
              </w:rPr>
              <w:fldChar w:fldCharType="end"/>
            </w:r>
          </w:hyperlink>
        </w:p>
        <w:p w14:paraId="0DD64DFB" w14:textId="17456D5B" w:rsidR="0088331C" w:rsidRDefault="0088331C">
          <w:pPr>
            <w:pStyle w:val="TDC1"/>
            <w:tabs>
              <w:tab w:val="right" w:leader="dot" w:pos="8494"/>
            </w:tabs>
            <w:rPr>
              <w:rFonts w:asciiTheme="minorHAnsi" w:hAnsiTheme="minorHAnsi"/>
              <w:noProof/>
              <w:kern w:val="2"/>
              <w:lang w:val="es-ES"/>
              <w14:ligatures w14:val="standardContextual"/>
            </w:rPr>
          </w:pPr>
          <w:hyperlink w:anchor="_Toc147573401" w:history="1">
            <w:r w:rsidRPr="0065549A">
              <w:rPr>
                <w:rStyle w:val="Hipervnculo"/>
                <w:noProof/>
              </w:rPr>
              <w:t>Pseudocòdic</w:t>
            </w:r>
            <w:r>
              <w:rPr>
                <w:noProof/>
                <w:webHidden/>
              </w:rPr>
              <w:tab/>
            </w:r>
            <w:r>
              <w:rPr>
                <w:noProof/>
                <w:webHidden/>
              </w:rPr>
              <w:fldChar w:fldCharType="begin"/>
            </w:r>
            <w:r>
              <w:rPr>
                <w:noProof/>
                <w:webHidden/>
              </w:rPr>
              <w:instrText xml:space="preserve"> PAGEREF _Toc147573401 \h </w:instrText>
            </w:r>
            <w:r>
              <w:rPr>
                <w:noProof/>
                <w:webHidden/>
              </w:rPr>
            </w:r>
            <w:r>
              <w:rPr>
                <w:noProof/>
                <w:webHidden/>
              </w:rPr>
              <w:fldChar w:fldCharType="separate"/>
            </w:r>
            <w:r>
              <w:rPr>
                <w:noProof/>
                <w:webHidden/>
              </w:rPr>
              <w:t>3</w:t>
            </w:r>
            <w:r>
              <w:rPr>
                <w:noProof/>
                <w:webHidden/>
              </w:rPr>
              <w:fldChar w:fldCharType="end"/>
            </w:r>
          </w:hyperlink>
        </w:p>
        <w:p w14:paraId="717A5C77" w14:textId="50D587E2" w:rsidR="0088331C" w:rsidRDefault="0088331C">
          <w:pPr>
            <w:pStyle w:val="TDC1"/>
            <w:tabs>
              <w:tab w:val="right" w:leader="dot" w:pos="8494"/>
            </w:tabs>
            <w:rPr>
              <w:rFonts w:asciiTheme="minorHAnsi" w:hAnsiTheme="minorHAnsi"/>
              <w:noProof/>
              <w:kern w:val="2"/>
              <w:lang w:val="es-ES"/>
              <w14:ligatures w14:val="standardContextual"/>
            </w:rPr>
          </w:pPr>
          <w:hyperlink w:anchor="_Toc147573402" w:history="1">
            <w:r w:rsidRPr="0065549A">
              <w:rPr>
                <w:rStyle w:val="Hipervnculo"/>
                <w:noProof/>
              </w:rPr>
              <w:t>Com</w:t>
            </w:r>
            <w:r>
              <w:rPr>
                <w:noProof/>
                <w:webHidden/>
              </w:rPr>
              <w:tab/>
            </w:r>
            <w:r>
              <w:rPr>
                <w:noProof/>
                <w:webHidden/>
              </w:rPr>
              <w:fldChar w:fldCharType="begin"/>
            </w:r>
            <w:r>
              <w:rPr>
                <w:noProof/>
                <w:webHidden/>
              </w:rPr>
              <w:instrText xml:space="preserve"> PAGEREF _Toc147573402 \h </w:instrText>
            </w:r>
            <w:r>
              <w:rPr>
                <w:noProof/>
                <w:webHidden/>
              </w:rPr>
            </w:r>
            <w:r>
              <w:rPr>
                <w:noProof/>
                <w:webHidden/>
              </w:rPr>
              <w:fldChar w:fldCharType="separate"/>
            </w:r>
            <w:r>
              <w:rPr>
                <w:noProof/>
                <w:webHidden/>
              </w:rPr>
              <w:t>4</w:t>
            </w:r>
            <w:r>
              <w:rPr>
                <w:noProof/>
                <w:webHidden/>
              </w:rPr>
              <w:fldChar w:fldCharType="end"/>
            </w:r>
          </w:hyperlink>
        </w:p>
        <w:p w14:paraId="7E3A299A" w14:textId="60D9753F" w:rsidR="0088331C" w:rsidRDefault="0088331C">
          <w:pPr>
            <w:pStyle w:val="TDC1"/>
            <w:tabs>
              <w:tab w:val="right" w:leader="dot" w:pos="8494"/>
            </w:tabs>
            <w:rPr>
              <w:rFonts w:asciiTheme="minorHAnsi" w:hAnsiTheme="minorHAnsi"/>
              <w:noProof/>
              <w:kern w:val="2"/>
              <w:lang w:val="es-ES"/>
              <w14:ligatures w14:val="standardContextual"/>
            </w:rPr>
          </w:pPr>
          <w:hyperlink w:anchor="_Toc147573403" w:history="1">
            <w:r w:rsidRPr="0065549A">
              <w:rPr>
                <w:rStyle w:val="Hipervnculo"/>
                <w:noProof/>
              </w:rPr>
              <w:t>Conclusió</w:t>
            </w:r>
            <w:r>
              <w:rPr>
                <w:noProof/>
                <w:webHidden/>
              </w:rPr>
              <w:tab/>
            </w:r>
            <w:r>
              <w:rPr>
                <w:noProof/>
                <w:webHidden/>
              </w:rPr>
              <w:fldChar w:fldCharType="begin"/>
            </w:r>
            <w:r>
              <w:rPr>
                <w:noProof/>
                <w:webHidden/>
              </w:rPr>
              <w:instrText xml:space="preserve"> PAGEREF _Toc147573403 \h </w:instrText>
            </w:r>
            <w:r>
              <w:rPr>
                <w:noProof/>
                <w:webHidden/>
              </w:rPr>
            </w:r>
            <w:r>
              <w:rPr>
                <w:noProof/>
                <w:webHidden/>
              </w:rPr>
              <w:fldChar w:fldCharType="separate"/>
            </w:r>
            <w:r>
              <w:rPr>
                <w:noProof/>
                <w:webHidden/>
              </w:rPr>
              <w:t>4</w:t>
            </w:r>
            <w:r>
              <w:rPr>
                <w:noProof/>
                <w:webHidden/>
              </w:rPr>
              <w:fldChar w:fldCharType="end"/>
            </w:r>
          </w:hyperlink>
        </w:p>
        <w:p w14:paraId="39F51FB1" w14:textId="185AFA33"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0BCDAC6F" w14:textId="77777777" w:rsidR="00E76317" w:rsidRPr="000D1EAD" w:rsidRDefault="00E76317" w:rsidP="00E76317">
      <w:pPr>
        <w:rPr>
          <w:rFonts w:asciiTheme="majorHAnsi" w:eastAsia="Liberation Sans" w:hAnsiTheme="majorHAnsi" w:cstheme="majorHAnsi"/>
          <w:b/>
          <w:sz w:val="28"/>
          <w:szCs w:val="32"/>
        </w:rPr>
      </w:pPr>
      <w:r w:rsidRPr="000D1EAD">
        <w:rPr>
          <w:rFonts w:asciiTheme="majorHAnsi" w:eastAsia="Liberation Sans" w:hAnsiTheme="majorHAnsi" w:cstheme="majorHAnsi"/>
          <w:b/>
          <w:sz w:val="28"/>
          <w:szCs w:val="32"/>
        </w:rPr>
        <w:br w:type="page"/>
      </w:r>
    </w:p>
    <w:p w14:paraId="6C5CDDB6" w14:textId="77777777" w:rsidR="00A4675B" w:rsidRPr="000D1EAD" w:rsidRDefault="00000000" w:rsidP="00E76317">
      <w:pPr>
        <w:pStyle w:val="Ttulo1"/>
      </w:pPr>
      <w:bookmarkStart w:id="0" w:name="_Toc147573399"/>
      <w:r w:rsidRPr="000D1EAD">
        <w:lastRenderedPageBreak/>
        <w:t>Que</w:t>
      </w:r>
      <w:bookmarkEnd w:id="0"/>
    </w:p>
    <w:p w14:paraId="7A57D2AB" w14:textId="77777777" w:rsidR="000D1EAD" w:rsidRPr="000D1EAD" w:rsidRDefault="000D1EAD" w:rsidP="000D1EAD">
      <w:pPr>
        <w:jc w:val="both"/>
        <w:rPr>
          <w:rFonts w:asciiTheme="majorHAnsi" w:eastAsia="Liberation Serif" w:hAnsiTheme="majorHAnsi" w:cstheme="majorHAnsi"/>
          <w:sz w:val="24"/>
          <w:szCs w:val="28"/>
        </w:rPr>
      </w:pPr>
      <w:r w:rsidRPr="000D1EAD">
        <w:rPr>
          <w:rFonts w:asciiTheme="majorHAnsi" w:eastAsia="Liberation Serif" w:hAnsiTheme="majorHAnsi" w:cstheme="majorHAnsi"/>
          <w:sz w:val="24"/>
          <w:szCs w:val="28"/>
        </w:rPr>
        <w:t>La feina consisteix a crear una estructura bàsica que en permetrà, una volta finalitzat el curs, tindre una aplicació que ens permetera gestionar un centre de formació. Aquesta primera practica consistira en crear un sistema bàsic que permetrà donar de alta i matricular alumnes en mòduls, crear eixos mòduls i, una volta fet això, de poder avaluar, ficar notes a eixos mòduls (almenys 3 notes)</w:t>
      </w:r>
    </w:p>
    <w:p w14:paraId="457F084E" w14:textId="1639DC8A" w:rsidR="00A4675B" w:rsidRPr="000D1EAD" w:rsidRDefault="000D1EAD" w:rsidP="000D1EAD">
      <w:pPr>
        <w:jc w:val="both"/>
        <w:rPr>
          <w:rFonts w:asciiTheme="majorHAnsi" w:hAnsiTheme="majorHAnsi" w:cstheme="majorHAnsi"/>
        </w:rPr>
      </w:pPr>
      <w:r w:rsidRPr="000D1EAD">
        <w:rPr>
          <w:rFonts w:asciiTheme="majorHAnsi" w:eastAsia="Liberation Serif" w:hAnsiTheme="majorHAnsi" w:cstheme="majorHAnsi"/>
          <w:sz w:val="24"/>
          <w:szCs w:val="28"/>
        </w:rPr>
        <w:t>De moment treballarem a memòria, no escriurem a disc.</w:t>
      </w:r>
    </w:p>
    <w:p w14:paraId="6966D6C9" w14:textId="6ECA793F" w:rsidR="00A4675B" w:rsidRPr="000D1EAD" w:rsidRDefault="00000000" w:rsidP="00E76317">
      <w:pPr>
        <w:pStyle w:val="Ttulo1"/>
      </w:pPr>
      <w:bookmarkStart w:id="1" w:name="_Toc147573400"/>
      <w:r w:rsidRPr="000D1EAD">
        <w:t>P</w:t>
      </w:r>
      <w:r w:rsidR="00DB10EF">
        <w:t>er a que</w:t>
      </w:r>
      <w:bookmarkEnd w:id="1"/>
    </w:p>
    <w:p w14:paraId="294AC279" w14:textId="28B01B87" w:rsidR="00E82341" w:rsidRPr="000D1EAD" w:rsidRDefault="000D1EAD" w:rsidP="00521126">
      <w:pPr>
        <w:spacing w:before="240" w:after="120"/>
        <w:jc w:val="both"/>
        <w:rPr>
          <w:rFonts w:asciiTheme="majorHAnsi" w:hAnsiTheme="majorHAnsi" w:cstheme="majorHAnsi"/>
          <w:sz w:val="24"/>
          <w:szCs w:val="24"/>
        </w:rPr>
      </w:pPr>
      <w:r w:rsidRPr="000D1EAD">
        <w:rPr>
          <w:rFonts w:asciiTheme="majorHAnsi" w:hAnsiTheme="majorHAnsi" w:cstheme="majorHAnsi"/>
          <w:sz w:val="24"/>
          <w:szCs w:val="24"/>
        </w:rPr>
        <w:t>Per a tindre la base del programa, ja que anem a treballar en aquest projecte durant tot el curs, a més a més per a veure realment quant sabem de Java, ja que és un projecte llarg i amb un cert nivell de complicació. També és útil per a aprendre a organitzar-nos per a altres projectes realment grans i aprendre a gestionar l'ús de diferents tipus de classes més genèriques</w:t>
      </w:r>
      <w:r w:rsidR="00E82341" w:rsidRPr="000D1EAD">
        <w:rPr>
          <w:rFonts w:asciiTheme="majorHAnsi" w:hAnsiTheme="majorHAnsi" w:cstheme="majorHAnsi"/>
          <w:sz w:val="24"/>
          <w:szCs w:val="24"/>
        </w:rPr>
        <w:t>.</w:t>
      </w:r>
    </w:p>
    <w:p w14:paraId="595A6CA0" w14:textId="77777777" w:rsidR="0088331C" w:rsidRDefault="0088331C">
      <w:pPr>
        <w:rPr>
          <w:rFonts w:asciiTheme="majorHAnsi" w:eastAsia="Liberation Sans" w:hAnsiTheme="majorHAnsi" w:cstheme="majorHAnsi"/>
          <w:b/>
          <w:sz w:val="28"/>
          <w:szCs w:val="32"/>
        </w:rPr>
      </w:pPr>
      <w:r>
        <w:br w:type="page"/>
      </w:r>
    </w:p>
    <w:p w14:paraId="5CA0C710" w14:textId="12A1843A" w:rsidR="0088331C" w:rsidRPr="0088331C" w:rsidRDefault="0088331C" w:rsidP="0088331C">
      <w:pPr>
        <w:pStyle w:val="Ttulo1"/>
        <w:rPr>
          <w:sz w:val="26"/>
          <w:szCs w:val="26"/>
        </w:rPr>
      </w:pPr>
      <w:bookmarkStart w:id="2" w:name="_Toc147573401"/>
      <w:r w:rsidRPr="000D1EAD">
        <w:lastRenderedPageBreak/>
        <w:t>Pseudoc</w:t>
      </w:r>
      <w:r>
        <w:t>òdic</w:t>
      </w:r>
      <w:bookmarkEnd w:id="2"/>
    </w:p>
    <w:p w14:paraId="400FCEB2" w14:textId="77777777" w:rsidR="0088331C" w:rsidRPr="0088331C" w:rsidRDefault="0088331C" w:rsidP="0088331C">
      <w:pPr>
        <w:rPr>
          <w:rFonts w:ascii="Consolas" w:eastAsia="Liberation Serif" w:hAnsi="Consolas" w:cstheme="majorHAnsi"/>
          <w:b/>
          <w:bCs/>
        </w:rPr>
      </w:pPr>
      <w:r w:rsidRPr="0088331C">
        <w:rPr>
          <w:rFonts w:ascii="Consolas" w:eastAsia="Liberation Serif" w:hAnsi="Consolas" w:cstheme="majorHAnsi"/>
          <w:b/>
          <w:bCs/>
        </w:rPr>
        <w:t>Clase ReadClient:</w:t>
      </w:r>
    </w:p>
    <w:p w14:paraId="39794F04"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7DD929CF"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sc (objeto de tipo Scanner para leer desde la consola)</w:t>
      </w:r>
    </w:p>
    <w:p w14:paraId="0F25F6D8" w14:textId="77777777" w:rsidR="0088331C" w:rsidRPr="00AF4B69" w:rsidRDefault="0088331C" w:rsidP="0088331C">
      <w:pPr>
        <w:rPr>
          <w:rFonts w:ascii="Consolas" w:eastAsia="Liberation Serif" w:hAnsi="Consolas" w:cstheme="majorHAnsi"/>
          <w:sz w:val="18"/>
          <w:szCs w:val="18"/>
        </w:rPr>
      </w:pPr>
    </w:p>
    <w:p w14:paraId="3E7B6DB2"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Constructor ReadClient():</w:t>
      </w:r>
    </w:p>
    <w:p w14:paraId="202C2C78"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el atributo sc con un nuevo objeto de tipo Scanner(System.in)</w:t>
      </w:r>
    </w:p>
    <w:p w14:paraId="59B2B329" w14:textId="77777777" w:rsidR="0088331C" w:rsidRPr="00AF4B69" w:rsidRDefault="0088331C" w:rsidP="0088331C">
      <w:pPr>
        <w:rPr>
          <w:rFonts w:ascii="Consolas" w:eastAsia="Liberation Serif" w:hAnsi="Consolas" w:cstheme="majorHAnsi"/>
          <w:sz w:val="18"/>
          <w:szCs w:val="18"/>
        </w:rPr>
      </w:pPr>
    </w:p>
    <w:p w14:paraId="3790153F"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bufferClear():</w:t>
      </w:r>
    </w:p>
    <w:p w14:paraId="2D8BD433"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r>
        <w:rPr>
          <w:rFonts w:ascii="Consolas" w:eastAsia="Liberation Serif" w:hAnsi="Consolas" w:cstheme="majorHAnsi"/>
          <w:sz w:val="18"/>
          <w:szCs w:val="18"/>
        </w:rPr>
        <w:t>Limpia el buffr</w:t>
      </w:r>
    </w:p>
    <w:p w14:paraId="685878D9" w14:textId="77777777" w:rsidR="0088331C" w:rsidRPr="00AF4B69" w:rsidRDefault="0088331C" w:rsidP="0088331C">
      <w:pPr>
        <w:rPr>
          <w:rFonts w:ascii="Consolas" w:eastAsia="Liberation Serif" w:hAnsi="Consolas" w:cstheme="majorHAnsi"/>
          <w:sz w:val="18"/>
          <w:szCs w:val="18"/>
        </w:rPr>
      </w:pPr>
    </w:p>
    <w:p w14:paraId="2521123F"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pedirInteger(msg):</w:t>
      </w:r>
    </w:p>
    <w:p w14:paraId="00C5C692"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3E5F6DAF"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6DFFB794"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mensaje msg</w:t>
      </w:r>
    </w:p>
    <w:p w14:paraId="06328861"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Intentar leer un número entero desde la entrada estándar y almacenarlo en la variable num</w:t>
      </w:r>
    </w:p>
    <w:p w14:paraId="5BA69C05"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se produce una excepción InputMismatchException:</w:t>
      </w:r>
    </w:p>
    <w:p w14:paraId="21BC6128"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número entero</w:t>
      </w:r>
    </w:p>
    <w:p w14:paraId="52E8003D"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Descartar la entrada incorrecta llamando a sc.next()</w:t>
      </w:r>
    </w:p>
    <w:p w14:paraId="295E13A8"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1924D24D"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num (el número entero leído)</w:t>
      </w:r>
    </w:p>
    <w:p w14:paraId="34A48547" w14:textId="77777777" w:rsidR="0088331C" w:rsidRPr="00AF4B69" w:rsidRDefault="0088331C" w:rsidP="0088331C">
      <w:pPr>
        <w:rPr>
          <w:rFonts w:ascii="Consolas" w:eastAsia="Liberation Serif" w:hAnsi="Consolas" w:cstheme="majorHAnsi"/>
          <w:sz w:val="18"/>
          <w:szCs w:val="18"/>
        </w:rPr>
      </w:pPr>
    </w:p>
    <w:p w14:paraId="2699BC34"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pedirDouble(msg, min, max):</w:t>
      </w:r>
    </w:p>
    <w:p w14:paraId="72D5CE56"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0F59A2F8"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7CCDC2F5"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mensaje msg</w:t>
      </w:r>
    </w:p>
    <w:p w14:paraId="7CBD1A0D"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Intentar leer un número decimal desde la entrada estándar y almacenarlo en la variable num</w:t>
      </w:r>
    </w:p>
    <w:p w14:paraId="7D9D5809"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se produce una excepción InputMismatchException:</w:t>
      </w:r>
    </w:p>
    <w:p w14:paraId="18474017"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número decimal</w:t>
      </w:r>
    </w:p>
    <w:p w14:paraId="00727EB6"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Descartar la entrada incorrecta llamando a sc.next()</w:t>
      </w:r>
    </w:p>
    <w:p w14:paraId="4373C31D"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4B1115D0"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min y max no son nulos y num está fuera del rango:</w:t>
      </w:r>
    </w:p>
    <w:p w14:paraId="697EAF8A"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número dentro del rango [min, max]</w:t>
      </w:r>
    </w:p>
    <w:p w14:paraId="3C213F50"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6286B567"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num (el número decimal leído)</w:t>
      </w:r>
    </w:p>
    <w:p w14:paraId="64EA2C59" w14:textId="77777777" w:rsidR="0088331C" w:rsidRPr="00AF4B69" w:rsidRDefault="0088331C" w:rsidP="0088331C">
      <w:pPr>
        <w:rPr>
          <w:rFonts w:ascii="Consolas" w:eastAsia="Liberation Serif" w:hAnsi="Consolas" w:cstheme="majorHAnsi"/>
          <w:sz w:val="18"/>
          <w:szCs w:val="18"/>
        </w:rPr>
      </w:pPr>
    </w:p>
    <w:p w14:paraId="06B43CCF"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pedirString(msg):</w:t>
      </w:r>
    </w:p>
    <w:p w14:paraId="4B8D88F2"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0FCB8B27"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mensaje msg</w:t>
      </w:r>
    </w:p>
    <w:p w14:paraId="0EA6057A"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122CD68A"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Intentar leer una línea de texto desde la entrada estándar y almacenarla en la variable str</w:t>
      </w:r>
    </w:p>
    <w:p w14:paraId="5D2F2EF8"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str es nulo o una cadena vacía:</w:t>
      </w:r>
    </w:p>
    <w:p w14:paraId="7629BAD4"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no se pueden dejar campos vacíos</w:t>
      </w:r>
    </w:p>
    <w:p w14:paraId="39F155F2" w14:textId="77777777" w:rsidR="0088331C" w:rsidRPr="00AF4B69"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7A7AF35C" w14:textId="77777777" w:rsidR="0088331C" w:rsidRDefault="0088331C" w:rsidP="0088331C">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str (la cadena de texto leída)</w:t>
      </w:r>
    </w:p>
    <w:p w14:paraId="52C88280" w14:textId="624AE3B5" w:rsidR="00521126" w:rsidRPr="0088331C" w:rsidRDefault="00521126" w:rsidP="0088331C">
      <w:pPr>
        <w:pStyle w:val="NormalWeb"/>
        <w:jc w:val="both"/>
        <w:rPr>
          <w:rFonts w:asciiTheme="majorHAnsi" w:hAnsiTheme="majorHAnsi" w:cstheme="majorHAnsi"/>
        </w:rPr>
      </w:pPr>
      <w:r w:rsidRPr="000D1EAD">
        <w:rPr>
          <w:rFonts w:asciiTheme="majorHAnsi" w:eastAsia="Liberation Sans" w:hAnsiTheme="majorHAnsi" w:cstheme="majorHAnsi"/>
          <w:b/>
          <w:sz w:val="28"/>
          <w:szCs w:val="28"/>
        </w:rPr>
        <w:br w:type="page"/>
      </w:r>
    </w:p>
    <w:p w14:paraId="0B20ACE0" w14:textId="2A2FD5E6" w:rsidR="008F2B40" w:rsidRPr="0088331C" w:rsidRDefault="0088331C" w:rsidP="0088331C">
      <w:pPr>
        <w:pStyle w:val="Ttulo1"/>
        <w:rPr>
          <w:sz w:val="26"/>
          <w:szCs w:val="26"/>
        </w:rPr>
      </w:pPr>
      <w:bookmarkStart w:id="3" w:name="_Toc146278213"/>
      <w:bookmarkStart w:id="4" w:name="_Toc147573402"/>
      <w:r>
        <w:lastRenderedPageBreak/>
        <w:t>Com</w:t>
      </w:r>
      <w:bookmarkEnd w:id="4"/>
    </w:p>
    <w:p w14:paraId="5FF858CA" w14:textId="77777777" w:rsidR="0088331C" w:rsidRPr="000D1EAD" w:rsidRDefault="0088331C" w:rsidP="0088331C">
      <w:pPr>
        <w:pStyle w:val="NormalWeb"/>
        <w:jc w:val="both"/>
        <w:rPr>
          <w:rFonts w:asciiTheme="majorHAnsi" w:hAnsiTheme="majorHAnsi" w:cstheme="majorHAnsi"/>
        </w:rPr>
      </w:pPr>
      <w:r w:rsidRPr="000D1EAD">
        <w:rPr>
          <w:rFonts w:asciiTheme="majorHAnsi" w:hAnsiTheme="majorHAnsi" w:cstheme="majorHAnsi"/>
        </w:rPr>
        <w:t>En primer lloc, començaré parlant de les meues classes generals:</w:t>
      </w:r>
    </w:p>
    <w:p w14:paraId="55731DAA" w14:textId="77777777" w:rsidR="0088331C" w:rsidRDefault="0088331C" w:rsidP="0088331C">
      <w:pPr>
        <w:pStyle w:val="NormalWeb"/>
        <w:jc w:val="both"/>
        <w:rPr>
          <w:rFonts w:asciiTheme="majorHAnsi" w:hAnsiTheme="majorHAnsi" w:cstheme="majorHAnsi"/>
        </w:rPr>
      </w:pPr>
      <w:r w:rsidRPr="000D1EAD">
        <w:rPr>
          <w:rFonts w:asciiTheme="majorHAnsi" w:hAnsiTheme="majorHAnsi" w:cstheme="majorHAnsi"/>
        </w:rPr>
        <w:t xml:space="preserve">Sobre la meua classe </w:t>
      </w:r>
      <w:r w:rsidRPr="009F3EDF">
        <w:rPr>
          <w:rFonts w:ascii="Consolas" w:hAnsi="Consolas" w:cstheme="majorHAnsi"/>
          <w:b/>
          <w:bCs/>
          <w:sz w:val="20"/>
          <w:szCs w:val="20"/>
        </w:rPr>
        <w:t>Colors</w:t>
      </w:r>
      <w:r w:rsidRPr="000D1EAD">
        <w:rPr>
          <w:rFonts w:asciiTheme="majorHAnsi" w:hAnsiTheme="majorHAnsi" w:cstheme="majorHAnsi"/>
        </w:rPr>
        <w:t>, simplement es tracta d'una classe on es troben les variables per definir un color en la consola. A més, tinc tres funcions per escriure per la consola segons el tipus de missatge que siga: un error (roig), un warning (cian) o un ok (verd). El groc es representa com cian ja que en una consola amb fons blanc és més complicat llegir el warning.</w:t>
      </w:r>
    </w:p>
    <w:p w14:paraId="6DC48E75" w14:textId="677DCB97" w:rsidR="0088331C" w:rsidRDefault="0088331C">
      <w:pPr>
        <w:rPr>
          <w:rFonts w:asciiTheme="majorHAnsi" w:eastAsia="Liberation Sans" w:hAnsiTheme="majorHAnsi" w:cstheme="majorHAnsi"/>
          <w:b/>
          <w:sz w:val="28"/>
          <w:szCs w:val="32"/>
        </w:rPr>
      </w:pPr>
    </w:p>
    <w:p w14:paraId="69560681" w14:textId="14A0896B" w:rsidR="008F2B40" w:rsidRPr="000D1EAD" w:rsidRDefault="008F2B40" w:rsidP="008F2B40">
      <w:pPr>
        <w:pStyle w:val="Ttulo1"/>
      </w:pPr>
      <w:bookmarkStart w:id="5" w:name="_Toc147573403"/>
      <w:r w:rsidRPr="008F2B40">
        <w:t>Conclusió</w:t>
      </w:r>
      <w:bookmarkEnd w:id="5"/>
    </w:p>
    <w:p w14:paraId="24447941" w14:textId="77777777" w:rsidR="008F2B40" w:rsidRPr="00521126" w:rsidRDefault="008F2B40" w:rsidP="008F2B40">
      <w:pPr>
        <w:spacing w:after="140" w:line="288" w:lineRule="auto"/>
        <w:jc w:val="both"/>
        <w:rPr>
          <w:rFonts w:asciiTheme="majorHAnsi" w:hAnsiTheme="majorHAnsi" w:cstheme="majorHAnsi"/>
          <w:sz w:val="24"/>
          <w:szCs w:val="24"/>
        </w:rPr>
      </w:pPr>
      <w:r w:rsidRPr="000D1EAD">
        <w:rPr>
          <w:rFonts w:asciiTheme="majorHAnsi" w:hAnsiTheme="majorHAnsi" w:cstheme="majorHAnsi"/>
          <w:sz w:val="24"/>
          <w:szCs w:val="24"/>
        </w:rPr>
        <w:t>En conclusió, aquesta pràctica m'ha sigut de gran utilitat per repassar àmpliament la programació en Java. A més, la creació de les classes 'ReadClient' i 'Colors' em serà de molta ajuda en futures pràctiques. Espere no haver de corregir molts errors en aquest codi en particular. També confie en què les pròximes pràctiques no siguen tan extenses com aquesta i que, donat que en les següents només s'han de modificar parts del codi, no haja de fer canvis significatius ni dedicar-l’hi moltes hores.</w:t>
      </w:r>
    </w:p>
    <w:p w14:paraId="4547AA1D" w14:textId="77777777" w:rsidR="008F2B40" w:rsidRPr="00AF4B69" w:rsidRDefault="008F2B40" w:rsidP="00AF4B69">
      <w:pPr>
        <w:rPr>
          <w:rFonts w:ascii="Consolas" w:eastAsia="Liberation Serif" w:hAnsi="Consolas" w:cstheme="majorHAnsi"/>
          <w:sz w:val="18"/>
          <w:szCs w:val="18"/>
        </w:rPr>
      </w:pPr>
    </w:p>
    <w:bookmarkEnd w:id="3"/>
    <w:p w14:paraId="4CA9779D" w14:textId="2C471C73" w:rsidR="003E569D" w:rsidRDefault="003E569D">
      <w:pPr>
        <w:rPr>
          <w:rFonts w:asciiTheme="majorHAnsi" w:eastAsia="Liberation Sans" w:hAnsiTheme="majorHAnsi" w:cstheme="majorHAnsi"/>
          <w:b/>
          <w:sz w:val="28"/>
          <w:szCs w:val="32"/>
        </w:rPr>
      </w:pPr>
    </w:p>
    <w:sectPr w:rsidR="003E569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3CEB5" w14:textId="77777777" w:rsidR="000B50FE" w:rsidRPr="000D1EAD" w:rsidRDefault="000B50FE" w:rsidP="00E76317">
      <w:r w:rsidRPr="000D1EAD">
        <w:separator/>
      </w:r>
    </w:p>
  </w:endnote>
  <w:endnote w:type="continuationSeparator" w:id="0">
    <w:p w14:paraId="79A38157" w14:textId="77777777" w:rsidR="000B50FE" w:rsidRPr="000D1EAD" w:rsidRDefault="000B50FE" w:rsidP="00E76317">
      <w:r w:rsidRPr="000D1E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18FBBE9C"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0CCC1D00" w14:textId="77777777" w:rsidR="00E76317" w:rsidRPr="000D1EAD"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76E4" w14:textId="77777777" w:rsidR="000B50FE" w:rsidRPr="000D1EAD" w:rsidRDefault="000B50FE" w:rsidP="00E76317">
      <w:r w:rsidRPr="000D1EAD">
        <w:separator/>
      </w:r>
    </w:p>
  </w:footnote>
  <w:footnote w:type="continuationSeparator" w:id="0">
    <w:p w14:paraId="161FED38" w14:textId="77777777" w:rsidR="000B50FE" w:rsidRPr="000D1EAD" w:rsidRDefault="000B50FE" w:rsidP="00E76317">
      <w:r w:rsidRPr="000D1E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2"/>
  </w:num>
  <w:num w:numId="2" w16cid:durableId="901521117">
    <w:abstractNumId w:val="3"/>
  </w:num>
  <w:num w:numId="3" w16cid:durableId="579216088">
    <w:abstractNumId w:val="5"/>
  </w:num>
  <w:num w:numId="4" w16cid:durableId="926842401">
    <w:abstractNumId w:val="0"/>
  </w:num>
  <w:num w:numId="5" w16cid:durableId="545533416">
    <w:abstractNumId w:val="4"/>
  </w:num>
  <w:num w:numId="6" w16cid:durableId="1097294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EAD"/>
    <w:rsid w:val="000B50FE"/>
    <w:rsid w:val="000D1EAD"/>
    <w:rsid w:val="000E31FC"/>
    <w:rsid w:val="003E569D"/>
    <w:rsid w:val="003F05A8"/>
    <w:rsid w:val="00521126"/>
    <w:rsid w:val="00537D16"/>
    <w:rsid w:val="00666910"/>
    <w:rsid w:val="006A363A"/>
    <w:rsid w:val="006F6297"/>
    <w:rsid w:val="0088331C"/>
    <w:rsid w:val="008D3B71"/>
    <w:rsid w:val="008D7ED5"/>
    <w:rsid w:val="008F2B40"/>
    <w:rsid w:val="00915539"/>
    <w:rsid w:val="00960E34"/>
    <w:rsid w:val="009F3EDF"/>
    <w:rsid w:val="00A44E72"/>
    <w:rsid w:val="00A4675B"/>
    <w:rsid w:val="00A91756"/>
    <w:rsid w:val="00AF4B69"/>
    <w:rsid w:val="00BD04C8"/>
    <w:rsid w:val="00BD3C16"/>
    <w:rsid w:val="00D36996"/>
    <w:rsid w:val="00D90393"/>
    <w:rsid w:val="00DB10EF"/>
    <w:rsid w:val="00DF33FF"/>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E9BF"/>
  <w15:docId w15:val="{FBAE7FB1-8B56-4ED2-93E0-E4229353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E76317"/>
    <w:pPr>
      <w:spacing w:before="240" w:after="120"/>
      <w:jc w:val="both"/>
      <w:outlineLvl w:val="0"/>
    </w:pPr>
    <w:rPr>
      <w:rFonts w:asciiTheme="majorHAnsi" w:eastAsia="Liberation Sans" w:hAnsiTheme="majorHAnsi" w:cstheme="majorHAns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E76317"/>
    <w:rPr>
      <w:rFonts w:asciiTheme="majorHAnsi" w:eastAsia="Liberation Sans" w:hAnsiTheme="majorHAnsi" w:cstheme="majorHAnsi"/>
      <w:b/>
      <w:sz w:val="28"/>
      <w:szCs w:val="32"/>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rPr>
      <w:kern w:val="0"/>
    </w:r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PlantillaMemori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PlantillaMemoria.dotx</Template>
  <TotalTime>3</TotalTime>
  <Pages>4</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Andreu Sanz Sanz</dc:creator>
  <cp:lastModifiedBy>Andreu Sanz Sanz</cp:lastModifiedBy>
  <cp:revision>2</cp:revision>
  <cp:lastPrinted>2023-10-06T20:21:00Z</cp:lastPrinted>
  <dcterms:created xsi:type="dcterms:W3CDTF">2023-10-07T10:16:00Z</dcterms:created>
  <dcterms:modified xsi:type="dcterms:W3CDTF">2023-10-07T10:16:00Z</dcterms:modified>
</cp:coreProperties>
</file>