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27D60" w14:textId="77C85070" w:rsidR="00526BD1" w:rsidRDefault="00000000">
      <w:pPr>
        <w:pStyle w:val="Standard"/>
        <w:rPr>
          <w:b/>
        </w:rPr>
      </w:pPr>
      <w:r>
        <w:rPr>
          <w:b/>
        </w:rPr>
        <w:t>Nom:</w:t>
      </w:r>
      <w:r w:rsidR="00B10A47">
        <w:rPr>
          <w:b/>
        </w:rPr>
        <w:t xml:space="preserve"> Andreu Sanz </w:t>
      </w:r>
      <w:proofErr w:type="spellStart"/>
      <w:r w:rsidR="00B10A47">
        <w:rPr>
          <w:b/>
        </w:rPr>
        <w:t>Sanz</w:t>
      </w:r>
      <w:proofErr w:type="spellEnd"/>
    </w:p>
    <w:p w14:paraId="7010AE54" w14:textId="7627A0AA" w:rsidR="00526BD1" w:rsidRDefault="00000000">
      <w:pPr>
        <w:pStyle w:val="Standard"/>
        <w:rPr>
          <w:b/>
        </w:rPr>
      </w:pPr>
      <w:r>
        <w:rPr>
          <w:b/>
        </w:rPr>
        <w:t>Cicle:</w:t>
      </w:r>
      <w:r w:rsidR="00B10A47">
        <w:rPr>
          <w:b/>
        </w:rPr>
        <w:t xml:space="preserve"> 2 DAM</w:t>
      </w:r>
    </w:p>
    <w:p w14:paraId="4AFCC06E" w14:textId="77777777" w:rsidR="00526BD1" w:rsidRDefault="00526BD1">
      <w:pPr>
        <w:pStyle w:val="Standard"/>
        <w:rPr>
          <w:b/>
        </w:rPr>
      </w:pPr>
    </w:p>
    <w:p w14:paraId="5D6F15CC" w14:textId="77777777" w:rsidR="00526BD1" w:rsidRDefault="00526BD1">
      <w:pPr>
        <w:pStyle w:val="Standard"/>
        <w:rPr>
          <w:b/>
        </w:rPr>
      </w:pPr>
    </w:p>
    <w:p w14:paraId="09A42B26" w14:textId="77777777" w:rsidR="00526BD1" w:rsidRDefault="00526BD1">
      <w:pPr>
        <w:pStyle w:val="Standard"/>
        <w:rPr>
          <w:b/>
        </w:rPr>
      </w:pPr>
    </w:p>
    <w:p w14:paraId="7A1803D4" w14:textId="77777777" w:rsidR="00526BD1" w:rsidRDefault="00000000">
      <w:pPr>
        <w:pStyle w:val="Standard"/>
        <w:rPr>
          <w:b/>
        </w:rPr>
      </w:pPr>
      <w:r>
        <w:rPr>
          <w:b/>
        </w:rPr>
        <w:t>Escull la resposta correcta: (1p correcte -0,2 incorrecte)</w:t>
      </w:r>
    </w:p>
    <w:p w14:paraId="0657D09C" w14:textId="77777777" w:rsidR="00526BD1" w:rsidRDefault="00526BD1">
      <w:pPr>
        <w:pStyle w:val="Standard"/>
        <w:rPr>
          <w:b/>
        </w:rPr>
      </w:pPr>
    </w:p>
    <w:p w14:paraId="71EA960F" w14:textId="77777777" w:rsidR="00526BD1" w:rsidRDefault="00000000">
      <w:pPr>
        <w:pStyle w:val="Standard"/>
        <w:spacing w:line="360" w:lineRule="auto"/>
        <w:rPr>
          <w:b/>
        </w:rPr>
      </w:pPr>
      <w:r>
        <w:rPr>
          <w:b/>
        </w:rPr>
        <w:t>1. Les formes jurídiques que més capital inicial requereixen són:</w:t>
      </w:r>
    </w:p>
    <w:p w14:paraId="4F8BAFCA" w14:textId="77777777" w:rsidR="00526BD1" w:rsidRDefault="00000000">
      <w:pPr>
        <w:pStyle w:val="Standard"/>
        <w:spacing w:line="360" w:lineRule="auto"/>
      </w:pPr>
      <w:r>
        <w:t>a) totes les societats menys la societat cooperativa</w:t>
      </w:r>
    </w:p>
    <w:p w14:paraId="3CE3B96A" w14:textId="694B9E01" w:rsidR="00526BD1" w:rsidRPr="00B10A47" w:rsidRDefault="00000000">
      <w:pPr>
        <w:pStyle w:val="Standard"/>
        <w:spacing w:line="360" w:lineRule="auto"/>
        <w:rPr>
          <w:b/>
          <w:bCs/>
        </w:rPr>
      </w:pPr>
      <w:r w:rsidRPr="00B10A47">
        <w:rPr>
          <w:b/>
          <w:bCs/>
        </w:rPr>
        <w:t>b) a societat anònima i la societat anònima laboral</w:t>
      </w:r>
    </w:p>
    <w:p w14:paraId="074CF9F8" w14:textId="77777777" w:rsidR="00526BD1" w:rsidRDefault="00000000">
      <w:pPr>
        <w:pStyle w:val="Standard"/>
        <w:spacing w:line="360" w:lineRule="auto"/>
      </w:pPr>
      <w:r>
        <w:t>c) totes les societats requereixen el mateix capital inicial</w:t>
      </w:r>
    </w:p>
    <w:p w14:paraId="2F1E4622" w14:textId="77777777" w:rsidR="00526BD1" w:rsidRDefault="00000000">
      <w:pPr>
        <w:pStyle w:val="Standard"/>
        <w:spacing w:line="360" w:lineRule="auto"/>
      </w:pPr>
      <w:r>
        <w:t>d) cap afirmació és correcta.</w:t>
      </w:r>
    </w:p>
    <w:p w14:paraId="3775522E" w14:textId="77777777" w:rsidR="00526BD1" w:rsidRDefault="00526BD1">
      <w:pPr>
        <w:pStyle w:val="Standard"/>
        <w:spacing w:line="360" w:lineRule="auto"/>
      </w:pPr>
    </w:p>
    <w:p w14:paraId="2ADE81A8" w14:textId="77777777" w:rsidR="00526BD1" w:rsidRDefault="00000000">
      <w:pPr>
        <w:pStyle w:val="Standard"/>
        <w:spacing w:line="360" w:lineRule="auto"/>
        <w:rPr>
          <w:b/>
        </w:rPr>
      </w:pPr>
      <w:r>
        <w:rPr>
          <w:b/>
        </w:rPr>
        <w:t xml:space="preserve">2 La responsabilitat il·limitada:  </w:t>
      </w:r>
    </w:p>
    <w:p w14:paraId="3520E6CB" w14:textId="77777777" w:rsidR="00526BD1" w:rsidRDefault="00000000">
      <w:pPr>
        <w:pStyle w:val="Standard"/>
        <w:spacing w:line="360" w:lineRule="auto"/>
      </w:pPr>
      <w:r>
        <w:t>a) comporta limitar el nombre mínim de socis en la constitució de la societat</w:t>
      </w:r>
    </w:p>
    <w:p w14:paraId="4A42CEA4" w14:textId="77777777" w:rsidR="00526BD1" w:rsidRDefault="00000000">
      <w:pPr>
        <w:pStyle w:val="Standard"/>
        <w:spacing w:line="360" w:lineRule="auto"/>
      </w:pPr>
      <w:r>
        <w:t>b) comporta que no hi ha limitació en el nombre de socis en la constitució de la societat</w:t>
      </w:r>
    </w:p>
    <w:p w14:paraId="7FFE3BB2" w14:textId="77777777" w:rsidR="00526BD1" w:rsidRPr="00B10A47" w:rsidRDefault="00000000">
      <w:pPr>
        <w:pStyle w:val="Standard"/>
        <w:spacing w:line="360" w:lineRule="auto"/>
        <w:rPr>
          <w:b/>
          <w:bCs/>
        </w:rPr>
      </w:pPr>
      <w:r w:rsidRPr="00B10A47">
        <w:rPr>
          <w:b/>
          <w:bCs/>
        </w:rPr>
        <w:t>c) comporta que els socis davant de possibles deutes han de respondre sols amb el capital de l’empresa</w:t>
      </w:r>
    </w:p>
    <w:p w14:paraId="57451EDD" w14:textId="77777777" w:rsidR="00526BD1" w:rsidRDefault="00000000">
      <w:pPr>
        <w:pStyle w:val="Standard"/>
        <w:spacing w:line="360" w:lineRule="auto"/>
      </w:pPr>
      <w:r>
        <w:t>d) comporta que els socis davant de possibles deutes han de respondre amb el seu patrimoni personal</w:t>
      </w:r>
    </w:p>
    <w:p w14:paraId="11BDE03A" w14:textId="77777777" w:rsidR="00526BD1" w:rsidRDefault="00526BD1">
      <w:pPr>
        <w:pStyle w:val="Standard"/>
      </w:pPr>
    </w:p>
    <w:p w14:paraId="3C4FBFAD" w14:textId="77777777" w:rsidR="00526BD1" w:rsidRDefault="00000000">
      <w:pPr>
        <w:pStyle w:val="Standard"/>
        <w:spacing w:line="360" w:lineRule="auto"/>
        <w:rPr>
          <w:b/>
        </w:rPr>
      </w:pPr>
      <w:r>
        <w:rPr>
          <w:b/>
        </w:rPr>
        <w:t>3. La única forma jurídica que permet als socis:</w:t>
      </w:r>
    </w:p>
    <w:p w14:paraId="5A7928F0" w14:textId="77777777" w:rsidR="00526BD1" w:rsidRDefault="00000000">
      <w:pPr>
        <w:pStyle w:val="Standard"/>
        <w:spacing w:line="360" w:lineRule="auto"/>
      </w:pPr>
      <w:r>
        <w:t>a) que tots cotitzin al regim general de la seguretat social o tots al règim d’autònoms és la cooperativa</w:t>
      </w:r>
    </w:p>
    <w:p w14:paraId="752457E6" w14:textId="77777777" w:rsidR="00526BD1" w:rsidRDefault="00000000">
      <w:pPr>
        <w:pStyle w:val="Standard"/>
        <w:spacing w:line="360" w:lineRule="auto"/>
      </w:pPr>
      <w:r>
        <w:t>b) que tots cotitzin al regim general de la seguretat social o tots al règim d’autònoms és la societat de responsabilitat limitada</w:t>
      </w:r>
    </w:p>
    <w:p w14:paraId="0E4D1528" w14:textId="77777777" w:rsidR="00526BD1" w:rsidRPr="00B10A47" w:rsidRDefault="00000000">
      <w:pPr>
        <w:pStyle w:val="Standard"/>
        <w:spacing w:line="360" w:lineRule="auto"/>
        <w:rPr>
          <w:b/>
          <w:bCs/>
        </w:rPr>
      </w:pPr>
      <w:r w:rsidRPr="00B10A47">
        <w:rPr>
          <w:b/>
          <w:bCs/>
        </w:rPr>
        <w:t>c) que tots cotitzin al regim general de la seguretat social o tots al règim d’autònoms és la societat de responsabilitat limitada i la cooperativa</w:t>
      </w:r>
    </w:p>
    <w:p w14:paraId="3E316A16" w14:textId="77777777" w:rsidR="00526BD1" w:rsidRDefault="00000000">
      <w:pPr>
        <w:pStyle w:val="Standard"/>
        <w:spacing w:line="360" w:lineRule="auto"/>
      </w:pPr>
      <w:r>
        <w:t>d)que sols cotitzin al regim general de la seguretat social és la cooperativa.</w:t>
      </w:r>
    </w:p>
    <w:p w14:paraId="08BF9D92" w14:textId="77777777" w:rsidR="00526BD1" w:rsidRDefault="00526BD1">
      <w:pPr>
        <w:pStyle w:val="Standard"/>
        <w:spacing w:line="360" w:lineRule="auto"/>
      </w:pPr>
    </w:p>
    <w:p w14:paraId="3A0C99C5" w14:textId="77777777" w:rsidR="00526BD1" w:rsidRDefault="00000000">
      <w:pPr>
        <w:pStyle w:val="Standard"/>
        <w:pageBreakBefore/>
        <w:rPr>
          <w:b/>
        </w:rPr>
      </w:pPr>
      <w:r>
        <w:rPr>
          <w:b/>
        </w:rPr>
        <w:lastRenderedPageBreak/>
        <w:t>4. En quant als tràmits què haurem de fer per constituir una societat mercantil, indica si les afirmacions són certes o falses:  (2p)</w:t>
      </w:r>
    </w:p>
    <w:p w14:paraId="1073E918" w14:textId="77777777" w:rsidR="00526BD1" w:rsidRDefault="00526BD1">
      <w:pPr>
        <w:pStyle w:val="Standard"/>
        <w:rPr>
          <w:b/>
        </w:rPr>
      </w:pPr>
    </w:p>
    <w:p w14:paraId="49C1FEFB" w14:textId="77777777" w:rsidR="00526BD1" w:rsidRPr="00B10A47" w:rsidRDefault="00000000">
      <w:pPr>
        <w:pStyle w:val="Standard"/>
        <w:rPr>
          <w:color w:val="70AD47" w:themeColor="accent6"/>
        </w:rPr>
      </w:pPr>
      <w:r w:rsidRPr="00B10A47">
        <w:rPr>
          <w:color w:val="70AD47" w:themeColor="accent6"/>
        </w:rPr>
        <w:t>a) Prèviament al registre de la nostra societat, hem de demanar: la sol·licitud de certificació negativa de denominació, per comprovar que no hagi una altra societat amb el mateix nom.</w:t>
      </w:r>
    </w:p>
    <w:p w14:paraId="325FC50B" w14:textId="77777777" w:rsidR="00526BD1" w:rsidRPr="00B10A47" w:rsidRDefault="00526BD1">
      <w:pPr>
        <w:pStyle w:val="Standard"/>
        <w:rPr>
          <w:color w:val="70AD47" w:themeColor="accent6"/>
        </w:rPr>
      </w:pPr>
    </w:p>
    <w:p w14:paraId="1F16F304" w14:textId="77777777" w:rsidR="00526BD1" w:rsidRPr="00B10A47" w:rsidRDefault="00000000">
      <w:pPr>
        <w:pStyle w:val="Standard"/>
        <w:rPr>
          <w:color w:val="70AD47" w:themeColor="accent6"/>
        </w:rPr>
      </w:pPr>
      <w:r>
        <w:t>b</w:t>
      </w:r>
      <w:r w:rsidRPr="00B10A47">
        <w:rPr>
          <w:color w:val="70AD47" w:themeColor="accent6"/>
        </w:rPr>
        <w:t>) Hem de fer l’escriptura pública de constitució. Aquest tràmit requereix anar a una notaria.</w:t>
      </w:r>
    </w:p>
    <w:p w14:paraId="4E75A6E3" w14:textId="77777777" w:rsidR="00526BD1" w:rsidRDefault="00526BD1">
      <w:pPr>
        <w:pStyle w:val="Standard"/>
      </w:pPr>
    </w:p>
    <w:p w14:paraId="1290226B" w14:textId="77777777" w:rsidR="00526BD1" w:rsidRPr="00B10A47" w:rsidRDefault="00000000">
      <w:pPr>
        <w:pStyle w:val="Standard"/>
        <w:rPr>
          <w:color w:val="FF0000"/>
        </w:rPr>
      </w:pPr>
      <w:r w:rsidRPr="00B10A47">
        <w:rPr>
          <w:color w:val="FF0000"/>
        </w:rPr>
        <w:t>c) La sol·licitud del CIF la fem a l’Ajuntament de la localitat on tenim la seu de l’empresa.</w:t>
      </w:r>
    </w:p>
    <w:p w14:paraId="3E850F14" w14:textId="77777777" w:rsidR="00526BD1" w:rsidRDefault="00526BD1">
      <w:pPr>
        <w:pStyle w:val="Standard"/>
      </w:pPr>
    </w:p>
    <w:p w14:paraId="11A0528D" w14:textId="77777777" w:rsidR="00526BD1" w:rsidRPr="00B10A47" w:rsidRDefault="00000000">
      <w:pPr>
        <w:pStyle w:val="Standard"/>
        <w:rPr>
          <w:color w:val="70AD47" w:themeColor="accent6"/>
        </w:rPr>
      </w:pPr>
      <w:r w:rsidRPr="00B10A47">
        <w:rPr>
          <w:color w:val="70AD47" w:themeColor="accent6"/>
        </w:rPr>
        <w:t>d) El capital mínim per constituir la societat l’haurem d’ingressar a l’agència tributària de la ciutat on s’ubiqui l’empresa.</w:t>
      </w:r>
    </w:p>
    <w:p w14:paraId="4E8BAE5C" w14:textId="77777777" w:rsidR="00526BD1" w:rsidRDefault="00526BD1">
      <w:pPr>
        <w:pStyle w:val="Standard"/>
      </w:pPr>
    </w:p>
    <w:p w14:paraId="5FACCFAB" w14:textId="77777777" w:rsidR="00526BD1" w:rsidRPr="00B10A47" w:rsidRDefault="00000000">
      <w:pPr>
        <w:pStyle w:val="Standard"/>
        <w:rPr>
          <w:color w:val="FF0000"/>
        </w:rPr>
      </w:pPr>
      <w:r w:rsidRPr="00B10A47">
        <w:rPr>
          <w:color w:val="FF0000"/>
        </w:rPr>
        <w:t>e) L’escriptura pública de constitució és un tràmit gratuït.</w:t>
      </w:r>
    </w:p>
    <w:p w14:paraId="03A7C192" w14:textId="77777777" w:rsidR="00526BD1" w:rsidRDefault="00526BD1">
      <w:pPr>
        <w:pStyle w:val="Standard"/>
      </w:pPr>
    </w:p>
    <w:p w14:paraId="55B9A779" w14:textId="77777777" w:rsidR="00526BD1" w:rsidRPr="00B10A47" w:rsidRDefault="00000000">
      <w:pPr>
        <w:pStyle w:val="Standard"/>
        <w:rPr>
          <w:color w:val="70AD47" w:themeColor="accent6"/>
        </w:rPr>
      </w:pPr>
      <w:r>
        <w:t>f</w:t>
      </w:r>
      <w:r w:rsidRPr="00B10A47">
        <w:rPr>
          <w:color w:val="70AD47" w:themeColor="accent6"/>
        </w:rPr>
        <w:t>) Alta IAE: quan la societat decideix iniciar la seva activitat econòmica, ha de fer la inscripció al cens de l'Agència Tributària, obligatori per exercir una activitat empresarial, professional o artística.</w:t>
      </w:r>
    </w:p>
    <w:p w14:paraId="4E5AB7F4" w14:textId="77777777" w:rsidR="00526BD1" w:rsidRPr="00B10A47" w:rsidRDefault="00526BD1">
      <w:pPr>
        <w:pStyle w:val="Standard"/>
        <w:rPr>
          <w:color w:val="70AD47" w:themeColor="accent6"/>
        </w:rPr>
      </w:pPr>
    </w:p>
    <w:p w14:paraId="094FF42B" w14:textId="77777777" w:rsidR="00526BD1" w:rsidRPr="00B10A47" w:rsidRDefault="00000000">
      <w:pPr>
        <w:pStyle w:val="Standard"/>
        <w:rPr>
          <w:color w:val="70AD47" w:themeColor="accent6"/>
        </w:rPr>
      </w:pPr>
      <w:r w:rsidRPr="00B10A47">
        <w:rPr>
          <w:color w:val="70AD47" w:themeColor="accent6"/>
        </w:rPr>
        <w:t>g) La inscripció de l’empresa a la seguretat social és un tràmit obligatori que es fa a la Tresoreria General de la S.S.</w:t>
      </w:r>
    </w:p>
    <w:p w14:paraId="5B56D802" w14:textId="77777777" w:rsidR="00526BD1" w:rsidRDefault="00526BD1">
      <w:pPr>
        <w:pStyle w:val="Standard"/>
      </w:pPr>
    </w:p>
    <w:p w14:paraId="2DA99C05" w14:textId="77777777" w:rsidR="00526BD1" w:rsidRPr="00B10A47" w:rsidRDefault="00000000">
      <w:pPr>
        <w:pStyle w:val="Standard"/>
        <w:rPr>
          <w:color w:val="FF0000"/>
        </w:rPr>
      </w:pPr>
      <w:r w:rsidRPr="00B10A47">
        <w:rPr>
          <w:color w:val="FF0000"/>
        </w:rPr>
        <w:t>h) Depenent de la forma jurídica, s’ha de registrar al Registre de Cooperatives o al Registre Mercantil, en tot cas, és un tràmit gratuït</w:t>
      </w:r>
    </w:p>
    <w:p w14:paraId="79CA9230" w14:textId="77777777" w:rsidR="00B10A47" w:rsidRDefault="00B10A47">
      <w:pPr>
        <w:pStyle w:val="Standard"/>
      </w:pPr>
    </w:p>
    <w:p w14:paraId="5ED336BE" w14:textId="77777777" w:rsidR="00526BD1" w:rsidRDefault="00000000">
      <w:pPr>
        <w:pStyle w:val="Standard"/>
        <w:rPr>
          <w:b/>
          <w:bCs/>
        </w:rPr>
      </w:pPr>
      <w:r>
        <w:rPr>
          <w:b/>
          <w:bCs/>
        </w:rPr>
        <w:t>Pots consultar aquests enllaços:</w:t>
      </w:r>
    </w:p>
    <w:p w14:paraId="67E80970" w14:textId="77777777" w:rsidR="00526BD1" w:rsidRDefault="00000000">
      <w:pPr>
        <w:pStyle w:val="Standard"/>
      </w:pPr>
      <w:hyperlink r:id="rId7" w:history="1">
        <w:r>
          <w:t>Constitució SL</w:t>
        </w:r>
      </w:hyperlink>
    </w:p>
    <w:p w14:paraId="4BBEF58A" w14:textId="77777777" w:rsidR="00526BD1" w:rsidRDefault="00000000">
      <w:pPr>
        <w:pStyle w:val="Standard"/>
      </w:pPr>
      <w:hyperlink r:id="rId8" w:history="1">
        <w:r>
          <w:t>Posada en marxa</w:t>
        </w:r>
      </w:hyperlink>
    </w:p>
    <w:p w14:paraId="77DE7F87" w14:textId="77777777" w:rsidR="00526BD1" w:rsidRDefault="00526BD1">
      <w:pPr>
        <w:pStyle w:val="Standard"/>
      </w:pPr>
    </w:p>
    <w:p w14:paraId="2DCF5A6D" w14:textId="77777777" w:rsidR="00526BD1" w:rsidRDefault="00000000">
      <w:pPr>
        <w:pStyle w:val="Standard"/>
      </w:pPr>
      <w:r>
        <w:t xml:space="preserve">Consulta els tràmits de l’empresari individual i compara amb els tràmits d’una SRL. Comenta quina de les dues formes jurídiques és més fàcil de formar i més barata. </w:t>
      </w:r>
      <w:hyperlink r:id="rId9" w:history="1">
        <w:proofErr w:type="spellStart"/>
        <w:r>
          <w:t>Procès</w:t>
        </w:r>
        <w:proofErr w:type="spellEnd"/>
        <w:r>
          <w:t xml:space="preserve"> constitució formes jurídiques</w:t>
        </w:r>
      </w:hyperlink>
    </w:p>
    <w:p w14:paraId="06CCCF28" w14:textId="77777777" w:rsidR="00526BD1" w:rsidRDefault="00526BD1">
      <w:pPr>
        <w:pStyle w:val="Standard"/>
        <w:rPr>
          <w:b/>
          <w:bCs/>
        </w:rPr>
      </w:pPr>
    </w:p>
    <w:p w14:paraId="7A33F6E9" w14:textId="77777777" w:rsidR="00526BD1" w:rsidRDefault="00526BD1">
      <w:pPr>
        <w:pStyle w:val="Standard"/>
        <w:rPr>
          <w:b/>
          <w:bCs/>
        </w:rPr>
      </w:pPr>
    </w:p>
    <w:p w14:paraId="3694507E" w14:textId="77777777" w:rsidR="00526BD1" w:rsidRDefault="00000000">
      <w:pPr>
        <w:pStyle w:val="Standard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Defineix els segons conceptes: (2p)</w:t>
      </w:r>
    </w:p>
    <w:p w14:paraId="72E0B163" w14:textId="77777777" w:rsidR="00526BD1" w:rsidRDefault="00526BD1">
      <w:pPr>
        <w:pStyle w:val="Standard"/>
        <w:spacing w:line="360" w:lineRule="auto"/>
        <w:rPr>
          <w:b/>
          <w:bCs/>
        </w:rPr>
      </w:pPr>
    </w:p>
    <w:p w14:paraId="7BF507BE" w14:textId="5661BA79" w:rsidR="00B10A47" w:rsidRPr="00B10A47" w:rsidRDefault="00000000" w:rsidP="00B10A47">
      <w:pPr>
        <w:pStyle w:val="Standard"/>
        <w:rPr>
          <w:b/>
          <w:bCs/>
        </w:rPr>
      </w:pPr>
      <w:r>
        <w:rPr>
          <w:b/>
          <w:bCs/>
        </w:rPr>
        <w:t>Balanç:</w:t>
      </w:r>
      <w:r w:rsidR="00B10A47">
        <w:rPr>
          <w:b/>
          <w:bCs/>
        </w:rPr>
        <w:t xml:space="preserve"> </w:t>
      </w:r>
      <w:r w:rsidR="00B10A47" w:rsidRPr="00B10A47">
        <w:t>És un document comptable que reflecteix la situació financera d'una empresa en un moment determinat. Es divideix en dues parts: l'actiu, que representa els béns i drets de l'empresa, i el passiu, que recull les seves obligacions i recursos financers.</w:t>
      </w:r>
    </w:p>
    <w:p w14:paraId="35858E6A" w14:textId="7549DE5E" w:rsidR="00526BD1" w:rsidRPr="00B10A47" w:rsidRDefault="00000000" w:rsidP="00B10A47">
      <w:pPr>
        <w:pStyle w:val="Standard"/>
      </w:pPr>
      <w:r>
        <w:rPr>
          <w:b/>
          <w:bCs/>
        </w:rPr>
        <w:t>Actiu:</w:t>
      </w:r>
      <w:r w:rsidR="00B10A47">
        <w:rPr>
          <w:b/>
          <w:bCs/>
        </w:rPr>
        <w:t xml:space="preserve"> </w:t>
      </w:r>
      <w:r w:rsidR="00B10A47" w:rsidRPr="00B10A47">
        <w:t>És la part del balanç que inclou tots els béns i drets de l'empresa. Es divideix en actiu corrent (</w:t>
      </w:r>
      <w:proofErr w:type="spellStart"/>
      <w:r w:rsidR="00B10A47" w:rsidRPr="00B10A47">
        <w:t>bienes</w:t>
      </w:r>
      <w:proofErr w:type="spellEnd"/>
      <w:r w:rsidR="00B10A47" w:rsidRPr="00B10A47">
        <w:t xml:space="preserve"> i drets líquids o que es poden convertir en efectiu a curt termini) i actiu no corrent (béns i drets de caràcter més permanent).</w:t>
      </w:r>
    </w:p>
    <w:p w14:paraId="5FB536B2" w14:textId="5455297D" w:rsidR="00526BD1" w:rsidRDefault="00000000" w:rsidP="00B10A47">
      <w:pPr>
        <w:pStyle w:val="Standard"/>
        <w:rPr>
          <w:b/>
          <w:bCs/>
        </w:rPr>
      </w:pPr>
      <w:r>
        <w:rPr>
          <w:b/>
          <w:bCs/>
        </w:rPr>
        <w:t>Passiu:</w:t>
      </w:r>
      <w:r w:rsidR="00B10A47" w:rsidRPr="00B10A47">
        <w:t xml:space="preserve"> És la part del balanç que reflecteix les fonts de finançament de l'empresa, ja sigui en forma d'obligacions o recursos propis. Es divideix en passiu corrent (obligacions a curt termini) i passiu no corrent (obligacions a llarg termini).</w:t>
      </w:r>
    </w:p>
    <w:p w14:paraId="460041BA" w14:textId="194ECD65" w:rsidR="00526BD1" w:rsidRPr="00B10A47" w:rsidRDefault="00000000" w:rsidP="00B10A47">
      <w:pPr>
        <w:pStyle w:val="Standard"/>
      </w:pPr>
      <w:r>
        <w:rPr>
          <w:b/>
          <w:bCs/>
        </w:rPr>
        <w:t>Immobilitzat material:</w:t>
      </w:r>
      <w:r w:rsidR="00B10A47" w:rsidRPr="00B10A47">
        <w:t xml:space="preserve"> Forma part de l'actiu i inclou els béns tangibles que tenen una durada de vida útil superior a un any. Aquests béns poden ser maquinària, equips, vehicles, entre altres.</w:t>
      </w:r>
    </w:p>
    <w:p w14:paraId="12E6481A" w14:textId="6EC62E28" w:rsidR="00526BD1" w:rsidRPr="00B10A47" w:rsidRDefault="00000000" w:rsidP="00B10A47">
      <w:pPr>
        <w:pStyle w:val="Standard"/>
      </w:pPr>
      <w:r>
        <w:rPr>
          <w:b/>
          <w:bCs/>
        </w:rPr>
        <w:lastRenderedPageBreak/>
        <w:t>Passiu corrent:</w:t>
      </w:r>
      <w:r w:rsidR="00B10A47">
        <w:rPr>
          <w:b/>
          <w:bCs/>
        </w:rPr>
        <w:t xml:space="preserve"> </w:t>
      </w:r>
      <w:r w:rsidR="00B10A47" w:rsidRPr="00B10A47">
        <w:t>Inclou les obligacions i deutes que l'empresa ha de satisfer en un termini inferior a un any. Exemples inclouen factures pendents de pagament i préstecs a curt termini.</w:t>
      </w:r>
    </w:p>
    <w:p w14:paraId="2768C485" w14:textId="5DF7D383" w:rsidR="00526BD1" w:rsidRPr="00B10A47" w:rsidRDefault="00000000" w:rsidP="00B10A47">
      <w:pPr>
        <w:pStyle w:val="Standard"/>
      </w:pPr>
      <w:r>
        <w:rPr>
          <w:b/>
          <w:bCs/>
        </w:rPr>
        <w:t>Actiu no corrent:</w:t>
      </w:r>
      <w:r w:rsidR="00B10A47" w:rsidRPr="00B10A47">
        <w:t xml:space="preserve"> Inclou els béns i drets de l'empresa que tenen una durada de vida útil superior a un any. Això pot incloure inversions a llarg termini, propietats, planta i equip, entre altres.</w:t>
      </w:r>
    </w:p>
    <w:p w14:paraId="7947E932" w14:textId="4D119360" w:rsidR="00526BD1" w:rsidRPr="00B10A47" w:rsidRDefault="00000000" w:rsidP="00B10A47">
      <w:pPr>
        <w:pStyle w:val="Standard"/>
      </w:pPr>
      <w:r>
        <w:rPr>
          <w:b/>
          <w:bCs/>
        </w:rPr>
        <w:t>Patrimoni net:</w:t>
      </w:r>
      <w:r w:rsidR="00B10A47">
        <w:rPr>
          <w:b/>
          <w:bCs/>
        </w:rPr>
        <w:t xml:space="preserve"> </w:t>
      </w:r>
      <w:r w:rsidR="00B10A47" w:rsidRPr="00B10A47">
        <w:t>És la part del passiu que representa els recursos propis de l'empresa, és a dir, la diferència entre els actius i els passius. Inclou el capital social i les altres partides que mostren la contribució dels propietaris.</w:t>
      </w:r>
    </w:p>
    <w:p w14:paraId="56CA1CEC" w14:textId="72662122" w:rsidR="00526BD1" w:rsidRPr="00B10A47" w:rsidRDefault="00000000" w:rsidP="00B10A47">
      <w:pPr>
        <w:pStyle w:val="Standard"/>
      </w:pPr>
      <w:r>
        <w:rPr>
          <w:b/>
          <w:bCs/>
        </w:rPr>
        <w:t>Realitzable:</w:t>
      </w:r>
      <w:r w:rsidR="00B10A47">
        <w:rPr>
          <w:b/>
          <w:bCs/>
        </w:rPr>
        <w:t xml:space="preserve"> </w:t>
      </w:r>
      <w:r w:rsidR="00B10A47" w:rsidRPr="00B10A47">
        <w:t xml:space="preserve">Es refereix als drets que l'empresa té sobre diners o béns que s'espera que siguin </w:t>
      </w:r>
      <w:proofErr w:type="spellStart"/>
      <w:r w:rsidR="00B10A47" w:rsidRPr="00B10A47">
        <w:t>rebutjuts</w:t>
      </w:r>
      <w:proofErr w:type="spellEnd"/>
      <w:r w:rsidR="00B10A47" w:rsidRPr="00B10A47">
        <w:t xml:space="preserve"> en efectiu o béns equivalents en un futur proper, com les comptes per cobrar als clients.</w:t>
      </w:r>
    </w:p>
    <w:p w14:paraId="22C46A05" w14:textId="77777777" w:rsidR="00526BD1" w:rsidRDefault="00526BD1">
      <w:pPr>
        <w:pStyle w:val="Standard"/>
        <w:spacing w:line="360" w:lineRule="auto"/>
        <w:rPr>
          <w:b/>
          <w:bCs/>
        </w:rPr>
      </w:pPr>
    </w:p>
    <w:p w14:paraId="642404F3" w14:textId="77777777" w:rsidR="00526BD1" w:rsidRDefault="00526BD1">
      <w:pPr>
        <w:pStyle w:val="Standard"/>
        <w:spacing w:line="360" w:lineRule="auto"/>
        <w:rPr>
          <w:b/>
          <w:bCs/>
        </w:rPr>
      </w:pPr>
    </w:p>
    <w:p w14:paraId="54DED4E3" w14:textId="128849A5" w:rsidR="007A6880" w:rsidRDefault="00000000">
      <w:pPr>
        <w:pStyle w:val="Standard"/>
        <w:spacing w:line="360" w:lineRule="auto"/>
        <w:rPr>
          <w:b/>
          <w:bCs/>
        </w:rPr>
      </w:pPr>
      <w:r>
        <w:rPr>
          <w:b/>
          <w:bCs/>
        </w:rPr>
        <w:t xml:space="preserve"> </w:t>
      </w:r>
    </w:p>
    <w:p w14:paraId="117E08D3" w14:textId="77777777" w:rsidR="007A6880" w:rsidRDefault="007A6880">
      <w:pPr>
        <w:rPr>
          <w:rFonts w:ascii="Arial" w:eastAsia="Times New Roman" w:hAnsi="Arial" w:cs="Arial"/>
          <w:b/>
          <w:bCs/>
          <w:sz w:val="22"/>
          <w:szCs w:val="20"/>
          <w:lang w:bidi="ar-SA"/>
        </w:rPr>
      </w:pPr>
      <w:r>
        <w:rPr>
          <w:b/>
          <w:bCs/>
        </w:rPr>
        <w:br w:type="page"/>
      </w:r>
    </w:p>
    <w:p w14:paraId="0399F6EA" w14:textId="77777777" w:rsidR="00526BD1" w:rsidRDefault="00000000">
      <w:pPr>
        <w:pStyle w:val="Standard"/>
        <w:spacing w:line="360" w:lineRule="auto"/>
        <w:rPr>
          <w:b/>
          <w:bCs/>
        </w:rPr>
      </w:pPr>
      <w:r>
        <w:rPr>
          <w:b/>
          <w:bCs/>
        </w:rPr>
        <w:lastRenderedPageBreak/>
        <w:t>6. Una empresa té les següents dades: (3p)</w:t>
      </w:r>
    </w:p>
    <w:p w14:paraId="44A21871" w14:textId="2F388D45" w:rsidR="00526BD1" w:rsidRDefault="007A6880">
      <w:pPr>
        <w:pStyle w:val="Standard"/>
        <w:spacing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7906A5B" wp14:editId="71D192DC">
            <wp:extent cx="4615734" cy="4220870"/>
            <wp:effectExtent l="0" t="0" r="0" b="8255"/>
            <wp:docPr id="1061239700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39700" name="Imagen 2" descr="Interfaz de usuario gráfica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526" cy="422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D4E7" w14:textId="010E00EE" w:rsidR="00FB00C0" w:rsidRPr="00FB00C0" w:rsidRDefault="00000000" w:rsidP="00FB00C0">
      <w:pPr>
        <w:pStyle w:val="Standard"/>
        <w:spacing w:line="360" w:lineRule="auto"/>
        <w:rPr>
          <w:b/>
          <w:bCs/>
        </w:rPr>
      </w:pPr>
      <w:r>
        <w:rPr>
          <w:b/>
          <w:bCs/>
        </w:rPr>
        <w:t>Fes el balanç.</w:t>
      </w:r>
    </w:p>
    <w:p w14:paraId="764763E0" w14:textId="684D8454" w:rsidR="00FB00C0" w:rsidRPr="00FB00C0" w:rsidRDefault="00FB00C0" w:rsidP="00FB00C0">
      <w:pPr>
        <w:pStyle w:val="Standard"/>
        <w:rPr>
          <w:rFonts w:asciiTheme="majorHAnsi" w:hAnsiTheme="majorHAnsi" w:cstheme="majorHAnsi"/>
          <w:sz w:val="20"/>
          <w:szCs w:val="18"/>
        </w:rPr>
      </w:pPr>
      <w:r w:rsidRPr="00FB00C0">
        <w:rPr>
          <w:rFonts w:asciiTheme="majorHAnsi" w:hAnsiTheme="majorHAnsi" w:cstheme="majorHAnsi"/>
          <w:sz w:val="20"/>
          <w:szCs w:val="18"/>
        </w:rPr>
        <w:t>Total Actiu No Corrent: 28.552</w:t>
      </w:r>
    </w:p>
    <w:p w14:paraId="2BCF8DE6" w14:textId="00DA8973" w:rsidR="00FB00C0" w:rsidRPr="00FB00C0" w:rsidRDefault="00FB00C0" w:rsidP="00FB00C0">
      <w:pPr>
        <w:pStyle w:val="Standard"/>
        <w:rPr>
          <w:rFonts w:asciiTheme="majorHAnsi" w:hAnsiTheme="majorHAnsi" w:cstheme="majorHAnsi"/>
          <w:sz w:val="20"/>
          <w:szCs w:val="18"/>
        </w:rPr>
      </w:pPr>
      <w:r w:rsidRPr="00FB00C0">
        <w:rPr>
          <w:rFonts w:asciiTheme="majorHAnsi" w:hAnsiTheme="majorHAnsi" w:cstheme="majorHAnsi"/>
          <w:sz w:val="20"/>
          <w:szCs w:val="18"/>
        </w:rPr>
        <w:t>Total Actiu Corrent: 5.390</w:t>
      </w:r>
    </w:p>
    <w:p w14:paraId="53952B0E" w14:textId="449915DB" w:rsidR="00FB00C0" w:rsidRPr="00FB00C0" w:rsidRDefault="00FB00C0" w:rsidP="00FB00C0">
      <w:pPr>
        <w:pStyle w:val="Standard"/>
        <w:rPr>
          <w:rFonts w:asciiTheme="majorHAnsi" w:hAnsiTheme="majorHAnsi" w:cstheme="majorHAnsi"/>
          <w:b/>
          <w:bCs/>
          <w:sz w:val="20"/>
          <w:szCs w:val="18"/>
        </w:rPr>
      </w:pPr>
      <w:r w:rsidRPr="00FB00C0">
        <w:rPr>
          <w:rFonts w:asciiTheme="majorHAnsi" w:hAnsiTheme="majorHAnsi" w:cstheme="majorHAnsi"/>
          <w:b/>
          <w:bCs/>
          <w:sz w:val="20"/>
          <w:szCs w:val="18"/>
        </w:rPr>
        <w:t>Total Actiu: 33.942</w:t>
      </w:r>
    </w:p>
    <w:p w14:paraId="1CA198AC" w14:textId="77777777" w:rsidR="00FB00C0" w:rsidRPr="00FB00C0" w:rsidRDefault="00FB00C0" w:rsidP="00FB00C0">
      <w:pPr>
        <w:pStyle w:val="Standard"/>
        <w:rPr>
          <w:rFonts w:asciiTheme="majorHAnsi" w:hAnsiTheme="majorHAnsi" w:cstheme="majorHAnsi"/>
          <w:sz w:val="20"/>
          <w:szCs w:val="18"/>
        </w:rPr>
      </w:pPr>
    </w:p>
    <w:p w14:paraId="17E5FD08" w14:textId="470D9CA5" w:rsidR="00FB00C0" w:rsidRPr="00FB00C0" w:rsidRDefault="00FB00C0" w:rsidP="00FB00C0">
      <w:pPr>
        <w:pStyle w:val="Standard"/>
        <w:rPr>
          <w:rFonts w:asciiTheme="majorHAnsi" w:hAnsiTheme="majorHAnsi" w:cstheme="majorHAnsi"/>
          <w:sz w:val="20"/>
          <w:szCs w:val="18"/>
        </w:rPr>
      </w:pPr>
      <w:r w:rsidRPr="00FB00C0">
        <w:rPr>
          <w:rFonts w:asciiTheme="majorHAnsi" w:hAnsiTheme="majorHAnsi" w:cstheme="majorHAnsi"/>
          <w:sz w:val="20"/>
          <w:szCs w:val="18"/>
        </w:rPr>
        <w:t>Total Patrimoni Net: 7.897</w:t>
      </w:r>
    </w:p>
    <w:p w14:paraId="6D28E436" w14:textId="367F2726" w:rsidR="00FB00C0" w:rsidRPr="00FB00C0" w:rsidRDefault="00FB00C0" w:rsidP="00FB00C0">
      <w:pPr>
        <w:pStyle w:val="Standard"/>
        <w:rPr>
          <w:rFonts w:asciiTheme="majorHAnsi" w:hAnsiTheme="majorHAnsi" w:cstheme="majorHAnsi"/>
          <w:sz w:val="20"/>
          <w:szCs w:val="18"/>
        </w:rPr>
      </w:pPr>
      <w:r w:rsidRPr="00FB00C0">
        <w:rPr>
          <w:rFonts w:asciiTheme="majorHAnsi" w:hAnsiTheme="majorHAnsi" w:cstheme="majorHAnsi"/>
          <w:sz w:val="20"/>
          <w:szCs w:val="18"/>
        </w:rPr>
        <w:t>Total Passiu No Corrent: 13.898</w:t>
      </w:r>
    </w:p>
    <w:p w14:paraId="3A94A0F5" w14:textId="244642D8" w:rsidR="00FB00C0" w:rsidRPr="00FB00C0" w:rsidRDefault="00FB00C0" w:rsidP="00FB00C0">
      <w:pPr>
        <w:pStyle w:val="Standard"/>
        <w:rPr>
          <w:rFonts w:asciiTheme="majorHAnsi" w:hAnsiTheme="majorHAnsi" w:cstheme="majorHAnsi"/>
          <w:sz w:val="20"/>
          <w:szCs w:val="18"/>
        </w:rPr>
      </w:pPr>
      <w:r w:rsidRPr="00FB00C0">
        <w:rPr>
          <w:rFonts w:asciiTheme="majorHAnsi" w:hAnsiTheme="majorHAnsi" w:cstheme="majorHAnsi"/>
          <w:sz w:val="20"/>
          <w:szCs w:val="18"/>
        </w:rPr>
        <w:t>Total Passiu Corrent: 3.147</w:t>
      </w:r>
    </w:p>
    <w:p w14:paraId="72EFBD21" w14:textId="01EAB59F" w:rsidR="00FB00C0" w:rsidRPr="00FB00C0" w:rsidRDefault="00FB00C0" w:rsidP="00FB00C0">
      <w:pPr>
        <w:pStyle w:val="Standard"/>
        <w:rPr>
          <w:rFonts w:asciiTheme="majorHAnsi" w:hAnsiTheme="majorHAnsi" w:cstheme="majorHAnsi"/>
          <w:b/>
          <w:bCs/>
          <w:sz w:val="20"/>
          <w:szCs w:val="18"/>
        </w:rPr>
      </w:pPr>
      <w:r w:rsidRPr="00FB00C0">
        <w:rPr>
          <w:rFonts w:asciiTheme="majorHAnsi" w:hAnsiTheme="majorHAnsi" w:cstheme="majorHAnsi"/>
          <w:b/>
          <w:bCs/>
          <w:sz w:val="20"/>
          <w:szCs w:val="18"/>
        </w:rPr>
        <w:t>Total Passiu: 24.942</w:t>
      </w:r>
    </w:p>
    <w:p w14:paraId="72378AEE" w14:textId="77777777" w:rsidR="00FB00C0" w:rsidRPr="00FB00C0" w:rsidRDefault="00FB00C0" w:rsidP="00FB00C0">
      <w:pPr>
        <w:pStyle w:val="Standard"/>
        <w:rPr>
          <w:rFonts w:asciiTheme="majorHAnsi" w:hAnsiTheme="majorHAnsi" w:cstheme="majorHAnsi"/>
          <w:sz w:val="20"/>
          <w:szCs w:val="18"/>
        </w:rPr>
      </w:pPr>
    </w:p>
    <w:p w14:paraId="19E19E7D" w14:textId="703F367D" w:rsidR="00526BD1" w:rsidRPr="00FB00C0" w:rsidRDefault="00FB00C0" w:rsidP="00FB00C0">
      <w:pPr>
        <w:pStyle w:val="Standard"/>
        <w:rPr>
          <w:rFonts w:asciiTheme="majorHAnsi" w:hAnsiTheme="majorHAnsi" w:cstheme="majorHAnsi"/>
          <w:sz w:val="20"/>
          <w:szCs w:val="18"/>
        </w:rPr>
      </w:pPr>
      <w:r w:rsidRPr="00FB00C0">
        <w:rPr>
          <w:rFonts w:asciiTheme="majorHAnsi" w:hAnsiTheme="majorHAnsi" w:cstheme="majorHAnsi"/>
          <w:sz w:val="20"/>
          <w:szCs w:val="18"/>
        </w:rPr>
        <w:t>El balanç ha de complir amb l'equació fonamental: Actiu = Passiu. En aquest cas, Actiu (33.942) és igual a Passiu (24.942) més Patrimoni Net (7.897), la qual cosa indica que el balanç està equilibrat.</w:t>
      </w:r>
    </w:p>
    <w:p w14:paraId="7F89EC56" w14:textId="77777777" w:rsidR="00526BD1" w:rsidRDefault="00000000">
      <w:pPr>
        <w:pStyle w:val="Standard"/>
        <w:rPr>
          <w:b/>
          <w:bCs/>
        </w:rPr>
      </w:pPr>
      <w:r>
        <w:rPr>
          <w:b/>
          <w:bCs/>
        </w:rPr>
        <w:tab/>
      </w:r>
    </w:p>
    <w:sectPr w:rsidR="00526BD1">
      <w:headerReference w:type="default" r:id="rId11"/>
      <w:footerReference w:type="default" r:id="rId12"/>
      <w:pgSz w:w="11906" w:h="16838"/>
      <w:pgMar w:top="2268" w:right="1134" w:bottom="1701" w:left="1701" w:header="567" w:footer="1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4AC23" w14:textId="77777777" w:rsidR="000B3770" w:rsidRDefault="000B3770">
      <w:r>
        <w:separator/>
      </w:r>
    </w:p>
  </w:endnote>
  <w:endnote w:type="continuationSeparator" w:id="0">
    <w:p w14:paraId="7E694E41" w14:textId="77777777" w:rsidR="000B3770" w:rsidRDefault="000B3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Micro Hei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, 'Arial Unicode MS'"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Light*">
    <w:altName w:val="Arial Nova Light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AC01A" w14:textId="77777777" w:rsidR="00EF4A89" w:rsidRDefault="00EF4A89">
    <w:pPr>
      <w:pStyle w:val="Footno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9C25B" w14:textId="77777777" w:rsidR="000B3770" w:rsidRDefault="000B3770">
      <w:r>
        <w:rPr>
          <w:color w:val="000000"/>
        </w:rPr>
        <w:separator/>
      </w:r>
    </w:p>
  </w:footnote>
  <w:footnote w:type="continuationSeparator" w:id="0">
    <w:p w14:paraId="5B2A2FE8" w14:textId="77777777" w:rsidR="000B3770" w:rsidRDefault="000B37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BCDAA" w14:textId="77777777" w:rsidR="00EF4A89" w:rsidRDefault="00EF4A89">
    <w:pPr>
      <w:pStyle w:val="Encabezado"/>
      <w:tabs>
        <w:tab w:val="clear" w:pos="4252"/>
        <w:tab w:val="left" w:pos="567"/>
      </w:tabs>
      <w:spacing w:line="240" w:lineRule="exact"/>
      <w:rPr>
        <w:sz w:val="24"/>
      </w:rPr>
    </w:pPr>
  </w:p>
  <w:p w14:paraId="327DB9F1" w14:textId="77777777" w:rsidR="00EF4A89" w:rsidRDefault="00EF4A89">
    <w:pPr>
      <w:pStyle w:val="Encabezado"/>
      <w:tabs>
        <w:tab w:val="clear" w:pos="4252"/>
        <w:tab w:val="left" w:pos="567"/>
      </w:tabs>
      <w:spacing w:line="240" w:lineRule="exact"/>
      <w:rPr>
        <w:sz w:val="24"/>
      </w:rPr>
    </w:pPr>
  </w:p>
  <w:p w14:paraId="1C531B75" w14:textId="77777777" w:rsidR="00EF4A89" w:rsidRDefault="00EF4A89">
    <w:pPr>
      <w:pStyle w:val="Encabezado"/>
      <w:tabs>
        <w:tab w:val="clear" w:pos="4252"/>
        <w:tab w:val="left" w:pos="567"/>
      </w:tabs>
      <w:spacing w:line="240" w:lineRule="exact"/>
      <w:rPr>
        <w:rFonts w:ascii="Helvetica Light*" w:hAnsi="Helvetica Light*" w:cs="Helvetica Light*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B1C8E"/>
    <w:multiLevelType w:val="multilevel"/>
    <w:tmpl w:val="5552C2C4"/>
    <w:styleLink w:val="WW8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1" w15:restartNumberingAfterBreak="0">
    <w:nsid w:val="58755B35"/>
    <w:multiLevelType w:val="multilevel"/>
    <w:tmpl w:val="84F41190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5B731934"/>
    <w:multiLevelType w:val="multilevel"/>
    <w:tmpl w:val="2A5C5F96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3" w15:restartNumberingAfterBreak="0">
    <w:nsid w:val="766C537A"/>
    <w:multiLevelType w:val="multilevel"/>
    <w:tmpl w:val="7E585E80"/>
    <w:styleLink w:val="WW8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270040927">
    <w:abstractNumId w:val="2"/>
  </w:num>
  <w:num w:numId="2" w16cid:durableId="930040165">
    <w:abstractNumId w:val="0"/>
  </w:num>
  <w:num w:numId="3" w16cid:durableId="1452018195">
    <w:abstractNumId w:val="3"/>
  </w:num>
  <w:num w:numId="4" w16cid:durableId="493490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D1"/>
    <w:rsid w:val="000B3770"/>
    <w:rsid w:val="00526BD1"/>
    <w:rsid w:val="007A6880"/>
    <w:rsid w:val="00AD7FE9"/>
    <w:rsid w:val="00B10A47"/>
    <w:rsid w:val="00E62634"/>
    <w:rsid w:val="00EF4A89"/>
    <w:rsid w:val="00FB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5FB1B"/>
  <w15:docId w15:val="{163281C6-E5AF-45BD-B1BE-A88228F5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Micro Hei" w:hAnsi="Liberation Serif" w:cs="Lohit Hindi"/>
        <w:kern w:val="3"/>
        <w:sz w:val="24"/>
        <w:szCs w:val="24"/>
        <w:lang w:val="ca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tabs>
        <w:tab w:val="right" w:pos="8504"/>
      </w:tabs>
      <w:outlineLvl w:val="0"/>
    </w:pPr>
    <w:rPr>
      <w:rFonts w:ascii="Times New Roman" w:hAnsi="Times New Roman" w:cs="Times New Roman"/>
      <w:sz w:val="24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outlineLvl w:val="1"/>
    </w:pPr>
    <w:rPr>
      <w:i/>
      <w:sz w:val="1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00C0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Arial" w:eastAsia="Times New Roman" w:hAnsi="Arial" w:cs="Arial"/>
      <w:sz w:val="22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Standard"/>
    <w:rPr>
      <w:rFonts w:ascii="Times New Roman" w:hAnsi="Times New Roman" w:cs="Times New Roman"/>
      <w:sz w:val="24"/>
    </w:rPr>
  </w:style>
  <w:style w:type="paragraph" w:styleId="Lista">
    <w:name w:val="List"/>
    <w:basedOn w:val="Textbody"/>
    <w:rPr>
      <w:rFonts w:cs="Lohit Hindi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customStyle="1" w:styleId="Footnote">
    <w:name w:val="Footnote"/>
    <w:basedOn w:val="Standard"/>
    <w:pPr>
      <w:tabs>
        <w:tab w:val="center" w:pos="4252"/>
        <w:tab w:val="right" w:pos="8504"/>
      </w:tabs>
    </w:pPr>
  </w:style>
  <w:style w:type="paragraph" w:customStyle="1" w:styleId="Pargrafdellista">
    <w:name w:val="Paràgraf de llista"/>
    <w:basedOn w:val="Standard"/>
    <w:pPr>
      <w:widowControl w:val="0"/>
      <w:ind w:left="708"/>
    </w:pPr>
    <w:rPr>
      <w:rFonts w:ascii="Liberation Serif" w:eastAsia="WenQuanYi Micro Hei" w:hAnsi="Liberation Serif" w:cs="Mangal"/>
      <w:sz w:val="24"/>
      <w:szCs w:val="21"/>
      <w:lang w:bidi="hi-I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styleId="Piedepgina">
    <w:name w:val="footer"/>
    <w:basedOn w:val="HeaderandFooter"/>
    <w:pPr>
      <w:tabs>
        <w:tab w:val="clear" w:pos="4819"/>
        <w:tab w:val="clear" w:pos="9638"/>
        <w:tab w:val="center" w:pos="5386"/>
        <w:tab w:val="right" w:pos="10772"/>
      </w:tabs>
    </w:p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eastAsia="Symbol" w:hAnsi="Symbol" w:cs="OpenSymbol, 'Arial Unicode MS'"/>
      <w:sz w:val="28"/>
      <w:szCs w:val="28"/>
    </w:rPr>
  </w:style>
  <w:style w:type="character" w:customStyle="1" w:styleId="WW8Num1z1">
    <w:name w:val="WW8Num1z1"/>
    <w:rPr>
      <w:rFonts w:ascii="Wingdings" w:eastAsia="Wingdings" w:hAnsi="Wingdings" w:cs="OpenSymbol, 'Arial Unicode MS'"/>
    </w:rPr>
  </w:style>
  <w:style w:type="character" w:customStyle="1" w:styleId="WW8Num2z0">
    <w:name w:val="WW8Num2z0"/>
    <w:rPr>
      <w:rFonts w:ascii="Arial" w:eastAsia="Arial" w:hAnsi="Arial" w:cs="Arial"/>
      <w:sz w:val="28"/>
      <w:szCs w:val="28"/>
    </w:rPr>
  </w:style>
  <w:style w:type="character" w:customStyle="1" w:styleId="WW8Num3z0">
    <w:name w:val="WW8Num3z0"/>
    <w:rPr>
      <w:rFonts w:ascii="Courier New" w:eastAsia="Courier New" w:hAnsi="Courier New" w:cs="Courier New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3z3">
    <w:name w:val="WW8Num3z3"/>
    <w:rPr>
      <w:rFonts w:ascii="Symbol" w:eastAsia="Symbol" w:hAnsi="Symbol" w:cs="Symbol"/>
    </w:rPr>
  </w:style>
  <w:style w:type="character" w:customStyle="1" w:styleId="WW8Num4z0">
    <w:name w:val="WW8Num4z0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4z3">
    <w:name w:val="WW8Num4z3"/>
    <w:rPr>
      <w:rFonts w:ascii="Symbol" w:eastAsia="Symbol" w:hAnsi="Symbol" w:cs="Symbol"/>
    </w:rPr>
  </w:style>
  <w:style w:type="character" w:customStyle="1" w:styleId="WW8Num7z0">
    <w:name w:val="WW8Num7z0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7z3">
    <w:name w:val="WW8Num7z3"/>
    <w:rPr>
      <w:rFonts w:ascii="Symbol" w:eastAsia="Symbol" w:hAnsi="Symbol" w:cs="Symbol"/>
    </w:rPr>
  </w:style>
  <w:style w:type="character" w:customStyle="1" w:styleId="WW8Num9z0">
    <w:name w:val="WW8Num9z0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9z3">
    <w:name w:val="WW8Num9z3"/>
    <w:rPr>
      <w:rFonts w:ascii="Symbol" w:eastAsia="Symbol" w:hAnsi="Symbol" w:cs="Symbol"/>
    </w:rPr>
  </w:style>
  <w:style w:type="character" w:customStyle="1" w:styleId="WW8Num10z0">
    <w:name w:val="WW8Num10z0"/>
    <w:rPr>
      <w:rFonts w:ascii="Courier New" w:eastAsia="Courier New" w:hAnsi="Courier New" w:cs="Courier New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0z3">
    <w:name w:val="WW8Num10z3"/>
    <w:rPr>
      <w:rFonts w:ascii="Symbol" w:eastAsia="Symbol" w:hAnsi="Symbol" w:cs="Symbol"/>
    </w:rPr>
  </w:style>
  <w:style w:type="character" w:customStyle="1" w:styleId="WW8Num11z0">
    <w:name w:val="WW8Num11z0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1z3">
    <w:name w:val="WW8Num11z3"/>
    <w:rPr>
      <w:rFonts w:ascii="Symbol" w:eastAsia="Symbol" w:hAnsi="Symbol" w:cs="Symbol"/>
    </w:rPr>
  </w:style>
  <w:style w:type="character" w:customStyle="1" w:styleId="Tipusdelletraperdefectedelpargraf">
    <w:name w:val="Tipus de lletra per defecte del paràgraf"/>
  </w:style>
  <w:style w:type="character" w:customStyle="1" w:styleId="Internetlink">
    <w:name w:val="Internet link"/>
    <w:rPr>
      <w:color w:val="0000FF"/>
      <w:u w:val="single"/>
    </w:rPr>
  </w:style>
  <w:style w:type="character" w:styleId="Nmerodepgina">
    <w:name w:val="page number"/>
    <w:basedOn w:val="Tipusdelletraperdefectedelpargraf"/>
  </w:style>
  <w:style w:type="character" w:customStyle="1" w:styleId="NumberingSymbols">
    <w:name w:val="Numbering Symbols"/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numbering" w:customStyle="1" w:styleId="WW8Num3">
    <w:name w:val="WW8Num3"/>
    <w:basedOn w:val="Sinlista"/>
    <w:pPr>
      <w:numPr>
        <w:numId w:val="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FB00C0"/>
    <w:rPr>
      <w:rFonts w:asciiTheme="majorHAnsi" w:eastAsiaTheme="majorEastAsia" w:hAnsiTheme="majorHAnsi" w:cs="Mangal"/>
      <w:color w:val="1F3763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4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yme.org/es-ES/creaciondelaempresa/Paginas/Tramites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pyme.org/es-ES/creaciondelaempresa/ProcesoConstitucion/Paginas/SRL.aspx?cod=SRL&amp;nombre=Sociedad%20de%20Responsabilidad%20Limitada&amp;idioma=es-E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www.ipyme.org/es-ES/creaciondelaempresa/ProcesoConstitucion/Paginas/Proceso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819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carta</vt:lpstr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carta</dc:title>
  <dc:creator>IES SALVADOR SEGUÍ</dc:creator>
  <cp:lastModifiedBy>SANZ SANZ, ANDREU</cp:lastModifiedBy>
  <cp:revision>3</cp:revision>
  <cp:lastPrinted>2006-09-21T12:00:00Z</cp:lastPrinted>
  <dcterms:created xsi:type="dcterms:W3CDTF">2023-12-13T21:58:00Z</dcterms:created>
  <dcterms:modified xsi:type="dcterms:W3CDTF">2023-12-14T16:03:00Z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 1">
    <vt:lpwstr/>
  </property>
  <property fmtid="{D5CDD505-2E9C-101B-9397-08002B2CF9AE}" pid="3" name="Informació 2">
    <vt:lpwstr/>
  </property>
  <property fmtid="{D5CDD505-2E9C-101B-9397-08002B2CF9AE}" pid="4" name="Informació 3">
    <vt:lpwstr/>
  </property>
  <property fmtid="{D5CDD505-2E9C-101B-9397-08002B2CF9AE}" pid="5" name="Informació 4">
    <vt:lpwstr/>
  </property>
</Properties>
</file>