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3B177" w14:textId="77777777" w:rsidR="00161496" w:rsidRPr="00323DFB" w:rsidRDefault="00161496" w:rsidP="00B020C7">
      <w:pPr>
        <w:spacing w:line="240" w:lineRule="auto"/>
        <w:jc w:val="both"/>
        <w:rPr>
          <w:lang w:val="ca-ES"/>
        </w:rPr>
      </w:pPr>
    </w:p>
    <w:p w14:paraId="4FF3B178" w14:textId="31894FFD" w:rsidR="00161496" w:rsidRPr="00323DFB" w:rsidRDefault="00161496" w:rsidP="00B020C7">
      <w:pPr>
        <w:spacing w:line="240" w:lineRule="auto"/>
        <w:jc w:val="both"/>
        <w:rPr>
          <w:lang w:val="ca-ES"/>
        </w:rPr>
      </w:pPr>
    </w:p>
    <w:p w14:paraId="4FF3B179" w14:textId="3FE89816" w:rsidR="00161496" w:rsidRPr="00323DFB" w:rsidRDefault="00161496" w:rsidP="00B020C7">
      <w:pPr>
        <w:spacing w:line="240" w:lineRule="auto"/>
        <w:jc w:val="both"/>
        <w:rPr>
          <w:lang w:val="ca-ES"/>
        </w:rPr>
      </w:pPr>
    </w:p>
    <w:p w14:paraId="4FF3B17A" w14:textId="77777777" w:rsidR="00161496" w:rsidRPr="00323DFB" w:rsidRDefault="00161496" w:rsidP="00B020C7">
      <w:pPr>
        <w:spacing w:line="240" w:lineRule="auto"/>
        <w:jc w:val="both"/>
        <w:rPr>
          <w:lang w:val="ca-ES"/>
        </w:rPr>
      </w:pPr>
    </w:p>
    <w:p w14:paraId="4FF3B17B" w14:textId="77777777" w:rsidR="00161496" w:rsidRPr="00323DFB" w:rsidRDefault="00161496" w:rsidP="00B020C7">
      <w:pPr>
        <w:spacing w:line="240" w:lineRule="auto"/>
        <w:jc w:val="both"/>
        <w:rPr>
          <w:lang w:val="ca-ES"/>
        </w:rPr>
      </w:pPr>
    </w:p>
    <w:p w14:paraId="4FF3B17C" w14:textId="2D1788DE" w:rsidR="00161496" w:rsidRPr="00323DFB" w:rsidRDefault="008D3B63" w:rsidP="00B020C7">
      <w:pPr>
        <w:spacing w:before="240" w:after="240" w:line="240" w:lineRule="auto"/>
        <w:jc w:val="center"/>
        <w:rPr>
          <w:rFonts w:ascii="Arial" w:eastAsia="Arial" w:hAnsi="Arial" w:cs="Arial"/>
          <w:color w:val="333399"/>
          <w:sz w:val="48"/>
          <w:szCs w:val="48"/>
          <w:lang w:val="ca-ES"/>
        </w:rPr>
      </w:pPr>
      <w:r>
        <w:rPr>
          <w:rFonts w:ascii="Arial" w:eastAsia="Arial" w:hAnsi="Arial" w:cs="Arial"/>
          <w:color w:val="333399"/>
          <w:sz w:val="48"/>
          <w:szCs w:val="48"/>
          <w:lang w:val="ca-ES"/>
        </w:rPr>
        <w:t>Solterra ERP</w:t>
      </w:r>
    </w:p>
    <w:p w14:paraId="762B9AD6" w14:textId="7AEA75A0" w:rsidR="00047B29" w:rsidRDefault="008E3CE9" w:rsidP="00B020C7">
      <w:pPr>
        <w:spacing w:before="240" w:after="240" w:line="240" w:lineRule="auto"/>
        <w:jc w:val="center"/>
        <w:rPr>
          <w:rFonts w:ascii="Arial" w:eastAsia="Arial" w:hAnsi="Arial" w:cs="Arial"/>
          <w:color w:val="333399"/>
          <w:sz w:val="48"/>
          <w:szCs w:val="48"/>
          <w:lang w:val="ca-ES"/>
        </w:rPr>
      </w:pPr>
      <w:r>
        <w:rPr>
          <w:noProof/>
        </w:rPr>
        <w:drawing>
          <wp:anchor distT="0" distB="0" distL="114300" distR="114300" simplePos="0" relativeHeight="251659264" behindDoc="0" locked="0" layoutInCell="1" allowOverlap="1" wp14:anchorId="0352303A" wp14:editId="56DBDDF4">
            <wp:simplePos x="0" y="0"/>
            <wp:positionH relativeFrom="column">
              <wp:posOffset>445</wp:posOffset>
            </wp:positionH>
            <wp:positionV relativeFrom="paragraph">
              <wp:posOffset>304569</wp:posOffset>
            </wp:positionV>
            <wp:extent cx="5400040" cy="1802130"/>
            <wp:effectExtent l="0" t="0" r="0" b="0"/>
            <wp:wrapNone/>
            <wp:docPr id="80784231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42310" name="Imagen 1"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02130"/>
                    </a:xfrm>
                    <a:prstGeom prst="rect">
                      <a:avLst/>
                    </a:prstGeom>
                    <a:noFill/>
                    <a:ln>
                      <a:noFill/>
                    </a:ln>
                  </pic:spPr>
                </pic:pic>
              </a:graphicData>
            </a:graphic>
          </wp:anchor>
        </w:drawing>
      </w:r>
    </w:p>
    <w:p w14:paraId="566E5033" w14:textId="5AC0D16A" w:rsidR="005635ED" w:rsidRPr="00323DFB" w:rsidRDefault="005635ED" w:rsidP="00B020C7">
      <w:pPr>
        <w:spacing w:before="240" w:after="240" w:line="240" w:lineRule="auto"/>
        <w:jc w:val="center"/>
        <w:rPr>
          <w:rFonts w:ascii="Arial" w:eastAsia="Arial" w:hAnsi="Arial" w:cs="Arial"/>
          <w:color w:val="333399"/>
          <w:sz w:val="48"/>
          <w:szCs w:val="48"/>
          <w:lang w:val="ca-ES"/>
        </w:rPr>
      </w:pPr>
    </w:p>
    <w:p w14:paraId="4FF3B17D" w14:textId="77777777" w:rsidR="00161496" w:rsidRPr="00323DFB" w:rsidRDefault="004141ED" w:rsidP="00B020C7">
      <w:pPr>
        <w:spacing w:line="240" w:lineRule="auto"/>
        <w:jc w:val="center"/>
        <w:rPr>
          <w:color w:val="333399"/>
          <w:sz w:val="56"/>
          <w:szCs w:val="56"/>
          <w:lang w:val="ca-ES"/>
        </w:rPr>
      </w:pPr>
      <w:r w:rsidRPr="00323DFB">
        <w:rPr>
          <w:rFonts w:ascii="Arial" w:eastAsia="Arial" w:hAnsi="Arial" w:cs="Arial"/>
          <w:color w:val="333399"/>
          <w:sz w:val="56"/>
          <w:szCs w:val="56"/>
          <w:lang w:val="ca-ES"/>
        </w:rPr>
        <w:t xml:space="preserve"> </w:t>
      </w:r>
    </w:p>
    <w:p w14:paraId="4FF3B17E" w14:textId="77777777" w:rsidR="00161496" w:rsidRPr="00323DFB" w:rsidRDefault="00161496"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4FF3B17F" w14:textId="77777777" w:rsidR="00161496" w:rsidRDefault="00161496"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2A6AF41D" w14:textId="77777777" w:rsidR="008E3CE9"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596F614D" w14:textId="77777777" w:rsidR="008E3CE9"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678FF1C7" w14:textId="77777777" w:rsidR="008E3CE9"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29856622" w14:textId="77777777" w:rsidR="008E3CE9" w:rsidRPr="00323DFB"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lang w:val="ca-ES"/>
        </w:rPr>
      </w:pPr>
    </w:p>
    <w:p w14:paraId="4FF3B180" w14:textId="2779F399" w:rsidR="00161496" w:rsidRPr="008D3B63" w:rsidRDefault="008D3B63"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lang w:val="ca-ES"/>
        </w:rPr>
      </w:pPr>
      <w:bookmarkStart w:id="0" w:name="bookmark=id.30j0zll" w:colFirst="0" w:colLast="0"/>
      <w:bookmarkStart w:id="1" w:name="bookmark=id.1fob9te" w:colFirst="0" w:colLast="0"/>
      <w:bookmarkEnd w:id="0"/>
      <w:bookmarkEnd w:id="1"/>
      <w:r w:rsidRPr="008D3B63">
        <w:rPr>
          <w:rFonts w:ascii="Arial" w:eastAsia="Arial" w:hAnsi="Arial" w:cs="Arial"/>
          <w:color w:val="333399"/>
          <w:sz w:val="28"/>
          <w:szCs w:val="28"/>
          <w:highlight w:val="lightGray"/>
          <w:lang w:val="ca-ES"/>
        </w:rPr>
        <w:t>Andreu Sanz Sanz</w:t>
      </w:r>
      <w:r w:rsidR="004141ED" w:rsidRPr="008D3B63">
        <w:rPr>
          <w:rFonts w:ascii="Arial" w:eastAsia="Arial" w:hAnsi="Arial" w:cs="Arial"/>
          <w:color w:val="333399"/>
          <w:sz w:val="28"/>
          <w:szCs w:val="28"/>
          <w:highlight w:val="lightGray"/>
          <w:lang w:val="ca-ES"/>
        </w:rPr>
        <w:t xml:space="preserve"> </w:t>
      </w:r>
    </w:p>
    <w:p w14:paraId="4FF3B181" w14:textId="769865CD" w:rsidR="00161496" w:rsidRPr="008D3B63" w:rsidRDefault="008D3B63"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lang w:val="ca-ES"/>
        </w:rPr>
      </w:pPr>
      <w:r w:rsidRPr="008D3B63">
        <w:rPr>
          <w:rFonts w:ascii="Arial" w:eastAsia="Arial" w:hAnsi="Arial" w:cs="Arial"/>
          <w:color w:val="333399"/>
          <w:sz w:val="28"/>
          <w:szCs w:val="28"/>
          <w:highlight w:val="lightGray"/>
          <w:lang w:val="ca-ES"/>
        </w:rPr>
        <w:t>andsansan5</w:t>
      </w:r>
      <w:r w:rsidR="004141ED" w:rsidRPr="008D3B63">
        <w:rPr>
          <w:rFonts w:ascii="Arial" w:eastAsia="Arial" w:hAnsi="Arial" w:cs="Arial"/>
          <w:color w:val="333399"/>
          <w:sz w:val="28"/>
          <w:szCs w:val="28"/>
          <w:highlight w:val="lightGray"/>
          <w:lang w:val="ca-ES"/>
        </w:rPr>
        <w:t>@</w:t>
      </w:r>
      <w:r w:rsidR="00285F48" w:rsidRPr="008D3B63">
        <w:rPr>
          <w:rFonts w:ascii="Arial" w:eastAsia="Arial" w:hAnsi="Arial" w:cs="Arial"/>
          <w:color w:val="333399"/>
          <w:sz w:val="28"/>
          <w:szCs w:val="28"/>
          <w:highlight w:val="lightGray"/>
          <w:lang w:val="ca-ES"/>
        </w:rPr>
        <w:t>edu.gva.es</w:t>
      </w:r>
    </w:p>
    <w:p w14:paraId="4FF3B182" w14:textId="6330F259" w:rsidR="00161496" w:rsidRPr="008D3B63" w:rsidRDefault="004141ED"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lang w:val="ca-ES"/>
        </w:rPr>
      </w:pPr>
      <w:r w:rsidRPr="008D3B63">
        <w:rPr>
          <w:rFonts w:ascii="Arial" w:eastAsia="Arial" w:hAnsi="Arial" w:cs="Arial"/>
          <w:color w:val="333399"/>
          <w:sz w:val="28"/>
          <w:szCs w:val="28"/>
          <w:highlight w:val="lightGray"/>
          <w:lang w:val="ca-ES"/>
        </w:rPr>
        <w:t>xx  de xx  202</w:t>
      </w:r>
      <w:r w:rsidR="00285F48" w:rsidRPr="008D3B63">
        <w:rPr>
          <w:rFonts w:ascii="Arial" w:eastAsia="Arial" w:hAnsi="Arial" w:cs="Arial"/>
          <w:color w:val="333399"/>
          <w:sz w:val="28"/>
          <w:szCs w:val="28"/>
          <w:highlight w:val="lightGray"/>
          <w:lang w:val="ca-ES"/>
        </w:rPr>
        <w:t>4</w:t>
      </w:r>
    </w:p>
    <w:p w14:paraId="4FF3B183" w14:textId="77777777" w:rsidR="00161496" w:rsidRPr="00323DFB" w:rsidRDefault="00161496" w:rsidP="00B020C7">
      <w:pPr>
        <w:spacing w:line="240" w:lineRule="auto"/>
        <w:jc w:val="both"/>
        <w:rPr>
          <w:rFonts w:ascii="Arial" w:eastAsia="Arial" w:hAnsi="Arial" w:cs="Arial"/>
          <w:color w:val="333399"/>
          <w:sz w:val="24"/>
          <w:szCs w:val="24"/>
          <w:lang w:val="ca-ES"/>
        </w:rPr>
      </w:pPr>
    </w:p>
    <w:p w14:paraId="4FF3B184" w14:textId="77777777" w:rsidR="00161496" w:rsidRPr="00323DFB" w:rsidRDefault="00161496" w:rsidP="00B020C7">
      <w:pPr>
        <w:spacing w:line="240" w:lineRule="auto"/>
        <w:jc w:val="both"/>
        <w:rPr>
          <w:rFonts w:ascii="Arial" w:eastAsia="Arial" w:hAnsi="Arial" w:cs="Arial"/>
          <w:color w:val="333399"/>
          <w:sz w:val="24"/>
          <w:szCs w:val="24"/>
          <w:lang w:val="ca-ES"/>
        </w:rPr>
      </w:pPr>
    </w:p>
    <w:p w14:paraId="4FF3B185" w14:textId="0095A824" w:rsidR="00161496" w:rsidRPr="00323DFB" w:rsidRDefault="004141ED" w:rsidP="00B020C7">
      <w:pPr>
        <w:spacing w:line="240" w:lineRule="auto"/>
        <w:jc w:val="both"/>
        <w:rPr>
          <w:rFonts w:ascii="Arial" w:eastAsia="Arial" w:hAnsi="Arial" w:cs="Arial"/>
          <w:b/>
          <w:color w:val="333399"/>
          <w:sz w:val="24"/>
          <w:szCs w:val="24"/>
          <w:lang w:val="ca-ES"/>
        </w:rPr>
      </w:pPr>
      <w:r w:rsidRPr="00323DFB">
        <w:rPr>
          <w:rFonts w:ascii="Arial" w:eastAsia="Arial" w:hAnsi="Arial" w:cs="Arial"/>
          <w:b/>
          <w:color w:val="333399"/>
          <w:sz w:val="24"/>
          <w:szCs w:val="24"/>
          <w:lang w:val="ca-ES"/>
        </w:rPr>
        <w:t xml:space="preserve">Tutor/a: </w:t>
      </w:r>
      <w:r w:rsidR="008E3CE9" w:rsidRPr="008E3CE9">
        <w:rPr>
          <w:rFonts w:ascii="Arial" w:eastAsia="Arial" w:hAnsi="Arial" w:cs="Arial"/>
          <w:b/>
          <w:color w:val="333399"/>
          <w:sz w:val="24"/>
          <w:szCs w:val="24"/>
          <w:lang w:val="ca-ES"/>
        </w:rPr>
        <w:t>Carlos Subiela Moncho</w:t>
      </w:r>
    </w:p>
    <w:p w14:paraId="4FF3B186" w14:textId="77777777" w:rsidR="00161496" w:rsidRPr="00323DFB" w:rsidRDefault="00161496" w:rsidP="00B020C7">
      <w:pPr>
        <w:spacing w:line="240" w:lineRule="auto"/>
        <w:jc w:val="both"/>
        <w:rPr>
          <w:rFonts w:ascii="Arial" w:eastAsia="Arial" w:hAnsi="Arial" w:cs="Arial"/>
          <w:color w:val="333399"/>
          <w:sz w:val="24"/>
          <w:szCs w:val="24"/>
          <w:lang w:val="ca-ES"/>
        </w:rPr>
      </w:pPr>
    </w:p>
    <w:p w14:paraId="4FF3B187" w14:textId="24F64D89" w:rsidR="00161496" w:rsidRPr="00323DFB" w:rsidRDefault="00AA0BBD" w:rsidP="00B020C7">
      <w:pPr>
        <w:spacing w:line="240" w:lineRule="auto"/>
        <w:jc w:val="center"/>
        <w:rPr>
          <w:rFonts w:ascii="Arial" w:eastAsia="Arial" w:hAnsi="Arial" w:cs="Arial"/>
          <w:b/>
          <w:color w:val="333399"/>
          <w:sz w:val="24"/>
          <w:szCs w:val="24"/>
          <w:lang w:val="ca-ES"/>
        </w:rPr>
      </w:pPr>
      <w:r w:rsidRPr="00323DFB">
        <w:rPr>
          <w:rFonts w:ascii="Arial" w:eastAsia="Arial" w:hAnsi="Arial" w:cs="Arial"/>
          <w:b/>
          <w:color w:val="333399"/>
          <w:sz w:val="24"/>
          <w:szCs w:val="24"/>
          <w:lang w:val="ca-ES"/>
        </w:rPr>
        <w:t>Projecte</w:t>
      </w:r>
      <w:r w:rsidR="004141ED" w:rsidRPr="00323DFB">
        <w:rPr>
          <w:rFonts w:ascii="Arial" w:eastAsia="Arial" w:hAnsi="Arial" w:cs="Arial"/>
          <w:b/>
          <w:color w:val="333399"/>
          <w:sz w:val="24"/>
          <w:szCs w:val="24"/>
          <w:lang w:val="ca-ES"/>
        </w:rPr>
        <w:t xml:space="preserve"> Final de </w:t>
      </w:r>
      <w:r w:rsidR="00285F48" w:rsidRPr="00323DFB">
        <w:rPr>
          <w:rFonts w:ascii="Arial" w:eastAsia="Arial" w:hAnsi="Arial" w:cs="Arial"/>
          <w:b/>
          <w:color w:val="333399"/>
          <w:sz w:val="24"/>
          <w:szCs w:val="24"/>
          <w:lang w:val="ca-ES"/>
        </w:rPr>
        <w:t>Cicle</w:t>
      </w:r>
    </w:p>
    <w:p w14:paraId="4FF3B188" w14:textId="599613AF" w:rsidR="00161496" w:rsidRPr="00323DFB" w:rsidRDefault="00CC29DE" w:rsidP="00B020C7">
      <w:pPr>
        <w:pBdr>
          <w:top w:val="single" w:sz="4" w:space="1" w:color="000000"/>
        </w:pBdr>
        <w:spacing w:line="240" w:lineRule="auto"/>
        <w:ind w:right="44"/>
        <w:jc w:val="center"/>
        <w:rPr>
          <w:rFonts w:ascii="Arial" w:eastAsia="Arial" w:hAnsi="Arial" w:cs="Arial"/>
          <w:b/>
          <w:color w:val="333399"/>
          <w:sz w:val="24"/>
          <w:szCs w:val="24"/>
          <w:lang w:val="ca-ES"/>
        </w:rPr>
      </w:pPr>
      <w:r w:rsidRPr="00323DFB">
        <w:rPr>
          <w:rFonts w:ascii="Arial" w:eastAsia="Arial" w:hAnsi="Arial" w:cs="Arial"/>
          <w:b/>
          <w:color w:val="333399"/>
          <w:sz w:val="24"/>
          <w:szCs w:val="24"/>
          <w:lang w:val="ca-ES"/>
        </w:rPr>
        <w:t>Curs 202</w:t>
      </w:r>
      <w:r w:rsidR="00285F48" w:rsidRPr="00323DFB">
        <w:rPr>
          <w:rFonts w:ascii="Arial" w:eastAsia="Arial" w:hAnsi="Arial" w:cs="Arial"/>
          <w:b/>
          <w:color w:val="333399"/>
          <w:sz w:val="24"/>
          <w:szCs w:val="24"/>
          <w:lang w:val="ca-ES"/>
        </w:rPr>
        <w:t>3</w:t>
      </w:r>
      <w:r w:rsidRPr="00323DFB">
        <w:rPr>
          <w:rFonts w:ascii="Arial" w:eastAsia="Arial" w:hAnsi="Arial" w:cs="Arial"/>
          <w:b/>
          <w:color w:val="333399"/>
          <w:sz w:val="24"/>
          <w:szCs w:val="24"/>
          <w:lang w:val="ca-ES"/>
        </w:rPr>
        <w:t>-2</w:t>
      </w:r>
      <w:r w:rsidR="00285F48" w:rsidRPr="00323DFB">
        <w:rPr>
          <w:rFonts w:ascii="Arial" w:eastAsia="Arial" w:hAnsi="Arial" w:cs="Arial"/>
          <w:b/>
          <w:color w:val="333399"/>
          <w:sz w:val="24"/>
          <w:szCs w:val="24"/>
          <w:lang w:val="ca-ES"/>
        </w:rPr>
        <w:t>4</w:t>
      </w:r>
      <w:r w:rsidR="004141ED" w:rsidRPr="00323DFB">
        <w:rPr>
          <w:rFonts w:ascii="Arial" w:eastAsia="Arial" w:hAnsi="Arial" w:cs="Arial"/>
          <w:b/>
          <w:color w:val="333399"/>
          <w:sz w:val="24"/>
          <w:szCs w:val="24"/>
          <w:lang w:val="ca-ES"/>
        </w:rPr>
        <w:t xml:space="preserve"> </w:t>
      </w:r>
    </w:p>
    <w:p w14:paraId="4FF3B1A4" w14:textId="7D4471F0" w:rsidR="00161496" w:rsidRPr="00DE4687" w:rsidRDefault="004141ED" w:rsidP="00DE4687">
      <w:pPr>
        <w:spacing w:after="0" w:line="240" w:lineRule="auto"/>
        <w:ind w:right="45"/>
        <w:jc w:val="both"/>
        <w:rPr>
          <w:rFonts w:ascii="Arial" w:eastAsia="Arial" w:hAnsi="Arial" w:cs="Arial"/>
          <w:b/>
          <w:lang w:val="ca-ES"/>
        </w:rPr>
      </w:pPr>
      <w:r w:rsidRPr="00323DFB">
        <w:rPr>
          <w:color w:val="333399"/>
          <w:sz w:val="24"/>
          <w:szCs w:val="24"/>
          <w:lang w:val="ca-ES"/>
        </w:rPr>
        <w:lastRenderedPageBreak/>
        <w:t xml:space="preserve"> </w:t>
      </w:r>
      <w:r w:rsidRPr="00323DFB">
        <w:rPr>
          <w:lang w:val="ca-ES"/>
        </w:rPr>
        <w:br w:type="page"/>
      </w:r>
    </w:p>
    <w:p w14:paraId="4FF3B1A5" w14:textId="77777777" w:rsidR="00161496" w:rsidRPr="00323DFB" w:rsidRDefault="004141ED" w:rsidP="00B020C7">
      <w:pPr>
        <w:spacing w:after="0" w:line="240" w:lineRule="auto"/>
        <w:jc w:val="both"/>
        <w:rPr>
          <w:rFonts w:ascii="Arial" w:eastAsia="Arial" w:hAnsi="Arial" w:cs="Arial"/>
          <w:b/>
          <w:sz w:val="24"/>
          <w:szCs w:val="24"/>
          <w:lang w:val="ca-ES"/>
        </w:rPr>
      </w:pPr>
      <w:r w:rsidRPr="00323DFB">
        <w:rPr>
          <w:rFonts w:ascii="Arial" w:eastAsia="Arial" w:hAnsi="Arial" w:cs="Arial"/>
          <w:b/>
          <w:sz w:val="24"/>
          <w:szCs w:val="24"/>
          <w:lang w:val="ca-ES"/>
        </w:rPr>
        <w:lastRenderedPageBreak/>
        <w:t>Índex</w:t>
      </w:r>
    </w:p>
    <w:p w14:paraId="4FF3B1A6" w14:textId="77777777" w:rsidR="00161496" w:rsidRPr="00323DFB" w:rsidRDefault="004141ED" w:rsidP="00B020C7">
      <w:p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748C141B" w14:textId="71A8E0D0" w:rsidR="008E3CE9" w:rsidRDefault="008E3CE9">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r>
        <w:rPr>
          <w:rFonts w:eastAsia="Arial" w:cs="Arial"/>
          <w:sz w:val="20"/>
          <w:szCs w:val="20"/>
          <w:lang w:val="ca-ES"/>
        </w:rPr>
        <w:fldChar w:fldCharType="begin"/>
      </w:r>
      <w:r>
        <w:rPr>
          <w:rFonts w:eastAsia="Arial" w:cs="Arial"/>
          <w:sz w:val="20"/>
          <w:szCs w:val="20"/>
          <w:lang w:val="ca-ES"/>
        </w:rPr>
        <w:instrText xml:space="preserve"> TOC \o "1-2" \h \z \u </w:instrText>
      </w:r>
      <w:r>
        <w:rPr>
          <w:rFonts w:eastAsia="Arial" w:cs="Arial"/>
          <w:sz w:val="20"/>
          <w:szCs w:val="20"/>
          <w:lang w:val="ca-ES"/>
        </w:rPr>
        <w:fldChar w:fldCharType="separate"/>
      </w:r>
      <w:hyperlink w:anchor="_Toc167742214" w:history="1">
        <w:r w:rsidRPr="00432BB4">
          <w:rPr>
            <w:rStyle w:val="Hipervnculo"/>
            <w:noProof/>
          </w:rPr>
          <w:t>1.</w:t>
        </w:r>
        <w:r>
          <w:rPr>
            <w:rFonts w:asciiTheme="minorHAnsi" w:eastAsiaTheme="minorEastAsia" w:hAnsiTheme="minorHAnsi" w:cstheme="minorBidi"/>
            <w:b w:val="0"/>
            <w:noProof/>
            <w:kern w:val="2"/>
            <w:sz w:val="24"/>
            <w:szCs w:val="24"/>
            <w:lang w:val="es-ES" w:eastAsia="es-ES" w:bidi="ar-SA"/>
            <w14:ligatures w14:val="standardContextual"/>
          </w:rPr>
          <w:tab/>
        </w:r>
        <w:r w:rsidRPr="00432BB4">
          <w:rPr>
            <w:rStyle w:val="Hipervnculo"/>
            <w:noProof/>
          </w:rPr>
          <w:t>Introducció</w:t>
        </w:r>
        <w:r>
          <w:rPr>
            <w:noProof/>
            <w:webHidden/>
          </w:rPr>
          <w:tab/>
        </w:r>
        <w:r>
          <w:rPr>
            <w:noProof/>
            <w:webHidden/>
          </w:rPr>
          <w:fldChar w:fldCharType="begin"/>
        </w:r>
        <w:r>
          <w:rPr>
            <w:noProof/>
            <w:webHidden/>
          </w:rPr>
          <w:instrText xml:space="preserve"> PAGEREF _Toc167742214 \h </w:instrText>
        </w:r>
        <w:r>
          <w:rPr>
            <w:noProof/>
            <w:webHidden/>
          </w:rPr>
        </w:r>
        <w:r>
          <w:rPr>
            <w:noProof/>
            <w:webHidden/>
          </w:rPr>
          <w:fldChar w:fldCharType="separate"/>
        </w:r>
        <w:r>
          <w:rPr>
            <w:noProof/>
            <w:webHidden/>
          </w:rPr>
          <w:t>4</w:t>
        </w:r>
        <w:r>
          <w:rPr>
            <w:noProof/>
            <w:webHidden/>
          </w:rPr>
          <w:fldChar w:fldCharType="end"/>
        </w:r>
      </w:hyperlink>
    </w:p>
    <w:p w14:paraId="3CEC33C3" w14:textId="0487348B" w:rsidR="008E3CE9"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7742215" w:history="1">
        <w:r w:rsidR="008E3CE9" w:rsidRPr="00432BB4">
          <w:rPr>
            <w:rStyle w:val="Hipervnculo"/>
            <w:noProof/>
          </w:rPr>
          <w:t>2.</w:t>
        </w:r>
        <w:r w:rsidR="008E3CE9">
          <w:rPr>
            <w:rFonts w:asciiTheme="minorHAnsi" w:eastAsiaTheme="minorEastAsia" w:hAnsiTheme="minorHAnsi" w:cstheme="minorBidi"/>
            <w:b w:val="0"/>
            <w:noProof/>
            <w:kern w:val="2"/>
            <w:sz w:val="24"/>
            <w:szCs w:val="24"/>
            <w:lang w:val="es-ES" w:eastAsia="es-ES" w:bidi="ar-SA"/>
            <w14:ligatures w14:val="standardContextual"/>
          </w:rPr>
          <w:tab/>
        </w:r>
        <w:r w:rsidR="008E3CE9" w:rsidRPr="00432BB4">
          <w:rPr>
            <w:rStyle w:val="Hipervnculo"/>
            <w:noProof/>
          </w:rPr>
          <w:t>Justificació</w:t>
        </w:r>
        <w:r w:rsidR="008E3CE9">
          <w:rPr>
            <w:noProof/>
            <w:webHidden/>
          </w:rPr>
          <w:tab/>
        </w:r>
        <w:r w:rsidR="008E3CE9">
          <w:rPr>
            <w:noProof/>
            <w:webHidden/>
          </w:rPr>
          <w:fldChar w:fldCharType="begin"/>
        </w:r>
        <w:r w:rsidR="008E3CE9">
          <w:rPr>
            <w:noProof/>
            <w:webHidden/>
          </w:rPr>
          <w:instrText xml:space="preserve"> PAGEREF _Toc167742215 \h </w:instrText>
        </w:r>
        <w:r w:rsidR="008E3CE9">
          <w:rPr>
            <w:noProof/>
            <w:webHidden/>
          </w:rPr>
        </w:r>
        <w:r w:rsidR="008E3CE9">
          <w:rPr>
            <w:noProof/>
            <w:webHidden/>
          </w:rPr>
          <w:fldChar w:fldCharType="separate"/>
        </w:r>
        <w:r w:rsidR="008E3CE9">
          <w:rPr>
            <w:noProof/>
            <w:webHidden/>
          </w:rPr>
          <w:t>5</w:t>
        </w:r>
        <w:r w:rsidR="008E3CE9">
          <w:rPr>
            <w:noProof/>
            <w:webHidden/>
          </w:rPr>
          <w:fldChar w:fldCharType="end"/>
        </w:r>
      </w:hyperlink>
    </w:p>
    <w:p w14:paraId="4C8AA5AB" w14:textId="02395CB0" w:rsidR="008E3CE9"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7742216" w:history="1">
        <w:r w:rsidR="008E3CE9" w:rsidRPr="00432BB4">
          <w:rPr>
            <w:rStyle w:val="Hipervnculo"/>
            <w:noProof/>
          </w:rPr>
          <w:t>3.</w:t>
        </w:r>
        <w:r w:rsidR="008E3CE9">
          <w:rPr>
            <w:rFonts w:asciiTheme="minorHAnsi" w:eastAsiaTheme="minorEastAsia" w:hAnsiTheme="minorHAnsi" w:cstheme="minorBidi"/>
            <w:b w:val="0"/>
            <w:noProof/>
            <w:kern w:val="2"/>
            <w:sz w:val="24"/>
            <w:szCs w:val="24"/>
            <w:lang w:val="es-ES" w:eastAsia="es-ES" w:bidi="ar-SA"/>
            <w14:ligatures w14:val="standardContextual"/>
          </w:rPr>
          <w:tab/>
        </w:r>
        <w:r w:rsidR="008E3CE9" w:rsidRPr="00432BB4">
          <w:rPr>
            <w:rStyle w:val="Hipervnculo"/>
            <w:noProof/>
          </w:rPr>
          <w:t>Objectius i abast</w:t>
        </w:r>
        <w:r w:rsidR="008E3CE9">
          <w:rPr>
            <w:noProof/>
            <w:webHidden/>
          </w:rPr>
          <w:tab/>
        </w:r>
        <w:r w:rsidR="008E3CE9">
          <w:rPr>
            <w:noProof/>
            <w:webHidden/>
          </w:rPr>
          <w:fldChar w:fldCharType="begin"/>
        </w:r>
        <w:r w:rsidR="008E3CE9">
          <w:rPr>
            <w:noProof/>
            <w:webHidden/>
          </w:rPr>
          <w:instrText xml:space="preserve"> PAGEREF _Toc167742216 \h </w:instrText>
        </w:r>
        <w:r w:rsidR="008E3CE9">
          <w:rPr>
            <w:noProof/>
            <w:webHidden/>
          </w:rPr>
        </w:r>
        <w:r w:rsidR="008E3CE9">
          <w:rPr>
            <w:noProof/>
            <w:webHidden/>
          </w:rPr>
          <w:fldChar w:fldCharType="separate"/>
        </w:r>
        <w:r w:rsidR="008E3CE9">
          <w:rPr>
            <w:noProof/>
            <w:webHidden/>
          </w:rPr>
          <w:t>6</w:t>
        </w:r>
        <w:r w:rsidR="008E3CE9">
          <w:rPr>
            <w:noProof/>
            <w:webHidden/>
          </w:rPr>
          <w:fldChar w:fldCharType="end"/>
        </w:r>
      </w:hyperlink>
    </w:p>
    <w:p w14:paraId="7E026530" w14:textId="04D3489F"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0" w:history="1">
        <w:r w:rsidR="008E3CE9" w:rsidRPr="00432BB4">
          <w:rPr>
            <w:rStyle w:val="Hipervnculo"/>
            <w:noProof/>
          </w:rPr>
          <w:t>3.1</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Situació de Partida</w:t>
        </w:r>
        <w:r w:rsidR="008E3CE9">
          <w:rPr>
            <w:noProof/>
            <w:webHidden/>
          </w:rPr>
          <w:tab/>
        </w:r>
        <w:r w:rsidR="008E3CE9">
          <w:rPr>
            <w:noProof/>
            <w:webHidden/>
          </w:rPr>
          <w:fldChar w:fldCharType="begin"/>
        </w:r>
        <w:r w:rsidR="008E3CE9">
          <w:rPr>
            <w:noProof/>
            <w:webHidden/>
          </w:rPr>
          <w:instrText xml:space="preserve"> PAGEREF _Toc167742220 \h </w:instrText>
        </w:r>
        <w:r w:rsidR="008E3CE9">
          <w:rPr>
            <w:noProof/>
            <w:webHidden/>
          </w:rPr>
        </w:r>
        <w:r w:rsidR="008E3CE9">
          <w:rPr>
            <w:noProof/>
            <w:webHidden/>
          </w:rPr>
          <w:fldChar w:fldCharType="separate"/>
        </w:r>
        <w:r w:rsidR="008E3CE9">
          <w:rPr>
            <w:noProof/>
            <w:webHidden/>
          </w:rPr>
          <w:t>6</w:t>
        </w:r>
        <w:r w:rsidR="008E3CE9">
          <w:rPr>
            <w:noProof/>
            <w:webHidden/>
          </w:rPr>
          <w:fldChar w:fldCharType="end"/>
        </w:r>
      </w:hyperlink>
    </w:p>
    <w:p w14:paraId="3CF0DAFF" w14:textId="45214325"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1" w:history="1">
        <w:r w:rsidR="008E3CE9" w:rsidRPr="00432BB4">
          <w:rPr>
            <w:rStyle w:val="Hipervnculo"/>
            <w:noProof/>
          </w:rPr>
          <w:t>3.2</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Objectius Generals</w:t>
        </w:r>
        <w:r w:rsidR="008E3CE9">
          <w:rPr>
            <w:noProof/>
            <w:webHidden/>
          </w:rPr>
          <w:tab/>
        </w:r>
        <w:r w:rsidR="008E3CE9">
          <w:rPr>
            <w:noProof/>
            <w:webHidden/>
          </w:rPr>
          <w:fldChar w:fldCharType="begin"/>
        </w:r>
        <w:r w:rsidR="008E3CE9">
          <w:rPr>
            <w:noProof/>
            <w:webHidden/>
          </w:rPr>
          <w:instrText xml:space="preserve"> PAGEREF _Toc167742221 \h </w:instrText>
        </w:r>
        <w:r w:rsidR="008E3CE9">
          <w:rPr>
            <w:noProof/>
            <w:webHidden/>
          </w:rPr>
        </w:r>
        <w:r w:rsidR="008E3CE9">
          <w:rPr>
            <w:noProof/>
            <w:webHidden/>
          </w:rPr>
          <w:fldChar w:fldCharType="separate"/>
        </w:r>
        <w:r w:rsidR="008E3CE9">
          <w:rPr>
            <w:noProof/>
            <w:webHidden/>
          </w:rPr>
          <w:t>7</w:t>
        </w:r>
        <w:r w:rsidR="008E3CE9">
          <w:rPr>
            <w:noProof/>
            <w:webHidden/>
          </w:rPr>
          <w:fldChar w:fldCharType="end"/>
        </w:r>
      </w:hyperlink>
    </w:p>
    <w:p w14:paraId="7F0E4C83" w14:textId="2E0DDD37"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2" w:history="1">
        <w:r w:rsidR="008E3CE9" w:rsidRPr="00432BB4">
          <w:rPr>
            <w:rStyle w:val="Hipervnculo"/>
            <w:noProof/>
          </w:rPr>
          <w:t>3.3</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Objectius Especifics</w:t>
        </w:r>
        <w:r w:rsidR="008E3CE9">
          <w:rPr>
            <w:noProof/>
            <w:webHidden/>
          </w:rPr>
          <w:tab/>
        </w:r>
        <w:r w:rsidR="008E3CE9">
          <w:rPr>
            <w:noProof/>
            <w:webHidden/>
          </w:rPr>
          <w:fldChar w:fldCharType="begin"/>
        </w:r>
        <w:r w:rsidR="008E3CE9">
          <w:rPr>
            <w:noProof/>
            <w:webHidden/>
          </w:rPr>
          <w:instrText xml:space="preserve"> PAGEREF _Toc167742222 \h </w:instrText>
        </w:r>
        <w:r w:rsidR="008E3CE9">
          <w:rPr>
            <w:noProof/>
            <w:webHidden/>
          </w:rPr>
        </w:r>
        <w:r w:rsidR="008E3CE9">
          <w:rPr>
            <w:noProof/>
            <w:webHidden/>
          </w:rPr>
          <w:fldChar w:fldCharType="separate"/>
        </w:r>
        <w:r w:rsidR="008E3CE9">
          <w:rPr>
            <w:noProof/>
            <w:webHidden/>
          </w:rPr>
          <w:t>7</w:t>
        </w:r>
        <w:r w:rsidR="008E3CE9">
          <w:rPr>
            <w:noProof/>
            <w:webHidden/>
          </w:rPr>
          <w:fldChar w:fldCharType="end"/>
        </w:r>
      </w:hyperlink>
    </w:p>
    <w:p w14:paraId="629A42A9" w14:textId="078653A9" w:rsidR="008E3CE9"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7742223" w:history="1">
        <w:r w:rsidR="008E3CE9" w:rsidRPr="00432BB4">
          <w:rPr>
            <w:rStyle w:val="Hipervnculo"/>
            <w:noProof/>
          </w:rPr>
          <w:t>4.</w:t>
        </w:r>
        <w:r w:rsidR="008E3CE9">
          <w:rPr>
            <w:rFonts w:asciiTheme="minorHAnsi" w:eastAsiaTheme="minorEastAsia" w:hAnsiTheme="minorHAnsi" w:cstheme="minorBidi"/>
            <w:b w:val="0"/>
            <w:noProof/>
            <w:kern w:val="2"/>
            <w:sz w:val="24"/>
            <w:szCs w:val="24"/>
            <w:lang w:val="es-ES" w:eastAsia="es-ES" w:bidi="ar-SA"/>
            <w14:ligatures w14:val="standardContextual"/>
          </w:rPr>
          <w:tab/>
        </w:r>
        <w:r w:rsidR="008E3CE9" w:rsidRPr="00432BB4">
          <w:rPr>
            <w:rStyle w:val="Hipervnculo"/>
            <w:noProof/>
          </w:rPr>
          <w:t>Disseny del Projecte</w:t>
        </w:r>
        <w:r w:rsidR="008E3CE9">
          <w:rPr>
            <w:noProof/>
            <w:webHidden/>
          </w:rPr>
          <w:tab/>
        </w:r>
        <w:r w:rsidR="008E3CE9">
          <w:rPr>
            <w:noProof/>
            <w:webHidden/>
          </w:rPr>
          <w:fldChar w:fldCharType="begin"/>
        </w:r>
        <w:r w:rsidR="008E3CE9">
          <w:rPr>
            <w:noProof/>
            <w:webHidden/>
          </w:rPr>
          <w:instrText xml:space="preserve"> PAGEREF _Toc167742223 \h </w:instrText>
        </w:r>
        <w:r w:rsidR="008E3CE9">
          <w:rPr>
            <w:noProof/>
            <w:webHidden/>
          </w:rPr>
        </w:r>
        <w:r w:rsidR="008E3CE9">
          <w:rPr>
            <w:noProof/>
            <w:webHidden/>
          </w:rPr>
          <w:fldChar w:fldCharType="separate"/>
        </w:r>
        <w:r w:rsidR="008E3CE9">
          <w:rPr>
            <w:noProof/>
            <w:webHidden/>
          </w:rPr>
          <w:t>8</w:t>
        </w:r>
        <w:r w:rsidR="008E3CE9">
          <w:rPr>
            <w:noProof/>
            <w:webHidden/>
          </w:rPr>
          <w:fldChar w:fldCharType="end"/>
        </w:r>
      </w:hyperlink>
    </w:p>
    <w:p w14:paraId="52FC3E03" w14:textId="0B543E73"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5" w:history="1">
        <w:r w:rsidR="008E3CE9" w:rsidRPr="00432BB4">
          <w:rPr>
            <w:rStyle w:val="Hipervnculo"/>
            <w:noProof/>
          </w:rPr>
          <w:t>4.1</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ERP</w:t>
        </w:r>
        <w:r w:rsidR="008E3CE9">
          <w:rPr>
            <w:noProof/>
            <w:webHidden/>
          </w:rPr>
          <w:tab/>
        </w:r>
        <w:r w:rsidR="008E3CE9">
          <w:rPr>
            <w:noProof/>
            <w:webHidden/>
          </w:rPr>
          <w:fldChar w:fldCharType="begin"/>
        </w:r>
        <w:r w:rsidR="008E3CE9">
          <w:rPr>
            <w:noProof/>
            <w:webHidden/>
          </w:rPr>
          <w:instrText xml:space="preserve"> PAGEREF _Toc167742225 \h </w:instrText>
        </w:r>
        <w:r w:rsidR="008E3CE9">
          <w:rPr>
            <w:noProof/>
            <w:webHidden/>
          </w:rPr>
        </w:r>
        <w:r w:rsidR="008E3CE9">
          <w:rPr>
            <w:noProof/>
            <w:webHidden/>
          </w:rPr>
          <w:fldChar w:fldCharType="separate"/>
        </w:r>
        <w:r w:rsidR="008E3CE9">
          <w:rPr>
            <w:noProof/>
            <w:webHidden/>
          </w:rPr>
          <w:t>8</w:t>
        </w:r>
        <w:r w:rsidR="008E3CE9">
          <w:rPr>
            <w:noProof/>
            <w:webHidden/>
          </w:rPr>
          <w:fldChar w:fldCharType="end"/>
        </w:r>
      </w:hyperlink>
    </w:p>
    <w:p w14:paraId="31E3D328" w14:textId="1D5B794B"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6" w:history="1">
        <w:r w:rsidR="008E3CE9" w:rsidRPr="00432BB4">
          <w:rPr>
            <w:rStyle w:val="Hipervnculo"/>
            <w:noProof/>
          </w:rPr>
          <w:t>4.2</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Que es una ERP?</w:t>
        </w:r>
        <w:r w:rsidR="008E3CE9">
          <w:rPr>
            <w:noProof/>
            <w:webHidden/>
          </w:rPr>
          <w:tab/>
        </w:r>
        <w:r w:rsidR="008E3CE9">
          <w:rPr>
            <w:noProof/>
            <w:webHidden/>
          </w:rPr>
          <w:fldChar w:fldCharType="begin"/>
        </w:r>
        <w:r w:rsidR="008E3CE9">
          <w:rPr>
            <w:noProof/>
            <w:webHidden/>
          </w:rPr>
          <w:instrText xml:space="preserve"> PAGEREF _Toc167742226 \h </w:instrText>
        </w:r>
        <w:r w:rsidR="008E3CE9">
          <w:rPr>
            <w:noProof/>
            <w:webHidden/>
          </w:rPr>
        </w:r>
        <w:r w:rsidR="008E3CE9">
          <w:rPr>
            <w:noProof/>
            <w:webHidden/>
          </w:rPr>
          <w:fldChar w:fldCharType="separate"/>
        </w:r>
        <w:r w:rsidR="008E3CE9">
          <w:rPr>
            <w:noProof/>
            <w:webHidden/>
          </w:rPr>
          <w:t>8</w:t>
        </w:r>
        <w:r w:rsidR="008E3CE9">
          <w:rPr>
            <w:noProof/>
            <w:webHidden/>
          </w:rPr>
          <w:fldChar w:fldCharType="end"/>
        </w:r>
      </w:hyperlink>
    </w:p>
    <w:p w14:paraId="0C2865C0" w14:textId="5345F7F5"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7" w:history="1">
        <w:r w:rsidR="008E3CE9" w:rsidRPr="00432BB4">
          <w:rPr>
            <w:rStyle w:val="Hipervnculo"/>
            <w:noProof/>
          </w:rPr>
          <w:t>4.3</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Tipus de sistemes ERP</w:t>
        </w:r>
        <w:r w:rsidR="008E3CE9">
          <w:rPr>
            <w:noProof/>
            <w:webHidden/>
          </w:rPr>
          <w:tab/>
        </w:r>
        <w:r w:rsidR="008E3CE9">
          <w:rPr>
            <w:noProof/>
            <w:webHidden/>
          </w:rPr>
          <w:fldChar w:fldCharType="begin"/>
        </w:r>
        <w:r w:rsidR="008E3CE9">
          <w:rPr>
            <w:noProof/>
            <w:webHidden/>
          </w:rPr>
          <w:instrText xml:space="preserve"> PAGEREF _Toc167742227 \h </w:instrText>
        </w:r>
        <w:r w:rsidR="008E3CE9">
          <w:rPr>
            <w:noProof/>
            <w:webHidden/>
          </w:rPr>
        </w:r>
        <w:r w:rsidR="008E3CE9">
          <w:rPr>
            <w:noProof/>
            <w:webHidden/>
          </w:rPr>
          <w:fldChar w:fldCharType="separate"/>
        </w:r>
        <w:r w:rsidR="008E3CE9">
          <w:rPr>
            <w:noProof/>
            <w:webHidden/>
          </w:rPr>
          <w:t>10</w:t>
        </w:r>
        <w:r w:rsidR="008E3CE9">
          <w:rPr>
            <w:noProof/>
            <w:webHidden/>
          </w:rPr>
          <w:fldChar w:fldCharType="end"/>
        </w:r>
      </w:hyperlink>
    </w:p>
    <w:p w14:paraId="04D41D6B" w14:textId="7870CB92"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8" w:history="1">
        <w:r w:rsidR="008E3CE9" w:rsidRPr="00432BB4">
          <w:rPr>
            <w:rStyle w:val="Hipervnculo"/>
            <w:noProof/>
          </w:rPr>
          <w:t>4.4</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Tipus de ERP</w:t>
        </w:r>
        <w:r w:rsidR="008E3CE9">
          <w:rPr>
            <w:noProof/>
            <w:webHidden/>
          </w:rPr>
          <w:tab/>
        </w:r>
        <w:r w:rsidR="008E3CE9">
          <w:rPr>
            <w:noProof/>
            <w:webHidden/>
          </w:rPr>
          <w:fldChar w:fldCharType="begin"/>
        </w:r>
        <w:r w:rsidR="008E3CE9">
          <w:rPr>
            <w:noProof/>
            <w:webHidden/>
          </w:rPr>
          <w:instrText xml:space="preserve"> PAGEREF _Toc167742228 \h </w:instrText>
        </w:r>
        <w:r w:rsidR="008E3CE9">
          <w:rPr>
            <w:noProof/>
            <w:webHidden/>
          </w:rPr>
        </w:r>
        <w:r w:rsidR="008E3CE9">
          <w:rPr>
            <w:noProof/>
            <w:webHidden/>
          </w:rPr>
          <w:fldChar w:fldCharType="separate"/>
        </w:r>
        <w:r w:rsidR="008E3CE9">
          <w:rPr>
            <w:noProof/>
            <w:webHidden/>
          </w:rPr>
          <w:t>13</w:t>
        </w:r>
        <w:r w:rsidR="008E3CE9">
          <w:rPr>
            <w:noProof/>
            <w:webHidden/>
          </w:rPr>
          <w:fldChar w:fldCharType="end"/>
        </w:r>
      </w:hyperlink>
    </w:p>
    <w:p w14:paraId="58793ADB" w14:textId="34CD90B6"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29" w:history="1">
        <w:r w:rsidR="008E3CE9" w:rsidRPr="00432BB4">
          <w:rPr>
            <w:rStyle w:val="Hipervnculo"/>
            <w:noProof/>
          </w:rPr>
          <w:t>4.5</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ERP Seleccionat</w:t>
        </w:r>
        <w:r w:rsidR="008E3CE9">
          <w:rPr>
            <w:noProof/>
            <w:webHidden/>
          </w:rPr>
          <w:tab/>
        </w:r>
        <w:r w:rsidR="008E3CE9">
          <w:rPr>
            <w:noProof/>
            <w:webHidden/>
          </w:rPr>
          <w:fldChar w:fldCharType="begin"/>
        </w:r>
        <w:r w:rsidR="008E3CE9">
          <w:rPr>
            <w:noProof/>
            <w:webHidden/>
          </w:rPr>
          <w:instrText xml:space="preserve"> PAGEREF _Toc167742229 \h </w:instrText>
        </w:r>
        <w:r w:rsidR="008E3CE9">
          <w:rPr>
            <w:noProof/>
            <w:webHidden/>
          </w:rPr>
        </w:r>
        <w:r w:rsidR="008E3CE9">
          <w:rPr>
            <w:noProof/>
            <w:webHidden/>
          </w:rPr>
          <w:fldChar w:fldCharType="separate"/>
        </w:r>
        <w:r w:rsidR="008E3CE9">
          <w:rPr>
            <w:noProof/>
            <w:webHidden/>
          </w:rPr>
          <w:t>14</w:t>
        </w:r>
        <w:r w:rsidR="008E3CE9">
          <w:rPr>
            <w:noProof/>
            <w:webHidden/>
          </w:rPr>
          <w:fldChar w:fldCharType="end"/>
        </w:r>
      </w:hyperlink>
    </w:p>
    <w:p w14:paraId="3DD3CB1C" w14:textId="58A37F1D" w:rsidR="008E3CE9"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7742230" w:history="1">
        <w:r w:rsidR="008E3CE9" w:rsidRPr="00432BB4">
          <w:rPr>
            <w:rStyle w:val="Hipervnculo"/>
            <w:noProof/>
          </w:rPr>
          <w:t>4.6</w:t>
        </w:r>
        <w:r w:rsidR="008E3CE9">
          <w:rPr>
            <w:rFonts w:asciiTheme="minorHAnsi" w:eastAsiaTheme="minorEastAsia" w:hAnsiTheme="minorHAnsi" w:cstheme="minorBidi"/>
            <w:noProof/>
            <w:kern w:val="2"/>
            <w:sz w:val="24"/>
            <w:szCs w:val="24"/>
            <w:lang w:val="es-ES" w:eastAsia="es-ES" w:bidi="ar-SA"/>
            <w14:ligatures w14:val="standardContextual"/>
          </w:rPr>
          <w:tab/>
        </w:r>
        <w:r w:rsidR="008E3CE9" w:rsidRPr="00432BB4">
          <w:rPr>
            <w:rStyle w:val="Hipervnculo"/>
            <w:noProof/>
          </w:rPr>
          <w:t>Mesures de seguretat</w:t>
        </w:r>
        <w:r w:rsidR="008E3CE9">
          <w:rPr>
            <w:noProof/>
            <w:webHidden/>
          </w:rPr>
          <w:tab/>
        </w:r>
        <w:r w:rsidR="008E3CE9">
          <w:rPr>
            <w:noProof/>
            <w:webHidden/>
          </w:rPr>
          <w:fldChar w:fldCharType="begin"/>
        </w:r>
        <w:r w:rsidR="008E3CE9">
          <w:rPr>
            <w:noProof/>
            <w:webHidden/>
          </w:rPr>
          <w:instrText xml:space="preserve"> PAGEREF _Toc167742230 \h </w:instrText>
        </w:r>
        <w:r w:rsidR="008E3CE9">
          <w:rPr>
            <w:noProof/>
            <w:webHidden/>
          </w:rPr>
        </w:r>
        <w:r w:rsidR="008E3CE9">
          <w:rPr>
            <w:noProof/>
            <w:webHidden/>
          </w:rPr>
          <w:fldChar w:fldCharType="separate"/>
        </w:r>
        <w:r w:rsidR="008E3CE9">
          <w:rPr>
            <w:noProof/>
            <w:webHidden/>
          </w:rPr>
          <w:t>15</w:t>
        </w:r>
        <w:r w:rsidR="008E3CE9">
          <w:rPr>
            <w:noProof/>
            <w:webHidden/>
          </w:rPr>
          <w:fldChar w:fldCharType="end"/>
        </w:r>
      </w:hyperlink>
    </w:p>
    <w:p w14:paraId="4FF3B1B2" w14:textId="0123CC10" w:rsidR="00161496" w:rsidRPr="00323DFB" w:rsidRDefault="008E3CE9" w:rsidP="00B020C7">
      <w:pPr>
        <w:spacing w:after="120" w:line="240" w:lineRule="auto"/>
        <w:jc w:val="both"/>
        <w:rPr>
          <w:rFonts w:ascii="Arial" w:eastAsia="Arial" w:hAnsi="Arial" w:cs="Arial"/>
          <w:b/>
          <w:sz w:val="20"/>
          <w:szCs w:val="20"/>
          <w:lang w:val="ca-ES"/>
        </w:rPr>
      </w:pPr>
      <w:r>
        <w:rPr>
          <w:rFonts w:ascii="Arial" w:eastAsia="Arial" w:hAnsi="Arial" w:cs="Arial"/>
          <w:sz w:val="20"/>
          <w:szCs w:val="20"/>
          <w:lang w:val="ca-ES"/>
        </w:rPr>
        <w:fldChar w:fldCharType="end"/>
      </w:r>
    </w:p>
    <w:p w14:paraId="4FF3B1B3" w14:textId="77777777" w:rsidR="00161496" w:rsidRPr="00323DFB" w:rsidRDefault="004141ED" w:rsidP="00B020C7">
      <w:pPr>
        <w:spacing w:before="240"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B4" w14:textId="77777777" w:rsidR="00161496" w:rsidRPr="00323DFB" w:rsidRDefault="004141ED" w:rsidP="00B020C7">
      <w:pPr>
        <w:spacing w:after="12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B5" w14:textId="77777777" w:rsidR="00161496" w:rsidRPr="00323DFB" w:rsidRDefault="004141ED" w:rsidP="00B020C7">
      <w:p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r w:rsidRPr="00323DFB">
        <w:rPr>
          <w:rFonts w:ascii="Arial" w:eastAsia="Arial" w:hAnsi="Arial" w:cs="Arial"/>
          <w:b/>
          <w:sz w:val="20"/>
          <w:szCs w:val="20"/>
          <w:lang w:val="ca-ES"/>
        </w:rPr>
        <w:tab/>
      </w:r>
    </w:p>
    <w:p w14:paraId="4FF3B1B6" w14:textId="77777777" w:rsidR="00161496" w:rsidRPr="00323DFB" w:rsidRDefault="00161496" w:rsidP="00B020C7">
      <w:pPr>
        <w:spacing w:line="240" w:lineRule="auto"/>
        <w:ind w:right="70"/>
        <w:jc w:val="both"/>
        <w:rPr>
          <w:rFonts w:ascii="Arial" w:eastAsia="Arial" w:hAnsi="Arial" w:cs="Arial"/>
          <w:b/>
          <w:sz w:val="20"/>
          <w:szCs w:val="20"/>
          <w:lang w:val="ca-ES"/>
        </w:rPr>
      </w:pPr>
    </w:p>
    <w:p w14:paraId="4FF3B1B7" w14:textId="77777777" w:rsidR="00161496" w:rsidRPr="00323DFB" w:rsidRDefault="004141ED" w:rsidP="00B020C7">
      <w:pPr>
        <w:spacing w:after="0" w:line="240" w:lineRule="auto"/>
        <w:jc w:val="both"/>
        <w:rPr>
          <w:rFonts w:ascii="Arial" w:eastAsia="Arial" w:hAnsi="Arial" w:cs="Arial"/>
          <w:b/>
          <w:sz w:val="20"/>
          <w:szCs w:val="20"/>
          <w:lang w:val="ca-ES"/>
        </w:rPr>
      </w:pPr>
      <w:r w:rsidRPr="00323DFB">
        <w:rPr>
          <w:rFonts w:ascii="Arial" w:eastAsia="Arial" w:hAnsi="Arial" w:cs="Arial"/>
          <w:b/>
          <w:sz w:val="20"/>
          <w:szCs w:val="20"/>
          <w:lang w:val="ca-ES"/>
        </w:rPr>
        <w:t xml:space="preserve"> </w:t>
      </w:r>
    </w:p>
    <w:p w14:paraId="4FF3B1B8" w14:textId="77777777" w:rsidR="00161496" w:rsidRPr="00323DFB" w:rsidRDefault="00161496" w:rsidP="00B020C7">
      <w:pPr>
        <w:tabs>
          <w:tab w:val="left" w:pos="227"/>
          <w:tab w:val="left" w:pos="567"/>
          <w:tab w:val="left" w:pos="8335"/>
          <w:tab w:val="right" w:pos="8732"/>
          <w:tab w:val="left" w:pos="9356"/>
        </w:tabs>
        <w:spacing w:line="240" w:lineRule="auto"/>
        <w:jc w:val="both"/>
        <w:rPr>
          <w:rFonts w:ascii="Arial" w:eastAsia="Arial" w:hAnsi="Arial" w:cs="Arial"/>
          <w:lang w:val="ca-ES"/>
        </w:rPr>
      </w:pPr>
    </w:p>
    <w:p w14:paraId="4FF3B1C4" w14:textId="734AA468" w:rsidR="00161496" w:rsidRPr="00323DFB" w:rsidRDefault="004141ED" w:rsidP="00B020C7">
      <w:pPr>
        <w:spacing w:line="240" w:lineRule="auto"/>
        <w:ind w:right="70"/>
        <w:jc w:val="both"/>
        <w:rPr>
          <w:rFonts w:ascii="Arial" w:eastAsia="Arial" w:hAnsi="Arial" w:cs="Arial"/>
          <w:sz w:val="20"/>
          <w:szCs w:val="20"/>
          <w:lang w:val="ca-ES"/>
        </w:rPr>
      </w:pPr>
      <w:r w:rsidRPr="00323DFB">
        <w:rPr>
          <w:lang w:val="ca-ES"/>
        </w:rPr>
        <w:br w:type="page"/>
      </w:r>
    </w:p>
    <w:p w14:paraId="4FF3B1C5" w14:textId="73293185" w:rsidR="00161496" w:rsidRPr="00323DFB" w:rsidRDefault="00B6534A" w:rsidP="00AF0A1E">
      <w:pPr>
        <w:pStyle w:val="Ttulo1"/>
      </w:pPr>
      <w:bookmarkStart w:id="2" w:name="_Toc167742214"/>
      <w:r w:rsidRPr="00AF0A1E">
        <w:lastRenderedPageBreak/>
        <w:t>Introducció</w:t>
      </w:r>
      <w:bookmarkEnd w:id="2"/>
    </w:p>
    <w:p w14:paraId="3DA7E929" w14:textId="77777777" w:rsidR="00E613AE" w:rsidRPr="00E613AE" w:rsidRDefault="00E613AE" w:rsidP="00E613AE">
      <w:pPr>
        <w:spacing w:after="120" w:line="240" w:lineRule="auto"/>
        <w:ind w:right="70"/>
        <w:jc w:val="both"/>
        <w:rPr>
          <w:rFonts w:ascii="Arial" w:eastAsia="Arial" w:hAnsi="Arial" w:cs="Arial"/>
          <w:sz w:val="20"/>
          <w:szCs w:val="20"/>
          <w:lang w:val="ca-ES"/>
        </w:rPr>
      </w:pPr>
      <w:r w:rsidRPr="00E613AE">
        <w:rPr>
          <w:rFonts w:ascii="Arial" w:eastAsia="Arial" w:hAnsi="Arial" w:cs="Arial"/>
          <w:sz w:val="20"/>
          <w:szCs w:val="20"/>
          <w:lang w:val="ca-ES"/>
        </w:rPr>
        <w:t>El present treball aborda el desenvolupament i la implementació d’un sistema ERP (Enterprise Resource Planning) adaptat a les necessitats específiques de Solterra Energía, una companyia dedicada al sector energètic renovable. Aquest sistema ERP busca integrar i optimitzar els diferents processos empresarials dins d’una única plataforma multifuncional, millorant així la gestió de recursos, la planificació estratègica i el seguiment continu de les operacions quotidianes.</w:t>
      </w:r>
    </w:p>
    <w:p w14:paraId="77B86AD2" w14:textId="77777777" w:rsidR="00E613AE" w:rsidRPr="00E613AE" w:rsidRDefault="00E613AE" w:rsidP="00E613AE">
      <w:pPr>
        <w:spacing w:after="120" w:line="240" w:lineRule="auto"/>
        <w:ind w:right="70"/>
        <w:jc w:val="both"/>
        <w:rPr>
          <w:rFonts w:ascii="Arial" w:eastAsia="Arial" w:hAnsi="Arial" w:cs="Arial"/>
          <w:sz w:val="20"/>
          <w:szCs w:val="20"/>
          <w:lang w:val="ca-ES"/>
        </w:rPr>
      </w:pPr>
      <w:r w:rsidRPr="00E613AE">
        <w:rPr>
          <w:rFonts w:ascii="Arial" w:eastAsia="Arial" w:hAnsi="Arial" w:cs="Arial"/>
          <w:sz w:val="20"/>
          <w:szCs w:val="20"/>
          <w:lang w:val="ca-ES"/>
        </w:rPr>
        <w:t>La iniciativa per aquest projecte emergeix de la imperiosa demanda per eines que augmenten l’eficiència i la seguretat en un entorn empresarial cada vegada més digitalitzat i competitiu. La centralització de dades i processos que ofereix un sistema ERP facilita una presa de decisions més àgil i fundada, optimitzant l’ús dels recursos i millorant significativament la productivitat.</w:t>
      </w:r>
    </w:p>
    <w:p w14:paraId="50F93BF3" w14:textId="77777777" w:rsidR="00E613AE" w:rsidRPr="00E613AE" w:rsidRDefault="00E613AE" w:rsidP="00E613AE">
      <w:pPr>
        <w:spacing w:after="120" w:line="240" w:lineRule="auto"/>
        <w:ind w:right="70"/>
        <w:jc w:val="both"/>
        <w:rPr>
          <w:rFonts w:ascii="Arial" w:eastAsia="Arial" w:hAnsi="Arial" w:cs="Arial"/>
          <w:sz w:val="20"/>
          <w:szCs w:val="20"/>
          <w:lang w:val="ca-ES"/>
        </w:rPr>
      </w:pPr>
      <w:r w:rsidRPr="00E613AE">
        <w:rPr>
          <w:rFonts w:ascii="Arial" w:eastAsia="Arial" w:hAnsi="Arial" w:cs="Arial"/>
          <w:sz w:val="20"/>
          <w:szCs w:val="20"/>
          <w:lang w:val="ca-ES"/>
        </w:rPr>
        <w:t>Un dels pilars fonamentals d’aquest projecte és garantir l’accessibilitat remota al sistema ERP, essencial en l’era del teletreball i els equips distribuïts geogràficament. Aquesta flexibilitat implica la incorporació de tecnologies avançades per a la seguretat de l’accés remot, incloent xarxes privades virtuals (VPNs) i sistemes d’autenticació multifactor, assegurant així un entorn segur per a tots els usuaris, independentment de la seva ubicació.</w:t>
      </w:r>
    </w:p>
    <w:p w14:paraId="613023A2" w14:textId="669508D3" w:rsidR="00E613AE" w:rsidRPr="00323DFB" w:rsidRDefault="00E613AE" w:rsidP="00E613AE">
      <w:pPr>
        <w:spacing w:after="120" w:line="240" w:lineRule="auto"/>
        <w:ind w:right="70"/>
        <w:jc w:val="both"/>
        <w:rPr>
          <w:rFonts w:ascii="Arial" w:eastAsia="Arial" w:hAnsi="Arial" w:cs="Arial"/>
          <w:sz w:val="20"/>
          <w:szCs w:val="20"/>
          <w:lang w:val="ca-ES"/>
        </w:rPr>
      </w:pPr>
      <w:r w:rsidRPr="00E613AE">
        <w:rPr>
          <w:rFonts w:ascii="Arial" w:eastAsia="Arial" w:hAnsi="Arial" w:cs="Arial"/>
          <w:sz w:val="20"/>
          <w:szCs w:val="20"/>
          <w:lang w:val="ca-ES"/>
        </w:rPr>
        <w:t>En conclusió, aquest projecte no solament es dedica al desenvolupament tècnic d’un sistema ERP, sinó que també aborda de manera integral les qüestions de seguretat i accessibilitat, oferint una solució completa que promou una gestió empresarial més eficaç i segura en el context actual.</w:t>
      </w:r>
    </w:p>
    <w:p w14:paraId="4FF3B1C7" w14:textId="77777777" w:rsidR="00161496" w:rsidRPr="00E613AE" w:rsidRDefault="00161496" w:rsidP="00B020C7">
      <w:pPr>
        <w:spacing w:after="120" w:line="240" w:lineRule="auto"/>
        <w:ind w:right="70"/>
        <w:jc w:val="both"/>
        <w:rPr>
          <w:rFonts w:ascii="Arial" w:eastAsia="Arial" w:hAnsi="Arial" w:cs="Arial"/>
          <w:b/>
          <w:sz w:val="20"/>
          <w:szCs w:val="20"/>
          <w:lang w:val="ca-ES"/>
        </w:rPr>
      </w:pPr>
    </w:p>
    <w:p w14:paraId="2246E24E" w14:textId="77777777" w:rsidR="00E613AE" w:rsidRDefault="00E613AE">
      <w:pPr>
        <w:rPr>
          <w:rFonts w:ascii="Arial" w:eastAsia="Arial" w:hAnsi="Arial" w:cs="Arial"/>
          <w:b/>
          <w:sz w:val="24"/>
          <w:szCs w:val="24"/>
          <w:lang w:val="ca-ES"/>
        </w:rPr>
      </w:pPr>
      <w:r w:rsidRPr="00AF0A1E">
        <w:rPr>
          <w:rFonts w:ascii="Arial" w:eastAsia="Arial" w:hAnsi="Arial" w:cs="Arial"/>
          <w:b/>
          <w:sz w:val="24"/>
          <w:szCs w:val="24"/>
          <w:lang w:val="es-ES"/>
        </w:rPr>
        <w:br w:type="page"/>
      </w:r>
    </w:p>
    <w:p w14:paraId="4FF3B1C8" w14:textId="7E807CF6" w:rsidR="00161496" w:rsidRPr="00323DFB" w:rsidRDefault="004141ED" w:rsidP="00AF0A1E">
      <w:pPr>
        <w:pStyle w:val="Ttulo1"/>
      </w:pPr>
      <w:bookmarkStart w:id="3" w:name="_Toc167742215"/>
      <w:r w:rsidRPr="00323DFB">
        <w:lastRenderedPageBreak/>
        <w:t>Justificació</w:t>
      </w:r>
      <w:bookmarkEnd w:id="3"/>
      <w:r w:rsidRPr="00323DFB">
        <w:t xml:space="preserve"> </w:t>
      </w:r>
    </w:p>
    <w:p w14:paraId="0555CAEA" w14:textId="77777777" w:rsidR="00E613AE" w:rsidRPr="00E613AE" w:rsidRDefault="00E613AE" w:rsidP="00E613AE">
      <w:pPr>
        <w:spacing w:after="120" w:line="240" w:lineRule="auto"/>
        <w:ind w:left="207" w:right="70"/>
        <w:jc w:val="both"/>
        <w:rPr>
          <w:rFonts w:ascii="Arial" w:eastAsia="Arial" w:hAnsi="Arial" w:cs="Arial"/>
          <w:sz w:val="20"/>
          <w:szCs w:val="20"/>
          <w:lang w:val="es-ES"/>
        </w:rPr>
      </w:pPr>
      <w:r w:rsidRPr="00E613AE">
        <w:rPr>
          <w:rFonts w:ascii="Arial" w:eastAsia="Arial" w:hAnsi="Arial" w:cs="Arial"/>
          <w:sz w:val="20"/>
          <w:szCs w:val="20"/>
          <w:lang w:val="es-ES"/>
        </w:rPr>
        <w:t>En l’actual entorn empresarial, caracteritzat per una alta competència i una constant evolució tecnològica, la necessitat d’optimitzar i integrar els processos empresarials és més crítica que mai. El desenvolupament i implementació d’un sistema ERP adaptat a les necessitats específiques de Solterra Energía, una empresa familiar en el sector de l’energia renovable, respon a una demanda imperiosa per una gestió més eficient i centralitzada de les operacions diàries.</w:t>
      </w:r>
    </w:p>
    <w:p w14:paraId="4C4654CB" w14:textId="77777777" w:rsidR="00E613AE" w:rsidRPr="00E613AE" w:rsidRDefault="00E613AE" w:rsidP="00E613AE">
      <w:pPr>
        <w:spacing w:after="120" w:line="240" w:lineRule="auto"/>
        <w:ind w:left="207" w:right="70"/>
        <w:jc w:val="both"/>
        <w:rPr>
          <w:rFonts w:ascii="Arial" w:eastAsia="Arial" w:hAnsi="Arial" w:cs="Arial"/>
          <w:sz w:val="20"/>
          <w:szCs w:val="20"/>
          <w:lang w:val="es-ES"/>
        </w:rPr>
      </w:pPr>
      <w:r w:rsidRPr="00E613AE">
        <w:rPr>
          <w:rFonts w:ascii="Arial" w:eastAsia="Arial" w:hAnsi="Arial" w:cs="Arial"/>
          <w:sz w:val="20"/>
          <w:szCs w:val="20"/>
          <w:lang w:val="es-ES"/>
        </w:rPr>
        <w:t>La rellevància d’aquest projecte no només recau en la seva capacitat per millorar l’eficiència operacional i la productivitat mitjançant la digitalització i automització dels processos, sinó també en el seu potencial per enfortir la seguretat de la informació i facilitar una presa de decisions més ràpida i documentada. Això és particularment pertinent en el context actual, on les pràctiques de teletreball i la coordinació a distància són comunes. El sistema permetrà una visibilitat i control millors sobre totes les facetes de l’empresa, tant per a la gestió d’instal·lacions i vendes, com per al maneig de treballadors, processament de factures, etc.</w:t>
      </w:r>
    </w:p>
    <w:p w14:paraId="5F3329BC" w14:textId="77777777" w:rsidR="00E613AE" w:rsidRPr="00E613AE" w:rsidRDefault="00E613AE" w:rsidP="00E613AE">
      <w:pPr>
        <w:spacing w:after="120" w:line="240" w:lineRule="auto"/>
        <w:ind w:left="207" w:right="70"/>
        <w:jc w:val="both"/>
        <w:rPr>
          <w:rFonts w:ascii="Arial" w:eastAsia="Arial" w:hAnsi="Arial" w:cs="Arial"/>
          <w:sz w:val="20"/>
          <w:szCs w:val="20"/>
          <w:lang w:val="es-ES"/>
        </w:rPr>
      </w:pPr>
      <w:r w:rsidRPr="00E613AE">
        <w:rPr>
          <w:rFonts w:ascii="Arial" w:eastAsia="Arial" w:hAnsi="Arial" w:cs="Arial"/>
          <w:sz w:val="20"/>
          <w:szCs w:val="20"/>
          <w:lang w:val="es-ES"/>
        </w:rPr>
        <w:t>Des del punt de vista personal i acadèmic, aquest projecte representa una oportunitat per aplicar els coneixements adquirits durant els estudis en un context real i tangible, proporcionant així una plataforma per demostrar competències i perfeccionar habilitats en àrees clau com l’informàtica, la gestió empresarial i el desenvolupament de software. La meva afinitat amb els desafiaments tècnics i la gestió empresarial, ainsi com el meu interès en contribuir a l’efficiència d’una empresa familiar en un sector tan crític com el de les energies renovables, són els motors que m’impulsen en aquesta tasca.</w:t>
      </w:r>
    </w:p>
    <w:p w14:paraId="38359581" w14:textId="2D97D501" w:rsidR="00E613AE" w:rsidRPr="00E613AE" w:rsidRDefault="00E613AE" w:rsidP="00E613AE">
      <w:pPr>
        <w:spacing w:after="120" w:line="240" w:lineRule="auto"/>
        <w:ind w:left="207" w:right="70"/>
        <w:jc w:val="both"/>
        <w:rPr>
          <w:rFonts w:ascii="Arial" w:eastAsia="Arial" w:hAnsi="Arial" w:cs="Arial"/>
          <w:sz w:val="20"/>
          <w:szCs w:val="20"/>
          <w:lang w:val="es-ES"/>
        </w:rPr>
      </w:pPr>
      <w:r w:rsidRPr="00E613AE">
        <w:rPr>
          <w:rFonts w:ascii="Arial" w:eastAsia="Arial" w:hAnsi="Arial" w:cs="Arial"/>
          <w:sz w:val="20"/>
          <w:szCs w:val="20"/>
          <w:lang w:val="es-ES"/>
        </w:rPr>
        <w:t>Les aportacions d’aquest TFG no només beneficiaran a Solterra Energía en termes de reducció de costos i millora de l’eficiència, sinó que també ajudaran a establir un precedent de com les petites i mitjanes empreses en el sector de les energies renovables poden adaptar-se a les exigències d’un mercat globalitzat i tecnològicament avançat. Així, el projecte justifica plenament la seva elaboració pel benefici directe que aportarà a l’empresa, a més de contribuir al corpus acadèmic i professional amb una aplicació pràctica i actualitzada de sistemes ERP personalitzats.</w:t>
      </w:r>
    </w:p>
    <w:p w14:paraId="4FF3B1CD" w14:textId="77777777" w:rsidR="00161496" w:rsidRPr="00E613AE" w:rsidRDefault="00161496" w:rsidP="00B020C7">
      <w:pPr>
        <w:spacing w:after="120" w:line="240" w:lineRule="auto"/>
        <w:ind w:left="360" w:right="70"/>
        <w:jc w:val="both"/>
        <w:rPr>
          <w:rFonts w:ascii="Arial" w:eastAsia="Arial" w:hAnsi="Arial" w:cs="Arial"/>
          <w:sz w:val="20"/>
          <w:szCs w:val="20"/>
          <w:lang w:val="es-ES"/>
        </w:rPr>
      </w:pPr>
    </w:p>
    <w:p w14:paraId="564F216D" w14:textId="77777777" w:rsidR="00E613AE" w:rsidRDefault="00E613AE">
      <w:pPr>
        <w:rPr>
          <w:rFonts w:ascii="Arial" w:eastAsia="Arial" w:hAnsi="Arial" w:cs="Arial"/>
          <w:b/>
          <w:sz w:val="24"/>
          <w:szCs w:val="24"/>
          <w:lang w:val="ca-ES"/>
        </w:rPr>
      </w:pPr>
      <w:r w:rsidRPr="00AF0A1E">
        <w:rPr>
          <w:rFonts w:ascii="Arial" w:eastAsia="Arial" w:hAnsi="Arial" w:cs="Arial"/>
          <w:b/>
          <w:sz w:val="24"/>
          <w:szCs w:val="24"/>
          <w:lang w:val="es-ES"/>
        </w:rPr>
        <w:br w:type="page"/>
      </w:r>
    </w:p>
    <w:p w14:paraId="4FF3B1CE" w14:textId="27E6A4DB" w:rsidR="00161496" w:rsidRPr="00323DFB" w:rsidRDefault="004141ED" w:rsidP="00AF0A1E">
      <w:pPr>
        <w:pStyle w:val="Ttulo1"/>
      </w:pPr>
      <w:bookmarkStart w:id="4" w:name="_Toc167742216"/>
      <w:r w:rsidRPr="00323DFB">
        <w:lastRenderedPageBreak/>
        <w:t>Objectiu</w:t>
      </w:r>
      <w:r w:rsidR="006D3BE8" w:rsidRPr="00323DFB">
        <w:t>s</w:t>
      </w:r>
      <w:r w:rsidRPr="00323DFB">
        <w:t xml:space="preserve"> i abast</w:t>
      </w:r>
      <w:bookmarkEnd w:id="4"/>
      <w:r w:rsidRPr="00323DFB">
        <w:t xml:space="preserve"> </w:t>
      </w:r>
    </w:p>
    <w:p w14:paraId="379BE0A6" w14:textId="77777777" w:rsidR="003F735F" w:rsidRPr="003F735F" w:rsidRDefault="003F735F" w:rsidP="003F735F">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rPr>
      </w:pPr>
      <w:bookmarkStart w:id="5" w:name="_Toc167742130"/>
      <w:bookmarkStart w:id="6" w:name="_Toc167742176"/>
      <w:bookmarkStart w:id="7" w:name="_Toc167742217"/>
      <w:bookmarkEnd w:id="5"/>
      <w:bookmarkEnd w:id="6"/>
      <w:bookmarkEnd w:id="7"/>
    </w:p>
    <w:p w14:paraId="6F53CD0B" w14:textId="77777777" w:rsidR="003F735F" w:rsidRPr="003F735F" w:rsidRDefault="003F735F" w:rsidP="003F735F">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rPr>
      </w:pPr>
      <w:bookmarkStart w:id="8" w:name="_Toc167742131"/>
      <w:bookmarkStart w:id="9" w:name="_Toc167742177"/>
      <w:bookmarkStart w:id="10" w:name="_Toc167742218"/>
      <w:bookmarkEnd w:id="8"/>
      <w:bookmarkEnd w:id="9"/>
      <w:bookmarkEnd w:id="10"/>
    </w:p>
    <w:p w14:paraId="52026962" w14:textId="77777777" w:rsidR="003F735F" w:rsidRPr="003F735F" w:rsidRDefault="003F735F" w:rsidP="003F735F">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rPr>
      </w:pPr>
      <w:bookmarkStart w:id="11" w:name="_Toc167742132"/>
      <w:bookmarkStart w:id="12" w:name="_Toc167742178"/>
      <w:bookmarkStart w:id="13" w:name="_Toc167742219"/>
      <w:bookmarkEnd w:id="11"/>
      <w:bookmarkEnd w:id="12"/>
      <w:bookmarkEnd w:id="13"/>
    </w:p>
    <w:p w14:paraId="4FF3B1D7" w14:textId="7CEE0352" w:rsidR="00161496" w:rsidRDefault="003F735F" w:rsidP="003F735F">
      <w:pPr>
        <w:pStyle w:val="Ttulo2"/>
      </w:pPr>
      <w:bookmarkStart w:id="14" w:name="_Toc167742220"/>
      <w:r w:rsidRPr="003F735F">
        <w:t>Situació de Partida</w:t>
      </w:r>
      <w:bookmarkEnd w:id="14"/>
    </w:p>
    <w:p w14:paraId="1D3DA907" w14:textId="3C8EFE90"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Actualment, la penetració de les Tecnologies de la Informació i Comunicació (TIC) és molt extensa dins de l’esfera empresarial, des de necessitats bàsiques com la connexió a internet, el correu electrònic i la presència en línia, fins a solucions més complexes com els sistemes ERP (Enterprise Resource Planning), CRM (Customer Relationship Management), o plataformes de Intel·ligència Empresarial. L’adopció d’aquestes eines varia segons factors com la grandària de l’empresa i els recursos disponibles, però és notable que l’implantació de sistemes de gestió avançada encara no és extensiva entre les petites i mitjanes empreses (PYMES), que sovint es limiten als serveis TIC més bàsics.</w:t>
      </w:r>
    </w:p>
    <w:p w14:paraId="0C141E7C" w14:textId="2B677F65"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Aquesta situación representa un impediment notable per aprofitar les oportunitats de millorar i eficientitzar els processos de negoci sense grans inversosions. Solterra Energía, que opera dins el sector de l’energia renovable, exemplifica aquesta conjuntura al comptar amb necessitats específiques que no poden ser satisfetes per solucions estàndard.</w:t>
      </w:r>
    </w:p>
    <w:p w14:paraId="502892FC" w14:textId="7C3F81E7"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L’evolució del software lliure o codi obert ha canviat profundament els sistemes ERP. Eines com Odoo, triades per aquest projecte, ofereixen solucions flexibles que permeten una execució remota, la personalització del codi per a adaptar-se millor a les necessitats específiques de l’empresa, i la possibilitat de compartir millores i modificacions en una comunitat global d’usuaris i desenvolupadors, fent-los econòmicament accessibles per a moltes empreses.</w:t>
      </w:r>
    </w:p>
    <w:p w14:paraId="503AE09A" w14:textId="47B4C03B"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No obstant això, el camí cap a una implementació efectiva d’un ERP en petites i mitjanes empreses pot ser ardu, com ho demostra l’elevat índex de fracassos d’aquestes iniciatives. Això fa essencial dur a terme una anàlisi meticulosa i profunda de les necessitats reals de l’empresa, iniciant amb una avaluació completa dels seus processos de negoci. Després, és imperatiu valorar les opcions de sistemes ERP disponibles segons criteris ben definits, culminant amb la selecció d’un sistema que s’ajuste més adientment a les particularitats de l’empresa.</w:t>
      </w:r>
    </w:p>
    <w:p w14:paraId="656402A2" w14:textId="6C8865C2"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En el cas de Solterra Energía, és crucial digitalitzar i optimitzar els seus processos empresarials a través d’un sistema ERP dissenyat a mida. Això posa les bases per a un creixement i millora continua, oferint un control més gran sobre el sistema no solament a través de la capacitat d’adaptar les interfícies d’usuari, sinó també per mitjà de la manipulació del codi font, augmentant la flexibilitat i escalabilitat necesàries per a les empreses en expansió.</w:t>
      </w:r>
    </w:p>
    <w:p w14:paraId="42B8179F" w14:textId="48C5EFAC" w:rsid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La creixent importància del teletreball i la diversificació geogràfica dels equips fa que la capacitat de l’ERP per adaptar-se sigui més rellevant que mai, motivant el desenvolupament d’aquest treball de final de grau. Així, es busca proveir a Solterra Energía una eina adaptada, segura, i capaç de respondre tant als desafiaments actuals com futurs del mercat energètic renovable. Aquest projecte també representa una oportunitat excepcional d’aplicar de manera pràctica els coneixements adquirits durant la formació acadèmica, demostrant la feina de la teoria en la pràctica dins de la gestió empresarial i la tecnologia de la informació.</w:t>
      </w:r>
      <w:r>
        <w:rPr>
          <w:rFonts w:ascii="Arial" w:eastAsia="Arial" w:hAnsi="Arial" w:cs="Arial"/>
          <w:sz w:val="20"/>
          <w:szCs w:val="20"/>
          <w:lang w:val="ca-ES"/>
        </w:rPr>
        <w:br w:type="page"/>
      </w:r>
    </w:p>
    <w:p w14:paraId="03B5EF29" w14:textId="51DDD84E" w:rsidR="003F735F" w:rsidRDefault="003F735F" w:rsidP="003F735F">
      <w:pPr>
        <w:pStyle w:val="Ttulo2"/>
      </w:pPr>
      <w:bookmarkStart w:id="15" w:name="_Toc167742221"/>
      <w:r w:rsidRPr="003F735F">
        <w:lastRenderedPageBreak/>
        <w:t>Objectius Generals</w:t>
      </w:r>
      <w:bookmarkEnd w:id="15"/>
    </w:p>
    <w:p w14:paraId="42576F84" w14:textId="14A230A4"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Els objectius generals del projecte es centren en el desplegament i l’optimizació d’un sistema ERP de codi obert adaptat específicament per a PYMEs dins del sector de les energies renovables, i particularment per a Solterra Energía. El primer objectiu és desenvolupar i implementar un sistema ERP que satisfaci les necessitats úniques de l’empresa, permetent una gestió eficaç dels seus processos logístics internos i la integració automatitzada de les operacions empresarials per millorar la seva eficiència i productivitat.</w:t>
      </w:r>
    </w:p>
    <w:p w14:paraId="419EEBC4" w14:textId="2E191E0A"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El segon objectiu consisteix a establir un mètode demostratiu per la implantació de l’ERP, desenvolupant una metodologia clara per la selecció, instal·lació, i configuració de l’ERP que pugui servir de model per a altres PYMEs del sector interessades en adaptar tecnologies similars.</w:t>
      </w:r>
    </w:p>
    <w:p w14:paraId="69B98B57" w14:textId="6EB197CA"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Finalment, l’objectiu tercer es dirigeix a la divulgació del coneixement sobre solucions ERP i la seva aplicabilitat en les PYMEs. Això implica proporcionar recursos educatius i informatius que expliquen l’utilització i implementació d’ERP, beneficiant així altres empreses del sector que potencialment podrien optar per aquesta tecnologia.</w:t>
      </w:r>
    </w:p>
    <w:p w14:paraId="31EDB6C4" w14:textId="0E2387E9"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Al aconseguir aquests objectius, el projecte no només busca millorar significativament les operacions de Solterra Energía, sinó també establir un marc de referència àmpliament utilitzable per altres companyies en el sector, mostrant com un ERP ben configurat pot traduir-se en avantatges tangibles i efectius per a la gestió empresarial dins de l’àmbit de les energies renovables.</w:t>
      </w:r>
    </w:p>
    <w:p w14:paraId="0E98D3FC" w14:textId="46B389B1" w:rsidR="002F5CC1" w:rsidRDefault="002F5CC1" w:rsidP="002F5CC1">
      <w:pPr>
        <w:pStyle w:val="Ttulo2"/>
      </w:pPr>
      <w:bookmarkStart w:id="16" w:name="_Toc167742222"/>
      <w:r w:rsidRPr="003F735F">
        <w:t xml:space="preserve">Objectius </w:t>
      </w:r>
      <w:r>
        <w:t>Especifics</w:t>
      </w:r>
      <w:bookmarkEnd w:id="16"/>
    </w:p>
    <w:p w14:paraId="222D2723" w14:textId="77777777"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Els objectius específics del projecte són clau per aconseguir el principi general de desenvolupar un sistema ERP personalitzat per a PYMES en el sector de les energies renovables. Aquests es detallen de la següent manera:</w:t>
      </w:r>
    </w:p>
    <w:p w14:paraId="60F5A930" w14:textId="2EAF28BC"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b/>
          <w:bCs/>
          <w:sz w:val="20"/>
          <w:szCs w:val="20"/>
          <w:lang w:val="ca-ES"/>
        </w:rPr>
        <w:t>Selecció de Sistema ERP Apte per a PYMES:</w:t>
      </w:r>
      <w:r w:rsidRPr="002F5CC1">
        <w:rPr>
          <w:rFonts w:ascii="Arial" w:eastAsia="Arial" w:hAnsi="Arial" w:cs="Arial"/>
          <w:sz w:val="20"/>
          <w:szCs w:val="20"/>
          <w:lang w:val="ca-ES"/>
        </w:rPr>
        <w:t xml:space="preserve"> Identificar el sistema ERP que millor s’adapte a les necessitats dels petites i mitjanes empreses centrades en energies renovables. Això implicarà una revisió detallada dels sistemes ERP disponibles (lliure, propietari, i SaaS), comparant les característiques tècniques i funcionals de cada un.</w:t>
      </w:r>
    </w:p>
    <w:p w14:paraId="22391E71" w14:textId="2D6B7214"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b/>
          <w:bCs/>
          <w:sz w:val="20"/>
          <w:szCs w:val="20"/>
          <w:lang w:val="ca-ES"/>
        </w:rPr>
        <w:t xml:space="preserve">Comparativa de ERPs de Software Lliure: </w:t>
      </w:r>
      <w:r w:rsidRPr="002F5CC1">
        <w:rPr>
          <w:rFonts w:ascii="Arial" w:eastAsia="Arial" w:hAnsi="Arial" w:cs="Arial"/>
          <w:sz w:val="20"/>
          <w:szCs w:val="20"/>
          <w:lang w:val="ca-ES"/>
        </w:rPr>
        <w:t>Es farà un estudi comparatiu entre les diferents opcions de ERP lliure, amb objectivitat i basant-se en recursos i investigacions pertinents.</w:t>
      </w:r>
    </w:p>
    <w:p w14:paraId="48E95DF4" w14:textId="703DCA6E"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b/>
          <w:bCs/>
          <w:sz w:val="20"/>
          <w:szCs w:val="20"/>
          <w:lang w:val="ca-ES"/>
        </w:rPr>
        <w:t xml:space="preserve">Manual d’Usuari per Instal·lació i Configuració de l’ERP: </w:t>
      </w:r>
      <w:r w:rsidRPr="002F5CC1">
        <w:rPr>
          <w:rFonts w:ascii="Arial" w:eastAsia="Arial" w:hAnsi="Arial" w:cs="Arial"/>
          <w:sz w:val="20"/>
          <w:szCs w:val="20"/>
          <w:lang w:val="ca-ES"/>
        </w:rPr>
        <w:t>Es redactarà un manual detallat que oferirà instruccions clares per guiar a l’usuari en la instal·lació, configuració i parametrizació de l’ERP escollit.</w:t>
      </w:r>
    </w:p>
    <w:p w14:paraId="3E2A81ED" w14:textId="069118AC"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b/>
          <w:bCs/>
          <w:sz w:val="20"/>
          <w:szCs w:val="20"/>
          <w:lang w:val="ca-ES"/>
        </w:rPr>
        <w:t>Formació sobre Mòduls de l’ERP:</w:t>
      </w:r>
      <w:r w:rsidRPr="002F5CC1">
        <w:rPr>
          <w:rFonts w:ascii="Arial" w:eastAsia="Arial" w:hAnsi="Arial" w:cs="Arial"/>
          <w:sz w:val="20"/>
          <w:szCs w:val="20"/>
          <w:lang w:val="ca-ES"/>
        </w:rPr>
        <w:t xml:space="preserve"> Es proporcionarà formació intensiva sobre el funcionament dels mòduls clau de l’ERP, amb exemples pràctics per facilitar l’aprenentatge i la implementació.</w:t>
      </w:r>
    </w:p>
    <w:p w14:paraId="5B0EABB0" w14:textId="16DE2621"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b/>
          <w:bCs/>
          <w:sz w:val="20"/>
          <w:szCs w:val="20"/>
          <w:lang w:val="ca-ES"/>
        </w:rPr>
        <w:t>Transferència de Coneixements per a la Implementació del Sistema:</w:t>
      </w:r>
      <w:r w:rsidRPr="002F5CC1">
        <w:rPr>
          <w:rFonts w:ascii="Arial" w:eastAsia="Arial" w:hAnsi="Arial" w:cs="Arial"/>
          <w:sz w:val="20"/>
          <w:szCs w:val="20"/>
          <w:lang w:val="ca-ES"/>
        </w:rPr>
        <w:t xml:space="preserve"> Es proporcionaran els coneixements tècnics i funcionals requerits per una transició exitosa cap a l’ús autonom d’ERP, facilitant així que els empleats puguin utilitzar eficientment el sistema des del començament.</w:t>
      </w:r>
    </w:p>
    <w:p w14:paraId="17D27B35" w14:textId="32C61A6A" w:rsidR="002F5CC1" w:rsidRPr="002F5CC1" w:rsidRDefault="002F5CC1" w:rsidP="002F5CC1">
      <w:pPr>
        <w:jc w:val="both"/>
        <w:rPr>
          <w:rFonts w:ascii="Arial" w:eastAsia="Arial" w:hAnsi="Arial" w:cs="Arial"/>
          <w:sz w:val="20"/>
          <w:szCs w:val="20"/>
          <w:lang w:val="ca-ES"/>
        </w:rPr>
      </w:pPr>
      <w:r w:rsidRPr="002F5CC1">
        <w:rPr>
          <w:rFonts w:ascii="Arial" w:eastAsia="Arial" w:hAnsi="Arial" w:cs="Arial"/>
          <w:sz w:val="20"/>
          <w:szCs w:val="20"/>
          <w:lang w:val="ca-ES"/>
        </w:rPr>
        <w:t>Aquests objectius busquen no només millorar la gestió de processos de l’empresa adaptant tecnologies avançades, sinó també optimitzar la forma en què opera within un mercat competitiu com el de les energies renovables, fent ús del sistema ERP escollit com a principal eina de gestió.</w:t>
      </w:r>
    </w:p>
    <w:p w14:paraId="4FF3B1D8" w14:textId="3A40B16C" w:rsidR="00161496" w:rsidRPr="00323DFB" w:rsidRDefault="005A236D" w:rsidP="00AF0A1E">
      <w:pPr>
        <w:pStyle w:val="Ttulo1"/>
      </w:pPr>
      <w:bookmarkStart w:id="17" w:name="_Toc167742223"/>
      <w:r w:rsidRPr="00323DFB">
        <w:lastRenderedPageBreak/>
        <w:t>Disseny del Projecte</w:t>
      </w:r>
      <w:bookmarkEnd w:id="17"/>
      <w:r w:rsidR="004141ED" w:rsidRPr="00323DFB">
        <w:t xml:space="preserve"> </w:t>
      </w:r>
    </w:p>
    <w:p w14:paraId="4FF3B1D9" w14:textId="19716396" w:rsidR="00161496" w:rsidRDefault="00AF0A1E" w:rsidP="00B020C7">
      <w:pPr>
        <w:tabs>
          <w:tab w:val="left" w:pos="0"/>
          <w:tab w:val="left" w:pos="284"/>
        </w:tabs>
        <w:spacing w:before="240" w:after="0" w:line="240" w:lineRule="auto"/>
        <w:jc w:val="both"/>
        <w:rPr>
          <w:rFonts w:ascii="Arial" w:eastAsia="Arial" w:hAnsi="Arial" w:cs="Arial"/>
          <w:sz w:val="20"/>
          <w:szCs w:val="20"/>
          <w:lang w:val="ca-ES"/>
        </w:rPr>
      </w:pPr>
      <w:r w:rsidRPr="00AF0A1E">
        <w:rPr>
          <w:rFonts w:ascii="Arial" w:eastAsia="Arial" w:hAnsi="Arial" w:cs="Arial"/>
          <w:sz w:val="20"/>
          <w:szCs w:val="20"/>
          <w:lang w:val="ca-ES"/>
        </w:rPr>
        <w:t>Els estudis i processos d’avaluació que s’han dut a terme per a seleccionar les eines utilitzades en aquest Treball Final de Grau estan enfocats en identificar les solucions tecnològiques més adequades per a desenvolupar un sistema ERP personalitzat per a Solterra Energia.</w:t>
      </w:r>
    </w:p>
    <w:p w14:paraId="3121DA5A" w14:textId="77777777" w:rsidR="001E7E27" w:rsidRPr="000B3463" w:rsidRDefault="001E7E27" w:rsidP="00AF0A1E">
      <w:pPr>
        <w:tabs>
          <w:tab w:val="left" w:pos="0"/>
          <w:tab w:val="left" w:pos="284"/>
        </w:tabs>
        <w:spacing w:after="120" w:line="240" w:lineRule="auto"/>
        <w:jc w:val="both"/>
        <w:rPr>
          <w:rFonts w:eastAsia="Arial"/>
          <w:lang w:val="es-ES"/>
        </w:rPr>
      </w:pPr>
    </w:p>
    <w:p w14:paraId="4E92F212" w14:textId="77777777" w:rsidR="0064092B" w:rsidRPr="0064092B" w:rsidRDefault="0064092B" w:rsidP="0064092B">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rPr>
      </w:pPr>
      <w:bookmarkStart w:id="18" w:name="_Toc167742137"/>
      <w:bookmarkStart w:id="19" w:name="_Toc167742183"/>
      <w:bookmarkStart w:id="20" w:name="_Toc167742224"/>
      <w:bookmarkEnd w:id="18"/>
      <w:bookmarkEnd w:id="19"/>
      <w:bookmarkEnd w:id="20"/>
    </w:p>
    <w:p w14:paraId="4FF3B1E0" w14:textId="4EEBFE98" w:rsidR="00161496" w:rsidRPr="00323DFB" w:rsidRDefault="00AF0A1E" w:rsidP="0064092B">
      <w:pPr>
        <w:pStyle w:val="Ttulo2"/>
      </w:pPr>
      <w:bookmarkStart w:id="21" w:name="_Toc167742225"/>
      <w:r w:rsidRPr="00AF0A1E">
        <w:t>ERP</w:t>
      </w:r>
      <w:bookmarkEnd w:id="21"/>
    </w:p>
    <w:p w14:paraId="4FF3B1E1"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sz w:val="20"/>
          <w:szCs w:val="20"/>
          <w:lang w:val="ca-ES"/>
        </w:rPr>
        <w:t>Text fictici sense valor literari. La seva funció és donar una imatge òptica similar a la que tindria un text real. Text fictici sense valor literari. La seva funció és donar una imatge òptica similar a la que tindria un text real</w:t>
      </w:r>
      <w:r w:rsidRPr="00323DFB">
        <w:rPr>
          <w:rFonts w:ascii="Arial" w:eastAsia="Arial" w:hAnsi="Arial" w:cs="Arial"/>
          <w:color w:val="000000"/>
          <w:sz w:val="20"/>
          <w:szCs w:val="20"/>
          <w:lang w:val="ca-ES"/>
        </w:rPr>
        <w:t>.</w:t>
      </w:r>
    </w:p>
    <w:p w14:paraId="4FF3B1E2" w14:textId="77777777" w:rsidR="00161496" w:rsidRPr="00323DFB" w:rsidRDefault="00161496" w:rsidP="00B020C7">
      <w:pPr>
        <w:spacing w:after="120" w:line="240" w:lineRule="auto"/>
        <w:jc w:val="both"/>
        <w:rPr>
          <w:rFonts w:ascii="Arial" w:eastAsia="Arial" w:hAnsi="Arial" w:cs="Arial"/>
          <w:sz w:val="20"/>
          <w:szCs w:val="20"/>
          <w:lang w:val="ca-ES"/>
        </w:rPr>
      </w:pPr>
    </w:p>
    <w:p w14:paraId="4FF3B1E3" w14:textId="344E6448" w:rsidR="00161496" w:rsidRPr="008E3CE9" w:rsidRDefault="00AF0A1E" w:rsidP="008E3CE9">
      <w:pPr>
        <w:pStyle w:val="Ttulo2"/>
      </w:pPr>
      <w:bookmarkStart w:id="22" w:name="_Toc167742226"/>
      <w:r w:rsidRPr="00AF0A1E">
        <w:t>Que es una ERP?</w:t>
      </w:r>
      <w:bookmarkEnd w:id="22"/>
    </w:p>
    <w:p w14:paraId="4FF3B1E5" w14:textId="0B4F4814" w:rsidR="00161496"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AF0A1E">
        <w:rPr>
          <w:rFonts w:ascii="Arial" w:eastAsia="Arial" w:hAnsi="Arial" w:cs="Arial"/>
          <w:color w:val="000000"/>
          <w:sz w:val="20"/>
          <w:szCs w:val="20"/>
          <w:lang w:val="ca-ES"/>
        </w:rPr>
        <w:t>Un sistema ERP (Enterprise Resource Planning o Planificació de Recursos Empresarials) és una solució de software integrat destinada a la gestió empresarial. Aquest sistema és configurat mitjançant diversos mòduls que cobreixen totes les àrees funcional de l’empresa i està dissenyat per ser altament adaptable a les necessitats especificas del negoci.</w:t>
      </w:r>
    </w:p>
    <w:p w14:paraId="6648D5D7" w14:textId="1C7BC52A" w:rsidR="00AF0A1E"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AF0A1E">
        <w:rPr>
          <w:rFonts w:ascii="Arial" w:eastAsia="Arial" w:hAnsi="Arial" w:cs="Arial"/>
          <w:color w:val="000000"/>
          <w:sz w:val="20"/>
          <w:szCs w:val="20"/>
          <w:lang w:val="ca-ES"/>
        </w:rPr>
        <w:t>L’ERP serveix com a sistema centralitzat de gestió d’informació que ajuda a modelar i automatitzar la major part dels processos essencials de l’organització. Aquests processos inclouen, però no estan limitats a, operacions relacionades amb vendes, des de l’ordre de compra fins a la distribució del producte.</w:t>
      </w:r>
    </w:p>
    <w:p w14:paraId="7AFA759F" w14:textId="1E621B14" w:rsidR="00AF0A1E"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AF0A1E">
        <w:rPr>
          <w:rFonts w:ascii="Arial" w:eastAsia="Arial" w:hAnsi="Arial" w:cs="Arial"/>
          <w:color w:val="000000"/>
          <w:sz w:val="20"/>
          <w:szCs w:val="20"/>
          <w:lang w:val="ca-ES"/>
        </w:rPr>
        <w:t>Les funcionalitats de l’ERP s’agrupen en mòduls específics com comptabilitat, finances, compres, vendes, producció, i recursos humans, entre altres. Tots aquests mòduls estan interconnectats i comparteixen una base de dades unificada que facilita un flux continu de informació i la integració dels diversos processos d’empresa.</w:t>
      </w:r>
    </w:p>
    <w:p w14:paraId="3635DA0B" w14:textId="00D2F107" w:rsidR="00AF0A1E"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AF0A1E">
        <w:rPr>
          <w:rFonts w:ascii="Arial" w:eastAsia="Arial" w:hAnsi="Arial" w:cs="Arial"/>
          <w:color w:val="000000"/>
          <w:sz w:val="20"/>
          <w:szCs w:val="20"/>
          <w:lang w:val="ca-ES"/>
        </w:rPr>
        <w:t>Els sistemes ERP (Enterprise Resource Planning, o Planificació de Recursos Empresarials) estan dissenyats per aconseguir una sèrie d’objectius claus que són vitals per a l’eficàcia i eficiència de qualsevol empresa moderna. Aquests objectius principals inclouen:</w:t>
      </w:r>
    </w:p>
    <w:p w14:paraId="1EB3519E" w14:textId="0DFC4553" w:rsidR="00AF0A1E" w:rsidRPr="00AF0A1E"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rPr>
      </w:pPr>
      <w:r w:rsidRPr="00AF0A1E">
        <w:rPr>
          <w:rFonts w:ascii="Arial" w:eastAsia="Arial" w:hAnsi="Arial" w:cs="Arial"/>
          <w:b/>
          <w:bCs/>
          <w:color w:val="000000"/>
          <w:sz w:val="20"/>
          <w:szCs w:val="20"/>
        </w:rPr>
        <w:t>Optimització dels Processos Empresarials:</w:t>
      </w:r>
      <w:r w:rsidRPr="00AF0A1E">
        <w:rPr>
          <w:rFonts w:ascii="Arial" w:eastAsia="Arial" w:hAnsi="Arial" w:cs="Arial"/>
          <w:color w:val="000000"/>
          <w:sz w:val="20"/>
          <w:szCs w:val="20"/>
        </w:rPr>
        <w:t xml:space="preserve"> Els sistemes ERP permeten a les empreses estandarditzar i automatitzar els seus processos principals per a què siguin més eficients, eliminant passos innecessaris i centralitzant la informació.</w:t>
      </w:r>
    </w:p>
    <w:p w14:paraId="3D657A19" w14:textId="77777777" w:rsidR="00AF0A1E"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rPr>
      </w:pPr>
      <w:r w:rsidRPr="00AF0A1E">
        <w:rPr>
          <w:rFonts w:ascii="Arial" w:eastAsia="Arial" w:hAnsi="Arial" w:cs="Arial"/>
          <w:b/>
          <w:bCs/>
          <w:color w:val="000000"/>
          <w:sz w:val="20"/>
          <w:szCs w:val="20"/>
        </w:rPr>
        <w:t>Accés a Informació Confiable i Precisa:</w:t>
      </w:r>
      <w:r w:rsidRPr="00AF0A1E">
        <w:rPr>
          <w:rFonts w:ascii="Arial" w:eastAsia="Arial" w:hAnsi="Arial" w:cs="Arial"/>
          <w:color w:val="000000"/>
          <w:sz w:val="20"/>
          <w:szCs w:val="20"/>
        </w:rPr>
        <w:t xml:space="preserve"> Proporciona una font única de veritat amb dades integrades i coherents. Així, es garanteix la integritat, l’exactitud i la disponibilitat de la informació en temps real.</w:t>
      </w:r>
    </w:p>
    <w:p w14:paraId="536CDFB6" w14:textId="77777777" w:rsidR="00AF0A1E"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rPr>
      </w:pPr>
      <w:r w:rsidRPr="00AF0A1E">
        <w:rPr>
          <w:rFonts w:ascii="Arial" w:eastAsia="Arial" w:hAnsi="Arial" w:cs="Arial"/>
          <w:b/>
          <w:bCs/>
          <w:color w:val="000000"/>
          <w:sz w:val="20"/>
          <w:szCs w:val="20"/>
        </w:rPr>
        <w:t>Compartició de la Informació:</w:t>
      </w:r>
      <w:r w:rsidRPr="00AF0A1E">
        <w:rPr>
          <w:rFonts w:ascii="Arial" w:eastAsia="Arial" w:hAnsi="Arial" w:cs="Arial"/>
          <w:color w:val="000000"/>
          <w:sz w:val="20"/>
          <w:szCs w:val="20"/>
        </w:rPr>
        <w:t xml:space="preserve"> Facilita la distribució fluida i la transparència de la informació entre tots els departaments i components de l’organització, impulsant així la cooperació interdepartamental i millorant la comunicació global.</w:t>
      </w:r>
    </w:p>
    <w:p w14:paraId="27CFBA5D" w14:textId="77777777" w:rsidR="00AF0A1E"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rPr>
      </w:pPr>
      <w:r w:rsidRPr="00AF0A1E">
        <w:rPr>
          <w:rFonts w:ascii="Arial" w:eastAsia="Arial" w:hAnsi="Arial" w:cs="Arial"/>
          <w:b/>
          <w:bCs/>
          <w:color w:val="000000"/>
          <w:sz w:val="20"/>
          <w:szCs w:val="20"/>
        </w:rPr>
        <w:t>Eliminació de Redundàncies:</w:t>
      </w:r>
      <w:r w:rsidRPr="00AF0A1E">
        <w:rPr>
          <w:rFonts w:ascii="Arial" w:eastAsia="Arial" w:hAnsi="Arial" w:cs="Arial"/>
          <w:color w:val="000000"/>
          <w:sz w:val="20"/>
          <w:szCs w:val="20"/>
        </w:rPr>
        <w:t xml:space="preserve"> A través de la centralització de les operacions i dades, els sistemes ERP ajuden a reduir o eliminar registres duplicats i processos superflus que no afegeixen valor.</w:t>
      </w:r>
    </w:p>
    <w:p w14:paraId="33FA4EE6" w14:textId="77777777" w:rsidR="00AF0A1E"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rPr>
      </w:pPr>
      <w:r w:rsidRPr="00AF0A1E">
        <w:rPr>
          <w:rFonts w:ascii="Arial" w:eastAsia="Arial" w:hAnsi="Arial" w:cs="Arial"/>
          <w:b/>
          <w:bCs/>
          <w:color w:val="000000"/>
          <w:sz w:val="20"/>
          <w:szCs w:val="20"/>
        </w:rPr>
        <w:t>Reducció de Temps i Costs:</w:t>
      </w:r>
      <w:r w:rsidRPr="00AF0A1E">
        <w:rPr>
          <w:rFonts w:ascii="Arial" w:eastAsia="Arial" w:hAnsi="Arial" w:cs="Arial"/>
          <w:color w:val="000000"/>
          <w:sz w:val="20"/>
          <w:szCs w:val="20"/>
        </w:rPr>
        <w:t xml:space="preserve"> Optimitzant processos i eliminant redundàncies, els ERPs redueixen significativament els temps de procés i per tant, els costos associats a aquests.</w:t>
      </w:r>
    </w:p>
    <w:p w14:paraId="27BCE5A6" w14:textId="660DA185" w:rsidR="00AF0A1E"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rPr>
      </w:pPr>
      <w:r w:rsidRPr="00AF0A1E">
        <w:rPr>
          <w:rFonts w:ascii="Arial" w:eastAsia="Arial" w:hAnsi="Arial" w:cs="Arial"/>
          <w:b/>
          <w:bCs/>
          <w:color w:val="000000"/>
          <w:sz w:val="20"/>
          <w:szCs w:val="20"/>
        </w:rPr>
        <w:t>Anàlisi i Avaluació del Negoci:</w:t>
      </w:r>
      <w:r w:rsidRPr="00AF0A1E">
        <w:rPr>
          <w:rFonts w:ascii="Arial" w:eastAsia="Arial" w:hAnsi="Arial" w:cs="Arial"/>
          <w:color w:val="000000"/>
          <w:sz w:val="20"/>
          <w:szCs w:val="20"/>
        </w:rPr>
        <w:t xml:space="preserve"> Proveeix eines avançades per al seguiment, anàlisi i report de l’estatus del negoci, ajudant així en la presa de decisions estratègiques basades en dades i millorant la capacitat de resposta de l’empresa davant els canvis del mercat.</w:t>
      </w:r>
    </w:p>
    <w:p w14:paraId="4AFD2711" w14:textId="254DCE06" w:rsidR="00AF0A1E" w:rsidRPr="00AF0A1E" w:rsidRDefault="000B3463" w:rsidP="00AF0A1E">
      <w:pPr>
        <w:pBdr>
          <w:top w:val="nil"/>
          <w:left w:val="nil"/>
          <w:bottom w:val="nil"/>
          <w:right w:val="nil"/>
          <w:between w:val="nil"/>
        </w:pBdr>
        <w:spacing w:after="120" w:line="240" w:lineRule="auto"/>
        <w:jc w:val="both"/>
        <w:rPr>
          <w:rFonts w:ascii="Arial" w:eastAsia="Arial" w:hAnsi="Arial" w:cs="Arial"/>
          <w:color w:val="000000"/>
          <w:sz w:val="20"/>
          <w:szCs w:val="20"/>
          <w:lang w:val="es-ES"/>
        </w:rPr>
      </w:pPr>
      <w:r>
        <w:rPr>
          <w:rFonts w:ascii="Arial" w:hAnsi="Arial" w:cs="Arial"/>
          <w:noProof/>
          <w:color w:val="000000"/>
          <w:bdr w:val="none" w:sz="0" w:space="0" w:color="auto" w:frame="1"/>
        </w:rPr>
        <w:lastRenderedPageBreak/>
        <w:drawing>
          <wp:inline distT="0" distB="0" distL="0" distR="0" wp14:anchorId="7D8C9880" wp14:editId="6CD585F9">
            <wp:extent cx="4542155" cy="2298065"/>
            <wp:effectExtent l="0" t="0" r="0" b="0"/>
            <wp:docPr id="12372270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27068"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155" cy="2298065"/>
                    </a:xfrm>
                    <a:prstGeom prst="rect">
                      <a:avLst/>
                    </a:prstGeom>
                    <a:noFill/>
                    <a:ln>
                      <a:noFill/>
                    </a:ln>
                  </pic:spPr>
                </pic:pic>
              </a:graphicData>
            </a:graphic>
          </wp:inline>
        </w:drawing>
      </w:r>
    </w:p>
    <w:p w14:paraId="09C5D2DC" w14:textId="77716C2F" w:rsidR="00C621A6" w:rsidRDefault="00AF0A1E" w:rsidP="00AF0A1E">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AF0A1E">
        <w:rPr>
          <w:rFonts w:ascii="Arial" w:eastAsia="Arial" w:hAnsi="Arial" w:cs="Arial"/>
          <w:color w:val="000000"/>
          <w:sz w:val="20"/>
          <w:szCs w:val="20"/>
          <w:lang w:val="ca-ES"/>
        </w:rPr>
        <w:t>En resum, el propòsit fonamental d’un sistema ERP és la integració i optimització de tots els processos de negoci en una sola plataforma, ajudant així a gestionar eficientment la informació i facilitant la presa de decisions per a disminuir els costos totals de operació de l’empresa. Això transforma el sistema ERP en una eina indispensable per a l’èxit i la competitivitat en l’entorn empresarial actual.</w:t>
      </w:r>
    </w:p>
    <w:p w14:paraId="55503392" w14:textId="77777777" w:rsidR="00C621A6" w:rsidRDefault="00C621A6">
      <w:pPr>
        <w:rPr>
          <w:rFonts w:ascii="Arial" w:eastAsia="Arial" w:hAnsi="Arial" w:cs="Arial"/>
          <w:color w:val="000000"/>
          <w:sz w:val="20"/>
          <w:szCs w:val="20"/>
          <w:lang w:val="ca-ES"/>
        </w:rPr>
      </w:pPr>
      <w:r>
        <w:rPr>
          <w:rFonts w:ascii="Arial" w:eastAsia="Arial" w:hAnsi="Arial" w:cs="Arial"/>
          <w:color w:val="000000"/>
          <w:sz w:val="20"/>
          <w:szCs w:val="20"/>
          <w:lang w:val="ca-ES"/>
        </w:rPr>
        <w:br w:type="page"/>
      </w:r>
    </w:p>
    <w:p w14:paraId="371C0412" w14:textId="56B69C6B" w:rsidR="00AF0A1E" w:rsidRDefault="00AF0A1E" w:rsidP="00AF0A1E">
      <w:pPr>
        <w:pStyle w:val="Ttulo2"/>
      </w:pPr>
      <w:bookmarkStart w:id="23" w:name="_Toc167742227"/>
      <w:r w:rsidRPr="00AF0A1E">
        <w:lastRenderedPageBreak/>
        <w:t>Tipus de sistemes ERP</w:t>
      </w:r>
      <w:bookmarkEnd w:id="23"/>
    </w:p>
    <w:p w14:paraId="128D2DC2" w14:textId="4D211E47" w:rsidR="00C621A6" w:rsidRDefault="000B3463" w:rsidP="00AF0A1E">
      <w:pPr>
        <w:tabs>
          <w:tab w:val="left" w:pos="0"/>
          <w:tab w:val="left" w:pos="284"/>
        </w:tabs>
        <w:spacing w:after="120" w:line="240" w:lineRule="auto"/>
        <w:jc w:val="both"/>
        <w:rPr>
          <w:rFonts w:ascii="Arial" w:eastAsia="Arial" w:hAnsi="Arial" w:cs="Arial"/>
          <w:color w:val="000000"/>
          <w:sz w:val="20"/>
          <w:szCs w:val="20"/>
          <w:lang w:val="ca-ES"/>
        </w:rPr>
      </w:pPr>
      <w:r w:rsidRPr="000B3463">
        <w:rPr>
          <w:rFonts w:ascii="Arial" w:eastAsia="Arial" w:hAnsi="Arial" w:cs="Arial"/>
          <w:color w:val="000000"/>
          <w:sz w:val="20"/>
          <w:szCs w:val="20"/>
          <w:lang w:val="ca-ES"/>
        </w:rPr>
        <w:t>En el mercat actual podem identificar tres tipus principals de sistemes ERP. A continuació, descriurem cadascun d’ells, explicarem les seues principals característiques, avantatges, inconvenients, i posarem alguns exemples.</w:t>
      </w:r>
    </w:p>
    <w:p w14:paraId="55FB819F" w14:textId="77777777" w:rsidR="00C621A6" w:rsidRPr="000B3463" w:rsidRDefault="00C621A6" w:rsidP="00AF0A1E">
      <w:pPr>
        <w:tabs>
          <w:tab w:val="left" w:pos="0"/>
          <w:tab w:val="left" w:pos="284"/>
        </w:tabs>
        <w:spacing w:after="120" w:line="240" w:lineRule="auto"/>
        <w:jc w:val="both"/>
        <w:rPr>
          <w:rFonts w:ascii="Arial" w:eastAsia="Arial" w:hAnsi="Arial" w:cs="Arial"/>
          <w:color w:val="000000"/>
          <w:sz w:val="20"/>
          <w:szCs w:val="20"/>
          <w:lang w:val="ca-ES"/>
        </w:rPr>
      </w:pPr>
    </w:p>
    <w:p w14:paraId="4FF3B1E6" w14:textId="04B724C2" w:rsidR="00161496" w:rsidRPr="00323DFB" w:rsidRDefault="000B3463" w:rsidP="00B020C7">
      <w:pPr>
        <w:numPr>
          <w:ilvl w:val="2"/>
          <w:numId w:val="10"/>
        </w:numPr>
        <w:tabs>
          <w:tab w:val="left" w:pos="0"/>
          <w:tab w:val="left" w:pos="284"/>
        </w:tabs>
        <w:spacing w:after="120" w:line="240" w:lineRule="auto"/>
        <w:jc w:val="both"/>
        <w:rPr>
          <w:rFonts w:ascii="Arial" w:eastAsia="Arial" w:hAnsi="Arial" w:cs="Arial"/>
          <w:i/>
          <w:lang w:val="ca-ES"/>
        </w:rPr>
      </w:pPr>
      <w:r w:rsidRPr="000B3463">
        <w:rPr>
          <w:rFonts w:ascii="Arial" w:eastAsia="Arial" w:hAnsi="Arial" w:cs="Arial"/>
          <w:i/>
          <w:lang w:val="ca-ES"/>
        </w:rPr>
        <w:t>ERP Propietari</w:t>
      </w:r>
    </w:p>
    <w:p w14:paraId="09AD0C90" w14:textId="112BF832"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color w:val="000000"/>
          <w:sz w:val="20"/>
          <w:szCs w:val="20"/>
          <w:lang w:val="ca-ES"/>
        </w:rPr>
        <w:t>Els sistemes ERP propietaris impliquen el pagament de llicències basades en el nombre d’empleats o usuaris dins de l’empresa. Els usuaris finals d’aquest tipus de software tenen restriccions en quant a l’ús, modificació i redistribució, ja que el codi font no està disponible o l’accés a aquest està restringit per acords de llicència o tecnologies anti-còpia.</w:t>
      </w:r>
    </w:p>
    <w:p w14:paraId="4EC7B219" w14:textId="77777777" w:rsid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color w:val="000000"/>
          <w:sz w:val="20"/>
          <w:szCs w:val="20"/>
          <w:lang w:val="ca-ES"/>
        </w:rPr>
        <w:t>Generalment, aquests sistemes són creats per grans empreses de software i ofereixen solucions ben establertes amb suport tècnic avançat i opcions de personalització per sectors específics. Alguns exemples d’aquests sistemes són Microsoft Dynamics NAV, SAP Business One, NetSuite ERP i Epicor.</w:t>
      </w:r>
    </w:p>
    <w:p w14:paraId="5A1079A6" w14:textId="77777777" w:rsidR="00C621A6" w:rsidRPr="000B3463" w:rsidRDefault="00C621A6"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p>
    <w:p w14:paraId="00BF4999" w14:textId="77777777"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b/>
          <w:bCs/>
          <w:color w:val="000000"/>
          <w:sz w:val="20"/>
          <w:szCs w:val="20"/>
          <w:lang w:val="ca-ES"/>
        </w:rPr>
        <w:t>Avantatges</w:t>
      </w:r>
      <w:r w:rsidRPr="000B3463">
        <w:rPr>
          <w:rFonts w:ascii="Arial" w:eastAsia="Arial" w:hAnsi="Arial" w:cs="Arial"/>
          <w:color w:val="000000"/>
          <w:sz w:val="20"/>
          <w:szCs w:val="20"/>
          <w:lang w:val="ca-ES"/>
        </w:rPr>
        <w:t>:</w:t>
      </w:r>
    </w:p>
    <w:p w14:paraId="45771546" w14:textId="6A08AE21" w:rsidR="000B3463" w:rsidRPr="000B346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Major seguretat i efectivitat gràcies al control de qualitat realitzat per les empreses desenvolupadores.</w:t>
      </w:r>
    </w:p>
    <w:p w14:paraId="0477FC18" w14:textId="114265B9" w:rsidR="000B3463" w:rsidRPr="000B346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Constants inversions en recerca per al desenvolupament continu del software.</w:t>
      </w:r>
    </w:p>
    <w:p w14:paraId="0A0EE59C" w14:textId="67C9BAA3" w:rsidR="000B3463" w:rsidRPr="000B346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Desenvolupat per personal altament qualificat.</w:t>
      </w:r>
    </w:p>
    <w:p w14:paraId="788B50AF" w14:textId="35FA902B" w:rsidR="000B3463" w:rsidRPr="000B346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Ampla adopció que facilita la resolució de problemes comuns i millora l’accessibilitat.</w:t>
      </w:r>
    </w:p>
    <w:p w14:paraId="13A34090" w14:textId="192EB37F" w:rsidR="000B346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Existència de nombroses publicacions sobre l’aplicació del software que ajuden en la seva gestió.</w:t>
      </w:r>
    </w:p>
    <w:p w14:paraId="3AE01682" w14:textId="77777777" w:rsidR="00C621A6" w:rsidRPr="003F735F" w:rsidRDefault="00C621A6" w:rsidP="00C621A6">
      <w:pPr>
        <w:pBdr>
          <w:top w:val="nil"/>
          <w:left w:val="nil"/>
          <w:bottom w:val="nil"/>
          <w:right w:val="nil"/>
          <w:between w:val="nil"/>
        </w:pBdr>
        <w:spacing w:after="120" w:line="240" w:lineRule="auto"/>
        <w:jc w:val="both"/>
        <w:rPr>
          <w:rFonts w:ascii="Arial" w:eastAsia="Arial" w:hAnsi="Arial" w:cs="Arial"/>
          <w:color w:val="000000"/>
          <w:sz w:val="20"/>
          <w:szCs w:val="20"/>
          <w:lang w:val="es-ES"/>
        </w:rPr>
      </w:pPr>
    </w:p>
    <w:p w14:paraId="41258492" w14:textId="77777777"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b/>
          <w:bCs/>
          <w:color w:val="000000"/>
          <w:sz w:val="20"/>
          <w:szCs w:val="20"/>
          <w:lang w:val="ca-ES"/>
        </w:rPr>
        <w:t>Inconvenients</w:t>
      </w:r>
      <w:r w:rsidRPr="000B3463">
        <w:rPr>
          <w:rFonts w:ascii="Arial" w:eastAsia="Arial" w:hAnsi="Arial" w:cs="Arial"/>
          <w:color w:val="000000"/>
          <w:sz w:val="20"/>
          <w:szCs w:val="20"/>
          <w:lang w:val="ca-ES"/>
        </w:rPr>
        <w:t>:</w:t>
      </w:r>
    </w:p>
    <w:p w14:paraId="575B9BB2" w14:textId="3766072A" w:rsidR="000B3463" w:rsidRPr="000B346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Necessitat de cursos de formació específics per a un ús eficient, el que suposa un increment de costos.</w:t>
      </w:r>
    </w:p>
    <w:p w14:paraId="7070E084" w14:textId="71C1EB1F" w:rsidR="000B3463" w:rsidRPr="000B346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Control exclusiu sobre el codi font per part de l’empresa proveïdora, limitant la personalització i el manteniment.</w:t>
      </w:r>
    </w:p>
    <w:p w14:paraId="35621486" w14:textId="6EF61649" w:rsidR="000B3463" w:rsidRPr="000B346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Suport tècnic a vegades insuficient amb resposta lenta a les consultes.</w:t>
      </w:r>
    </w:p>
    <w:p w14:paraId="0EBA3A2A" w14:textId="72778A00" w:rsidR="000B3463" w:rsidRPr="000B346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Les modificacions en el software per adaptar-lo a necessitats específiques poden ser costoses i estar legalment restringides.</w:t>
      </w:r>
    </w:p>
    <w:p w14:paraId="19561CCD" w14:textId="1A20480F" w:rsidR="000B3463" w:rsidRPr="000B346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Dependència de la companyia proveïdora, amb el risc associat a cessions empresarials o fallides.</w:t>
      </w:r>
    </w:p>
    <w:p w14:paraId="3374C4C6" w14:textId="688CB2A9" w:rsidR="00C621A6"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Protecció restrictiva d’innovacions que limita la lliure implementació de noves idees.</w:t>
      </w:r>
    </w:p>
    <w:p w14:paraId="78AEDA14" w14:textId="77777777" w:rsidR="00C621A6" w:rsidRDefault="00C621A6">
      <w:pPr>
        <w:rPr>
          <w:rFonts w:ascii="Arial" w:eastAsia="Arial" w:hAnsi="Arial" w:cs="Arial"/>
          <w:color w:val="000000"/>
          <w:sz w:val="20"/>
          <w:szCs w:val="20"/>
          <w:lang w:val="ca-ES"/>
        </w:rPr>
      </w:pPr>
      <w:r w:rsidRPr="003F735F">
        <w:rPr>
          <w:rFonts w:ascii="Arial" w:eastAsia="Arial" w:hAnsi="Arial" w:cs="Arial"/>
          <w:color w:val="000000"/>
          <w:sz w:val="20"/>
          <w:szCs w:val="20"/>
          <w:lang w:val="es-ES"/>
        </w:rPr>
        <w:br w:type="page"/>
      </w:r>
    </w:p>
    <w:p w14:paraId="1F24360C" w14:textId="7B95D306" w:rsidR="000B3463" w:rsidRDefault="000B3463" w:rsidP="000B3463">
      <w:pPr>
        <w:numPr>
          <w:ilvl w:val="2"/>
          <w:numId w:val="10"/>
        </w:numPr>
        <w:tabs>
          <w:tab w:val="left" w:pos="0"/>
          <w:tab w:val="left" w:pos="284"/>
        </w:tabs>
        <w:spacing w:after="120" w:line="240" w:lineRule="auto"/>
        <w:jc w:val="both"/>
        <w:rPr>
          <w:rFonts w:ascii="Arial" w:eastAsia="Arial" w:hAnsi="Arial" w:cs="Arial"/>
          <w:i/>
          <w:lang w:val="ca-ES"/>
        </w:rPr>
      </w:pPr>
      <w:r w:rsidRPr="000B3463">
        <w:rPr>
          <w:rFonts w:ascii="Arial" w:eastAsia="Arial" w:hAnsi="Arial" w:cs="Arial"/>
          <w:i/>
          <w:lang w:val="ca-ES"/>
        </w:rPr>
        <w:lastRenderedPageBreak/>
        <w:t>ERP Lliure</w:t>
      </w:r>
    </w:p>
    <w:p w14:paraId="5C871C57" w14:textId="77777777" w:rsid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color w:val="000000"/>
          <w:sz w:val="20"/>
          <w:szCs w:val="20"/>
          <w:lang w:val="ca-ES"/>
        </w:rPr>
        <w:t>Els ERP Lliures, també coneguts com a Free Software ERP (FSw ERP) o Open Source Software ERP (OSS ERP), se basen en els principis del software lliure, la qual cosa inclou:</w:t>
      </w:r>
    </w:p>
    <w:p w14:paraId="24A8713C" w14:textId="3E5D6504" w:rsidR="000B3463" w:rsidRPr="000B3463" w:rsidRDefault="000B3463" w:rsidP="000B3463">
      <w:pPr>
        <w:pStyle w:val="Prrafodelista"/>
        <w:numPr>
          <w:ilvl w:val="0"/>
          <w:numId w:val="22"/>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Llibertat per utilitzar el programa per a qualsevol propòsit.</w:t>
      </w:r>
    </w:p>
    <w:p w14:paraId="6D0CD247" w14:textId="1FF92066" w:rsidR="000B3463" w:rsidRPr="000B3463" w:rsidRDefault="000B3463" w:rsidP="000B3463">
      <w:pPr>
        <w:pStyle w:val="Prrafodelista"/>
        <w:numPr>
          <w:ilvl w:val="0"/>
          <w:numId w:val="22"/>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Llibertat per accedir i modificar el codi font.</w:t>
      </w:r>
    </w:p>
    <w:p w14:paraId="1FEBD293" w14:textId="335CA9A5" w:rsidR="000B3463" w:rsidRPr="000B3463" w:rsidRDefault="000B3463" w:rsidP="000B3463">
      <w:pPr>
        <w:pStyle w:val="Prrafodelista"/>
        <w:numPr>
          <w:ilvl w:val="0"/>
          <w:numId w:val="22"/>
        </w:numPr>
        <w:pBdr>
          <w:top w:val="nil"/>
          <w:left w:val="nil"/>
          <w:bottom w:val="nil"/>
          <w:right w:val="nil"/>
          <w:between w:val="nil"/>
        </w:pBdr>
        <w:spacing w:after="120" w:line="240" w:lineRule="auto"/>
        <w:jc w:val="both"/>
        <w:rPr>
          <w:rFonts w:ascii="Arial" w:eastAsia="Arial" w:hAnsi="Arial" w:cs="Arial"/>
          <w:color w:val="000000"/>
          <w:sz w:val="20"/>
          <w:szCs w:val="20"/>
        </w:rPr>
      </w:pPr>
      <w:r w:rsidRPr="000B3463">
        <w:rPr>
          <w:rFonts w:ascii="Arial" w:eastAsia="Arial" w:hAnsi="Arial" w:cs="Arial"/>
          <w:color w:val="000000"/>
          <w:sz w:val="20"/>
          <w:szCs w:val="20"/>
        </w:rPr>
        <w:t>Llibertat per distribuir l’aplicació, ja siga modificada o no.</w:t>
      </w:r>
    </w:p>
    <w:p w14:paraId="786028F9" w14:textId="77777777"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color w:val="000000"/>
          <w:sz w:val="20"/>
          <w:szCs w:val="20"/>
          <w:lang w:val="ca-ES"/>
        </w:rPr>
        <w:t>Aquests sistemes promouen el respecte a la llibertat dels usuaris, permetent l’ús, la còpia, l’estudi, la modificació i la redistribució del software de manera lliure. Malgrat ser software lliure, pot implicar certs costos associats a la implantació, configuració, parametrització i formació, normalment oferits per grups de col·laboradors o comunitats. Com a ERP de codi obert, ofereix un suport tècnic ampli sense dependència d’un proveïdor específic.</w:t>
      </w:r>
    </w:p>
    <w:p w14:paraId="4D6B9C1B" w14:textId="6A422DC4"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color w:val="000000"/>
          <w:sz w:val="20"/>
          <w:szCs w:val="20"/>
          <w:lang w:val="ca-ES"/>
        </w:rPr>
        <w:t>Entre els sistemes més reconeguts d’ERP lliure, encontrem</w:t>
      </w:r>
      <w:r w:rsidR="00346FDD">
        <w:rPr>
          <w:rFonts w:ascii="Arial" w:eastAsia="Arial" w:hAnsi="Arial" w:cs="Arial"/>
          <w:color w:val="000000"/>
          <w:sz w:val="20"/>
          <w:szCs w:val="20"/>
          <w:lang w:val="ca-ES"/>
        </w:rPr>
        <w:t xml:space="preserve"> </w:t>
      </w:r>
      <w:r w:rsidRPr="000B3463">
        <w:rPr>
          <w:rFonts w:ascii="Arial" w:eastAsia="Arial" w:hAnsi="Arial" w:cs="Arial"/>
          <w:color w:val="000000"/>
          <w:sz w:val="20"/>
          <w:szCs w:val="20"/>
          <w:lang w:val="ca-ES"/>
        </w:rPr>
        <w:t xml:space="preserve">Odoo, </w:t>
      </w:r>
      <w:r w:rsidR="00346FDD" w:rsidRPr="00346FDD">
        <w:rPr>
          <w:rFonts w:ascii="Arial" w:eastAsia="Arial" w:hAnsi="Arial" w:cs="Arial"/>
          <w:color w:val="000000"/>
          <w:sz w:val="20"/>
          <w:szCs w:val="20"/>
          <w:lang w:val="ca-ES"/>
        </w:rPr>
        <w:t>Adempiere</w:t>
      </w:r>
      <w:r w:rsidR="00346FDD">
        <w:rPr>
          <w:rFonts w:ascii="Arial" w:eastAsia="Arial" w:hAnsi="Arial" w:cs="Arial"/>
          <w:color w:val="000000"/>
          <w:sz w:val="20"/>
          <w:szCs w:val="20"/>
          <w:lang w:val="ca-ES"/>
        </w:rPr>
        <w:t xml:space="preserve"> i</w:t>
      </w:r>
      <w:r w:rsidRPr="000B3463">
        <w:rPr>
          <w:rFonts w:ascii="Arial" w:eastAsia="Arial" w:hAnsi="Arial" w:cs="Arial"/>
          <w:color w:val="000000"/>
          <w:sz w:val="20"/>
          <w:szCs w:val="20"/>
          <w:lang w:val="ca-ES"/>
        </w:rPr>
        <w:t xml:space="preserve"> </w:t>
      </w:r>
      <w:r w:rsidR="00346FDD" w:rsidRPr="00346FDD">
        <w:rPr>
          <w:rFonts w:ascii="Arial" w:eastAsia="Arial" w:hAnsi="Arial" w:cs="Arial"/>
          <w:color w:val="000000"/>
          <w:sz w:val="20"/>
          <w:szCs w:val="20"/>
          <w:lang w:val="ca-ES"/>
        </w:rPr>
        <w:t>Apache OFBiz</w:t>
      </w:r>
    </w:p>
    <w:p w14:paraId="13B96A6B" w14:textId="77777777"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346FDD">
        <w:rPr>
          <w:rFonts w:ascii="Arial" w:eastAsia="Arial" w:hAnsi="Arial" w:cs="Arial"/>
          <w:b/>
          <w:bCs/>
          <w:color w:val="000000"/>
          <w:sz w:val="20"/>
          <w:szCs w:val="20"/>
          <w:lang w:val="ca-ES"/>
        </w:rPr>
        <w:t>Avantatges</w:t>
      </w:r>
      <w:r w:rsidRPr="000B3463">
        <w:rPr>
          <w:rFonts w:ascii="Arial" w:eastAsia="Arial" w:hAnsi="Arial" w:cs="Arial"/>
          <w:color w:val="000000"/>
          <w:sz w:val="20"/>
          <w:szCs w:val="20"/>
          <w:lang w:val="ca-ES"/>
        </w:rPr>
        <w:t>:</w:t>
      </w:r>
    </w:p>
    <w:p w14:paraId="4B343AD3" w14:textId="37896ACD" w:rsidR="000B3463" w:rsidRPr="00346FDD" w:rsidRDefault="000B3463" w:rsidP="00346FDD">
      <w:pPr>
        <w:pStyle w:val="Prrafodelista"/>
        <w:numPr>
          <w:ilvl w:val="0"/>
          <w:numId w:val="24"/>
        </w:numPr>
        <w:pBdr>
          <w:top w:val="nil"/>
          <w:left w:val="nil"/>
          <w:bottom w:val="nil"/>
          <w:right w:val="nil"/>
          <w:between w:val="nil"/>
        </w:pBdr>
        <w:spacing w:after="120" w:line="240" w:lineRule="auto"/>
        <w:jc w:val="both"/>
        <w:rPr>
          <w:rFonts w:ascii="Arial" w:eastAsia="Arial" w:hAnsi="Arial" w:cs="Arial"/>
          <w:color w:val="000000"/>
          <w:sz w:val="20"/>
          <w:szCs w:val="20"/>
        </w:rPr>
      </w:pPr>
      <w:r w:rsidRPr="00346FDD">
        <w:rPr>
          <w:rFonts w:ascii="Arial" w:eastAsia="Arial" w:hAnsi="Arial" w:cs="Arial"/>
          <w:color w:val="000000"/>
          <w:sz w:val="20"/>
          <w:szCs w:val="20"/>
        </w:rPr>
        <w:t>Llicència d’ús gratuïta, que representa un estalvi significatiu.</w:t>
      </w:r>
    </w:p>
    <w:p w14:paraId="2DC19415" w14:textId="2DD31596" w:rsidR="000B3463" w:rsidRPr="00346FDD" w:rsidRDefault="000B3463" w:rsidP="00346FDD">
      <w:pPr>
        <w:pStyle w:val="Prrafodelista"/>
        <w:numPr>
          <w:ilvl w:val="0"/>
          <w:numId w:val="24"/>
        </w:numPr>
        <w:pBdr>
          <w:top w:val="nil"/>
          <w:left w:val="nil"/>
          <w:bottom w:val="nil"/>
          <w:right w:val="nil"/>
          <w:between w:val="nil"/>
        </w:pBdr>
        <w:spacing w:after="120" w:line="240" w:lineRule="auto"/>
        <w:jc w:val="both"/>
        <w:rPr>
          <w:rFonts w:ascii="Arial" w:eastAsia="Arial" w:hAnsi="Arial" w:cs="Arial"/>
          <w:color w:val="000000"/>
          <w:sz w:val="20"/>
          <w:szCs w:val="20"/>
        </w:rPr>
      </w:pPr>
      <w:r w:rsidRPr="00346FDD">
        <w:rPr>
          <w:rFonts w:ascii="Arial" w:eastAsia="Arial" w:hAnsi="Arial" w:cs="Arial"/>
          <w:color w:val="000000"/>
          <w:sz w:val="20"/>
          <w:szCs w:val="20"/>
        </w:rPr>
        <w:t>Capacitat per modificar i adaptar el codi font lliurement.</w:t>
      </w:r>
    </w:p>
    <w:p w14:paraId="765AC4E3" w14:textId="15EFF08A" w:rsidR="000B3463" w:rsidRPr="00346FDD" w:rsidRDefault="000B3463" w:rsidP="00346FDD">
      <w:pPr>
        <w:pStyle w:val="Prrafodelista"/>
        <w:numPr>
          <w:ilvl w:val="0"/>
          <w:numId w:val="24"/>
        </w:numPr>
        <w:pBdr>
          <w:top w:val="nil"/>
          <w:left w:val="nil"/>
          <w:bottom w:val="nil"/>
          <w:right w:val="nil"/>
          <w:between w:val="nil"/>
        </w:pBdr>
        <w:spacing w:after="120" w:line="240" w:lineRule="auto"/>
        <w:jc w:val="both"/>
        <w:rPr>
          <w:rFonts w:ascii="Arial" w:eastAsia="Arial" w:hAnsi="Arial" w:cs="Arial"/>
          <w:color w:val="000000"/>
          <w:sz w:val="20"/>
          <w:szCs w:val="20"/>
        </w:rPr>
      </w:pPr>
      <w:r w:rsidRPr="00346FDD">
        <w:rPr>
          <w:rFonts w:ascii="Arial" w:eastAsia="Arial" w:hAnsi="Arial" w:cs="Arial"/>
          <w:color w:val="000000"/>
          <w:sz w:val="20"/>
          <w:szCs w:val="20"/>
        </w:rPr>
        <w:t>Extens suport tècnic disponible tant de desenvolupadors com d’empreses o particulars especialitzats.</w:t>
      </w:r>
    </w:p>
    <w:p w14:paraId="23297A18" w14:textId="77777777"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346FDD">
        <w:rPr>
          <w:rFonts w:ascii="Arial" w:eastAsia="Arial" w:hAnsi="Arial" w:cs="Arial"/>
          <w:b/>
          <w:bCs/>
          <w:color w:val="000000"/>
          <w:sz w:val="20"/>
          <w:szCs w:val="20"/>
          <w:lang w:val="ca-ES"/>
        </w:rPr>
        <w:t>Inconvenients</w:t>
      </w:r>
      <w:r w:rsidRPr="000B3463">
        <w:rPr>
          <w:rFonts w:ascii="Arial" w:eastAsia="Arial" w:hAnsi="Arial" w:cs="Arial"/>
          <w:color w:val="000000"/>
          <w:sz w:val="20"/>
          <w:szCs w:val="20"/>
          <w:lang w:val="ca-ES"/>
        </w:rPr>
        <w:t>:</w:t>
      </w:r>
    </w:p>
    <w:p w14:paraId="093DA0AC" w14:textId="30EB97D4" w:rsidR="000B3463" w:rsidRPr="00346FDD"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rPr>
      </w:pPr>
      <w:r w:rsidRPr="00346FDD">
        <w:rPr>
          <w:rFonts w:ascii="Arial" w:eastAsia="Arial" w:hAnsi="Arial" w:cs="Arial"/>
          <w:color w:val="000000"/>
          <w:sz w:val="20"/>
          <w:szCs w:val="20"/>
        </w:rPr>
        <w:t>Pot ser que alguns projectes no estiguen completament desenvolupats o manquen funcionalitats en comparació amb els ERP propietaris, encara que solen millorar amb el temps.</w:t>
      </w:r>
    </w:p>
    <w:p w14:paraId="1C499192" w14:textId="592C749C" w:rsidR="000B3463" w:rsidRPr="00346FDD"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rPr>
      </w:pPr>
      <w:r w:rsidRPr="00346FDD">
        <w:rPr>
          <w:rFonts w:ascii="Arial" w:eastAsia="Arial" w:hAnsi="Arial" w:cs="Arial"/>
          <w:color w:val="000000"/>
          <w:sz w:val="20"/>
          <w:szCs w:val="20"/>
        </w:rPr>
        <w:t>Possibilitat que l’empresa desenvolupadora canviï de llicència d’oberta a tancada, afectant als usuaris actius.</w:t>
      </w:r>
    </w:p>
    <w:p w14:paraId="4D625286" w14:textId="19826149" w:rsidR="000B3463" w:rsidRPr="00346FDD"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rPr>
      </w:pPr>
      <w:r w:rsidRPr="00346FDD">
        <w:rPr>
          <w:rFonts w:ascii="Arial" w:eastAsia="Arial" w:hAnsi="Arial" w:cs="Arial"/>
          <w:color w:val="000000"/>
          <w:sz w:val="20"/>
          <w:szCs w:val="20"/>
        </w:rPr>
        <w:t>Encara que parega gratuït, la implementació i l’ús efectiu poden requerir formació, que suposa costos addicionals.</w:t>
      </w:r>
    </w:p>
    <w:p w14:paraId="5004B944" w14:textId="39DAF47A" w:rsidR="000B3463"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rPr>
      </w:pPr>
      <w:r w:rsidRPr="00346FDD">
        <w:rPr>
          <w:rFonts w:ascii="Arial" w:eastAsia="Arial" w:hAnsi="Arial" w:cs="Arial"/>
          <w:color w:val="000000"/>
          <w:sz w:val="20"/>
          <w:szCs w:val="20"/>
        </w:rPr>
        <w:t>Necessitat de verificar la fiabilitat i l’eficàcia del sistema abans de la seva implantació per evitar problemes futurs, el que pot requerir serveis de manteniment per a solucionar qualsevol conflicte.</w:t>
      </w:r>
    </w:p>
    <w:p w14:paraId="13D44406" w14:textId="38BEC135" w:rsidR="000B3463" w:rsidRP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lang w:val="ca-ES"/>
        </w:rPr>
      </w:pPr>
      <w:r w:rsidRPr="000B3463">
        <w:rPr>
          <w:rFonts w:ascii="Arial" w:eastAsia="Arial" w:hAnsi="Arial" w:cs="Arial"/>
          <w:color w:val="000000"/>
          <w:sz w:val="20"/>
          <w:szCs w:val="20"/>
          <w:lang w:val="ca-ES"/>
        </w:rPr>
        <w:t>L’ERP Lliure ofereix una opció flexible i personalitzable enfront dels sistemes propietaris, tot i que requereix una valoració acurada del suport i possibles costos associats.</w:t>
      </w:r>
    </w:p>
    <w:p w14:paraId="22D70DF3" w14:textId="76BF022E" w:rsidR="00346FDD" w:rsidRDefault="00346FDD">
      <w:pPr>
        <w:rPr>
          <w:rFonts w:ascii="Arial" w:eastAsia="Arial" w:hAnsi="Arial" w:cs="Arial"/>
          <w:i/>
          <w:lang w:val="ca-ES"/>
        </w:rPr>
      </w:pPr>
      <w:r>
        <w:rPr>
          <w:rFonts w:ascii="Arial" w:eastAsia="Arial" w:hAnsi="Arial" w:cs="Arial"/>
          <w:i/>
          <w:lang w:val="ca-ES"/>
        </w:rPr>
        <w:br w:type="page"/>
      </w:r>
    </w:p>
    <w:p w14:paraId="4FF3B1E9" w14:textId="0ACC235A" w:rsidR="00161496" w:rsidRDefault="00346FDD" w:rsidP="00B020C7">
      <w:pPr>
        <w:numPr>
          <w:ilvl w:val="2"/>
          <w:numId w:val="10"/>
        </w:numPr>
        <w:tabs>
          <w:tab w:val="left" w:pos="0"/>
          <w:tab w:val="left" w:pos="284"/>
        </w:tabs>
        <w:spacing w:after="120" w:line="240" w:lineRule="auto"/>
        <w:jc w:val="both"/>
        <w:rPr>
          <w:rFonts w:ascii="Arial" w:eastAsia="Arial" w:hAnsi="Arial" w:cs="Arial"/>
          <w:i/>
          <w:lang w:val="ca-ES"/>
        </w:rPr>
      </w:pPr>
      <w:r>
        <w:rPr>
          <w:rFonts w:ascii="Arial" w:eastAsia="Arial" w:hAnsi="Arial" w:cs="Arial"/>
          <w:i/>
          <w:lang w:val="ca-ES"/>
        </w:rPr>
        <w:lastRenderedPageBreak/>
        <w:t>Comparació dels sistemes ERP</w:t>
      </w:r>
    </w:p>
    <w:p w14:paraId="19BC9054" w14:textId="77777777" w:rsidR="00C621A6" w:rsidRPr="00323DFB" w:rsidRDefault="00C621A6" w:rsidP="00C621A6">
      <w:pPr>
        <w:tabs>
          <w:tab w:val="left" w:pos="0"/>
          <w:tab w:val="left" w:pos="284"/>
        </w:tabs>
        <w:spacing w:after="120" w:line="240" w:lineRule="auto"/>
        <w:jc w:val="both"/>
        <w:rPr>
          <w:rFonts w:ascii="Arial" w:eastAsia="Arial" w:hAnsi="Arial" w:cs="Arial"/>
          <w:i/>
          <w:lang w:val="ca-ES"/>
        </w:rPr>
      </w:pPr>
    </w:p>
    <w:p w14:paraId="4FF3B1EC" w14:textId="13273A4A" w:rsidR="00161496" w:rsidRDefault="00346FDD" w:rsidP="00B020C7">
      <w:pPr>
        <w:spacing w:after="120" w:line="240" w:lineRule="auto"/>
        <w:jc w:val="both"/>
        <w:rPr>
          <w:rFonts w:ascii="Arial" w:eastAsia="Arial" w:hAnsi="Arial" w:cs="Arial"/>
          <w:sz w:val="20"/>
          <w:szCs w:val="20"/>
          <w:lang w:val="ca-ES"/>
        </w:rPr>
      </w:pPr>
      <w:r w:rsidRPr="00346FDD">
        <w:rPr>
          <w:rFonts w:ascii="Arial" w:eastAsia="Arial" w:hAnsi="Arial" w:cs="Arial"/>
          <w:noProof/>
          <w:sz w:val="20"/>
          <w:szCs w:val="20"/>
          <w:lang w:val="ca-ES"/>
        </w:rPr>
        <w:drawing>
          <wp:inline distT="0" distB="0" distL="0" distR="0" wp14:anchorId="62F3F72E" wp14:editId="7081D66C">
            <wp:extent cx="5400040" cy="2044700"/>
            <wp:effectExtent l="0" t="0" r="0" b="0"/>
            <wp:docPr id="977729109"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29109" name="Imagen 1" descr="Interfaz de usuario gráfica, Tabla&#10;&#10;Descripción generada automáticamente con confianza media"/>
                    <pic:cNvPicPr/>
                  </pic:nvPicPr>
                  <pic:blipFill>
                    <a:blip r:embed="rId11"/>
                    <a:stretch>
                      <a:fillRect/>
                    </a:stretch>
                  </pic:blipFill>
                  <pic:spPr>
                    <a:xfrm>
                      <a:off x="0" y="0"/>
                      <a:ext cx="5400040" cy="2044700"/>
                    </a:xfrm>
                    <a:prstGeom prst="rect">
                      <a:avLst/>
                    </a:prstGeom>
                  </pic:spPr>
                </pic:pic>
              </a:graphicData>
            </a:graphic>
          </wp:inline>
        </w:drawing>
      </w:r>
    </w:p>
    <w:p w14:paraId="60E3672B" w14:textId="77777777" w:rsidR="00346FDD" w:rsidRDefault="00346FDD" w:rsidP="00B020C7">
      <w:pPr>
        <w:spacing w:after="120" w:line="240" w:lineRule="auto"/>
        <w:jc w:val="both"/>
        <w:rPr>
          <w:rFonts w:ascii="Arial" w:eastAsia="Arial" w:hAnsi="Arial" w:cs="Arial"/>
          <w:sz w:val="20"/>
          <w:szCs w:val="20"/>
          <w:lang w:val="ca-ES"/>
        </w:rPr>
      </w:pPr>
    </w:p>
    <w:p w14:paraId="217617E8" w14:textId="0650B2AE" w:rsidR="00346FDD" w:rsidRDefault="00346FDD" w:rsidP="00B020C7">
      <w:pPr>
        <w:spacing w:after="120" w:line="240" w:lineRule="auto"/>
        <w:jc w:val="both"/>
        <w:rPr>
          <w:rFonts w:ascii="Arial" w:eastAsia="Arial" w:hAnsi="Arial" w:cs="Arial"/>
          <w:sz w:val="20"/>
          <w:szCs w:val="20"/>
          <w:lang w:val="ca-ES"/>
        </w:rPr>
      </w:pPr>
      <w:r w:rsidRPr="00346FDD">
        <w:rPr>
          <w:rFonts w:ascii="Arial" w:eastAsia="Arial" w:hAnsi="Arial" w:cs="Arial"/>
          <w:sz w:val="20"/>
          <w:szCs w:val="20"/>
          <w:lang w:val="ca-ES"/>
        </w:rPr>
        <w:t>En conclusió, mentre que el software propietari pot oferir un producte madur i suport consolidat, el software lliure representa una opció versàtil i econòmicament atractiva per a les petites empreses, permetent-los major control i personalització dels seus sistemes ERP. La decisió final haurà d’alinear-se amb les necessitats específiques, recursos i capacitats tècniques de l’empresa.</w:t>
      </w:r>
    </w:p>
    <w:p w14:paraId="37425201" w14:textId="77777777" w:rsidR="00346FDD" w:rsidRDefault="00346FDD">
      <w:pPr>
        <w:rPr>
          <w:rFonts w:ascii="Arial" w:eastAsia="Arial" w:hAnsi="Arial" w:cs="Arial"/>
          <w:sz w:val="20"/>
          <w:szCs w:val="20"/>
          <w:lang w:val="ca-ES"/>
        </w:rPr>
      </w:pPr>
      <w:r>
        <w:rPr>
          <w:rFonts w:ascii="Arial" w:eastAsia="Arial" w:hAnsi="Arial" w:cs="Arial"/>
          <w:sz w:val="20"/>
          <w:szCs w:val="20"/>
          <w:lang w:val="ca-ES"/>
        </w:rPr>
        <w:br w:type="page"/>
      </w:r>
    </w:p>
    <w:p w14:paraId="252FB7AF" w14:textId="2BF478E5" w:rsidR="00346FDD" w:rsidRDefault="00346FDD" w:rsidP="00346FDD">
      <w:pPr>
        <w:pStyle w:val="Ttulo2"/>
      </w:pPr>
      <w:bookmarkStart w:id="24" w:name="_Toc167742228"/>
      <w:r w:rsidRPr="00AF0A1E">
        <w:lastRenderedPageBreak/>
        <w:t>Tipus de ERP</w:t>
      </w:r>
      <w:bookmarkEnd w:id="24"/>
    </w:p>
    <w:p w14:paraId="4FF3B1F2" w14:textId="6A6069C1" w:rsidR="00161496" w:rsidRDefault="00C621A6" w:rsidP="00C621A6">
      <w:pPr>
        <w:spacing w:after="120" w:line="240" w:lineRule="auto"/>
        <w:jc w:val="both"/>
        <w:rPr>
          <w:rFonts w:ascii="Arial" w:eastAsia="Arial" w:hAnsi="Arial" w:cs="Arial"/>
          <w:sz w:val="20"/>
          <w:szCs w:val="20"/>
          <w:lang w:val="ca-ES"/>
        </w:rPr>
      </w:pPr>
      <w:r w:rsidRPr="00C621A6">
        <w:rPr>
          <w:rFonts w:ascii="Arial" w:eastAsia="Arial" w:hAnsi="Arial" w:cs="Arial"/>
          <w:sz w:val="20"/>
          <w:szCs w:val="20"/>
          <w:lang w:val="ca-ES"/>
        </w:rPr>
        <w:t>Hi ha una gran varietat de softwares lliures que es poden implementar amb un desenvolupament mínim i són capaços de gestionar totes les necessitats d’una xicoteta empresa. És fonamental que aquests softwares disposen de sistemes de migració cap a altres softwares més professionals i complets quan l’empresa ho necessite, perquè en cas contrari podria suposar un greu problema per a la migració o substitució de l’ERP. Entre els ERPs de codi obert més destacats trobem: Adempiere, Apache OFBiz, ERPNext, Metafresh, WebERP, Vienna Advantage i Odoo.</w:t>
      </w:r>
    </w:p>
    <w:p w14:paraId="57868B50" w14:textId="0655493D" w:rsidR="00C621A6" w:rsidRDefault="00C621A6" w:rsidP="00C621A6">
      <w:pPr>
        <w:spacing w:after="120" w:line="240" w:lineRule="auto"/>
        <w:jc w:val="both"/>
        <w:rPr>
          <w:rFonts w:ascii="Arial" w:eastAsia="Arial" w:hAnsi="Arial" w:cs="Arial"/>
          <w:sz w:val="20"/>
          <w:szCs w:val="20"/>
          <w:lang w:val="ca-ES"/>
        </w:rPr>
      </w:pPr>
      <w:r w:rsidRPr="00C621A6">
        <w:rPr>
          <w:rFonts w:ascii="Arial" w:eastAsia="Arial" w:hAnsi="Arial" w:cs="Arial"/>
          <w:sz w:val="20"/>
          <w:szCs w:val="20"/>
          <w:lang w:val="ca-ES"/>
        </w:rPr>
        <w:t>Addicionalment, especialitzats en el sector fotovoltaic, disposem d’ERPs com DAFErp, SAP Business ByDesign i Arbentia (Microsoft Dynamics). Aquests dos últims estan basats en els softwares més estesos que al mateix temps tenen el preu més alt del mercat.</w:t>
      </w:r>
    </w:p>
    <w:p w14:paraId="1774E3E8" w14:textId="408B624A" w:rsidR="00C621A6" w:rsidRDefault="00C621A6" w:rsidP="00C621A6">
      <w:pPr>
        <w:spacing w:after="120" w:line="240" w:lineRule="auto"/>
        <w:jc w:val="both"/>
        <w:rPr>
          <w:rFonts w:ascii="Arial" w:eastAsia="Arial" w:hAnsi="Arial" w:cs="Arial"/>
          <w:sz w:val="20"/>
          <w:szCs w:val="20"/>
          <w:lang w:val="ca-ES"/>
        </w:rPr>
      </w:pPr>
      <w:r w:rsidRPr="00C621A6">
        <w:rPr>
          <w:rFonts w:ascii="Arial" w:eastAsia="Arial" w:hAnsi="Arial" w:cs="Arial"/>
          <w:sz w:val="20"/>
          <w:szCs w:val="20"/>
          <w:lang w:val="ca-ES"/>
        </w:rPr>
        <w:t>Davant la diversitat de softwares, es realitza una preselecció de tres d’ells amb la finalitat de dur a terme un estudi comparatiu i seleccionar el sistema ERP que millor s’adapte a les necessitats específiques, els objectius de rendiment i les limitacions de l’empresa. És important tindre en compte que es posseeixen els coneixements suficients per a desenvolupar l’ERP i adaptar-lo a les necessitats de l’empresa, descartant-se aquells softwares que necessiten contractar al distribuidor per al seu desenvolupament i implementació per l’excessiu sobrecost que això comporta.</w:t>
      </w:r>
    </w:p>
    <w:p w14:paraId="6EA0D642" w14:textId="77777777" w:rsidR="00C621A6" w:rsidRDefault="00C621A6" w:rsidP="00C621A6">
      <w:pPr>
        <w:spacing w:after="120" w:line="240" w:lineRule="auto"/>
        <w:jc w:val="both"/>
        <w:rPr>
          <w:rFonts w:ascii="Arial" w:eastAsia="Arial" w:hAnsi="Arial" w:cs="Arial"/>
          <w:sz w:val="20"/>
          <w:szCs w:val="20"/>
          <w:lang w:val="ca-ES"/>
        </w:rPr>
      </w:pPr>
    </w:p>
    <w:p w14:paraId="368516A0" w14:textId="317D1D4D" w:rsidR="00C621A6" w:rsidRPr="00C621A6" w:rsidRDefault="00C621A6" w:rsidP="00C621A6">
      <w:pPr>
        <w:numPr>
          <w:ilvl w:val="2"/>
          <w:numId w:val="10"/>
        </w:numPr>
        <w:tabs>
          <w:tab w:val="left" w:pos="0"/>
          <w:tab w:val="left" w:pos="284"/>
        </w:tabs>
        <w:spacing w:after="120" w:line="240" w:lineRule="auto"/>
        <w:jc w:val="both"/>
        <w:rPr>
          <w:rFonts w:ascii="Arial" w:eastAsia="Arial" w:hAnsi="Arial" w:cs="Arial"/>
          <w:i/>
          <w:lang w:val="ca-ES"/>
        </w:rPr>
      </w:pPr>
      <w:r w:rsidRPr="00C621A6">
        <w:rPr>
          <w:rFonts w:ascii="Arial" w:eastAsia="Arial" w:hAnsi="Arial" w:cs="Arial"/>
          <w:i/>
          <w:lang w:val="ca-ES"/>
        </w:rPr>
        <w:t>Odoo</w:t>
      </w:r>
    </w:p>
    <w:p w14:paraId="2AC1C6A7" w14:textId="77777777" w:rsidR="00C621A6" w:rsidRPr="00C621A6" w:rsidRDefault="00C621A6" w:rsidP="00C621A6">
      <w:pPr>
        <w:spacing w:after="120" w:line="240" w:lineRule="auto"/>
        <w:jc w:val="both"/>
        <w:rPr>
          <w:rFonts w:ascii="Arial" w:eastAsia="Arial" w:hAnsi="Arial" w:cs="Arial"/>
          <w:sz w:val="20"/>
          <w:szCs w:val="20"/>
          <w:lang w:val="ca-ES"/>
        </w:rPr>
      </w:pPr>
      <w:r w:rsidRPr="00C621A6">
        <w:rPr>
          <w:rFonts w:ascii="Arial" w:eastAsia="Arial" w:hAnsi="Arial" w:cs="Arial"/>
          <w:sz w:val="20"/>
          <w:szCs w:val="20"/>
          <w:lang w:val="ca-ES"/>
        </w:rPr>
        <w:t>Odoo és un software ERP integrat sota llicència LGPLv3 que actualment compte amb 46 mòduls diferents, adaptant-se així a la major part dels sectors i seleccionant els més adequats segons les necessitats de l’empresa client. Al ser un software de codi obert, permet la personalització dels diversos mòduls per a adaptar-los als requeriments i necessitats específiques de cada empresa. El baix cost d’adquisició i la gran capacitat de personalització el converteixen en un dels ERPs més atractius per a les empreses emergents. Odoo ofereix tres tipus de software: el primer en línia amb un cost de 17€ per usuari, i els altres dos en local, denominats “Community” i “Enterprise”; el primer és gratuït i el segon sota llicència.</w:t>
      </w:r>
    </w:p>
    <w:p w14:paraId="66EEB5EE" w14:textId="77777777" w:rsidR="00C621A6" w:rsidRPr="00C621A6" w:rsidRDefault="00C621A6" w:rsidP="00C621A6">
      <w:pPr>
        <w:spacing w:after="120" w:line="240" w:lineRule="auto"/>
        <w:jc w:val="both"/>
        <w:rPr>
          <w:rFonts w:ascii="Arial" w:eastAsia="Arial" w:hAnsi="Arial" w:cs="Arial"/>
          <w:sz w:val="20"/>
          <w:szCs w:val="20"/>
          <w:lang w:val="ca-ES"/>
        </w:rPr>
      </w:pPr>
    </w:p>
    <w:p w14:paraId="6EC64D51" w14:textId="6FF12ACB" w:rsidR="00C621A6" w:rsidRPr="00C621A6" w:rsidRDefault="00C621A6" w:rsidP="00C621A6">
      <w:pPr>
        <w:numPr>
          <w:ilvl w:val="2"/>
          <w:numId w:val="10"/>
        </w:numPr>
        <w:tabs>
          <w:tab w:val="left" w:pos="0"/>
          <w:tab w:val="left" w:pos="284"/>
        </w:tabs>
        <w:spacing w:after="120" w:line="240" w:lineRule="auto"/>
        <w:jc w:val="both"/>
        <w:rPr>
          <w:rFonts w:ascii="Arial" w:eastAsia="Arial" w:hAnsi="Arial" w:cs="Arial"/>
          <w:i/>
          <w:lang w:val="ca-ES"/>
        </w:rPr>
      </w:pPr>
      <w:r w:rsidRPr="00C621A6">
        <w:rPr>
          <w:rFonts w:ascii="Arial" w:eastAsia="Arial" w:hAnsi="Arial" w:cs="Arial"/>
          <w:i/>
          <w:lang w:val="ca-ES"/>
        </w:rPr>
        <w:t>Adempiere</w:t>
      </w:r>
    </w:p>
    <w:p w14:paraId="4890FECE" w14:textId="77777777" w:rsidR="00C621A6" w:rsidRPr="00C621A6" w:rsidRDefault="00C621A6" w:rsidP="00C621A6">
      <w:pPr>
        <w:spacing w:after="120" w:line="240" w:lineRule="auto"/>
        <w:jc w:val="both"/>
        <w:rPr>
          <w:rFonts w:ascii="Arial" w:eastAsia="Arial" w:hAnsi="Arial" w:cs="Arial"/>
          <w:sz w:val="20"/>
          <w:szCs w:val="20"/>
          <w:lang w:val="ca-ES"/>
        </w:rPr>
      </w:pPr>
      <w:r w:rsidRPr="00C621A6">
        <w:rPr>
          <w:rFonts w:ascii="Arial" w:eastAsia="Arial" w:hAnsi="Arial" w:cs="Arial"/>
          <w:sz w:val="20"/>
          <w:szCs w:val="20"/>
          <w:lang w:val="ca-ES"/>
        </w:rPr>
        <w:t>Adempiere és un ERP de software lliure especialment programat per a petites i mitjanes empreses amb una llarga trajectòria des del seu llançament en 2006. El seu codi està basat en Java, permetent l’accés des de qualsevol sistema operatiu. Gestiona àrees com les vendes, compres, inventaris i comptabilitat, i ofereix l’opció d’implementar mòduls de gestió de la cadena de subministrament (SCM) i de gestió de les relacions amb els clients (CRM). Com a software de codi obert, és fàcil d’adaptar mitjançant l’edició del codi font segons les necessitats de l’empresa. A més, Adempiere posa a disposició una gran quantitat de tutorials i informació gratuïta per a desenvolupadors.</w:t>
      </w:r>
    </w:p>
    <w:p w14:paraId="7D8C11B4" w14:textId="77777777" w:rsidR="00C621A6" w:rsidRPr="00C621A6" w:rsidRDefault="00C621A6" w:rsidP="00C621A6">
      <w:pPr>
        <w:spacing w:after="120" w:line="240" w:lineRule="auto"/>
        <w:jc w:val="both"/>
        <w:rPr>
          <w:rFonts w:ascii="Arial" w:eastAsia="Arial" w:hAnsi="Arial" w:cs="Arial"/>
          <w:sz w:val="20"/>
          <w:szCs w:val="20"/>
          <w:lang w:val="ca-ES"/>
        </w:rPr>
      </w:pPr>
    </w:p>
    <w:p w14:paraId="019023AD" w14:textId="1203A928" w:rsidR="00C621A6" w:rsidRPr="00C621A6" w:rsidRDefault="00C621A6" w:rsidP="00C621A6">
      <w:pPr>
        <w:numPr>
          <w:ilvl w:val="2"/>
          <w:numId w:val="10"/>
        </w:numPr>
        <w:tabs>
          <w:tab w:val="left" w:pos="0"/>
          <w:tab w:val="left" w:pos="284"/>
        </w:tabs>
        <w:spacing w:after="120" w:line="240" w:lineRule="auto"/>
        <w:jc w:val="both"/>
        <w:rPr>
          <w:rFonts w:ascii="Arial" w:eastAsia="Arial" w:hAnsi="Arial" w:cs="Arial"/>
          <w:i/>
          <w:lang w:val="ca-ES"/>
        </w:rPr>
      </w:pPr>
      <w:r w:rsidRPr="00C621A6">
        <w:rPr>
          <w:rFonts w:ascii="Arial" w:eastAsia="Arial" w:hAnsi="Arial" w:cs="Arial"/>
          <w:i/>
          <w:lang w:val="ca-ES"/>
        </w:rPr>
        <w:t>Apache OFBiz</w:t>
      </w:r>
    </w:p>
    <w:p w14:paraId="732EF07B" w14:textId="799CDBDF" w:rsidR="00C621A6" w:rsidRDefault="00C621A6" w:rsidP="00C621A6">
      <w:pPr>
        <w:spacing w:after="120" w:line="240" w:lineRule="auto"/>
        <w:jc w:val="both"/>
        <w:rPr>
          <w:rFonts w:ascii="Arial" w:eastAsia="Arial" w:hAnsi="Arial" w:cs="Arial"/>
          <w:sz w:val="20"/>
          <w:szCs w:val="20"/>
          <w:lang w:val="ca-ES"/>
        </w:rPr>
      </w:pPr>
      <w:r w:rsidRPr="00C621A6">
        <w:rPr>
          <w:rFonts w:ascii="Arial" w:eastAsia="Arial" w:hAnsi="Arial" w:cs="Arial"/>
          <w:sz w:val="20"/>
          <w:szCs w:val="20"/>
          <w:lang w:val="ca-ES"/>
        </w:rPr>
        <w:t>Apache OFBiz és un software ERP que integra diverses aplicacions que automatitzen els processos habituals en el desenvolupament d’un negoci. Igual que Adempiere, està basat en Java i és de codi obert, la qual cosa facilita la modificació del seu codi font per a adaptar-lo a les necessitats de l’empresa. Inclou mòduls com comptabilitat, fabricació, recursos humans, gestió d’inventari, gestió de catàleg, CRM i comerç electrònic.</w:t>
      </w:r>
    </w:p>
    <w:p w14:paraId="3346EDC1" w14:textId="2C8AE881" w:rsidR="0064092B" w:rsidRDefault="00C621A6" w:rsidP="00C621A6">
      <w:pPr>
        <w:spacing w:after="120" w:line="240" w:lineRule="auto"/>
        <w:jc w:val="both"/>
        <w:rPr>
          <w:rFonts w:ascii="Arial" w:eastAsia="Arial" w:hAnsi="Arial" w:cs="Arial"/>
          <w:sz w:val="20"/>
          <w:szCs w:val="20"/>
          <w:lang w:val="ca-ES"/>
        </w:rPr>
      </w:pPr>
      <w:r w:rsidRPr="00C621A6">
        <w:rPr>
          <w:rFonts w:ascii="Arial" w:eastAsia="Arial" w:hAnsi="Arial" w:cs="Arial"/>
          <w:sz w:val="20"/>
          <w:szCs w:val="20"/>
          <w:lang w:val="ca-ES"/>
        </w:rPr>
        <w:t>Aquesta diversitat de solucions ERP permet a les empreses triar l’opció que millor s’adapte a les seues necessitats, proporcionant la flexibilitat necessària per a créixer i evolucionar d’acord amb les seues particularitats.</w:t>
      </w:r>
    </w:p>
    <w:p w14:paraId="68067234" w14:textId="77777777" w:rsidR="0064092B" w:rsidRDefault="0064092B">
      <w:pPr>
        <w:rPr>
          <w:rFonts w:ascii="Arial" w:eastAsia="Arial" w:hAnsi="Arial" w:cs="Arial"/>
          <w:sz w:val="20"/>
          <w:szCs w:val="20"/>
          <w:lang w:val="ca-ES"/>
        </w:rPr>
      </w:pPr>
      <w:r>
        <w:rPr>
          <w:rFonts w:ascii="Arial" w:eastAsia="Arial" w:hAnsi="Arial" w:cs="Arial"/>
          <w:sz w:val="20"/>
          <w:szCs w:val="20"/>
          <w:lang w:val="ca-ES"/>
        </w:rPr>
        <w:br w:type="page"/>
      </w:r>
    </w:p>
    <w:p w14:paraId="4FF3B1F3" w14:textId="21D4CC78" w:rsidR="00161496" w:rsidRPr="00323DFB" w:rsidRDefault="003670B9" w:rsidP="00B020C7">
      <w:pPr>
        <w:numPr>
          <w:ilvl w:val="2"/>
          <w:numId w:val="10"/>
        </w:numPr>
        <w:tabs>
          <w:tab w:val="left" w:pos="0"/>
          <w:tab w:val="left" w:pos="284"/>
        </w:tabs>
        <w:spacing w:after="120" w:line="240" w:lineRule="auto"/>
        <w:jc w:val="both"/>
        <w:rPr>
          <w:rFonts w:ascii="Arial" w:eastAsia="Arial" w:hAnsi="Arial" w:cs="Arial"/>
          <w:i/>
          <w:lang w:val="ca-ES"/>
        </w:rPr>
      </w:pPr>
      <w:r>
        <w:rPr>
          <w:rFonts w:ascii="Arial" w:eastAsia="Arial" w:hAnsi="Arial" w:cs="Arial"/>
          <w:i/>
          <w:lang w:val="ca-ES"/>
        </w:rPr>
        <w:lastRenderedPageBreak/>
        <w:t>Comparació dels sistemes ERP</w:t>
      </w:r>
    </w:p>
    <w:bookmarkStart w:id="25" w:name="_MON_1778358492"/>
    <w:bookmarkEnd w:id="25"/>
    <w:p w14:paraId="1E0B1A0D" w14:textId="144D902B" w:rsidR="00BF6DA9" w:rsidRDefault="00E0495E" w:rsidP="00B020C7">
      <w:pPr>
        <w:spacing w:after="120" w:line="240" w:lineRule="auto"/>
        <w:jc w:val="both"/>
        <w:rPr>
          <w:rFonts w:ascii="Arial" w:eastAsia="Arial" w:hAnsi="Arial" w:cs="Arial"/>
          <w:sz w:val="20"/>
          <w:szCs w:val="20"/>
          <w:lang w:val="ca-ES"/>
        </w:rPr>
      </w:pPr>
      <w:r>
        <w:object w:dxaOrig="9362" w:dyaOrig="11040" w14:anchorId="0D576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5.25pt;height:501pt" o:ole="">
            <v:imagedata r:id="rId12" o:title=""/>
          </v:shape>
          <o:OLEObject Type="Embed" ProgID="Excel.Sheet.12" ShapeID="_x0000_i1030" DrawAspect="Content" ObjectID="_1778421731" r:id="rId13"/>
        </w:object>
      </w:r>
    </w:p>
    <w:p w14:paraId="49D2BD95" w14:textId="7D867B9D" w:rsidR="00A91F5C" w:rsidRDefault="00A91F5C">
      <w:pPr>
        <w:rPr>
          <w:lang w:val="es-ES"/>
        </w:rPr>
      </w:pPr>
      <w:bookmarkStart w:id="26" w:name="_Toc167742229"/>
      <w:r>
        <w:rPr>
          <w:lang w:val="es-ES"/>
        </w:rPr>
        <w:t>Explicar la tabla…</w:t>
      </w:r>
      <w:r w:rsidR="00E0495E">
        <w:rPr>
          <w:lang w:val="es-ES"/>
        </w:rPr>
        <w:t>Graci</w:t>
      </w:r>
      <w:r w:rsidR="00CD0348">
        <w:rPr>
          <w:lang w:val="es-ES"/>
        </w:rPr>
        <w:t>es a aquesta tabla poder veure quin es el ERP que millor eine</w:t>
      </w:r>
    </w:p>
    <w:p w14:paraId="36AFEBB2" w14:textId="77777777" w:rsidR="00A91F5C" w:rsidRDefault="00A91F5C">
      <w:pPr>
        <w:rPr>
          <w:lang w:val="es-ES"/>
        </w:rPr>
      </w:pPr>
      <w:r>
        <w:rPr>
          <w:lang w:val="es-ES"/>
        </w:rPr>
        <w:br w:type="page"/>
      </w:r>
    </w:p>
    <w:p w14:paraId="2C6E2017" w14:textId="55C03589" w:rsidR="004D10B0" w:rsidRPr="00BF6DA9" w:rsidRDefault="00BF6DA9" w:rsidP="00BF6DA9">
      <w:pPr>
        <w:pStyle w:val="Ttulo2"/>
      </w:pPr>
      <w:r w:rsidRPr="00BF6DA9">
        <w:lastRenderedPageBreak/>
        <w:t>ERP Seleccionat</w:t>
      </w:r>
      <w:bookmarkEnd w:id="26"/>
    </w:p>
    <w:p w14:paraId="6A25B9EE" w14:textId="67D3CC0A" w:rsidR="004D10B0" w:rsidRDefault="00BF6DA9" w:rsidP="00B020C7">
      <w:pPr>
        <w:spacing w:after="120" w:line="240" w:lineRule="auto"/>
        <w:jc w:val="both"/>
        <w:rPr>
          <w:rFonts w:ascii="Arial" w:eastAsia="Arial" w:hAnsi="Arial" w:cs="Arial"/>
          <w:sz w:val="20"/>
          <w:szCs w:val="20"/>
          <w:lang w:val="ca-ES"/>
        </w:rPr>
      </w:pPr>
      <w:r w:rsidRPr="00BF6DA9">
        <w:rPr>
          <w:rFonts w:ascii="Arial" w:eastAsia="Arial" w:hAnsi="Arial" w:cs="Arial"/>
          <w:sz w:val="20"/>
          <w:szCs w:val="20"/>
          <w:lang w:val="ca-ES"/>
        </w:rPr>
        <w:t>Els resultats de les valoracions de cada un dels sistemes ERP ens ajuden a decidir quina d’elles és la millor solució de gestió per a la nostra empresa. Com podem comprovar, l’ERP que ha aconseguit la millor puntuació és Odoo.</w:t>
      </w:r>
    </w:p>
    <w:p w14:paraId="2A46D40A" w14:textId="7693204B" w:rsidR="00BF6DA9" w:rsidRPr="00BF6DA9" w:rsidRDefault="00BF6DA9" w:rsidP="00BF6DA9">
      <w:pPr>
        <w:numPr>
          <w:ilvl w:val="2"/>
          <w:numId w:val="10"/>
        </w:numPr>
        <w:tabs>
          <w:tab w:val="left" w:pos="0"/>
          <w:tab w:val="left" w:pos="284"/>
        </w:tabs>
        <w:spacing w:after="120" w:line="240" w:lineRule="auto"/>
        <w:jc w:val="both"/>
        <w:rPr>
          <w:rFonts w:ascii="Arial" w:eastAsia="Arial" w:hAnsi="Arial" w:cs="Arial"/>
          <w:i/>
          <w:lang w:val="ca-ES"/>
        </w:rPr>
      </w:pPr>
      <w:r w:rsidRPr="00BF6DA9">
        <w:rPr>
          <w:rFonts w:ascii="Arial" w:eastAsia="Arial" w:hAnsi="Arial" w:cs="Arial"/>
          <w:i/>
          <w:lang w:val="ca-ES"/>
        </w:rPr>
        <w:t>Introducció a Odoo</w:t>
      </w:r>
    </w:p>
    <w:p w14:paraId="56BBEFF7" w14:textId="77777777" w:rsidR="00BF6DA9" w:rsidRPr="00BF6DA9" w:rsidRDefault="00BF6DA9" w:rsidP="00BF6DA9">
      <w:pPr>
        <w:spacing w:after="120" w:line="240" w:lineRule="auto"/>
        <w:jc w:val="both"/>
        <w:rPr>
          <w:rFonts w:ascii="Arial" w:eastAsia="Arial" w:hAnsi="Arial" w:cs="Arial"/>
          <w:sz w:val="20"/>
          <w:szCs w:val="20"/>
          <w:lang w:val="ca-ES"/>
        </w:rPr>
      </w:pPr>
      <w:r w:rsidRPr="00BF6DA9">
        <w:rPr>
          <w:rFonts w:ascii="Arial" w:eastAsia="Arial" w:hAnsi="Arial" w:cs="Arial"/>
          <w:sz w:val="20"/>
          <w:szCs w:val="20"/>
          <w:lang w:val="ca-ES"/>
        </w:rPr>
        <w:t>Odoo és un sistema integrat de gestió empresarial (ERP) de codi obert i sense cost de llicències que és capaç de cobrir les necessitats de les àrees de grans, mitjanes i petites empreses. Aquest sistema ERP va ser creat per la companyia belga Odoo S.A. (anteriorment OpenERP S.A. i fundada en 2004) i es declara com a alternativa a altres sistemes de codi propietari com SAP o Microsoft Dynamics.</w:t>
      </w:r>
    </w:p>
    <w:p w14:paraId="0D32212A" w14:textId="77777777" w:rsidR="00BF6DA9" w:rsidRPr="00BF6DA9" w:rsidRDefault="00BF6DA9" w:rsidP="00BF6DA9">
      <w:pPr>
        <w:spacing w:after="120" w:line="240" w:lineRule="auto"/>
        <w:jc w:val="both"/>
        <w:rPr>
          <w:rFonts w:ascii="Arial" w:eastAsia="Arial" w:hAnsi="Arial" w:cs="Arial"/>
          <w:sz w:val="20"/>
          <w:szCs w:val="20"/>
          <w:lang w:val="ca-ES"/>
        </w:rPr>
      </w:pPr>
      <w:r w:rsidRPr="00BF6DA9">
        <w:rPr>
          <w:rFonts w:ascii="Arial" w:eastAsia="Arial" w:hAnsi="Arial" w:cs="Arial"/>
          <w:sz w:val="20"/>
          <w:szCs w:val="20"/>
          <w:lang w:val="ca-ES"/>
        </w:rPr>
        <w:t>Odoo ha evolucionat durant aquests anys, tant en el nom com en funcionalitats i aspectes tècnics. El projecte va començar anomenant-se TinyERP, en l’any 2004 l’empresa va desenvolupar aquest software lliure amb estructura client-servidor, ús de llenguatge Python i base de dades PostgreSQL. Més tard, en veure com creixien els clients i es realitzaven nous desenvolupaments de les aplicacions, el sistema es va convertir en OpenERP en l’any 2008.</w:t>
      </w:r>
    </w:p>
    <w:p w14:paraId="219D534B" w14:textId="1F99E2C2" w:rsidR="00BF6DA9" w:rsidRDefault="00BF6DA9" w:rsidP="00BF6DA9">
      <w:pPr>
        <w:spacing w:after="120" w:line="240" w:lineRule="auto"/>
        <w:jc w:val="both"/>
        <w:rPr>
          <w:rFonts w:ascii="Arial" w:eastAsia="Arial" w:hAnsi="Arial" w:cs="Arial"/>
          <w:sz w:val="20"/>
          <w:szCs w:val="20"/>
          <w:lang w:val="ca-ES"/>
        </w:rPr>
      </w:pPr>
      <w:r w:rsidRPr="00BF6DA9">
        <w:rPr>
          <w:rFonts w:ascii="Arial" w:eastAsia="Arial" w:hAnsi="Arial" w:cs="Arial"/>
          <w:sz w:val="20"/>
          <w:szCs w:val="20"/>
          <w:lang w:val="ca-ES"/>
        </w:rPr>
        <w:t>Hi ha diverses versions de l’ERP; la 6 i la 7 pertanyen al que es denomina OpenERP i de la 8.0 fins a l’última ja són d’Odoo. En aquest treball, la versió que utilitzarem és la 17.</w:t>
      </w:r>
    </w:p>
    <w:p w14:paraId="6D9CE665" w14:textId="77777777" w:rsidR="00BF6DA9" w:rsidRDefault="00BF6DA9">
      <w:pPr>
        <w:rPr>
          <w:rFonts w:ascii="Arial" w:eastAsia="Arial" w:hAnsi="Arial" w:cs="Arial"/>
          <w:sz w:val="20"/>
          <w:szCs w:val="20"/>
          <w:lang w:val="ca-ES"/>
        </w:rPr>
      </w:pPr>
      <w:r>
        <w:rPr>
          <w:rFonts w:ascii="Arial" w:eastAsia="Arial" w:hAnsi="Arial" w:cs="Arial"/>
          <w:sz w:val="20"/>
          <w:szCs w:val="20"/>
          <w:lang w:val="ca-ES"/>
        </w:rPr>
        <w:br w:type="page"/>
      </w:r>
    </w:p>
    <w:p w14:paraId="463CA922" w14:textId="77777777" w:rsidR="00BF6DA9" w:rsidRDefault="00BF6DA9" w:rsidP="00BF6DA9">
      <w:pPr>
        <w:pStyle w:val="Ttulo2"/>
        <w:rPr>
          <w:sz w:val="20"/>
          <w:szCs w:val="20"/>
        </w:rPr>
      </w:pPr>
      <w:bookmarkStart w:id="27" w:name="_Toc167742230"/>
      <w:r w:rsidRPr="00BF6DA9">
        <w:lastRenderedPageBreak/>
        <w:t>Mesures de seguretat</w:t>
      </w:r>
      <w:bookmarkEnd w:id="27"/>
    </w:p>
    <w:p w14:paraId="4953714F" w14:textId="77777777" w:rsidR="00BF6DA9" w:rsidRDefault="00BF6DA9" w:rsidP="00BF6DA9">
      <w:pPr>
        <w:spacing w:after="120" w:line="240" w:lineRule="auto"/>
        <w:jc w:val="both"/>
        <w:rPr>
          <w:rFonts w:ascii="Arial" w:eastAsia="Arial" w:hAnsi="Arial" w:cs="Arial"/>
          <w:sz w:val="20"/>
          <w:szCs w:val="20"/>
          <w:lang w:val="ca-ES"/>
        </w:rPr>
      </w:pPr>
      <w:r w:rsidRPr="00BF6DA9">
        <w:rPr>
          <w:rFonts w:ascii="Arial" w:eastAsia="Arial" w:hAnsi="Arial" w:cs="Arial"/>
          <w:sz w:val="20"/>
          <w:szCs w:val="20"/>
          <w:lang w:val="ca-ES"/>
        </w:rPr>
        <w:t>En el context empresarial modern, la seguretat s’ha convertit en un pilar fonamental per a la supervivència i el creixement sostingut de qualsevol empresa. Amb l’increment de la dependència de les tecnologies de la informació i l’amenaça constant de ciberatacs, és essencial que les organitzacions implementen mesures de seguretat robustes. Al llarg d’aquest capítol, es detallaran les diferents mesures que Solterra pot prendre per a protegir-se digitalment.</w:t>
      </w:r>
    </w:p>
    <w:p w14:paraId="56223595" w14:textId="77777777" w:rsidR="00BF6DA9" w:rsidRPr="00BF6DA9" w:rsidRDefault="00BF6DA9" w:rsidP="00BF6DA9">
      <w:pPr>
        <w:numPr>
          <w:ilvl w:val="2"/>
          <w:numId w:val="10"/>
        </w:numPr>
        <w:tabs>
          <w:tab w:val="left" w:pos="0"/>
          <w:tab w:val="left" w:pos="284"/>
        </w:tabs>
        <w:spacing w:after="120" w:line="240" w:lineRule="auto"/>
        <w:jc w:val="both"/>
        <w:rPr>
          <w:rFonts w:ascii="Arial" w:eastAsia="Arial" w:hAnsi="Arial" w:cs="Arial"/>
          <w:i/>
          <w:lang w:val="ca-ES"/>
        </w:rPr>
      </w:pPr>
      <w:r w:rsidRPr="00BF6DA9">
        <w:rPr>
          <w:rFonts w:ascii="Arial" w:eastAsia="Arial" w:hAnsi="Arial" w:cs="Arial"/>
          <w:i/>
          <w:lang w:val="ca-ES"/>
        </w:rPr>
        <w:t>Diferents mesures de seguretat</w:t>
      </w:r>
    </w:p>
    <w:p w14:paraId="3B0C4FDB" w14:textId="77777777" w:rsidR="00BF6DA9" w:rsidRPr="00BF6DA9" w:rsidRDefault="00BF6DA9" w:rsidP="00BF6DA9">
      <w:pPr>
        <w:spacing w:after="120" w:line="240" w:lineRule="auto"/>
        <w:jc w:val="both"/>
        <w:rPr>
          <w:rFonts w:ascii="Arial" w:eastAsia="Arial" w:hAnsi="Arial" w:cs="Arial"/>
          <w:sz w:val="20"/>
          <w:szCs w:val="20"/>
          <w:lang w:val="ca-ES"/>
        </w:rPr>
      </w:pPr>
      <w:r w:rsidRPr="00BF6DA9">
        <w:rPr>
          <w:rFonts w:ascii="Arial" w:eastAsia="Arial" w:hAnsi="Arial" w:cs="Arial"/>
          <w:sz w:val="20"/>
          <w:szCs w:val="20"/>
          <w:lang w:val="ca-ES"/>
        </w:rPr>
        <w:t>Per a Solterra Energia, protegir la informació i les infraestructures tecnològiques és vital no només per a la protecció de dades sensibles i privades, sinó també per a la continuïtat de les operacions del negoci. Detallem a continuació les mesures de seguretat informàtica claus que l’empresa hauria de considerar:</w:t>
      </w:r>
    </w:p>
    <w:p w14:paraId="25DE830E" w14:textId="77777777" w:rsidR="00BF6DA9" w:rsidRPr="00BF6DA9" w:rsidRDefault="00BF6DA9" w:rsidP="00BF6DA9">
      <w:pPr>
        <w:spacing w:after="120" w:line="240" w:lineRule="auto"/>
        <w:jc w:val="both"/>
        <w:rPr>
          <w:rFonts w:ascii="Arial" w:eastAsia="Arial" w:hAnsi="Arial" w:cs="Arial"/>
          <w:sz w:val="20"/>
          <w:szCs w:val="20"/>
          <w:lang w:val="ca-ES"/>
        </w:rPr>
      </w:pPr>
      <w:r w:rsidRPr="008E3CE9">
        <w:rPr>
          <w:rFonts w:ascii="Arial" w:eastAsia="Arial" w:hAnsi="Arial" w:cs="Arial"/>
          <w:b/>
          <w:bCs/>
          <w:sz w:val="20"/>
          <w:szCs w:val="20"/>
          <w:lang w:val="ca-ES"/>
        </w:rPr>
        <w:t>Protecció de contrasenyes:</w:t>
      </w:r>
      <w:r w:rsidRPr="00BF6DA9">
        <w:rPr>
          <w:rFonts w:ascii="Arial" w:eastAsia="Arial" w:hAnsi="Arial" w:cs="Arial"/>
          <w:sz w:val="20"/>
          <w:szCs w:val="20"/>
          <w:lang w:val="ca-ES"/>
        </w:rPr>
        <w:t xml:space="preserve"> Establir polítiques que exigeixin contrasenyes forts. Aquesta política ajudarà a garantir que les credencials d’accés siguin difícilment vulnerables.</w:t>
      </w:r>
    </w:p>
    <w:p w14:paraId="66831FF1" w14:textId="77777777" w:rsidR="00BF6DA9" w:rsidRPr="00BF6DA9" w:rsidRDefault="00BF6DA9" w:rsidP="00BF6DA9">
      <w:pPr>
        <w:spacing w:after="120" w:line="240" w:lineRule="auto"/>
        <w:jc w:val="both"/>
        <w:rPr>
          <w:rFonts w:ascii="Arial" w:eastAsia="Arial" w:hAnsi="Arial" w:cs="Arial"/>
          <w:sz w:val="20"/>
          <w:szCs w:val="20"/>
          <w:lang w:val="ca-ES"/>
        </w:rPr>
      </w:pPr>
      <w:r w:rsidRPr="008E3CE9">
        <w:rPr>
          <w:rFonts w:ascii="Arial" w:eastAsia="Arial" w:hAnsi="Arial" w:cs="Arial"/>
          <w:b/>
          <w:bCs/>
          <w:sz w:val="20"/>
          <w:szCs w:val="20"/>
          <w:lang w:val="ca-ES"/>
        </w:rPr>
        <w:t>Backup i recuperació de dades:</w:t>
      </w:r>
      <w:r w:rsidRPr="00BF6DA9">
        <w:rPr>
          <w:rFonts w:ascii="Arial" w:eastAsia="Arial" w:hAnsi="Arial" w:cs="Arial"/>
          <w:sz w:val="20"/>
          <w:szCs w:val="20"/>
          <w:lang w:val="ca-ES"/>
        </w:rPr>
        <w:t xml:space="preserve"> Establir polítiques de còpia de seguretat i recuperació de dades que asseguren que la informació empresarial crítica puga ser recuperada ràpidament després d’un incident de pèrdua de dades.</w:t>
      </w:r>
    </w:p>
    <w:p w14:paraId="2E098D1F" w14:textId="77777777" w:rsidR="00BF6DA9" w:rsidRPr="00BF6DA9" w:rsidRDefault="00BF6DA9" w:rsidP="00BF6DA9">
      <w:pPr>
        <w:spacing w:after="120" w:line="240" w:lineRule="auto"/>
        <w:jc w:val="both"/>
        <w:rPr>
          <w:rFonts w:ascii="Arial" w:eastAsia="Arial" w:hAnsi="Arial" w:cs="Arial"/>
          <w:sz w:val="20"/>
          <w:szCs w:val="20"/>
          <w:lang w:val="ca-ES"/>
        </w:rPr>
      </w:pPr>
      <w:r w:rsidRPr="008E3CE9">
        <w:rPr>
          <w:rFonts w:ascii="Arial" w:eastAsia="Arial" w:hAnsi="Arial" w:cs="Arial"/>
          <w:b/>
          <w:bCs/>
          <w:sz w:val="20"/>
          <w:szCs w:val="20"/>
          <w:lang w:val="ca-ES"/>
        </w:rPr>
        <w:t>Gestió de dispositius mòbils i remots:</w:t>
      </w:r>
      <w:r w:rsidRPr="00BF6DA9">
        <w:rPr>
          <w:rFonts w:ascii="Arial" w:eastAsia="Arial" w:hAnsi="Arial" w:cs="Arial"/>
          <w:sz w:val="20"/>
          <w:szCs w:val="20"/>
          <w:lang w:val="ca-ES"/>
        </w:rPr>
        <w:t xml:space="preserve"> Establir polítiques i eines per gestionar la seguretat dels dispositius mòbils i del treball a distància, inclouent l’ús de VPNs segures i la gestió de dispositius acabats de serie (MDM).</w:t>
      </w:r>
    </w:p>
    <w:p w14:paraId="6ADF3D28" w14:textId="77777777" w:rsidR="00BF6DA9" w:rsidRPr="00BF6DA9" w:rsidRDefault="00BF6DA9" w:rsidP="00BF6DA9">
      <w:pPr>
        <w:spacing w:after="120" w:line="240" w:lineRule="auto"/>
        <w:jc w:val="both"/>
        <w:rPr>
          <w:rFonts w:ascii="Arial" w:eastAsia="Arial" w:hAnsi="Arial" w:cs="Arial"/>
          <w:sz w:val="20"/>
          <w:szCs w:val="20"/>
          <w:lang w:val="ca-ES"/>
        </w:rPr>
      </w:pPr>
      <w:r w:rsidRPr="008E3CE9">
        <w:rPr>
          <w:rFonts w:ascii="Arial" w:eastAsia="Arial" w:hAnsi="Arial" w:cs="Arial"/>
          <w:b/>
          <w:bCs/>
          <w:sz w:val="20"/>
          <w:szCs w:val="20"/>
          <w:lang w:val="ca-ES"/>
        </w:rPr>
        <w:t>Implementació de Servidor Local per Arxius:</w:t>
      </w:r>
      <w:r w:rsidRPr="00BF6DA9">
        <w:rPr>
          <w:rFonts w:ascii="Arial" w:eastAsia="Arial" w:hAnsi="Arial" w:cs="Arial"/>
          <w:sz w:val="20"/>
          <w:szCs w:val="20"/>
          <w:lang w:val="ca-ES"/>
        </w:rPr>
        <w:t xml:space="preserve"> Per augmentar la seguretat en l’accés i gestió de documents, és recomanable que Solterra Energia instaure un servidor local que funcione similar a un sistema de almacenament en xarxa. Aquest servidor estarà accessible únicament a través de la xarxa local de l’empresa, així es mantenen els arxius crítics protegits i fora de l’abast de xarxes externes. Aquesta estructura no sols enriqueix la seguretat, sinó que también millora la velocitat amb la qual els usuaris poden accedir a la informació necessària, a més de facilitar un control exhaustiu sobre les persones que tenen accés a certes dades.</w:t>
      </w:r>
    </w:p>
    <w:p w14:paraId="432A5FF6" w14:textId="7AA69BFF" w:rsidR="00BF6DA9" w:rsidRPr="00BF6DA9" w:rsidRDefault="00BF6DA9" w:rsidP="00BF6DA9">
      <w:pPr>
        <w:spacing w:after="120" w:line="240" w:lineRule="auto"/>
        <w:jc w:val="both"/>
        <w:rPr>
          <w:rFonts w:ascii="Arial" w:eastAsia="Arial" w:hAnsi="Arial" w:cs="Arial"/>
          <w:sz w:val="20"/>
          <w:szCs w:val="20"/>
          <w:lang w:val="ca-ES"/>
        </w:rPr>
      </w:pPr>
      <w:r w:rsidRPr="008E3CE9">
        <w:rPr>
          <w:rFonts w:ascii="Arial" w:eastAsia="Arial" w:hAnsi="Arial" w:cs="Arial"/>
          <w:b/>
          <w:bCs/>
          <w:sz w:val="20"/>
          <w:szCs w:val="20"/>
          <w:lang w:val="ca-ES"/>
        </w:rPr>
        <w:t>Autenticació de Doble Factor en el Servidor:</w:t>
      </w:r>
      <w:r w:rsidRPr="00BF6DA9">
        <w:rPr>
          <w:rFonts w:ascii="Arial" w:eastAsia="Arial" w:hAnsi="Arial" w:cs="Arial"/>
          <w:sz w:val="20"/>
          <w:szCs w:val="20"/>
          <w:lang w:val="ca-ES"/>
        </w:rPr>
        <w:t xml:space="preserve"> La implementació de l’autenticació de doble factor (2FA) en el servidor enforteix la seguretat exigint dos mètodes de verificació abans de concedir l’accés a la xarxa o els sistemes d’informació de Solterra Energia. Aquesta pràctica no només impedeix l’accés no autoritzat basat en la possessió de la contrasenya, sinó que també afegeix una capa addicional de protecció utilitzant alguna cosa que l’usuari té (com un token de seguretat o una notificació a un dispositiu mòbil) com a segon factor. Implementar 2FA ajuda a garantir que, fins i tot si una contrasenya és compromesa, els atacants no podran accedir al sistema sense el segon factor, oferint així un nivell substancialment més alt de defensa contra intrusiones.</w:t>
      </w:r>
      <w:r w:rsidRPr="00BF6DA9">
        <w:rPr>
          <w:rFonts w:ascii="Arial" w:eastAsia="Arial" w:hAnsi="Arial" w:cs="Arial"/>
          <w:sz w:val="20"/>
          <w:szCs w:val="20"/>
          <w:lang w:val="ca-ES"/>
        </w:rPr>
        <w:br w:type="page"/>
      </w:r>
    </w:p>
    <w:p w14:paraId="68BA5E2B" w14:textId="77777777" w:rsidR="00BF6DA9" w:rsidRPr="00323DFB" w:rsidRDefault="00BF6DA9" w:rsidP="00BF6DA9">
      <w:pPr>
        <w:spacing w:after="120" w:line="240" w:lineRule="auto"/>
        <w:jc w:val="both"/>
        <w:rPr>
          <w:rFonts w:ascii="Arial" w:eastAsia="Arial" w:hAnsi="Arial" w:cs="Arial"/>
          <w:sz w:val="20"/>
          <w:szCs w:val="20"/>
          <w:lang w:val="ca-ES"/>
        </w:rPr>
      </w:pPr>
    </w:p>
    <w:p w14:paraId="4FF3B1F6" w14:textId="63CB7F6C"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Implementació</w:t>
      </w:r>
    </w:p>
    <w:p w14:paraId="6FCDC819" w14:textId="0CC57F73" w:rsidR="0051251A" w:rsidRDefault="00E85D91" w:rsidP="00B020C7">
      <w:pPr>
        <w:spacing w:before="240" w:after="0" w:line="240" w:lineRule="auto"/>
        <w:jc w:val="both"/>
        <w:rPr>
          <w:rFonts w:ascii="Arial" w:eastAsia="Arial" w:hAnsi="Arial" w:cs="Arial"/>
          <w:sz w:val="20"/>
          <w:szCs w:val="20"/>
          <w:lang w:val="ca-ES"/>
        </w:rPr>
      </w:pPr>
      <w:r>
        <w:rPr>
          <w:rFonts w:ascii="Arial" w:eastAsia="Arial" w:hAnsi="Arial" w:cs="Arial"/>
          <w:sz w:val="20"/>
          <w:szCs w:val="20"/>
          <w:lang w:val="ca-ES"/>
        </w:rPr>
        <w:t>Descripció detallada de c</w:t>
      </w:r>
      <w:r w:rsidR="009F7405" w:rsidRPr="00323DFB">
        <w:rPr>
          <w:rFonts w:ascii="Arial" w:eastAsia="Arial" w:hAnsi="Arial" w:cs="Arial"/>
          <w:sz w:val="20"/>
          <w:szCs w:val="20"/>
          <w:lang w:val="ca-ES"/>
        </w:rPr>
        <w:t>om s’ha efectuat el projecte.</w:t>
      </w:r>
      <w:r w:rsidR="00F15AE7">
        <w:rPr>
          <w:rFonts w:ascii="Arial" w:eastAsia="Arial" w:hAnsi="Arial" w:cs="Arial"/>
          <w:sz w:val="20"/>
          <w:szCs w:val="20"/>
          <w:lang w:val="ca-ES"/>
        </w:rPr>
        <w:t xml:space="preserve"> </w:t>
      </w:r>
      <w:r w:rsidR="0051251A" w:rsidRPr="00323DFB">
        <w:rPr>
          <w:rFonts w:ascii="Arial" w:eastAsia="Arial" w:hAnsi="Arial" w:cs="Arial"/>
          <w:sz w:val="20"/>
          <w:szCs w:val="20"/>
          <w:lang w:val="ca-ES"/>
        </w:rPr>
        <w:t xml:space="preserve">Es </w:t>
      </w:r>
      <w:r w:rsidR="0051251A">
        <w:rPr>
          <w:rFonts w:ascii="Arial" w:eastAsia="Arial" w:hAnsi="Arial" w:cs="Arial"/>
          <w:sz w:val="20"/>
          <w:szCs w:val="20"/>
          <w:lang w:val="ca-ES"/>
        </w:rPr>
        <w:t>poden</w:t>
      </w:r>
      <w:r w:rsidR="0051251A" w:rsidRPr="00323DFB">
        <w:rPr>
          <w:rFonts w:ascii="Arial" w:eastAsia="Arial" w:hAnsi="Arial" w:cs="Arial"/>
          <w:sz w:val="20"/>
          <w:szCs w:val="20"/>
          <w:lang w:val="ca-ES"/>
        </w:rPr>
        <w:t xml:space="preserve"> introduir traces d’execució i captures de pantalla.</w:t>
      </w:r>
    </w:p>
    <w:p w14:paraId="4FF3B1F7" w14:textId="06002223" w:rsidR="00161496" w:rsidRPr="00323DFB" w:rsidRDefault="009F7405"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En cas d</w:t>
      </w:r>
      <w:r w:rsidR="00422DF8">
        <w:rPr>
          <w:rFonts w:ascii="Arial" w:eastAsia="Arial" w:hAnsi="Arial" w:cs="Arial"/>
          <w:sz w:val="20"/>
          <w:szCs w:val="20"/>
          <w:lang w:val="ca-ES"/>
        </w:rPr>
        <w:t>’incloure</w:t>
      </w:r>
      <w:r w:rsidRPr="00323DFB">
        <w:rPr>
          <w:rFonts w:ascii="Arial" w:eastAsia="Arial" w:hAnsi="Arial" w:cs="Arial"/>
          <w:sz w:val="20"/>
          <w:szCs w:val="20"/>
          <w:lang w:val="ca-ES"/>
        </w:rPr>
        <w:t xml:space="preserve"> codi</w:t>
      </w:r>
      <w:r w:rsidR="00422DF8">
        <w:rPr>
          <w:rFonts w:ascii="Arial" w:eastAsia="Arial" w:hAnsi="Arial" w:cs="Arial"/>
          <w:sz w:val="20"/>
          <w:szCs w:val="20"/>
          <w:lang w:val="ca-ES"/>
        </w:rPr>
        <w:t xml:space="preserve"> a la redacció</w:t>
      </w:r>
      <w:r w:rsidR="00E85D91">
        <w:rPr>
          <w:rFonts w:ascii="Arial" w:eastAsia="Arial" w:hAnsi="Arial" w:cs="Arial"/>
          <w:sz w:val="20"/>
          <w:szCs w:val="20"/>
          <w:lang w:val="ca-ES"/>
        </w:rPr>
        <w:t xml:space="preserve">, aquest </w:t>
      </w:r>
      <w:r w:rsidR="00A80BDD">
        <w:rPr>
          <w:rFonts w:ascii="Arial" w:eastAsia="Arial" w:hAnsi="Arial" w:cs="Arial"/>
          <w:sz w:val="20"/>
          <w:szCs w:val="20"/>
          <w:lang w:val="ca-ES"/>
        </w:rPr>
        <w:t>s’inclourà amb una font diferent</w:t>
      </w:r>
      <w:r w:rsidRPr="00323DFB">
        <w:rPr>
          <w:rFonts w:ascii="Arial" w:eastAsia="Arial" w:hAnsi="Arial" w:cs="Arial"/>
          <w:sz w:val="20"/>
          <w:szCs w:val="20"/>
          <w:lang w:val="ca-ES"/>
        </w:rPr>
        <w:t>,</w:t>
      </w:r>
      <w:r w:rsidR="00A80BDD">
        <w:rPr>
          <w:rFonts w:ascii="Arial" w:eastAsia="Arial" w:hAnsi="Arial" w:cs="Arial"/>
          <w:sz w:val="20"/>
          <w:szCs w:val="20"/>
          <w:lang w:val="ca-ES"/>
        </w:rPr>
        <w:t xml:space="preserve"> tot i que si no és imprescindible per a la comprensió,</w:t>
      </w:r>
      <w:r w:rsidRPr="00323DFB">
        <w:rPr>
          <w:rFonts w:ascii="Arial" w:eastAsia="Arial" w:hAnsi="Arial" w:cs="Arial"/>
          <w:sz w:val="20"/>
          <w:szCs w:val="20"/>
          <w:lang w:val="ca-ES"/>
        </w:rPr>
        <w:t xml:space="preserve"> és millor introduir-</w:t>
      </w:r>
      <w:r w:rsidR="00422DF8">
        <w:rPr>
          <w:rFonts w:ascii="Arial" w:eastAsia="Arial" w:hAnsi="Arial" w:cs="Arial"/>
          <w:sz w:val="20"/>
          <w:szCs w:val="20"/>
          <w:lang w:val="ca-ES"/>
        </w:rPr>
        <w:t>h</w:t>
      </w:r>
      <w:r w:rsidRPr="00323DFB">
        <w:rPr>
          <w:rFonts w:ascii="Arial" w:eastAsia="Arial" w:hAnsi="Arial" w:cs="Arial"/>
          <w:sz w:val="20"/>
          <w:szCs w:val="20"/>
          <w:lang w:val="ca-ES"/>
        </w:rPr>
        <w:t>o als Annexes</w:t>
      </w:r>
      <w:r w:rsidR="00A80BDD">
        <w:rPr>
          <w:rFonts w:ascii="Arial" w:eastAsia="Arial" w:hAnsi="Arial" w:cs="Arial"/>
          <w:sz w:val="20"/>
          <w:szCs w:val="20"/>
          <w:lang w:val="ca-ES"/>
        </w:rPr>
        <w:t xml:space="preserve"> i referenciar</w:t>
      </w:r>
      <w:r w:rsidR="007E457F">
        <w:rPr>
          <w:rFonts w:ascii="Arial" w:eastAsia="Arial" w:hAnsi="Arial" w:cs="Arial"/>
          <w:sz w:val="20"/>
          <w:szCs w:val="20"/>
          <w:lang w:val="ca-ES"/>
        </w:rPr>
        <w:t>-ho al text.</w:t>
      </w:r>
      <w:r w:rsidR="00422DF8">
        <w:rPr>
          <w:rFonts w:ascii="Arial" w:eastAsia="Arial" w:hAnsi="Arial" w:cs="Arial"/>
          <w:sz w:val="20"/>
          <w:szCs w:val="20"/>
          <w:lang w:val="ca-ES"/>
        </w:rPr>
        <w:t xml:space="preserve"> En qualsevol cas, tot el codi font i fitxers de configuració caldrà adjuntar-los a la memòria en format digital.</w:t>
      </w:r>
    </w:p>
    <w:p w14:paraId="7588888D" w14:textId="77777777" w:rsidR="00CB7B06" w:rsidRPr="00323DFB" w:rsidRDefault="00CB7B06" w:rsidP="00B020C7">
      <w:pPr>
        <w:spacing w:before="240" w:after="0" w:line="240" w:lineRule="auto"/>
        <w:jc w:val="both"/>
        <w:rPr>
          <w:rFonts w:ascii="Arial" w:eastAsia="Arial" w:hAnsi="Arial" w:cs="Arial"/>
          <w:b/>
          <w:sz w:val="24"/>
          <w:szCs w:val="24"/>
          <w:lang w:val="ca-ES"/>
        </w:rPr>
      </w:pPr>
    </w:p>
    <w:p w14:paraId="4FF3B1F9" w14:textId="72A33135"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 xml:space="preserve">Valoració </w:t>
      </w:r>
      <w:r>
        <w:rPr>
          <w:rFonts w:ascii="Arial" w:eastAsia="Arial" w:hAnsi="Arial" w:cs="Arial"/>
          <w:b/>
          <w:sz w:val="24"/>
          <w:szCs w:val="24"/>
        </w:rPr>
        <w:t>d</w:t>
      </w:r>
      <w:r w:rsidRPr="00323DFB">
        <w:rPr>
          <w:rFonts w:ascii="Arial" w:eastAsia="Arial" w:hAnsi="Arial" w:cs="Arial"/>
          <w:b/>
          <w:sz w:val="24"/>
          <w:szCs w:val="24"/>
        </w:rPr>
        <w:t xml:space="preserve">els </w:t>
      </w:r>
      <w:r>
        <w:rPr>
          <w:rFonts w:ascii="Arial" w:eastAsia="Arial" w:hAnsi="Arial" w:cs="Arial"/>
          <w:b/>
          <w:sz w:val="24"/>
          <w:szCs w:val="24"/>
        </w:rPr>
        <w:t>r</w:t>
      </w:r>
      <w:r w:rsidRPr="00323DFB">
        <w:rPr>
          <w:rFonts w:ascii="Arial" w:eastAsia="Arial" w:hAnsi="Arial" w:cs="Arial"/>
          <w:b/>
          <w:sz w:val="24"/>
          <w:szCs w:val="24"/>
        </w:rPr>
        <w:t xml:space="preserve">esultats </w:t>
      </w:r>
    </w:p>
    <w:p w14:paraId="4FF3B1FA" w14:textId="067407BB" w:rsidR="00161496" w:rsidRPr="00323DFB" w:rsidRDefault="004141ED" w:rsidP="00B020C7">
      <w:pPr>
        <w:spacing w:after="120" w:line="240" w:lineRule="auto"/>
        <w:jc w:val="both"/>
        <w:rPr>
          <w:rFonts w:ascii="Arial" w:eastAsia="Arial" w:hAnsi="Arial" w:cs="Arial"/>
          <w:sz w:val="20"/>
          <w:szCs w:val="20"/>
          <w:highlight w:val="white"/>
          <w:lang w:val="ca-ES"/>
        </w:rPr>
      </w:pPr>
      <w:r w:rsidRPr="00323DFB">
        <w:rPr>
          <w:rFonts w:ascii="Arial" w:eastAsia="Arial" w:hAnsi="Arial" w:cs="Arial"/>
          <w:sz w:val="20"/>
          <w:szCs w:val="20"/>
          <w:highlight w:val="white"/>
          <w:lang w:val="ca-ES"/>
        </w:rPr>
        <w:t xml:space="preserve">L’anàlisi dels resultats és una part fonamental del </w:t>
      </w:r>
      <w:r w:rsidR="009A49B8">
        <w:rPr>
          <w:rFonts w:ascii="Arial" w:eastAsia="Arial" w:hAnsi="Arial" w:cs="Arial"/>
          <w:sz w:val="20"/>
          <w:szCs w:val="20"/>
          <w:highlight w:val="white"/>
          <w:lang w:val="ca-ES"/>
        </w:rPr>
        <w:t>PFC</w:t>
      </w:r>
      <w:r w:rsidRPr="00323DFB">
        <w:rPr>
          <w:rFonts w:ascii="Arial" w:eastAsia="Arial" w:hAnsi="Arial" w:cs="Arial"/>
          <w:sz w:val="20"/>
          <w:szCs w:val="20"/>
          <w:highlight w:val="white"/>
          <w:lang w:val="ca-ES"/>
        </w:rPr>
        <w:t>. Cal exposar els resultats més rellevants del treball empíric i mostrar-ho en les taules i gràfics. Aquests han de ser numerats.</w:t>
      </w:r>
    </w:p>
    <w:p w14:paraId="4FF3B1FB" w14:textId="77777777" w:rsidR="00161496" w:rsidRPr="00323DFB"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highlight w:val="white"/>
          <w:lang w:val="ca-ES"/>
        </w:rPr>
        <w:t xml:space="preserve"> </w:t>
      </w:r>
    </w:p>
    <w:p w14:paraId="4FF3B1FC" w14:textId="69EF77F5"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 xml:space="preserve">Ampliacions </w:t>
      </w:r>
      <w:r>
        <w:rPr>
          <w:rFonts w:ascii="Arial" w:eastAsia="Arial" w:hAnsi="Arial" w:cs="Arial"/>
          <w:b/>
          <w:sz w:val="24"/>
          <w:szCs w:val="24"/>
        </w:rPr>
        <w:t>f</w:t>
      </w:r>
      <w:r w:rsidRPr="00323DFB">
        <w:rPr>
          <w:rFonts w:ascii="Arial" w:eastAsia="Arial" w:hAnsi="Arial" w:cs="Arial"/>
          <w:b/>
          <w:sz w:val="24"/>
          <w:szCs w:val="24"/>
        </w:rPr>
        <w:t>utures</w:t>
      </w:r>
    </w:p>
    <w:p w14:paraId="4FF3B1FD" w14:textId="46A28B16" w:rsidR="00161496" w:rsidRPr="00323DFB" w:rsidRDefault="007E1750" w:rsidP="00B020C7">
      <w:pPr>
        <w:spacing w:after="120" w:line="240" w:lineRule="auto"/>
        <w:jc w:val="both"/>
        <w:rPr>
          <w:rFonts w:ascii="Arial" w:eastAsia="Arial" w:hAnsi="Arial" w:cs="Arial"/>
          <w:sz w:val="20"/>
          <w:szCs w:val="20"/>
          <w:highlight w:val="white"/>
          <w:lang w:val="ca-ES"/>
        </w:rPr>
      </w:pPr>
      <w:r w:rsidRPr="00323DFB">
        <w:rPr>
          <w:rFonts w:ascii="Arial" w:eastAsia="Arial" w:hAnsi="Arial" w:cs="Arial"/>
          <w:sz w:val="20"/>
          <w:szCs w:val="20"/>
          <w:highlight w:val="white"/>
          <w:lang w:val="ca-ES"/>
        </w:rPr>
        <w:t xml:space="preserve">Un </w:t>
      </w:r>
      <w:r w:rsidR="009A49B8">
        <w:rPr>
          <w:rFonts w:ascii="Arial" w:eastAsia="Arial" w:hAnsi="Arial" w:cs="Arial"/>
          <w:sz w:val="20"/>
          <w:szCs w:val="20"/>
          <w:highlight w:val="white"/>
          <w:lang w:val="ca-ES"/>
        </w:rPr>
        <w:t>xicotet</w:t>
      </w:r>
      <w:r w:rsidRPr="00323DFB">
        <w:rPr>
          <w:rFonts w:ascii="Arial" w:eastAsia="Arial" w:hAnsi="Arial" w:cs="Arial"/>
          <w:sz w:val="20"/>
          <w:szCs w:val="20"/>
          <w:highlight w:val="white"/>
          <w:lang w:val="ca-ES"/>
        </w:rPr>
        <w:t xml:space="preserve"> resum sobre </w:t>
      </w:r>
      <w:r w:rsidR="00790B36" w:rsidRPr="00323DFB">
        <w:rPr>
          <w:rFonts w:ascii="Arial" w:eastAsia="Arial" w:hAnsi="Arial" w:cs="Arial"/>
          <w:sz w:val="20"/>
          <w:szCs w:val="20"/>
          <w:highlight w:val="white"/>
          <w:lang w:val="ca-ES"/>
        </w:rPr>
        <w:t>c</w:t>
      </w:r>
      <w:r w:rsidR="00790B36">
        <w:rPr>
          <w:rFonts w:ascii="Arial" w:eastAsia="Arial" w:hAnsi="Arial" w:cs="Arial"/>
          <w:sz w:val="20"/>
          <w:szCs w:val="20"/>
          <w:highlight w:val="white"/>
          <w:lang w:val="ca-ES"/>
        </w:rPr>
        <w:t>o</w:t>
      </w:r>
      <w:r w:rsidR="00790B36" w:rsidRPr="00323DFB">
        <w:rPr>
          <w:rFonts w:ascii="Arial" w:eastAsia="Arial" w:hAnsi="Arial" w:cs="Arial"/>
          <w:sz w:val="20"/>
          <w:szCs w:val="20"/>
          <w:highlight w:val="white"/>
          <w:lang w:val="ca-ES"/>
        </w:rPr>
        <w:t>m</w:t>
      </w:r>
      <w:r w:rsidRPr="00323DFB">
        <w:rPr>
          <w:rFonts w:ascii="Arial" w:eastAsia="Arial" w:hAnsi="Arial" w:cs="Arial"/>
          <w:sz w:val="20"/>
          <w:szCs w:val="20"/>
          <w:highlight w:val="white"/>
          <w:lang w:val="ca-ES"/>
        </w:rPr>
        <w:t xml:space="preserve"> es podria ampliar i continuar aquest treball</w:t>
      </w:r>
      <w:r w:rsidR="005E6EDE" w:rsidRPr="00323DFB">
        <w:rPr>
          <w:rFonts w:ascii="Arial" w:eastAsia="Arial" w:hAnsi="Arial" w:cs="Arial"/>
          <w:sz w:val="20"/>
          <w:szCs w:val="20"/>
          <w:highlight w:val="white"/>
          <w:lang w:val="ca-ES"/>
        </w:rPr>
        <w:t xml:space="preserve"> en cas que un altre alumne o el propi centre ting</w:t>
      </w:r>
      <w:r w:rsidR="00790B36">
        <w:rPr>
          <w:rFonts w:ascii="Arial" w:eastAsia="Arial" w:hAnsi="Arial" w:cs="Arial"/>
          <w:sz w:val="20"/>
          <w:szCs w:val="20"/>
          <w:highlight w:val="white"/>
          <w:lang w:val="ca-ES"/>
        </w:rPr>
        <w:t>a</w:t>
      </w:r>
      <w:r w:rsidR="005E6EDE" w:rsidRPr="00323DFB">
        <w:rPr>
          <w:rFonts w:ascii="Arial" w:eastAsia="Arial" w:hAnsi="Arial" w:cs="Arial"/>
          <w:sz w:val="20"/>
          <w:szCs w:val="20"/>
          <w:highlight w:val="white"/>
          <w:lang w:val="ca-ES"/>
        </w:rPr>
        <w:t xml:space="preserve"> interès en continuar-lo o expandir-lo.</w:t>
      </w:r>
    </w:p>
    <w:p w14:paraId="2F1EF7F3" w14:textId="77777777" w:rsidR="007E1750" w:rsidRPr="00323DFB" w:rsidRDefault="007E1750" w:rsidP="00B020C7">
      <w:pPr>
        <w:spacing w:after="120" w:line="240" w:lineRule="auto"/>
        <w:jc w:val="both"/>
        <w:rPr>
          <w:rFonts w:ascii="Arial" w:eastAsia="Arial" w:hAnsi="Arial" w:cs="Arial"/>
          <w:sz w:val="20"/>
          <w:szCs w:val="20"/>
          <w:highlight w:val="white"/>
          <w:lang w:val="ca-ES"/>
        </w:rPr>
      </w:pPr>
    </w:p>
    <w:p w14:paraId="5F56E5EE" w14:textId="1DE2F04A" w:rsidR="00CF30E8"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Conclusions</w:t>
      </w:r>
    </w:p>
    <w:p w14:paraId="4FF3B200" w14:textId="7363C080" w:rsidR="00161496" w:rsidRPr="00323DFB" w:rsidRDefault="004141ED" w:rsidP="00B020C7">
      <w:pPr>
        <w:spacing w:after="120" w:line="240" w:lineRule="auto"/>
        <w:jc w:val="both"/>
        <w:rPr>
          <w:rFonts w:ascii="Arial" w:eastAsia="Arial" w:hAnsi="Arial" w:cs="Arial"/>
          <w:sz w:val="20"/>
          <w:szCs w:val="20"/>
          <w:highlight w:val="white"/>
          <w:lang w:val="ca-ES"/>
        </w:rPr>
      </w:pPr>
      <w:r w:rsidRPr="00323DFB">
        <w:rPr>
          <w:rFonts w:ascii="Arial" w:eastAsia="Arial" w:hAnsi="Arial" w:cs="Arial"/>
          <w:sz w:val="20"/>
          <w:szCs w:val="20"/>
          <w:highlight w:val="white"/>
          <w:lang w:val="ca-ES"/>
        </w:rPr>
        <w:t>A les conclusions es resumeixen les principals aportacions del treball realitzat, la síntesi de les idees més importants i les recomanacions de l’autor.</w:t>
      </w:r>
      <w:r w:rsidRPr="00323DFB">
        <w:rPr>
          <w:rFonts w:ascii="Arial" w:eastAsia="Arial" w:hAnsi="Arial" w:cs="Arial"/>
          <w:sz w:val="20"/>
          <w:szCs w:val="20"/>
          <w:lang w:val="ca-ES"/>
        </w:rPr>
        <w:t xml:space="preserve"> </w:t>
      </w:r>
    </w:p>
    <w:p w14:paraId="4FF3B201"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Les conclusions han de ser un reflex clar i ordenat de les deduccions fetes com a conseqüència del treball descrit al llarg del nucli del document. S’hi poden incloure dades quantitatives però no s’haurien de donar detalls de cap argument o resultat (s’han donat en els apartats anteriors).</w:t>
      </w:r>
    </w:p>
    <w:p w14:paraId="4FF3B202"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w:t>
      </w:r>
    </w:p>
    <w:p w14:paraId="4FF3B203" w14:textId="77777777" w:rsidR="00161496" w:rsidRPr="00323DFB" w:rsidRDefault="004141ED" w:rsidP="00B020C7">
      <w:pPr>
        <w:spacing w:before="240" w:after="0" w:line="240" w:lineRule="auto"/>
        <w:jc w:val="both"/>
        <w:rPr>
          <w:rFonts w:ascii="Arial" w:eastAsia="Arial" w:hAnsi="Arial" w:cs="Arial"/>
          <w:sz w:val="20"/>
          <w:szCs w:val="20"/>
          <w:lang w:val="ca-ES"/>
        </w:rPr>
      </w:pPr>
      <w:r w:rsidRPr="00323DFB">
        <w:rPr>
          <w:rFonts w:ascii="Arial" w:eastAsia="Arial" w:hAnsi="Arial" w:cs="Arial"/>
          <w:sz w:val="20"/>
          <w:szCs w:val="20"/>
          <w:lang w:val="ca-ES"/>
        </w:rPr>
        <w:t>Finalment, incloure les futures línies d’investigació així com les limitacions del treball.</w:t>
      </w:r>
    </w:p>
    <w:p w14:paraId="4FF3B204" w14:textId="77777777" w:rsidR="00161496" w:rsidRPr="00323DFB" w:rsidRDefault="00161496" w:rsidP="00B020C7">
      <w:pPr>
        <w:spacing w:after="120" w:line="240" w:lineRule="auto"/>
        <w:jc w:val="both"/>
        <w:rPr>
          <w:rFonts w:ascii="Arial" w:eastAsia="Arial" w:hAnsi="Arial" w:cs="Arial"/>
          <w:sz w:val="20"/>
          <w:szCs w:val="20"/>
          <w:lang w:val="ca-ES"/>
        </w:rPr>
      </w:pPr>
    </w:p>
    <w:p w14:paraId="0716FBFB" w14:textId="77777777" w:rsidR="00CF30E8" w:rsidRPr="00323DFB" w:rsidRDefault="00CF30E8" w:rsidP="00B020C7">
      <w:pPr>
        <w:spacing w:after="120" w:line="240" w:lineRule="auto"/>
        <w:jc w:val="both"/>
        <w:rPr>
          <w:rFonts w:ascii="Arial" w:eastAsia="Arial" w:hAnsi="Arial" w:cs="Arial"/>
          <w:sz w:val="20"/>
          <w:szCs w:val="20"/>
          <w:lang w:val="ca-ES"/>
        </w:rPr>
      </w:pPr>
    </w:p>
    <w:p w14:paraId="4FF3B205" w14:textId="69A35080" w:rsidR="00161496" w:rsidRPr="00323DFB" w:rsidRDefault="00B712D8" w:rsidP="00B020C7">
      <w:pPr>
        <w:pStyle w:val="Prrafodelista"/>
        <w:numPr>
          <w:ilvl w:val="0"/>
          <w:numId w:val="15"/>
        </w:numPr>
        <w:tabs>
          <w:tab w:val="left" w:pos="227"/>
          <w:tab w:val="left" w:pos="567"/>
          <w:tab w:val="left" w:pos="8335"/>
          <w:tab w:val="left" w:pos="8505"/>
          <w:tab w:val="right" w:pos="8618"/>
          <w:tab w:val="left" w:pos="8789"/>
          <w:tab w:val="left" w:pos="9072"/>
          <w:tab w:val="right" w:pos="9639"/>
        </w:tabs>
        <w:spacing w:after="120" w:line="240" w:lineRule="auto"/>
        <w:jc w:val="both"/>
        <w:rPr>
          <w:rFonts w:ascii="Arial" w:eastAsia="Arial" w:hAnsi="Arial" w:cs="Arial"/>
          <w:b/>
          <w:sz w:val="24"/>
          <w:szCs w:val="24"/>
        </w:rPr>
      </w:pPr>
      <w:r w:rsidRPr="00323DFB">
        <w:rPr>
          <w:rFonts w:ascii="Arial" w:eastAsia="Arial" w:hAnsi="Arial" w:cs="Arial"/>
          <w:b/>
          <w:sz w:val="24"/>
          <w:szCs w:val="24"/>
        </w:rPr>
        <w:t xml:space="preserve">Referències </w:t>
      </w:r>
      <w:r>
        <w:rPr>
          <w:rFonts w:ascii="Arial" w:eastAsia="Arial" w:hAnsi="Arial" w:cs="Arial"/>
          <w:b/>
          <w:sz w:val="24"/>
          <w:szCs w:val="24"/>
        </w:rPr>
        <w:t>b</w:t>
      </w:r>
      <w:r w:rsidRPr="00323DFB">
        <w:rPr>
          <w:rFonts w:ascii="Arial" w:eastAsia="Arial" w:hAnsi="Arial" w:cs="Arial"/>
          <w:b/>
          <w:sz w:val="24"/>
          <w:szCs w:val="24"/>
        </w:rPr>
        <w:t>ibliogràfiques</w:t>
      </w:r>
    </w:p>
    <w:p w14:paraId="4FF3B206" w14:textId="4D16E52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Les citacions bibliogràfiques i les referències que const</w:t>
      </w:r>
      <w:r w:rsidR="005F2BEF">
        <w:rPr>
          <w:rFonts w:ascii="Arial" w:eastAsia="Arial" w:hAnsi="Arial" w:cs="Arial"/>
          <w:color w:val="000000"/>
          <w:sz w:val="20"/>
          <w:szCs w:val="20"/>
          <w:lang w:val="ca-ES"/>
        </w:rPr>
        <w:t>e</w:t>
      </w:r>
      <w:r w:rsidRPr="00323DFB">
        <w:rPr>
          <w:rFonts w:ascii="Arial" w:eastAsia="Arial" w:hAnsi="Arial" w:cs="Arial"/>
          <w:color w:val="000000"/>
          <w:sz w:val="20"/>
          <w:szCs w:val="20"/>
          <w:lang w:val="ca-ES"/>
        </w:rPr>
        <w:t xml:space="preserve">n en la memòria del projecte es recolliran fidelment en aquest apartat segons </w:t>
      </w:r>
      <w:r w:rsidR="005F2BEF">
        <w:rPr>
          <w:rFonts w:ascii="Arial" w:eastAsia="Arial" w:hAnsi="Arial" w:cs="Arial"/>
          <w:color w:val="000000"/>
          <w:sz w:val="20"/>
          <w:szCs w:val="20"/>
          <w:lang w:val="ca-ES"/>
        </w:rPr>
        <w:t>l’</w:t>
      </w:r>
      <w:r w:rsidRPr="00323DFB">
        <w:rPr>
          <w:rFonts w:ascii="Arial" w:eastAsia="Arial" w:hAnsi="Arial" w:cs="Arial"/>
          <w:color w:val="000000"/>
          <w:sz w:val="20"/>
          <w:szCs w:val="20"/>
          <w:lang w:val="ca-ES"/>
        </w:rPr>
        <w:t>ordre alfabètic dels autors. S'aplicaran, com a norma general, les següents indicacions:</w:t>
      </w:r>
    </w:p>
    <w:p w14:paraId="4FF3B207"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08" w14:textId="77777777" w:rsidR="00161496" w:rsidRPr="00323DFB" w:rsidRDefault="004141ED" w:rsidP="00B020C7">
      <w:pPr>
        <w:numPr>
          <w:ilvl w:val="0"/>
          <w:numId w:val="1"/>
        </w:numPr>
        <w:spacing w:after="120" w:line="240" w:lineRule="auto"/>
        <w:jc w:val="both"/>
        <w:rPr>
          <w:rFonts w:ascii="Arial" w:eastAsia="Arial" w:hAnsi="Arial" w:cs="Arial"/>
          <w:b/>
          <w:color w:val="000000"/>
          <w:sz w:val="20"/>
          <w:szCs w:val="20"/>
          <w:lang w:val="ca-ES"/>
        </w:rPr>
      </w:pPr>
      <w:r w:rsidRPr="00323DFB">
        <w:rPr>
          <w:rFonts w:ascii="Arial" w:eastAsia="Arial" w:hAnsi="Arial" w:cs="Arial"/>
          <w:b/>
          <w:color w:val="000000"/>
          <w:sz w:val="20"/>
          <w:szCs w:val="20"/>
          <w:lang w:val="ca-ES"/>
        </w:rPr>
        <w:t xml:space="preserve">Per a llibres: </w:t>
      </w:r>
    </w:p>
    <w:p w14:paraId="4FF3B209"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Autor(es) cognom, coma i inicials de nom i punt. En cas de diversos autors, se separen amb punt i coma, l'últim autor se separarà amb una " i "; any (entre parèntesi) i punt; títol complet en cursiva i punt; ciutat dos punts i editorial.</w:t>
      </w:r>
    </w:p>
    <w:p w14:paraId="4FF3B20A"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0B"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 xml:space="preserve">Mintzberg, H. (1988). </w:t>
      </w:r>
      <w:r w:rsidRPr="00323DFB">
        <w:rPr>
          <w:rFonts w:ascii="Arial" w:eastAsia="Arial" w:hAnsi="Arial" w:cs="Arial"/>
          <w:i/>
          <w:color w:val="000000"/>
          <w:sz w:val="20"/>
          <w:szCs w:val="20"/>
          <w:lang w:val="ca-ES"/>
        </w:rPr>
        <w:t>La estructuración de las organizaciones</w:t>
      </w:r>
      <w:r w:rsidRPr="00323DFB">
        <w:rPr>
          <w:rFonts w:ascii="Arial" w:eastAsia="Arial" w:hAnsi="Arial" w:cs="Arial"/>
          <w:color w:val="000000"/>
          <w:sz w:val="20"/>
          <w:szCs w:val="20"/>
          <w:lang w:val="ca-ES"/>
        </w:rPr>
        <w:t>. Barcelona: Ariel</w:t>
      </w:r>
    </w:p>
    <w:p w14:paraId="4FF3B20C"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A8C3DA5" w14:textId="77777777" w:rsidR="000D3436" w:rsidRPr="00323DFB" w:rsidRDefault="000D3436" w:rsidP="00B020C7">
      <w:pPr>
        <w:spacing w:after="120" w:line="240" w:lineRule="auto"/>
        <w:jc w:val="both"/>
        <w:rPr>
          <w:rFonts w:ascii="Arial" w:eastAsia="Arial" w:hAnsi="Arial" w:cs="Arial"/>
          <w:color w:val="000000"/>
          <w:sz w:val="20"/>
          <w:szCs w:val="20"/>
          <w:lang w:val="ca-ES"/>
        </w:rPr>
      </w:pPr>
    </w:p>
    <w:p w14:paraId="4FF3B20D" w14:textId="77777777" w:rsidR="00161496" w:rsidRPr="00323DFB" w:rsidRDefault="004141ED" w:rsidP="00B020C7">
      <w:pPr>
        <w:numPr>
          <w:ilvl w:val="0"/>
          <w:numId w:val="3"/>
        </w:numPr>
        <w:spacing w:after="120" w:line="240" w:lineRule="auto"/>
        <w:jc w:val="both"/>
        <w:rPr>
          <w:rFonts w:ascii="Arial" w:eastAsia="Arial" w:hAnsi="Arial" w:cs="Arial"/>
          <w:b/>
          <w:color w:val="000000"/>
          <w:sz w:val="20"/>
          <w:szCs w:val="20"/>
          <w:lang w:val="ca-ES"/>
        </w:rPr>
      </w:pPr>
      <w:r w:rsidRPr="00323DFB">
        <w:rPr>
          <w:rFonts w:ascii="Arial" w:eastAsia="Arial" w:hAnsi="Arial" w:cs="Arial"/>
          <w:b/>
          <w:color w:val="000000"/>
          <w:sz w:val="20"/>
          <w:szCs w:val="20"/>
          <w:lang w:val="ca-ES"/>
        </w:rPr>
        <w:t xml:space="preserve">Per a capítols de llibres col·lectius o d'actes: </w:t>
      </w:r>
    </w:p>
    <w:p w14:paraId="4FF3B20E"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Autor(es) (cognom, coma i inicials de nom i punt. En cas de diversos autors, se separen amb punt i coma, l'últim autor se separarà amb una " i "; any (entre parèntesi) i punt; títol del treball que se cita i punt. A continuació introduït amb "A", el o els directors, editors o compiladors (inicials del nom i cognom) seguit entre parèntesi de Dir., Ed., Coord. o Cia.; el títol del llibre en cursiva i entre parèntesi la paginació del capítol citat; la ciutat i punt; i l'editorial.</w:t>
      </w:r>
    </w:p>
    <w:p w14:paraId="4FF3B20F"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10"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 xml:space="preserve">Meseguer, M.; Soler, M.I. (2010). “El perfil psicosocial del emprendedor. Una aproximación desde la inteligencia emocional” A  Aragón, A. Baixauli, J.S. (Eds). </w:t>
      </w:r>
      <w:r w:rsidRPr="00323DFB">
        <w:rPr>
          <w:rFonts w:ascii="Arial" w:eastAsia="Arial" w:hAnsi="Arial" w:cs="Arial"/>
          <w:i/>
          <w:color w:val="000000"/>
          <w:sz w:val="20"/>
          <w:szCs w:val="20"/>
          <w:lang w:val="ca-ES"/>
        </w:rPr>
        <w:t>El reto de emprender. Factores clave</w:t>
      </w:r>
      <w:r w:rsidRPr="00323DFB">
        <w:rPr>
          <w:rFonts w:ascii="Arial" w:eastAsia="Arial" w:hAnsi="Arial" w:cs="Arial"/>
          <w:color w:val="000000"/>
          <w:sz w:val="20"/>
          <w:szCs w:val="20"/>
          <w:lang w:val="ca-ES"/>
        </w:rPr>
        <w:t>. (119-142); Madrid: Civitas i Thomson Reuters.</w:t>
      </w:r>
    </w:p>
    <w:p w14:paraId="4FF3B211"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12" w14:textId="77777777" w:rsidR="00161496" w:rsidRPr="00323DFB" w:rsidRDefault="004141ED" w:rsidP="00B020C7">
      <w:pPr>
        <w:numPr>
          <w:ilvl w:val="0"/>
          <w:numId w:val="5"/>
        </w:numPr>
        <w:spacing w:after="120" w:line="240" w:lineRule="auto"/>
        <w:jc w:val="both"/>
        <w:rPr>
          <w:rFonts w:ascii="Arial" w:eastAsia="Arial" w:hAnsi="Arial" w:cs="Arial"/>
          <w:b/>
          <w:color w:val="000000"/>
          <w:sz w:val="20"/>
          <w:szCs w:val="20"/>
          <w:lang w:val="ca-ES"/>
        </w:rPr>
      </w:pPr>
      <w:r w:rsidRPr="00323DFB">
        <w:rPr>
          <w:rFonts w:ascii="Arial" w:eastAsia="Arial" w:hAnsi="Arial" w:cs="Arial"/>
          <w:b/>
          <w:color w:val="000000"/>
          <w:sz w:val="20"/>
          <w:szCs w:val="20"/>
          <w:lang w:val="ca-ES"/>
        </w:rPr>
        <w:t xml:space="preserve">Per a revistes: </w:t>
      </w:r>
    </w:p>
    <w:p w14:paraId="4FF3B213"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Autor(es) cognom, coma i inicials de nom i punt. En cas de diversos autors, se separen amb punt i coma, l'últim autor se separarà amb una " i "; any (entre parèntesi) i amb punt després del parèntesi; títol de l'article que se cita i punt; nom complet de la revista en cursiva; volum en cursiva; número (entre parèntesi sense estar separat del volum quan la paginació sigui per número), i pàgina inicial i pàgina final.</w:t>
      </w:r>
    </w:p>
    <w:p w14:paraId="4FF3B214"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Quan hi ha diverses citacions al llistat bibliogràfic d'un mateix autor s'ha de llistar primer l'article que tingui com a únic autor, després els que tingui amb un altre autor i després 3 o més; i dins de cada un d'aquests apartats per ordre cronològic.</w:t>
      </w:r>
    </w:p>
    <w:p w14:paraId="4FF3B215" w14:textId="77777777" w:rsidR="00161496" w:rsidRPr="00323DFB" w:rsidRDefault="00161496" w:rsidP="00B020C7">
      <w:pPr>
        <w:spacing w:after="120" w:line="240" w:lineRule="auto"/>
        <w:jc w:val="both"/>
        <w:rPr>
          <w:rFonts w:ascii="Arial" w:eastAsia="Arial" w:hAnsi="Arial" w:cs="Arial"/>
          <w:color w:val="000000"/>
          <w:sz w:val="20"/>
          <w:szCs w:val="20"/>
          <w:lang w:val="ca-ES"/>
        </w:rPr>
      </w:pPr>
    </w:p>
    <w:p w14:paraId="4FF3B216" w14:textId="77777777" w:rsidR="00161496" w:rsidRPr="00323DFB" w:rsidRDefault="004141ED" w:rsidP="00B020C7">
      <w:pPr>
        <w:spacing w:after="120" w:line="240" w:lineRule="auto"/>
        <w:jc w:val="both"/>
        <w:rPr>
          <w:rFonts w:ascii="Arial" w:eastAsia="Arial" w:hAnsi="Arial" w:cs="Arial"/>
          <w:color w:val="000000"/>
          <w:sz w:val="20"/>
          <w:szCs w:val="20"/>
          <w:lang w:val="ca-ES"/>
        </w:rPr>
      </w:pPr>
      <w:r w:rsidRPr="00323DFB">
        <w:rPr>
          <w:rFonts w:ascii="Arial" w:eastAsia="Arial" w:hAnsi="Arial" w:cs="Arial"/>
          <w:color w:val="000000"/>
          <w:sz w:val="20"/>
          <w:szCs w:val="20"/>
          <w:lang w:val="ca-ES"/>
        </w:rPr>
        <w:t xml:space="preserve">Westman, M. (2001). Stress and strain crossover.  </w:t>
      </w:r>
      <w:r w:rsidRPr="00323DFB">
        <w:rPr>
          <w:rFonts w:ascii="Arial" w:eastAsia="Arial" w:hAnsi="Arial" w:cs="Arial"/>
          <w:i/>
          <w:color w:val="000000"/>
          <w:sz w:val="20"/>
          <w:szCs w:val="20"/>
          <w:lang w:val="ca-ES"/>
        </w:rPr>
        <w:t>Human Relations 54</w:t>
      </w:r>
      <w:r w:rsidRPr="00323DFB">
        <w:rPr>
          <w:rFonts w:ascii="Arial" w:eastAsia="Arial" w:hAnsi="Arial" w:cs="Arial"/>
          <w:color w:val="000000"/>
          <w:sz w:val="20"/>
          <w:szCs w:val="20"/>
          <w:lang w:val="ca-ES"/>
        </w:rPr>
        <w:t>(6), 717-751.</w:t>
      </w:r>
    </w:p>
    <w:p w14:paraId="4FF3B217" w14:textId="77777777" w:rsidR="00161496" w:rsidRPr="00323DFB" w:rsidRDefault="00161496" w:rsidP="00B020C7">
      <w:pPr>
        <w:spacing w:after="120" w:line="240" w:lineRule="auto"/>
        <w:jc w:val="both"/>
        <w:rPr>
          <w:rFonts w:ascii="Arial" w:eastAsia="Arial" w:hAnsi="Arial" w:cs="Arial"/>
          <w:b/>
          <w:color w:val="000000"/>
          <w:sz w:val="20"/>
          <w:szCs w:val="20"/>
          <w:lang w:val="ca-ES"/>
        </w:rPr>
      </w:pPr>
    </w:p>
    <w:p w14:paraId="38FA4ABC" w14:textId="77777777" w:rsidR="00772089" w:rsidRPr="00AE7E50" w:rsidRDefault="004141ED" w:rsidP="00B020C7">
      <w:pPr>
        <w:pStyle w:val="Prrafodelista"/>
        <w:numPr>
          <w:ilvl w:val="0"/>
          <w:numId w:val="13"/>
        </w:numPr>
        <w:autoSpaceDE w:val="0"/>
        <w:autoSpaceDN w:val="0"/>
        <w:adjustRightInd w:val="0"/>
        <w:spacing w:after="0" w:line="240" w:lineRule="auto"/>
        <w:jc w:val="both"/>
        <w:rPr>
          <w:rFonts w:ascii="Arial" w:hAnsi="Arial" w:cs="Arial"/>
          <w:bCs/>
          <w:color w:val="000000"/>
          <w:sz w:val="20"/>
          <w:szCs w:val="20"/>
          <w:lang w:bidi="ks-Deva"/>
        </w:rPr>
      </w:pPr>
      <w:r w:rsidRPr="00AE7E50">
        <w:rPr>
          <w:rFonts w:ascii="Arial" w:eastAsia="Arial" w:hAnsi="Arial" w:cs="Arial"/>
          <w:b/>
          <w:color w:val="000000"/>
          <w:sz w:val="20"/>
          <w:szCs w:val="20"/>
        </w:rPr>
        <w:t xml:space="preserve">Per a fonts electròniques </w:t>
      </w:r>
      <w:r w:rsidR="00772089" w:rsidRPr="00AE7E50">
        <w:rPr>
          <w:rFonts w:ascii="Arial" w:eastAsia="Arial" w:hAnsi="Arial" w:cs="Arial"/>
          <w:b/>
          <w:color w:val="000000"/>
          <w:sz w:val="20"/>
          <w:szCs w:val="20"/>
        </w:rPr>
        <w:t>utilitzeu aquesta</w:t>
      </w:r>
      <w:r w:rsidRPr="00AE7E50">
        <w:rPr>
          <w:rFonts w:ascii="Arial" w:eastAsia="Arial" w:hAnsi="Arial" w:cs="Arial"/>
          <w:b/>
          <w:color w:val="000000"/>
          <w:sz w:val="20"/>
          <w:szCs w:val="20"/>
        </w:rPr>
        <w:t xml:space="preserve"> la guia:</w:t>
      </w:r>
    </w:p>
    <w:p w14:paraId="4FF3B218" w14:textId="42D7626F" w:rsidR="00CC29DE" w:rsidRPr="00AE7E50" w:rsidRDefault="00000000" w:rsidP="00B020C7">
      <w:pPr>
        <w:pStyle w:val="Prrafodelista"/>
        <w:autoSpaceDE w:val="0"/>
        <w:autoSpaceDN w:val="0"/>
        <w:adjustRightInd w:val="0"/>
        <w:spacing w:after="0" w:line="240" w:lineRule="auto"/>
        <w:ind w:left="360"/>
        <w:jc w:val="both"/>
        <w:rPr>
          <w:rFonts w:ascii="Arial" w:hAnsi="Arial" w:cs="Arial"/>
          <w:bCs/>
          <w:color w:val="000000"/>
          <w:sz w:val="20"/>
          <w:szCs w:val="20"/>
          <w:lang w:bidi="ks-Deva"/>
        </w:rPr>
      </w:pPr>
      <w:hyperlink r:id="rId14" w:history="1">
        <w:r w:rsidR="00772089" w:rsidRPr="00AE7E50">
          <w:rPr>
            <w:rStyle w:val="Hipervnculo"/>
            <w:rFonts w:ascii="Arial" w:eastAsia="Arial" w:hAnsi="Arial" w:cs="Arial"/>
            <w:b/>
            <w:sz w:val="20"/>
            <w:szCs w:val="20"/>
          </w:rPr>
          <w:t>https://referenciasbibliograficas.com/citar-pagina-web-apa/</w:t>
        </w:r>
      </w:hyperlink>
      <w:r w:rsidR="00256003" w:rsidRPr="00AE7E50">
        <w:rPr>
          <w:rFonts w:ascii="Arial" w:eastAsia="Arial" w:hAnsi="Arial" w:cs="Arial"/>
          <w:b/>
          <w:color w:val="000000"/>
          <w:sz w:val="20"/>
          <w:szCs w:val="20"/>
        </w:rPr>
        <w:t xml:space="preserve"> </w:t>
      </w:r>
    </w:p>
    <w:p w14:paraId="4FF3B219" w14:textId="77777777" w:rsidR="00CC29DE" w:rsidRPr="00AE7E50" w:rsidRDefault="00CC29DE" w:rsidP="00B020C7">
      <w:pPr>
        <w:tabs>
          <w:tab w:val="left" w:pos="227"/>
          <w:tab w:val="left" w:pos="567"/>
          <w:tab w:val="left" w:leader="dot" w:pos="8335"/>
          <w:tab w:val="right" w:pos="8732"/>
          <w:tab w:val="left" w:pos="9356"/>
        </w:tabs>
        <w:spacing w:after="0" w:line="240" w:lineRule="auto"/>
        <w:jc w:val="both"/>
        <w:rPr>
          <w:rFonts w:ascii="Arial" w:hAnsi="Arial" w:cs="Arial"/>
          <w:b/>
          <w:bCs/>
          <w:sz w:val="24"/>
          <w:szCs w:val="24"/>
          <w:lang w:val="ca-ES"/>
        </w:rPr>
      </w:pPr>
    </w:p>
    <w:p w14:paraId="4FF3B22A" w14:textId="35A4AF8C" w:rsidR="00161496" w:rsidRPr="00323DFB" w:rsidRDefault="00161496" w:rsidP="00B020C7">
      <w:pPr>
        <w:tabs>
          <w:tab w:val="left" w:pos="227"/>
          <w:tab w:val="left" w:pos="567"/>
          <w:tab w:val="left" w:pos="8335"/>
          <w:tab w:val="right" w:pos="8732"/>
          <w:tab w:val="left" w:pos="9356"/>
        </w:tabs>
        <w:spacing w:after="120" w:line="240" w:lineRule="auto"/>
        <w:jc w:val="both"/>
        <w:rPr>
          <w:rFonts w:ascii="Arial" w:eastAsia="Arial" w:hAnsi="Arial" w:cs="Arial"/>
          <w:b/>
          <w:sz w:val="24"/>
          <w:szCs w:val="24"/>
          <w:lang w:val="ca-ES"/>
        </w:rPr>
      </w:pPr>
    </w:p>
    <w:p w14:paraId="4FF3B22B" w14:textId="77777777" w:rsidR="00161496" w:rsidRPr="00323DFB" w:rsidRDefault="004141ED" w:rsidP="00B020C7">
      <w:pPr>
        <w:tabs>
          <w:tab w:val="left" w:pos="227"/>
          <w:tab w:val="left" w:pos="567"/>
          <w:tab w:val="left" w:pos="8335"/>
          <w:tab w:val="right" w:pos="8732"/>
          <w:tab w:val="left" w:pos="9356"/>
        </w:tabs>
        <w:spacing w:after="120" w:line="240" w:lineRule="auto"/>
        <w:jc w:val="both"/>
        <w:rPr>
          <w:rFonts w:ascii="Arial" w:eastAsia="Arial" w:hAnsi="Arial" w:cs="Arial"/>
          <w:b/>
          <w:sz w:val="24"/>
          <w:szCs w:val="24"/>
          <w:lang w:val="ca-ES"/>
        </w:rPr>
      </w:pPr>
      <w:r w:rsidRPr="00323DFB">
        <w:rPr>
          <w:rFonts w:ascii="Arial" w:eastAsia="Arial" w:hAnsi="Arial" w:cs="Arial"/>
          <w:b/>
          <w:sz w:val="24"/>
          <w:szCs w:val="24"/>
          <w:lang w:val="ca-ES"/>
        </w:rPr>
        <w:t>ANNEXOS</w:t>
      </w:r>
    </w:p>
    <w:p w14:paraId="4FF3B22C" w14:textId="145DB12E" w:rsidR="00161496" w:rsidRPr="00323DFB"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lang w:val="ca-ES"/>
        </w:rPr>
        <w:t xml:space="preserve">L’apartat d’annexos ha de recollir tota aquella informació rellevant però que és complementària al treball realitzat. </w:t>
      </w:r>
      <w:r w:rsidR="00487D1F">
        <w:rPr>
          <w:rFonts w:ascii="Arial" w:eastAsia="Arial" w:hAnsi="Arial" w:cs="Arial"/>
          <w:sz w:val="20"/>
          <w:szCs w:val="20"/>
          <w:lang w:val="ca-ES"/>
        </w:rPr>
        <w:t>C</w:t>
      </w:r>
      <w:r w:rsidRPr="00323DFB">
        <w:rPr>
          <w:rFonts w:ascii="Arial" w:eastAsia="Arial" w:hAnsi="Arial" w:cs="Arial"/>
          <w:sz w:val="20"/>
          <w:szCs w:val="20"/>
          <w:lang w:val="ca-ES"/>
        </w:rPr>
        <w:t xml:space="preserve">omplementa la informació aportada al treball i ajuda a fer un adequat seguiment del contingut, acompanya l’explicació i per tant ha d’estar disponible per consultar necessàriament en qualsevol moment. Per exemple: </w:t>
      </w:r>
      <w:r w:rsidR="00634158">
        <w:rPr>
          <w:rFonts w:ascii="Arial" w:eastAsia="Arial" w:hAnsi="Arial" w:cs="Arial"/>
          <w:sz w:val="20"/>
          <w:szCs w:val="20"/>
          <w:lang w:val="ca-ES"/>
        </w:rPr>
        <w:t xml:space="preserve">el codi de les principals parts desenvolupades, </w:t>
      </w:r>
      <w:r w:rsidRPr="00323DFB">
        <w:rPr>
          <w:rFonts w:ascii="Arial" w:eastAsia="Arial" w:hAnsi="Arial" w:cs="Arial"/>
          <w:sz w:val="20"/>
          <w:szCs w:val="20"/>
          <w:lang w:val="ca-ES"/>
        </w:rPr>
        <w:t>els registres de dades temporals, el detall dels càlculs realitzats, el guió d’una entrevista, un qüestionari, els apartats explícits de textos que s’han referenciat en el projecte i que es recullen de forma una mica més àmplia, un tríptic, fotografia,...</w:t>
      </w:r>
    </w:p>
    <w:p w14:paraId="4FF3B22D" w14:textId="7DF16FAE" w:rsidR="00161496" w:rsidRPr="00323DFB" w:rsidRDefault="004141ED" w:rsidP="00B020C7">
      <w:pPr>
        <w:spacing w:after="120" w:line="240" w:lineRule="auto"/>
        <w:jc w:val="both"/>
        <w:rPr>
          <w:rFonts w:ascii="Arial" w:eastAsia="Arial" w:hAnsi="Arial" w:cs="Arial"/>
          <w:sz w:val="20"/>
          <w:szCs w:val="20"/>
          <w:lang w:val="ca-ES"/>
        </w:rPr>
      </w:pPr>
      <w:r w:rsidRPr="00323DFB">
        <w:rPr>
          <w:rFonts w:ascii="Arial" w:eastAsia="Arial" w:hAnsi="Arial" w:cs="Arial"/>
          <w:sz w:val="20"/>
          <w:szCs w:val="20"/>
          <w:lang w:val="ca-ES"/>
        </w:rPr>
        <w:t>En aquest apartat no hi ha limitació de pàgines tot i que s’ha d’utilitzar el sentit comú.</w:t>
      </w:r>
    </w:p>
    <w:sectPr w:rsidR="00161496" w:rsidRPr="00323DFB" w:rsidSect="00755D5C">
      <w:headerReference w:type="default" r:id="rId15"/>
      <w:footerReference w:type="default" r:id="rId16"/>
      <w:headerReference w:type="first" r:id="rId17"/>
      <w:pgSz w:w="11906" w:h="16838"/>
      <w:pgMar w:top="1418" w:right="1701" w:bottom="1418" w:left="1701" w:header="851"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5E12D" w14:textId="77777777" w:rsidR="00CC057D" w:rsidRDefault="00CC057D">
      <w:pPr>
        <w:spacing w:after="0" w:line="240" w:lineRule="auto"/>
      </w:pPr>
      <w:r>
        <w:separator/>
      </w:r>
    </w:p>
  </w:endnote>
  <w:endnote w:type="continuationSeparator" w:id="0">
    <w:p w14:paraId="454F223E" w14:textId="77777777" w:rsidR="00CC057D" w:rsidRDefault="00CC057D">
      <w:pPr>
        <w:spacing w:after="0" w:line="240" w:lineRule="auto"/>
      </w:pPr>
      <w:r>
        <w:continuationSeparator/>
      </w:r>
    </w:p>
  </w:endnote>
  <w:endnote w:type="continuationNotice" w:id="1">
    <w:p w14:paraId="70D3664A" w14:textId="77777777" w:rsidR="00CC057D" w:rsidRDefault="00CC05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3" w14:textId="5B9D3178" w:rsidR="00161496" w:rsidRDefault="00000000">
    <w:pPr>
      <w:pBdr>
        <w:top w:val="nil"/>
        <w:left w:val="nil"/>
        <w:bottom w:val="nil"/>
        <w:right w:val="nil"/>
        <w:between w:val="nil"/>
      </w:pBdr>
      <w:tabs>
        <w:tab w:val="center" w:pos="4252"/>
        <w:tab w:val="right" w:pos="8504"/>
        <w:tab w:val="left" w:pos="4820"/>
        <w:tab w:val="right" w:pos="8787"/>
      </w:tabs>
      <w:ind w:left="-113"/>
      <w:jc w:val="right"/>
      <w:rPr>
        <w:rFonts w:ascii="Arial" w:eastAsia="Arial" w:hAnsi="Arial" w:cs="Arial"/>
        <w:color w:val="000000"/>
        <w:sz w:val="12"/>
        <w:szCs w:val="12"/>
      </w:rPr>
    </w:pPr>
    <w:r>
      <w:rPr>
        <w:noProof/>
        <w:lang w:val="ca-ES" w:eastAsia="ca-ES" w:bidi="ar-SA"/>
      </w:rPr>
      <w:pict w14:anchorId="4FF3B23A">
        <v:rect id="Rectangle 12" o:spid="_x0000_s1025" style="position:absolute;left:0;text-align:left;margin-left:-1pt;margin-top:-1pt;width:223.2pt;height:18.85pt;z-index:25165824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" filled="f" stroked="f">
          <v:textbox style="mso-next-textbox:#Rectangle 12" inset="0,0,0,0">
            <w:txbxContent>
              <w:p w14:paraId="4FF3B240" w14:textId="0F0F8AB9" w:rsidR="00161496" w:rsidRDefault="008F5320">
                <w:pPr>
                  <w:spacing w:line="275" w:lineRule="auto"/>
                  <w:textDirection w:val="btLr"/>
                </w:pPr>
                <w:r w:rsidRPr="008F5320">
                  <w:rPr>
                    <w:rFonts w:ascii="Arial" w:eastAsia="Arial" w:hAnsi="Arial" w:cs="Arial"/>
                    <w:color w:val="000000"/>
                    <w:sz w:val="16"/>
                  </w:rPr>
                  <w:t xml:space="preserve">Desenrotllament </w:t>
                </w:r>
                <w:r w:rsidR="00B559EA">
                  <w:rPr>
                    <w:rFonts w:ascii="Arial" w:eastAsia="Arial" w:hAnsi="Arial" w:cs="Arial"/>
                    <w:color w:val="000000"/>
                    <w:sz w:val="16"/>
                  </w:rPr>
                  <w:t>d</w:t>
                </w:r>
                <w:r w:rsidRPr="008F5320">
                  <w:rPr>
                    <w:rFonts w:ascii="Arial" w:eastAsia="Arial" w:hAnsi="Arial" w:cs="Arial"/>
                    <w:color w:val="000000"/>
                    <w:sz w:val="16"/>
                  </w:rPr>
                  <w:t>’</w:t>
                </w:r>
                <w:r w:rsidR="00B559EA">
                  <w:rPr>
                    <w:rFonts w:ascii="Arial" w:eastAsia="Arial" w:hAnsi="Arial" w:cs="Arial"/>
                    <w:color w:val="000000"/>
                    <w:sz w:val="16"/>
                  </w:rPr>
                  <w:t>A</w:t>
                </w:r>
                <w:r w:rsidRPr="008F5320">
                  <w:rPr>
                    <w:rFonts w:ascii="Arial" w:eastAsia="Arial" w:hAnsi="Arial" w:cs="Arial"/>
                    <w:color w:val="000000"/>
                    <w:sz w:val="16"/>
                  </w:rPr>
                  <w:t>plicacions Multiplataforma</w:t>
                </w:r>
              </w:p>
            </w:txbxContent>
          </v:textbox>
        </v:rect>
      </w:pict>
    </w:r>
    <w:r w:rsidR="00EC772C">
      <w:rPr>
        <w:noProof/>
      </w:rPr>
      <w:drawing>
        <wp:anchor distT="0" distB="0" distL="114300" distR="114300" simplePos="0" relativeHeight="251658242" behindDoc="0" locked="0" layoutInCell="1" allowOverlap="1" wp14:anchorId="0B8A1FD3" wp14:editId="35DF89B0">
          <wp:simplePos x="0" y="0"/>
          <wp:positionH relativeFrom="column">
            <wp:posOffset>3408940</wp:posOffset>
          </wp:positionH>
          <wp:positionV relativeFrom="paragraph">
            <wp:posOffset>-17072</wp:posOffset>
          </wp:positionV>
          <wp:extent cx="1823514" cy="443986"/>
          <wp:effectExtent l="0" t="0" r="0" b="0"/>
          <wp:wrapNone/>
          <wp:docPr id="1525361757" name="Imagen 1"/>
          <wp:cNvGraphicFramePr/>
          <a:graphic xmlns:a="http://schemas.openxmlformats.org/drawingml/2006/main">
            <a:graphicData uri="http://schemas.openxmlformats.org/drawingml/2006/picture">
              <pic:pic xmlns:pic="http://schemas.openxmlformats.org/drawingml/2006/picture">
                <pic:nvPicPr>
                  <pic:cNvPr id="1775195128"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823514" cy="443986"/>
                  </a:xfrm>
                  <a:prstGeom prst="rect">
                    <a:avLst/>
                  </a:prstGeom>
                  <a:ln/>
                </pic:spPr>
              </pic:pic>
            </a:graphicData>
          </a:graphic>
          <wp14:sizeRelH relativeFrom="margin">
            <wp14:pctWidth>0</wp14:pctWidth>
          </wp14:sizeRelH>
          <wp14:sizeRelV relativeFrom="margin">
            <wp14:pctHeight>0</wp14:pctHeight>
          </wp14:sizeRelV>
        </wp:anchor>
      </w:drawing>
    </w:r>
    <w:r w:rsidR="00B3616E">
      <w:rPr>
        <w:rFonts w:ascii="Arial" w:eastAsia="Arial" w:hAnsi="Arial" w:cs="Arial"/>
        <w:color w:val="000000"/>
        <w:sz w:val="12"/>
        <w:szCs w:val="12"/>
      </w:rPr>
      <w:fldChar w:fldCharType="begin"/>
    </w:r>
    <w:r w:rsidR="004141ED">
      <w:rPr>
        <w:rFonts w:ascii="Arial" w:eastAsia="Arial" w:hAnsi="Arial" w:cs="Arial"/>
        <w:color w:val="000000"/>
        <w:sz w:val="12"/>
        <w:szCs w:val="12"/>
      </w:rPr>
      <w:instrText>PAGE</w:instrText>
    </w:r>
    <w:r w:rsidR="00B3616E">
      <w:rPr>
        <w:rFonts w:ascii="Arial" w:eastAsia="Arial" w:hAnsi="Arial" w:cs="Arial"/>
        <w:color w:val="000000"/>
        <w:sz w:val="12"/>
        <w:szCs w:val="12"/>
      </w:rPr>
      <w:fldChar w:fldCharType="separate"/>
    </w:r>
    <w:r w:rsidR="00405FC5">
      <w:rPr>
        <w:rFonts w:ascii="Arial" w:eastAsia="Arial" w:hAnsi="Arial" w:cs="Arial"/>
        <w:noProof/>
        <w:color w:val="000000"/>
        <w:sz w:val="12"/>
        <w:szCs w:val="12"/>
      </w:rPr>
      <w:t>2</w:t>
    </w:r>
    <w:r w:rsidR="00B3616E">
      <w:rPr>
        <w:rFonts w:ascii="Arial" w:eastAsia="Arial" w:hAnsi="Arial" w:cs="Arial"/>
        <w:color w:val="000000"/>
        <w:sz w:val="12"/>
        <w:szCs w:val="12"/>
      </w:rPr>
      <w:fldChar w:fldCharType="end"/>
    </w:r>
    <w:r>
      <w:rPr>
        <w:noProof/>
      </w:rPr>
      <w:pict w14:anchorId="142C26BD">
        <v:shapetype id="_x0000_t32" coordsize="21600,21600" o:spt="32" o:oned="t" path="m,l21600,21600e" filled="f">
          <v:path arrowok="t" fillok="f" o:connecttype="none"/>
          <o:lock v:ext="edit" shapetype="t"/>
        </v:shapetype>
        <v:shape id="Connector de fletxa recta 11" o:spid="_x0000_s1027" type="#_x0000_t32" style="position:absolute;left:0;text-align:left;margin-left:-2pt;margin-top:-4.6pt;width:442.5pt;height:1pt;rotation:180;z-index:25165824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"/>
      </w:pict>
    </w:r>
  </w:p>
  <w:p w14:paraId="4FF3B234" w14:textId="77777777" w:rsidR="00161496" w:rsidRDefault="00161496">
    <w:pPr>
      <w:pBdr>
        <w:top w:val="nil"/>
        <w:left w:val="nil"/>
        <w:bottom w:val="nil"/>
        <w:right w:val="nil"/>
        <w:between w:val="nil"/>
      </w:pBdr>
      <w:tabs>
        <w:tab w:val="center" w:pos="4252"/>
        <w:tab w:val="right" w:pos="8504"/>
      </w:tabs>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015C5" w14:textId="77777777" w:rsidR="00CC057D" w:rsidRDefault="00CC057D">
      <w:pPr>
        <w:spacing w:after="0" w:line="240" w:lineRule="auto"/>
      </w:pPr>
      <w:r>
        <w:separator/>
      </w:r>
    </w:p>
  </w:footnote>
  <w:footnote w:type="continuationSeparator" w:id="0">
    <w:p w14:paraId="569B53BD" w14:textId="77777777" w:rsidR="00CC057D" w:rsidRDefault="00CC057D">
      <w:pPr>
        <w:spacing w:after="0" w:line="240" w:lineRule="auto"/>
      </w:pPr>
      <w:r>
        <w:continuationSeparator/>
      </w:r>
    </w:p>
  </w:footnote>
  <w:footnote w:type="continuationNotice" w:id="1">
    <w:p w14:paraId="2FF4BA5F" w14:textId="77777777" w:rsidR="00CC057D" w:rsidRDefault="00CC05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2" w14:textId="1B3D9B21" w:rsidR="00161496" w:rsidRPr="008E3CE9" w:rsidRDefault="008E3CE9">
    <w:pPr>
      <w:pBdr>
        <w:bottom w:val="single" w:sz="4" w:space="1" w:color="000000"/>
      </w:pBdr>
      <w:jc w:val="both"/>
      <w:rPr>
        <w:rFonts w:ascii="Arial" w:eastAsia="Arial" w:hAnsi="Arial" w:cs="Arial"/>
        <w:i/>
        <w:sz w:val="18"/>
        <w:szCs w:val="18"/>
        <w:lang w:val="es-ES"/>
      </w:rPr>
    </w:pPr>
    <w:r>
      <w:rPr>
        <w:rFonts w:ascii="Arial" w:eastAsia="Arial" w:hAnsi="Arial" w:cs="Arial"/>
        <w:i/>
        <w:sz w:val="18"/>
        <w:szCs w:val="18"/>
        <w:lang w:val="es-ES"/>
      </w:rPr>
      <w:t>Solterra ERP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5" w14:textId="7A66EC58" w:rsidR="00161496" w:rsidRDefault="00285F48">
    <w:pPr>
      <w:pBdr>
        <w:top w:val="nil"/>
        <w:left w:val="nil"/>
        <w:bottom w:val="nil"/>
        <w:right w:val="nil"/>
        <w:between w:val="nil"/>
      </w:pBdr>
      <w:tabs>
        <w:tab w:val="center" w:pos="4252"/>
        <w:tab w:val="right" w:pos="8504"/>
      </w:tabs>
      <w:rPr>
        <w:rFonts w:ascii="Times New Roman" w:eastAsia="Times New Roman" w:hAnsi="Times New Roman" w:cs="Times New Roman"/>
        <w:color w:val="000000"/>
        <w:sz w:val="24"/>
        <w:szCs w:val="24"/>
      </w:rPr>
    </w:pPr>
    <w:r>
      <w:rPr>
        <w:noProof/>
      </w:rPr>
      <w:drawing>
        <wp:anchor distT="0" distB="0" distL="114300" distR="114300" simplePos="0" relativeHeight="251658241" behindDoc="0" locked="0" layoutInCell="1" allowOverlap="1" wp14:anchorId="5443E8FC" wp14:editId="4E0358B8">
          <wp:simplePos x="0" y="0"/>
          <wp:positionH relativeFrom="column">
            <wp:posOffset>-96914</wp:posOffset>
          </wp:positionH>
          <wp:positionV relativeFrom="paragraph">
            <wp:posOffset>294005</wp:posOffset>
          </wp:positionV>
          <wp:extent cx="1823514" cy="443986"/>
          <wp:effectExtent l="0" t="0" r="0" b="0"/>
          <wp:wrapNone/>
          <wp:docPr id="1775195128" name="Imagen 1"/>
          <wp:cNvGraphicFramePr/>
          <a:graphic xmlns:a="http://schemas.openxmlformats.org/drawingml/2006/main">
            <a:graphicData uri="http://schemas.openxmlformats.org/drawingml/2006/picture">
              <pic:pic xmlns:pic="http://schemas.openxmlformats.org/drawingml/2006/picture">
                <pic:nvPicPr>
                  <pic:cNvPr id="1775195128"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823514" cy="443986"/>
                  </a:xfrm>
                  <a:prstGeom prst="rect">
                    <a:avLst/>
                  </a:prstGeom>
                  <a:ln/>
                </pic:spPr>
              </pic:pic>
            </a:graphicData>
          </a:graphic>
          <wp14:sizeRelH relativeFrom="margin">
            <wp14:pctWidth>0</wp14:pctWidth>
          </wp14:sizeRelH>
          <wp14:sizeRelV relativeFrom="margin">
            <wp14:pctHeight>0</wp14:pctHeight>
          </wp14:sizeRelV>
        </wp:anchor>
      </w:drawing>
    </w:r>
    <w:r w:rsidR="004141ED">
      <w:rPr>
        <w:color w:val="000000"/>
      </w:rPr>
      <w:tab/>
    </w:r>
  </w:p>
  <w:p w14:paraId="4FF3B236" w14:textId="5A81419E" w:rsidR="00161496" w:rsidRPr="00CC29DE" w:rsidRDefault="00285F48" w:rsidP="00BF3ADB">
    <w:pPr>
      <w:shd w:val="clear" w:color="auto" w:fill="003366"/>
      <w:spacing w:after="120" w:line="240" w:lineRule="auto"/>
      <w:ind w:left="2977"/>
      <w:jc w:val="right"/>
      <w:rPr>
        <w:rFonts w:ascii="Arial" w:eastAsia="Arial" w:hAnsi="Arial" w:cs="Arial"/>
        <w:color w:val="999999"/>
        <w:lang w:val="es-ES"/>
      </w:rPr>
    </w:pPr>
    <w:r>
      <w:rPr>
        <w:rFonts w:ascii="Arial" w:eastAsia="Arial" w:hAnsi="Arial" w:cs="Arial"/>
        <w:color w:val="999999"/>
        <w:lang w:val="es-ES"/>
      </w:rPr>
      <w:t>Cicle Superior</w:t>
    </w:r>
  </w:p>
  <w:p w14:paraId="4FF3B237" w14:textId="1375E03A" w:rsidR="00161496" w:rsidRPr="00CC29DE" w:rsidRDefault="008F5320" w:rsidP="00BF3ADB">
    <w:pPr>
      <w:shd w:val="clear" w:color="auto" w:fill="003366"/>
      <w:spacing w:after="120" w:line="240" w:lineRule="auto"/>
      <w:ind w:left="2977"/>
      <w:jc w:val="right"/>
      <w:rPr>
        <w:rFonts w:ascii="Arial" w:eastAsia="Arial" w:hAnsi="Arial" w:cs="Arial"/>
        <w:color w:val="999999"/>
        <w:lang w:val="es-ES"/>
      </w:rPr>
    </w:pPr>
    <w:bookmarkStart w:id="28" w:name="_Hlk164695619"/>
    <w:r w:rsidRPr="008F5320">
      <w:rPr>
        <w:rFonts w:ascii="Arial" w:eastAsia="Arial" w:hAnsi="Arial" w:cs="Arial"/>
        <w:color w:val="999999"/>
        <w:lang w:val="es-ES"/>
      </w:rPr>
      <w:t xml:space="preserve">Desenrotllament </w:t>
    </w:r>
    <w:r w:rsidR="00B559EA">
      <w:rPr>
        <w:rFonts w:ascii="Arial" w:eastAsia="Arial" w:hAnsi="Arial" w:cs="Arial"/>
        <w:color w:val="999999"/>
        <w:lang w:val="es-ES"/>
      </w:rPr>
      <w:t>d</w:t>
    </w:r>
    <w:r w:rsidRPr="008F5320">
      <w:rPr>
        <w:rFonts w:ascii="Arial" w:eastAsia="Arial" w:hAnsi="Arial" w:cs="Arial"/>
        <w:color w:val="999999"/>
        <w:lang w:val="es-ES"/>
      </w:rPr>
      <w:t>’</w:t>
    </w:r>
    <w:r w:rsidR="00B559EA">
      <w:rPr>
        <w:rFonts w:ascii="Arial" w:eastAsia="Arial" w:hAnsi="Arial" w:cs="Arial"/>
        <w:color w:val="999999"/>
        <w:lang w:val="es-ES"/>
      </w:rPr>
      <w:t>A</w:t>
    </w:r>
    <w:r w:rsidRPr="008F5320">
      <w:rPr>
        <w:rFonts w:ascii="Arial" w:eastAsia="Arial" w:hAnsi="Arial" w:cs="Arial"/>
        <w:color w:val="999999"/>
        <w:lang w:val="es-ES"/>
      </w:rPr>
      <w:t>plicacions Multiplataforma</w:t>
    </w:r>
    <w:bookmarkEnd w:id="28"/>
    <w:r w:rsidRPr="00CC29DE">
      <w:rPr>
        <w:rFonts w:ascii="Arial" w:eastAsia="Arial" w:hAnsi="Arial" w:cs="Arial"/>
        <w:color w:val="999999"/>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DC8"/>
    <w:multiLevelType w:val="multilevel"/>
    <w:tmpl w:val="6E147FE2"/>
    <w:lvl w:ilvl="0">
      <w:numFmt w:val="bullet"/>
      <w:lvlText w:val="-"/>
      <w:lvlJc w:val="left"/>
      <w:pPr>
        <w:ind w:left="720" w:hanging="360"/>
      </w:pPr>
      <w:rPr>
        <w:rFonts w:ascii="Trebuchet MS" w:eastAsia="Trebuchet MS" w:hAnsi="Trebuchet MS" w:cs="Trebuchet M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128BA"/>
    <w:multiLevelType w:val="hybridMultilevel"/>
    <w:tmpl w:val="D9D4204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6EA7E5B"/>
    <w:multiLevelType w:val="multilevel"/>
    <w:tmpl w:val="68BC8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BE6924"/>
    <w:multiLevelType w:val="hybridMultilevel"/>
    <w:tmpl w:val="422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2E0221"/>
    <w:multiLevelType w:val="hybridMultilevel"/>
    <w:tmpl w:val="98AC8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01434"/>
    <w:multiLevelType w:val="hybridMultilevel"/>
    <w:tmpl w:val="935CC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707E18"/>
    <w:multiLevelType w:val="multilevel"/>
    <w:tmpl w:val="6E5C1C18"/>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01E5E17"/>
    <w:multiLevelType w:val="hybridMultilevel"/>
    <w:tmpl w:val="A588E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90606C"/>
    <w:multiLevelType w:val="hybridMultilevel"/>
    <w:tmpl w:val="A40E1E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5722681"/>
    <w:multiLevelType w:val="multilevel"/>
    <w:tmpl w:val="9BC8B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664F2C"/>
    <w:multiLevelType w:val="multilevel"/>
    <w:tmpl w:val="28A470B0"/>
    <w:lvl w:ilvl="0">
      <w:start w:val="1"/>
      <w:numFmt w:val="decimal"/>
      <w:pStyle w:val="IATED-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9DF6944"/>
    <w:multiLevelType w:val="multilevel"/>
    <w:tmpl w:val="4D3E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842DF2"/>
    <w:multiLevelType w:val="multilevel"/>
    <w:tmpl w:val="297AA928"/>
    <w:lvl w:ilvl="0">
      <w:start w:val="1"/>
      <w:numFmt w:val="decimal"/>
      <w:lvlText w:val="%1"/>
      <w:lvlJc w:val="left"/>
      <w:pPr>
        <w:ind w:left="360" w:hanging="360"/>
      </w:pPr>
      <w:rPr>
        <w:b/>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4A7B0325"/>
    <w:multiLevelType w:val="multilevel"/>
    <w:tmpl w:val="BD5AC3B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A84668D"/>
    <w:multiLevelType w:val="multilevel"/>
    <w:tmpl w:val="09E0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8862E7"/>
    <w:multiLevelType w:val="multilevel"/>
    <w:tmpl w:val="EDEC3D7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08F3D0D"/>
    <w:multiLevelType w:val="hybridMultilevel"/>
    <w:tmpl w:val="192C0E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7442117"/>
    <w:multiLevelType w:val="hybridMultilevel"/>
    <w:tmpl w:val="87B23AB4"/>
    <w:lvl w:ilvl="0" w:tplc="9A787120">
      <w:start w:val="1"/>
      <w:numFmt w:val="decimal"/>
      <w:pStyle w:val="Ttulo1"/>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600862FE"/>
    <w:multiLevelType w:val="multilevel"/>
    <w:tmpl w:val="D67281E6"/>
    <w:lvl w:ilvl="0">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CF41687"/>
    <w:multiLevelType w:val="hybridMultilevel"/>
    <w:tmpl w:val="1D5A52FC"/>
    <w:lvl w:ilvl="0" w:tplc="04030005">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0" w15:restartNumberingAfterBreak="0">
    <w:nsid w:val="6DFD6126"/>
    <w:multiLevelType w:val="hybridMultilevel"/>
    <w:tmpl w:val="8230D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860214"/>
    <w:multiLevelType w:val="hybridMultilevel"/>
    <w:tmpl w:val="DECE1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EA1656"/>
    <w:multiLevelType w:val="multilevel"/>
    <w:tmpl w:val="7B68DBF2"/>
    <w:lvl w:ilvl="0">
      <w:start w:val="1"/>
      <w:numFmt w:val="decimal"/>
      <w:lvlText w:val="%1"/>
      <w:lvlJc w:val="left"/>
      <w:pPr>
        <w:ind w:left="360" w:hanging="360"/>
      </w:pPr>
      <w:rPr>
        <w:b/>
        <w:sz w:val="24"/>
        <w:szCs w:val="24"/>
      </w:rPr>
    </w:lvl>
    <w:lvl w:ilvl="1">
      <w:start w:val="1"/>
      <w:numFmt w:val="decimal"/>
      <w:pStyle w:val="Ttulo2"/>
      <w:lvlText w:val="%1.%2"/>
      <w:lvlJc w:val="left"/>
      <w:pPr>
        <w:ind w:left="360" w:hanging="360"/>
      </w:pPr>
      <w:rPr>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7D5A3360"/>
    <w:multiLevelType w:val="multilevel"/>
    <w:tmpl w:val="5DB69018"/>
    <w:lvl w:ilvl="0">
      <w:start w:val="2"/>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8619295">
    <w:abstractNumId w:val="13"/>
  </w:num>
  <w:num w:numId="2" w16cid:durableId="1105928697">
    <w:abstractNumId w:val="14"/>
  </w:num>
  <w:num w:numId="3" w16cid:durableId="266743721">
    <w:abstractNumId w:val="6"/>
  </w:num>
  <w:num w:numId="4" w16cid:durableId="1810974176">
    <w:abstractNumId w:val="2"/>
  </w:num>
  <w:num w:numId="5" w16cid:durableId="1614703009">
    <w:abstractNumId w:val="15"/>
  </w:num>
  <w:num w:numId="6" w16cid:durableId="798033976">
    <w:abstractNumId w:val="0"/>
  </w:num>
  <w:num w:numId="7" w16cid:durableId="425197661">
    <w:abstractNumId w:val="9"/>
  </w:num>
  <w:num w:numId="8" w16cid:durableId="1859001353">
    <w:abstractNumId w:val="11"/>
  </w:num>
  <w:num w:numId="9" w16cid:durableId="496771917">
    <w:abstractNumId w:val="18"/>
  </w:num>
  <w:num w:numId="10" w16cid:durableId="867983460">
    <w:abstractNumId w:val="22"/>
  </w:num>
  <w:num w:numId="11" w16cid:durableId="456920985">
    <w:abstractNumId w:val="23"/>
  </w:num>
  <w:num w:numId="12" w16cid:durableId="768113877">
    <w:abstractNumId w:val="10"/>
  </w:num>
  <w:num w:numId="13" w16cid:durableId="1196431419">
    <w:abstractNumId w:val="19"/>
  </w:num>
  <w:num w:numId="14" w16cid:durableId="2086609407">
    <w:abstractNumId w:val="1"/>
  </w:num>
  <w:num w:numId="15" w16cid:durableId="1978290630">
    <w:abstractNumId w:val="17"/>
  </w:num>
  <w:num w:numId="16" w16cid:durableId="371196792">
    <w:abstractNumId w:val="12"/>
  </w:num>
  <w:num w:numId="17" w16cid:durableId="1187331292">
    <w:abstractNumId w:val="3"/>
  </w:num>
  <w:num w:numId="18" w16cid:durableId="1693411559">
    <w:abstractNumId w:val="8"/>
  </w:num>
  <w:num w:numId="19" w16cid:durableId="1664772022">
    <w:abstractNumId w:val="16"/>
  </w:num>
  <w:num w:numId="20" w16cid:durableId="1322124881">
    <w:abstractNumId w:val="4"/>
  </w:num>
  <w:num w:numId="21" w16cid:durableId="1442339129">
    <w:abstractNumId w:val="7"/>
  </w:num>
  <w:num w:numId="22" w16cid:durableId="1175999402">
    <w:abstractNumId w:val="21"/>
  </w:num>
  <w:num w:numId="23" w16cid:durableId="866866822">
    <w:abstractNumId w:val="5"/>
  </w:num>
  <w:num w:numId="24" w16cid:durableId="877278781">
    <w:abstractNumId w:val="20"/>
  </w:num>
  <w:num w:numId="25" w16cid:durableId="1898710707">
    <w:abstractNumId w:val="22"/>
  </w:num>
  <w:num w:numId="26" w16cid:durableId="1133255135">
    <w:abstractNumId w:val="22"/>
  </w:num>
  <w:num w:numId="27" w16cid:durableId="268633847">
    <w:abstractNumId w:val="22"/>
  </w:num>
  <w:num w:numId="28" w16cid:durableId="1852989377">
    <w:abstractNumId w:val="22"/>
  </w:num>
  <w:num w:numId="29" w16cid:durableId="1751536618">
    <w:abstractNumId w:val="22"/>
  </w:num>
  <w:num w:numId="30" w16cid:durableId="319626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hyphenationZone w:val="425"/>
  <w:characterSpacingControl w:val="doNotCompress"/>
  <w:hdrShapeDefaults>
    <o:shapedefaults v:ext="edit" spidmax="2050"/>
    <o:shapelayout v:ext="edit">
      <o:idmap v:ext="edit" data="1"/>
      <o:rules v:ext="edit">
        <o:r id="V:Rule1" type="connector" idref="#Connector de fletxa recta 11"/>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1496"/>
    <w:rsid w:val="00045B01"/>
    <w:rsid w:val="00047B29"/>
    <w:rsid w:val="00057001"/>
    <w:rsid w:val="00070768"/>
    <w:rsid w:val="000A5113"/>
    <w:rsid w:val="000B0BED"/>
    <w:rsid w:val="000B3463"/>
    <w:rsid w:val="000D3436"/>
    <w:rsid w:val="000D4AA8"/>
    <w:rsid w:val="000E5776"/>
    <w:rsid w:val="00101511"/>
    <w:rsid w:val="0011468D"/>
    <w:rsid w:val="00146FBD"/>
    <w:rsid w:val="00153233"/>
    <w:rsid w:val="00153D8E"/>
    <w:rsid w:val="00161496"/>
    <w:rsid w:val="00173491"/>
    <w:rsid w:val="00180312"/>
    <w:rsid w:val="001B2194"/>
    <w:rsid w:val="001E7E27"/>
    <w:rsid w:val="0020271A"/>
    <w:rsid w:val="00256003"/>
    <w:rsid w:val="00264BD6"/>
    <w:rsid w:val="00285F48"/>
    <w:rsid w:val="00290CD2"/>
    <w:rsid w:val="00293E38"/>
    <w:rsid w:val="002976FF"/>
    <w:rsid w:val="002C48EA"/>
    <w:rsid w:val="002F2C2F"/>
    <w:rsid w:val="002F5CC1"/>
    <w:rsid w:val="003215F3"/>
    <w:rsid w:val="003223F3"/>
    <w:rsid w:val="00323DFB"/>
    <w:rsid w:val="003424BF"/>
    <w:rsid w:val="00346FDD"/>
    <w:rsid w:val="00351E46"/>
    <w:rsid w:val="003670B9"/>
    <w:rsid w:val="003864A6"/>
    <w:rsid w:val="003A76C6"/>
    <w:rsid w:val="003B4B6D"/>
    <w:rsid w:val="003C457E"/>
    <w:rsid w:val="003F735F"/>
    <w:rsid w:val="00405FC5"/>
    <w:rsid w:val="004141ED"/>
    <w:rsid w:val="00422DF8"/>
    <w:rsid w:val="00440A4D"/>
    <w:rsid w:val="00445681"/>
    <w:rsid w:val="00487D1F"/>
    <w:rsid w:val="004B3D48"/>
    <w:rsid w:val="004D10B0"/>
    <w:rsid w:val="004D47F4"/>
    <w:rsid w:val="004F5BD4"/>
    <w:rsid w:val="00501917"/>
    <w:rsid w:val="0050779D"/>
    <w:rsid w:val="0051251A"/>
    <w:rsid w:val="00524B68"/>
    <w:rsid w:val="00526198"/>
    <w:rsid w:val="00532862"/>
    <w:rsid w:val="005635ED"/>
    <w:rsid w:val="00587FAA"/>
    <w:rsid w:val="005A236D"/>
    <w:rsid w:val="005E3A31"/>
    <w:rsid w:val="005E6EDE"/>
    <w:rsid w:val="005F2BEF"/>
    <w:rsid w:val="005F718E"/>
    <w:rsid w:val="00604DC0"/>
    <w:rsid w:val="00616089"/>
    <w:rsid w:val="00634158"/>
    <w:rsid w:val="0064092B"/>
    <w:rsid w:val="00661B33"/>
    <w:rsid w:val="00665F38"/>
    <w:rsid w:val="00674803"/>
    <w:rsid w:val="00687380"/>
    <w:rsid w:val="006A2A29"/>
    <w:rsid w:val="006A6044"/>
    <w:rsid w:val="006D3BE8"/>
    <w:rsid w:val="006D5CC3"/>
    <w:rsid w:val="007039F1"/>
    <w:rsid w:val="00713B9F"/>
    <w:rsid w:val="00727959"/>
    <w:rsid w:val="007442C6"/>
    <w:rsid w:val="00755D5C"/>
    <w:rsid w:val="00764EF8"/>
    <w:rsid w:val="00772089"/>
    <w:rsid w:val="00790B36"/>
    <w:rsid w:val="0079330D"/>
    <w:rsid w:val="007C0D46"/>
    <w:rsid w:val="007C1B89"/>
    <w:rsid w:val="007D6966"/>
    <w:rsid w:val="007E1750"/>
    <w:rsid w:val="007E457F"/>
    <w:rsid w:val="007E5476"/>
    <w:rsid w:val="007F210F"/>
    <w:rsid w:val="007F3FCB"/>
    <w:rsid w:val="007F707D"/>
    <w:rsid w:val="00842CC5"/>
    <w:rsid w:val="00892461"/>
    <w:rsid w:val="008C73A2"/>
    <w:rsid w:val="008D3B63"/>
    <w:rsid w:val="008E3CE9"/>
    <w:rsid w:val="008F5320"/>
    <w:rsid w:val="008F6C51"/>
    <w:rsid w:val="00914C8F"/>
    <w:rsid w:val="00927634"/>
    <w:rsid w:val="00933E48"/>
    <w:rsid w:val="00981A98"/>
    <w:rsid w:val="00991797"/>
    <w:rsid w:val="009A49B8"/>
    <w:rsid w:val="009A4F2A"/>
    <w:rsid w:val="009F7405"/>
    <w:rsid w:val="00A264E2"/>
    <w:rsid w:val="00A30501"/>
    <w:rsid w:val="00A31CE1"/>
    <w:rsid w:val="00A40865"/>
    <w:rsid w:val="00A60468"/>
    <w:rsid w:val="00A80BDD"/>
    <w:rsid w:val="00A91F5C"/>
    <w:rsid w:val="00AA0BBD"/>
    <w:rsid w:val="00AA20A0"/>
    <w:rsid w:val="00AC0951"/>
    <w:rsid w:val="00AD2019"/>
    <w:rsid w:val="00AE7E50"/>
    <w:rsid w:val="00AF0A1E"/>
    <w:rsid w:val="00B020C7"/>
    <w:rsid w:val="00B21D3B"/>
    <w:rsid w:val="00B228B4"/>
    <w:rsid w:val="00B3616E"/>
    <w:rsid w:val="00B559EA"/>
    <w:rsid w:val="00B6534A"/>
    <w:rsid w:val="00B712D8"/>
    <w:rsid w:val="00BA1964"/>
    <w:rsid w:val="00BF1FF7"/>
    <w:rsid w:val="00BF3ADB"/>
    <w:rsid w:val="00BF6DA9"/>
    <w:rsid w:val="00C15568"/>
    <w:rsid w:val="00C24424"/>
    <w:rsid w:val="00C621A6"/>
    <w:rsid w:val="00C91DA2"/>
    <w:rsid w:val="00CA4970"/>
    <w:rsid w:val="00CB7B06"/>
    <w:rsid w:val="00CC057D"/>
    <w:rsid w:val="00CC29DE"/>
    <w:rsid w:val="00CC59B1"/>
    <w:rsid w:val="00CD0348"/>
    <w:rsid w:val="00CD54BA"/>
    <w:rsid w:val="00CE04A0"/>
    <w:rsid w:val="00CF30E8"/>
    <w:rsid w:val="00CF4F19"/>
    <w:rsid w:val="00D12BF6"/>
    <w:rsid w:val="00D31BC3"/>
    <w:rsid w:val="00D76328"/>
    <w:rsid w:val="00D80FC2"/>
    <w:rsid w:val="00DA0C0D"/>
    <w:rsid w:val="00DB5267"/>
    <w:rsid w:val="00DD13A5"/>
    <w:rsid w:val="00DE4687"/>
    <w:rsid w:val="00DE489F"/>
    <w:rsid w:val="00DF364A"/>
    <w:rsid w:val="00E0495E"/>
    <w:rsid w:val="00E14133"/>
    <w:rsid w:val="00E149D7"/>
    <w:rsid w:val="00E17B95"/>
    <w:rsid w:val="00E613AE"/>
    <w:rsid w:val="00E616DF"/>
    <w:rsid w:val="00E6798F"/>
    <w:rsid w:val="00E85D91"/>
    <w:rsid w:val="00E86CAC"/>
    <w:rsid w:val="00E9425D"/>
    <w:rsid w:val="00EA179D"/>
    <w:rsid w:val="00EA7F19"/>
    <w:rsid w:val="00EC772C"/>
    <w:rsid w:val="00F06CDB"/>
    <w:rsid w:val="00F15AE7"/>
    <w:rsid w:val="00F84C78"/>
    <w:rsid w:val="00FA2F3B"/>
    <w:rsid w:val="00FB4D65"/>
    <w:rsid w:val="00FC1853"/>
    <w:rsid w:val="00FC2FD9"/>
    <w:rsid w:val="00FC7789"/>
    <w:rsid w:val="00FD46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3B177"/>
  <w15:docId w15:val="{507C00DD-B73B-46F8-A01D-6B61BD57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ca-ES" w:eastAsia="ca-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5BA"/>
    <w:rPr>
      <w:lang w:val="en-US" w:eastAsia="en-US" w:bidi="en-US"/>
    </w:rPr>
  </w:style>
  <w:style w:type="paragraph" w:styleId="Ttulo1">
    <w:name w:val="heading 1"/>
    <w:basedOn w:val="Prrafodelista"/>
    <w:next w:val="Normal"/>
    <w:link w:val="Ttulo1Car"/>
    <w:uiPriority w:val="9"/>
    <w:qFormat/>
    <w:rsid w:val="00AF0A1E"/>
    <w:pPr>
      <w:numPr>
        <w:numId w:val="15"/>
      </w:numPr>
      <w:tabs>
        <w:tab w:val="left" w:pos="227"/>
        <w:tab w:val="left" w:pos="567"/>
        <w:tab w:val="left" w:pos="8335"/>
        <w:tab w:val="left" w:pos="8505"/>
        <w:tab w:val="right" w:pos="8618"/>
        <w:tab w:val="left" w:pos="8789"/>
        <w:tab w:val="left" w:pos="9072"/>
        <w:tab w:val="right" w:pos="9639"/>
      </w:tabs>
      <w:spacing w:after="120" w:line="240" w:lineRule="auto"/>
      <w:outlineLvl w:val="0"/>
    </w:pPr>
    <w:rPr>
      <w:rFonts w:ascii="Arial" w:eastAsia="Arial" w:hAnsi="Arial" w:cs="Arial"/>
      <w:b/>
      <w:sz w:val="24"/>
      <w:szCs w:val="24"/>
    </w:rPr>
  </w:style>
  <w:style w:type="paragraph" w:styleId="Ttulo2">
    <w:name w:val="heading 2"/>
    <w:basedOn w:val="Normal"/>
    <w:next w:val="Normal"/>
    <w:link w:val="Ttulo2Car"/>
    <w:uiPriority w:val="9"/>
    <w:qFormat/>
    <w:rsid w:val="00AF0A1E"/>
    <w:pPr>
      <w:numPr>
        <w:ilvl w:val="1"/>
        <w:numId w:val="10"/>
      </w:numPr>
      <w:tabs>
        <w:tab w:val="left" w:pos="0"/>
        <w:tab w:val="left" w:pos="284"/>
      </w:tabs>
      <w:spacing w:after="120" w:line="240" w:lineRule="auto"/>
      <w:outlineLvl w:val="1"/>
    </w:pPr>
    <w:rPr>
      <w:rFonts w:ascii="Arial" w:eastAsia="Arial" w:hAnsi="Arial" w:cs="Arial"/>
      <w:b/>
      <w:lang w:val="ca-ES"/>
    </w:rPr>
  </w:style>
  <w:style w:type="paragraph" w:styleId="Ttulo3">
    <w:name w:val="heading 3"/>
    <w:basedOn w:val="Normal"/>
    <w:next w:val="Normal"/>
    <w:link w:val="Ttulo3Car"/>
    <w:uiPriority w:val="9"/>
    <w:qFormat/>
    <w:rsid w:val="00491CE1"/>
    <w:pPr>
      <w:spacing w:before="200" w:after="0" w:line="271" w:lineRule="auto"/>
      <w:outlineLvl w:val="2"/>
    </w:pPr>
    <w:rPr>
      <w:rFonts w:ascii="Cambria" w:hAnsi="Cambria"/>
      <w:b/>
      <w:bCs/>
    </w:rPr>
  </w:style>
  <w:style w:type="paragraph" w:styleId="Ttulo4">
    <w:name w:val="heading 4"/>
    <w:basedOn w:val="Normal"/>
    <w:next w:val="Normal"/>
    <w:link w:val="Ttulo4Car"/>
    <w:uiPriority w:val="9"/>
    <w:qFormat/>
    <w:rsid w:val="00491CE1"/>
    <w:pPr>
      <w:spacing w:before="200" w:after="0"/>
      <w:outlineLvl w:val="3"/>
    </w:pPr>
    <w:rPr>
      <w:rFonts w:ascii="Cambria" w:hAnsi="Cambria"/>
      <w:b/>
      <w:bCs/>
      <w:i/>
      <w:iCs/>
    </w:rPr>
  </w:style>
  <w:style w:type="paragraph" w:styleId="Ttulo5">
    <w:name w:val="heading 5"/>
    <w:basedOn w:val="Normal"/>
    <w:next w:val="Normal"/>
    <w:link w:val="Ttulo5Car"/>
    <w:uiPriority w:val="9"/>
    <w:qFormat/>
    <w:rsid w:val="00491CE1"/>
    <w:pPr>
      <w:spacing w:before="200" w:after="0"/>
      <w:outlineLvl w:val="4"/>
    </w:pPr>
    <w:rPr>
      <w:rFonts w:ascii="Cambria" w:hAnsi="Cambria"/>
      <w:b/>
      <w:bCs/>
      <w:color w:val="7F7F7F"/>
    </w:rPr>
  </w:style>
  <w:style w:type="paragraph" w:styleId="Ttulo6">
    <w:name w:val="heading 6"/>
    <w:basedOn w:val="Normal"/>
    <w:next w:val="Normal"/>
    <w:link w:val="Ttulo6Car"/>
    <w:uiPriority w:val="9"/>
    <w:qFormat/>
    <w:rsid w:val="00491CE1"/>
    <w:pPr>
      <w:spacing w:after="0" w:line="271" w:lineRule="auto"/>
      <w:outlineLvl w:val="5"/>
    </w:pPr>
    <w:rPr>
      <w:rFonts w:ascii="Cambria" w:hAnsi="Cambria"/>
      <w:b/>
      <w:bCs/>
      <w:i/>
      <w:iCs/>
      <w:color w:val="7F7F7F"/>
    </w:rPr>
  </w:style>
  <w:style w:type="paragraph" w:styleId="Ttulo7">
    <w:name w:val="heading 7"/>
    <w:basedOn w:val="Normal"/>
    <w:next w:val="Normal"/>
    <w:link w:val="Ttulo7Car"/>
    <w:uiPriority w:val="9"/>
    <w:qFormat/>
    <w:rsid w:val="00491CE1"/>
    <w:pPr>
      <w:spacing w:after="0"/>
      <w:outlineLvl w:val="6"/>
    </w:pPr>
    <w:rPr>
      <w:rFonts w:ascii="Cambria" w:hAnsi="Cambria"/>
      <w:i/>
      <w:iCs/>
    </w:rPr>
  </w:style>
  <w:style w:type="paragraph" w:styleId="Ttulo8">
    <w:name w:val="heading 8"/>
    <w:basedOn w:val="Normal"/>
    <w:next w:val="Normal"/>
    <w:link w:val="Ttulo8Car"/>
    <w:uiPriority w:val="9"/>
    <w:qFormat/>
    <w:rsid w:val="00491CE1"/>
    <w:pPr>
      <w:spacing w:after="0"/>
      <w:outlineLvl w:val="7"/>
    </w:pPr>
    <w:rPr>
      <w:rFonts w:ascii="Cambria" w:hAnsi="Cambria"/>
      <w:sz w:val="20"/>
      <w:szCs w:val="20"/>
    </w:rPr>
  </w:style>
  <w:style w:type="paragraph" w:styleId="Ttulo9">
    <w:name w:val="heading 9"/>
    <w:basedOn w:val="Normal"/>
    <w:next w:val="Normal"/>
    <w:link w:val="Ttulo9Car"/>
    <w:uiPriority w:val="9"/>
    <w:qFormat/>
    <w:rsid w:val="00491CE1"/>
    <w:pPr>
      <w:spacing w:after="0"/>
      <w:outlineLvl w:val="8"/>
    </w:pPr>
    <w:rPr>
      <w:rFonts w:ascii="Cambria" w:hAnsi="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3616E"/>
    <w:tblPr>
      <w:tblCellMar>
        <w:top w:w="0" w:type="dxa"/>
        <w:left w:w="0" w:type="dxa"/>
        <w:bottom w:w="0" w:type="dxa"/>
        <w:right w:w="0" w:type="dxa"/>
      </w:tblCellMar>
    </w:tblPr>
  </w:style>
  <w:style w:type="paragraph" w:styleId="Ttulo">
    <w:name w:val="Title"/>
    <w:aliases w:val="IATED-Title"/>
    <w:basedOn w:val="Normal"/>
    <w:next w:val="Normal"/>
    <w:link w:val="TtuloCar"/>
    <w:uiPriority w:val="10"/>
    <w:qFormat/>
    <w:rsid w:val="00491CE1"/>
    <w:pPr>
      <w:pBdr>
        <w:bottom w:val="single" w:sz="4" w:space="1" w:color="auto"/>
      </w:pBdr>
      <w:spacing w:line="240" w:lineRule="auto"/>
      <w:contextualSpacing/>
    </w:pPr>
    <w:rPr>
      <w:rFonts w:ascii="Cambria" w:hAnsi="Cambria"/>
      <w:spacing w:val="5"/>
      <w:sz w:val="52"/>
      <w:szCs w:val="52"/>
    </w:rPr>
  </w:style>
  <w:style w:type="paragraph" w:styleId="Encabezado">
    <w:name w:val="header"/>
    <w:basedOn w:val="Normal"/>
    <w:rsid w:val="00153684"/>
    <w:pPr>
      <w:tabs>
        <w:tab w:val="center" w:pos="4252"/>
        <w:tab w:val="right" w:pos="8504"/>
      </w:tabs>
    </w:pPr>
  </w:style>
  <w:style w:type="paragraph" w:styleId="Piedepgina">
    <w:name w:val="footer"/>
    <w:basedOn w:val="Normal"/>
    <w:rsid w:val="00153684"/>
    <w:pPr>
      <w:tabs>
        <w:tab w:val="center" w:pos="4252"/>
        <w:tab w:val="right" w:pos="8504"/>
      </w:tabs>
    </w:pPr>
  </w:style>
  <w:style w:type="character" w:customStyle="1" w:styleId="unknown">
    <w:name w:val="unknown"/>
    <w:rsid w:val="00EA6B0D"/>
    <w:rPr>
      <w:color w:val="FF0000"/>
    </w:rPr>
  </w:style>
  <w:style w:type="character" w:customStyle="1" w:styleId="alternative">
    <w:name w:val="alternative"/>
    <w:rsid w:val="00EA6B0D"/>
    <w:rPr>
      <w:color w:val="008000"/>
    </w:rPr>
  </w:style>
  <w:style w:type="character" w:customStyle="1" w:styleId="memory">
    <w:name w:val="memory"/>
    <w:rsid w:val="00EA6B0D"/>
    <w:rPr>
      <w:color w:val="800080"/>
    </w:rPr>
  </w:style>
  <w:style w:type="character" w:customStyle="1" w:styleId="compound">
    <w:name w:val="compound"/>
    <w:rsid w:val="00DD3FBB"/>
    <w:rPr>
      <w:color w:val="000080"/>
    </w:rPr>
  </w:style>
  <w:style w:type="table" w:styleId="Tablaconcuadrcula">
    <w:name w:val="Table Grid"/>
    <w:basedOn w:val="Tablanormal"/>
    <w:rsid w:val="00DD3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E526AA"/>
  </w:style>
  <w:style w:type="paragraph" w:customStyle="1" w:styleId="Prrafodelista1">
    <w:name w:val="Párrafo de lista1"/>
    <w:basedOn w:val="Normal"/>
    <w:uiPriority w:val="34"/>
    <w:qFormat/>
    <w:rsid w:val="00491CE1"/>
    <w:pPr>
      <w:ind w:left="720"/>
      <w:contextualSpacing/>
    </w:pPr>
  </w:style>
  <w:style w:type="character" w:customStyle="1" w:styleId="longtext">
    <w:name w:val="long_text"/>
    <w:basedOn w:val="Fuentedeprrafopredeter"/>
    <w:rsid w:val="00432E88"/>
  </w:style>
  <w:style w:type="character" w:customStyle="1" w:styleId="longtext1">
    <w:name w:val="long_text1"/>
    <w:rsid w:val="003602BA"/>
    <w:rPr>
      <w:sz w:val="20"/>
      <w:szCs w:val="20"/>
    </w:rPr>
  </w:style>
  <w:style w:type="character" w:customStyle="1" w:styleId="fnt112">
    <w:name w:val="fnt112"/>
    <w:basedOn w:val="Fuentedeprrafopredeter"/>
    <w:rsid w:val="00B52BB6"/>
  </w:style>
  <w:style w:type="character" w:styleId="Refdecomentario">
    <w:name w:val="annotation reference"/>
    <w:rsid w:val="005575C6"/>
    <w:rPr>
      <w:sz w:val="16"/>
      <w:szCs w:val="16"/>
    </w:rPr>
  </w:style>
  <w:style w:type="paragraph" w:styleId="Textocomentario">
    <w:name w:val="annotation text"/>
    <w:basedOn w:val="Normal"/>
    <w:link w:val="TextocomentarioCar"/>
    <w:rsid w:val="005575C6"/>
    <w:rPr>
      <w:sz w:val="20"/>
      <w:szCs w:val="20"/>
    </w:rPr>
  </w:style>
  <w:style w:type="character" w:customStyle="1" w:styleId="TextocomentarioCar">
    <w:name w:val="Texto comentario Car"/>
    <w:link w:val="Textocomentario"/>
    <w:rsid w:val="005575C6"/>
    <w:rPr>
      <w:lang w:val="es-ES_tradnl" w:eastAsia="es-ES" w:bidi="ar-SA"/>
    </w:rPr>
  </w:style>
  <w:style w:type="paragraph" w:styleId="Textodeglobo">
    <w:name w:val="Balloon Text"/>
    <w:basedOn w:val="Normal"/>
    <w:semiHidden/>
    <w:rsid w:val="005575C6"/>
    <w:rPr>
      <w:rFonts w:ascii="Tahoma" w:hAnsi="Tahoma"/>
      <w:sz w:val="16"/>
      <w:szCs w:val="16"/>
    </w:rPr>
  </w:style>
  <w:style w:type="character" w:customStyle="1" w:styleId="Ttulo1Car">
    <w:name w:val="Título 1 Car"/>
    <w:link w:val="Ttulo1"/>
    <w:uiPriority w:val="9"/>
    <w:rsid w:val="00AF0A1E"/>
    <w:rPr>
      <w:rFonts w:ascii="Arial" w:eastAsia="Arial" w:hAnsi="Arial" w:cs="Arial"/>
      <w:b/>
      <w:sz w:val="24"/>
      <w:szCs w:val="24"/>
      <w:lang w:eastAsia="en-US" w:bidi="en-US"/>
    </w:rPr>
  </w:style>
  <w:style w:type="character" w:customStyle="1" w:styleId="Ttulo2Car">
    <w:name w:val="Título 2 Car"/>
    <w:link w:val="Ttulo2"/>
    <w:uiPriority w:val="9"/>
    <w:rsid w:val="00AF0A1E"/>
    <w:rPr>
      <w:rFonts w:ascii="Arial" w:eastAsia="Arial" w:hAnsi="Arial" w:cs="Arial"/>
      <w:b/>
      <w:lang w:eastAsia="en-US" w:bidi="en-US"/>
    </w:rPr>
  </w:style>
  <w:style w:type="character" w:customStyle="1" w:styleId="Ttulo3Car">
    <w:name w:val="Título 3 Car"/>
    <w:link w:val="Ttulo3"/>
    <w:uiPriority w:val="9"/>
    <w:rsid w:val="00491CE1"/>
    <w:rPr>
      <w:rFonts w:ascii="Cambria" w:eastAsia="Times New Roman" w:hAnsi="Cambria" w:cs="Times New Roman"/>
      <w:b/>
      <w:bCs/>
    </w:rPr>
  </w:style>
  <w:style w:type="character" w:customStyle="1" w:styleId="Ttulo4Car">
    <w:name w:val="Título 4 Car"/>
    <w:link w:val="Ttulo4"/>
    <w:uiPriority w:val="9"/>
    <w:rsid w:val="00491CE1"/>
    <w:rPr>
      <w:rFonts w:ascii="Cambria" w:eastAsia="Times New Roman" w:hAnsi="Cambria" w:cs="Times New Roman"/>
      <w:b/>
      <w:bCs/>
      <w:i/>
      <w:iCs/>
    </w:rPr>
  </w:style>
  <w:style w:type="character" w:customStyle="1" w:styleId="Ttulo5Car">
    <w:name w:val="Título 5 Car"/>
    <w:link w:val="Ttulo5"/>
    <w:uiPriority w:val="9"/>
    <w:rsid w:val="00491CE1"/>
    <w:rPr>
      <w:rFonts w:ascii="Cambria" w:eastAsia="Times New Roman" w:hAnsi="Cambria" w:cs="Times New Roman"/>
      <w:b/>
      <w:bCs/>
      <w:color w:val="7F7F7F"/>
    </w:rPr>
  </w:style>
  <w:style w:type="character" w:customStyle="1" w:styleId="Ttulo6Car">
    <w:name w:val="Título 6 Car"/>
    <w:link w:val="Ttulo6"/>
    <w:uiPriority w:val="9"/>
    <w:rsid w:val="00491CE1"/>
    <w:rPr>
      <w:rFonts w:ascii="Cambria" w:eastAsia="Times New Roman" w:hAnsi="Cambria" w:cs="Times New Roman"/>
      <w:b/>
      <w:bCs/>
      <w:i/>
      <w:iCs/>
      <w:color w:val="7F7F7F"/>
    </w:rPr>
  </w:style>
  <w:style w:type="character" w:customStyle="1" w:styleId="Ttulo7Car">
    <w:name w:val="Título 7 Car"/>
    <w:link w:val="Ttulo7"/>
    <w:uiPriority w:val="9"/>
    <w:rsid w:val="00491CE1"/>
    <w:rPr>
      <w:rFonts w:ascii="Cambria" w:eastAsia="Times New Roman" w:hAnsi="Cambria" w:cs="Times New Roman"/>
      <w:i/>
      <w:iCs/>
    </w:rPr>
  </w:style>
  <w:style w:type="character" w:customStyle="1" w:styleId="Ttulo8Car">
    <w:name w:val="Título 8 Car"/>
    <w:link w:val="Ttulo8"/>
    <w:uiPriority w:val="9"/>
    <w:rsid w:val="00491CE1"/>
    <w:rPr>
      <w:rFonts w:ascii="Cambria" w:eastAsia="Times New Roman" w:hAnsi="Cambria" w:cs="Times New Roman"/>
      <w:sz w:val="20"/>
      <w:szCs w:val="20"/>
    </w:rPr>
  </w:style>
  <w:style w:type="character" w:customStyle="1" w:styleId="Ttulo9Car">
    <w:name w:val="Título 9 Car"/>
    <w:link w:val="Ttulo9"/>
    <w:uiPriority w:val="9"/>
    <w:rsid w:val="00491CE1"/>
    <w:rPr>
      <w:rFonts w:ascii="Cambria" w:eastAsia="Times New Roman" w:hAnsi="Cambria" w:cs="Times New Roman"/>
      <w:i/>
      <w:iCs/>
      <w:spacing w:val="5"/>
      <w:sz w:val="20"/>
      <w:szCs w:val="20"/>
    </w:rPr>
  </w:style>
  <w:style w:type="paragraph" w:styleId="Descripcin">
    <w:name w:val="caption"/>
    <w:basedOn w:val="Normal"/>
    <w:next w:val="Normal"/>
    <w:qFormat/>
    <w:rsid w:val="00A034B3"/>
    <w:pPr>
      <w:framePr w:w="5954" w:h="644" w:hRule="exact" w:hSpace="142" w:vSpace="142" w:wrap="notBeside" w:vAnchor="text" w:hAnchor="page" w:x="3678" w:y="6312"/>
      <w:pBdr>
        <w:top w:val="single" w:sz="6" w:space="1" w:color="auto"/>
      </w:pBdr>
      <w:tabs>
        <w:tab w:val="left" w:pos="993"/>
      </w:tabs>
      <w:spacing w:before="240" w:after="120" w:line="312" w:lineRule="auto"/>
      <w:ind w:left="992" w:hanging="992"/>
    </w:pPr>
    <w:rPr>
      <w:rFonts w:ascii="Arial" w:hAnsi="Arial"/>
      <w:bCs/>
      <w:spacing w:val="-3"/>
      <w:szCs w:val="20"/>
      <w:lang w:val="es-ES"/>
    </w:rPr>
  </w:style>
  <w:style w:type="paragraph" w:styleId="Textoindependiente">
    <w:name w:val="Body Text"/>
    <w:basedOn w:val="Normal"/>
    <w:link w:val="TextoindependienteCar"/>
    <w:rsid w:val="00A034B3"/>
    <w:pPr>
      <w:jc w:val="both"/>
    </w:pPr>
    <w:rPr>
      <w:rFonts w:ascii="Helvetica" w:hAnsi="Helvetica"/>
      <w:sz w:val="20"/>
      <w:szCs w:val="20"/>
      <w:lang w:val="ca-ES"/>
    </w:rPr>
  </w:style>
  <w:style w:type="character" w:customStyle="1" w:styleId="TextoindependienteCar">
    <w:name w:val="Texto independiente Car"/>
    <w:link w:val="Textoindependiente"/>
    <w:rsid w:val="00A034B3"/>
    <w:rPr>
      <w:rFonts w:ascii="Helvetica" w:hAnsi="Helvetica"/>
      <w:lang w:val="ca-ES" w:eastAsia="es-ES"/>
    </w:rPr>
  </w:style>
  <w:style w:type="paragraph" w:styleId="Sangradetextonormal">
    <w:name w:val="Body Text Indent"/>
    <w:basedOn w:val="Normal"/>
    <w:link w:val="SangradetextonormalCar"/>
    <w:rsid w:val="00A034B3"/>
    <w:pPr>
      <w:spacing w:after="120"/>
      <w:ind w:left="283"/>
    </w:pPr>
  </w:style>
  <w:style w:type="character" w:customStyle="1" w:styleId="SangradetextonormalCar">
    <w:name w:val="Sangría de texto normal Car"/>
    <w:link w:val="Sangradetextonormal"/>
    <w:rsid w:val="00A034B3"/>
    <w:rPr>
      <w:sz w:val="24"/>
      <w:szCs w:val="24"/>
      <w:lang w:val="es-ES_tradnl" w:eastAsia="es-ES"/>
    </w:rPr>
  </w:style>
  <w:style w:type="paragraph" w:styleId="Sangra2detindependiente">
    <w:name w:val="Body Text Indent 2"/>
    <w:basedOn w:val="Normal"/>
    <w:link w:val="Sangra2detindependienteCar"/>
    <w:rsid w:val="00A034B3"/>
    <w:pPr>
      <w:spacing w:after="120" w:line="480" w:lineRule="auto"/>
      <w:ind w:left="283"/>
    </w:pPr>
  </w:style>
  <w:style w:type="character" w:customStyle="1" w:styleId="Sangra2detindependienteCar">
    <w:name w:val="Sangría 2 de t. independiente Car"/>
    <w:link w:val="Sangra2detindependiente"/>
    <w:rsid w:val="00A034B3"/>
    <w:rPr>
      <w:sz w:val="24"/>
      <w:szCs w:val="24"/>
      <w:lang w:val="es-ES_tradnl" w:eastAsia="es-ES"/>
    </w:rPr>
  </w:style>
  <w:style w:type="character" w:customStyle="1" w:styleId="TtuloCar">
    <w:name w:val="Título Car"/>
    <w:aliases w:val="IATED-Title Car"/>
    <w:link w:val="Ttulo"/>
    <w:uiPriority w:val="10"/>
    <w:rsid w:val="00491CE1"/>
    <w:rPr>
      <w:rFonts w:ascii="Cambria" w:eastAsia="Times New Roman" w:hAnsi="Cambria" w:cs="Times New Roman"/>
      <w:spacing w:val="5"/>
      <w:sz w:val="52"/>
      <w:szCs w:val="52"/>
    </w:rPr>
  </w:style>
  <w:style w:type="paragraph" w:styleId="Subttulo">
    <w:name w:val="Subtitle"/>
    <w:basedOn w:val="Normal"/>
    <w:next w:val="Normal"/>
    <w:link w:val="SubttuloCar"/>
    <w:rsid w:val="00B3616E"/>
    <w:pPr>
      <w:spacing w:after="600"/>
    </w:pPr>
    <w:rPr>
      <w:rFonts w:ascii="Cambria" w:eastAsia="Cambria" w:hAnsi="Cambria" w:cs="Cambria"/>
      <w:i/>
      <w:sz w:val="24"/>
      <w:szCs w:val="24"/>
    </w:rPr>
  </w:style>
  <w:style w:type="character" w:customStyle="1" w:styleId="SubttuloCar">
    <w:name w:val="Subtítulo Car"/>
    <w:link w:val="Subttulo"/>
    <w:uiPriority w:val="11"/>
    <w:rsid w:val="00491CE1"/>
    <w:rPr>
      <w:rFonts w:ascii="Cambria" w:eastAsia="Times New Roman" w:hAnsi="Cambria" w:cs="Times New Roman"/>
      <w:i/>
      <w:iCs/>
      <w:spacing w:val="13"/>
      <w:sz w:val="24"/>
      <w:szCs w:val="24"/>
    </w:rPr>
  </w:style>
  <w:style w:type="character" w:styleId="Textoennegrita">
    <w:name w:val="Strong"/>
    <w:uiPriority w:val="22"/>
    <w:qFormat/>
    <w:rsid w:val="00491CE1"/>
    <w:rPr>
      <w:b/>
      <w:bCs/>
    </w:rPr>
  </w:style>
  <w:style w:type="character" w:styleId="nfasis">
    <w:name w:val="Emphasis"/>
    <w:uiPriority w:val="20"/>
    <w:qFormat/>
    <w:rsid w:val="00491CE1"/>
    <w:rPr>
      <w:b/>
      <w:bCs/>
      <w:i/>
      <w:iCs/>
      <w:spacing w:val="10"/>
      <w:bdr w:val="none" w:sz="0" w:space="0" w:color="auto"/>
      <w:shd w:val="clear" w:color="auto" w:fill="auto"/>
    </w:rPr>
  </w:style>
  <w:style w:type="paragraph" w:customStyle="1" w:styleId="Sinespaciado1">
    <w:name w:val="Sin espaciado1"/>
    <w:basedOn w:val="Normal"/>
    <w:uiPriority w:val="1"/>
    <w:qFormat/>
    <w:rsid w:val="00491CE1"/>
    <w:pPr>
      <w:spacing w:after="0" w:line="240" w:lineRule="auto"/>
    </w:pPr>
  </w:style>
  <w:style w:type="paragraph" w:styleId="Cita">
    <w:name w:val="Quote"/>
    <w:basedOn w:val="Normal"/>
    <w:next w:val="Normal"/>
    <w:link w:val="CitaCar"/>
    <w:uiPriority w:val="29"/>
    <w:qFormat/>
    <w:rsid w:val="00491CE1"/>
    <w:pPr>
      <w:spacing w:before="200" w:after="0"/>
      <w:ind w:left="360" w:right="360"/>
    </w:pPr>
    <w:rPr>
      <w:i/>
      <w:iCs/>
    </w:rPr>
  </w:style>
  <w:style w:type="character" w:customStyle="1" w:styleId="CitaCar">
    <w:name w:val="Cita Car"/>
    <w:link w:val="Cita"/>
    <w:uiPriority w:val="29"/>
    <w:rsid w:val="00491CE1"/>
    <w:rPr>
      <w:i/>
      <w:iCs/>
    </w:rPr>
  </w:style>
  <w:style w:type="paragraph" w:customStyle="1" w:styleId="Citadestacada1">
    <w:name w:val="Cita destacada1"/>
    <w:basedOn w:val="Normal"/>
    <w:next w:val="Normal"/>
    <w:link w:val="CitadestacadaCar"/>
    <w:uiPriority w:val="30"/>
    <w:qFormat/>
    <w:rsid w:val="00491CE1"/>
    <w:pPr>
      <w:pBdr>
        <w:bottom w:val="single" w:sz="4" w:space="1" w:color="auto"/>
      </w:pBdr>
      <w:spacing w:before="200" w:after="280"/>
      <w:ind w:left="1008" w:right="1152"/>
      <w:jc w:val="both"/>
    </w:pPr>
    <w:rPr>
      <w:b/>
      <w:bCs/>
      <w:i/>
      <w:iCs/>
    </w:rPr>
  </w:style>
  <w:style w:type="character" w:customStyle="1" w:styleId="CitadestacadaCar">
    <w:name w:val="Cita destacada Car"/>
    <w:link w:val="Citadestacada1"/>
    <w:uiPriority w:val="30"/>
    <w:rsid w:val="00491CE1"/>
    <w:rPr>
      <w:b/>
      <w:bCs/>
      <w:i/>
      <w:iCs/>
    </w:rPr>
  </w:style>
  <w:style w:type="character" w:customStyle="1" w:styleId="nfasissutil1">
    <w:name w:val="Énfasis sutil1"/>
    <w:uiPriority w:val="19"/>
    <w:qFormat/>
    <w:rsid w:val="00491CE1"/>
    <w:rPr>
      <w:i/>
      <w:iCs/>
    </w:rPr>
  </w:style>
  <w:style w:type="character" w:customStyle="1" w:styleId="nfasisintenso1">
    <w:name w:val="Énfasis intenso1"/>
    <w:uiPriority w:val="21"/>
    <w:qFormat/>
    <w:rsid w:val="00491CE1"/>
    <w:rPr>
      <w:b/>
      <w:bCs/>
    </w:rPr>
  </w:style>
  <w:style w:type="character" w:customStyle="1" w:styleId="Referenciasutil1">
    <w:name w:val="Referencia sutil1"/>
    <w:uiPriority w:val="31"/>
    <w:qFormat/>
    <w:rsid w:val="00491CE1"/>
    <w:rPr>
      <w:smallCaps/>
    </w:rPr>
  </w:style>
  <w:style w:type="character" w:customStyle="1" w:styleId="Referenciaintensa1">
    <w:name w:val="Referencia intensa1"/>
    <w:uiPriority w:val="32"/>
    <w:qFormat/>
    <w:rsid w:val="00491CE1"/>
    <w:rPr>
      <w:smallCaps/>
      <w:spacing w:val="5"/>
      <w:u w:val="single"/>
    </w:rPr>
  </w:style>
  <w:style w:type="character" w:customStyle="1" w:styleId="Ttulodellibro1">
    <w:name w:val="Título del libro1"/>
    <w:uiPriority w:val="33"/>
    <w:qFormat/>
    <w:rsid w:val="00491CE1"/>
    <w:rPr>
      <w:i/>
      <w:iCs/>
      <w:smallCaps/>
      <w:spacing w:val="5"/>
    </w:rPr>
  </w:style>
  <w:style w:type="paragraph" w:customStyle="1" w:styleId="TtulodeTDC1">
    <w:name w:val="Título de TDC1"/>
    <w:basedOn w:val="Ttulo1"/>
    <w:next w:val="Normal"/>
    <w:uiPriority w:val="39"/>
    <w:qFormat/>
    <w:rsid w:val="00491CE1"/>
    <w:pPr>
      <w:outlineLvl w:val="9"/>
    </w:pPr>
  </w:style>
  <w:style w:type="character" w:styleId="Refdenotaalpie">
    <w:name w:val="footnote reference"/>
    <w:rsid w:val="0085472A"/>
    <w:rPr>
      <w:vertAlign w:val="superscript"/>
    </w:rPr>
  </w:style>
  <w:style w:type="character" w:customStyle="1" w:styleId="hps">
    <w:name w:val="hps"/>
    <w:basedOn w:val="Fuentedeprrafopredeter"/>
    <w:rsid w:val="00125AB5"/>
  </w:style>
  <w:style w:type="character" w:customStyle="1" w:styleId="hpsatn">
    <w:name w:val="hps atn"/>
    <w:basedOn w:val="Fuentedeprrafopredeter"/>
    <w:rsid w:val="00125AB5"/>
  </w:style>
  <w:style w:type="character" w:customStyle="1" w:styleId="gt-icon-text1">
    <w:name w:val="gt-icon-text1"/>
    <w:rsid w:val="00125AB5"/>
    <w:rPr>
      <w:strike w:val="0"/>
      <w:dstrike w:val="0"/>
      <w:color w:val="1111CC"/>
      <w:u w:val="none"/>
      <w:effect w:val="none"/>
    </w:rPr>
  </w:style>
  <w:style w:type="paragraph" w:customStyle="1" w:styleId="IATED-References">
    <w:name w:val="IATED-References"/>
    <w:basedOn w:val="Ttulo"/>
    <w:qFormat/>
    <w:rsid w:val="00223B32"/>
    <w:pPr>
      <w:numPr>
        <w:numId w:val="12"/>
      </w:numPr>
      <w:pBdr>
        <w:bottom w:val="none" w:sz="0" w:space="0" w:color="auto"/>
      </w:pBdr>
      <w:spacing w:before="240" w:after="120"/>
      <w:contextualSpacing w:val="0"/>
    </w:pPr>
    <w:rPr>
      <w:rFonts w:ascii="Arial" w:hAnsi="Arial" w:cs="Arial"/>
      <w:spacing w:val="0"/>
      <w:sz w:val="20"/>
      <w:szCs w:val="24"/>
      <w:lang w:val="en-GB" w:eastAsia="es-ES" w:bidi="ar-SA"/>
    </w:rPr>
  </w:style>
  <w:style w:type="character" w:styleId="Hipervnculo">
    <w:name w:val="Hyperlink"/>
    <w:uiPriority w:val="99"/>
    <w:rsid w:val="004B3361"/>
    <w:rPr>
      <w:color w:val="0000FF"/>
      <w:u w:val="single"/>
    </w:rPr>
  </w:style>
  <w:style w:type="paragraph" w:styleId="Prrafodelista">
    <w:name w:val="List Paragraph"/>
    <w:basedOn w:val="Normal"/>
    <w:uiPriority w:val="34"/>
    <w:qFormat/>
    <w:rsid w:val="00CC29DE"/>
    <w:pPr>
      <w:ind w:left="720"/>
      <w:contextualSpacing/>
    </w:pPr>
    <w:rPr>
      <w:rFonts w:eastAsia="Times New Roman" w:cs="Times New Roman"/>
      <w:lang w:val="ca-ES"/>
    </w:rPr>
  </w:style>
  <w:style w:type="character" w:customStyle="1" w:styleId="reference-text">
    <w:name w:val="reference-text"/>
    <w:rsid w:val="00CC29DE"/>
    <w:rPr>
      <w:rFonts w:cs="Times New Roman"/>
    </w:rPr>
  </w:style>
  <w:style w:type="character" w:styleId="Mencinsinresolver">
    <w:name w:val="Unresolved Mention"/>
    <w:basedOn w:val="Fuentedeprrafopredeter"/>
    <w:uiPriority w:val="99"/>
    <w:semiHidden/>
    <w:unhideWhenUsed/>
    <w:rsid w:val="00256003"/>
    <w:rPr>
      <w:color w:val="605E5C"/>
      <w:shd w:val="clear" w:color="auto" w:fill="E1DFDD"/>
    </w:rPr>
  </w:style>
  <w:style w:type="paragraph" w:styleId="Textonotaalfinal">
    <w:name w:val="endnote text"/>
    <w:basedOn w:val="Normal"/>
    <w:link w:val="TextonotaalfinalCar"/>
    <w:uiPriority w:val="99"/>
    <w:semiHidden/>
    <w:unhideWhenUsed/>
    <w:rsid w:val="00C2442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24424"/>
    <w:rPr>
      <w:sz w:val="20"/>
      <w:szCs w:val="20"/>
      <w:lang w:val="en-US" w:eastAsia="en-US" w:bidi="en-US"/>
    </w:rPr>
  </w:style>
  <w:style w:type="character" w:styleId="Refdenotaalfinal">
    <w:name w:val="endnote reference"/>
    <w:basedOn w:val="Fuentedeprrafopredeter"/>
    <w:uiPriority w:val="99"/>
    <w:semiHidden/>
    <w:unhideWhenUsed/>
    <w:rsid w:val="00C24424"/>
    <w:rPr>
      <w:vertAlign w:val="superscript"/>
    </w:rPr>
  </w:style>
  <w:style w:type="character" w:styleId="Hipervnculovisitado">
    <w:name w:val="FollowedHyperlink"/>
    <w:basedOn w:val="Fuentedeprrafopredeter"/>
    <w:uiPriority w:val="99"/>
    <w:semiHidden/>
    <w:unhideWhenUsed/>
    <w:rsid w:val="003223F3"/>
    <w:rPr>
      <w:color w:val="954F72" w:themeColor="followedHyperlink"/>
      <w:u w:val="single"/>
    </w:rPr>
  </w:style>
  <w:style w:type="paragraph" w:styleId="NormalWeb">
    <w:name w:val="Normal (Web)"/>
    <w:basedOn w:val="Normal"/>
    <w:uiPriority w:val="99"/>
    <w:semiHidden/>
    <w:unhideWhenUsed/>
    <w:rsid w:val="000B3463"/>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 w:type="paragraph" w:styleId="TDC1">
    <w:name w:val="toc 1"/>
    <w:basedOn w:val="Normal"/>
    <w:next w:val="Normal"/>
    <w:autoRedefine/>
    <w:uiPriority w:val="39"/>
    <w:unhideWhenUsed/>
    <w:rsid w:val="008E3CE9"/>
    <w:pPr>
      <w:spacing w:before="120" w:after="120"/>
    </w:pPr>
    <w:rPr>
      <w:rFonts w:ascii="Arial" w:hAnsi="Arial"/>
      <w:b/>
    </w:rPr>
  </w:style>
  <w:style w:type="paragraph" w:styleId="TDC2">
    <w:name w:val="toc 2"/>
    <w:basedOn w:val="Normal"/>
    <w:next w:val="Normal"/>
    <w:autoRedefine/>
    <w:uiPriority w:val="39"/>
    <w:unhideWhenUsed/>
    <w:rsid w:val="008E3CE9"/>
    <w:pPr>
      <w:spacing w:before="120" w:after="12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89967">
      <w:bodyDiv w:val="1"/>
      <w:marLeft w:val="0"/>
      <w:marRight w:val="0"/>
      <w:marTop w:val="0"/>
      <w:marBottom w:val="0"/>
      <w:divBdr>
        <w:top w:val="none" w:sz="0" w:space="0" w:color="auto"/>
        <w:left w:val="none" w:sz="0" w:space="0" w:color="auto"/>
        <w:bottom w:val="none" w:sz="0" w:space="0" w:color="auto"/>
        <w:right w:val="none" w:sz="0" w:space="0" w:color="auto"/>
      </w:divBdr>
    </w:div>
    <w:div w:id="150372038">
      <w:bodyDiv w:val="1"/>
      <w:marLeft w:val="0"/>
      <w:marRight w:val="0"/>
      <w:marTop w:val="0"/>
      <w:marBottom w:val="0"/>
      <w:divBdr>
        <w:top w:val="none" w:sz="0" w:space="0" w:color="auto"/>
        <w:left w:val="none" w:sz="0" w:space="0" w:color="auto"/>
        <w:bottom w:val="none" w:sz="0" w:space="0" w:color="auto"/>
        <w:right w:val="none" w:sz="0" w:space="0" w:color="auto"/>
      </w:divBdr>
      <w:divsChild>
        <w:div w:id="1478958319">
          <w:marLeft w:val="36"/>
          <w:marRight w:val="0"/>
          <w:marTop w:val="0"/>
          <w:marBottom w:val="0"/>
          <w:divBdr>
            <w:top w:val="none" w:sz="0" w:space="0" w:color="auto"/>
            <w:left w:val="none" w:sz="0" w:space="0" w:color="auto"/>
            <w:bottom w:val="none" w:sz="0" w:space="0" w:color="auto"/>
            <w:right w:val="none" w:sz="0" w:space="0" w:color="auto"/>
          </w:divBdr>
        </w:div>
      </w:divsChild>
    </w:div>
    <w:div w:id="217206029">
      <w:bodyDiv w:val="1"/>
      <w:marLeft w:val="0"/>
      <w:marRight w:val="0"/>
      <w:marTop w:val="0"/>
      <w:marBottom w:val="0"/>
      <w:divBdr>
        <w:top w:val="none" w:sz="0" w:space="0" w:color="auto"/>
        <w:left w:val="none" w:sz="0" w:space="0" w:color="auto"/>
        <w:bottom w:val="none" w:sz="0" w:space="0" w:color="auto"/>
        <w:right w:val="none" w:sz="0" w:space="0" w:color="auto"/>
      </w:divBdr>
      <w:divsChild>
        <w:div w:id="1165852321">
          <w:marLeft w:val="0"/>
          <w:marRight w:val="0"/>
          <w:marTop w:val="0"/>
          <w:marBottom w:val="0"/>
          <w:divBdr>
            <w:top w:val="none" w:sz="0" w:space="0" w:color="auto"/>
            <w:left w:val="none" w:sz="0" w:space="0" w:color="auto"/>
            <w:bottom w:val="none" w:sz="0" w:space="0" w:color="auto"/>
            <w:right w:val="none" w:sz="0" w:space="0" w:color="auto"/>
          </w:divBdr>
          <w:divsChild>
            <w:div w:id="1610699546">
              <w:marLeft w:val="0"/>
              <w:marRight w:val="0"/>
              <w:marTop w:val="0"/>
              <w:marBottom w:val="0"/>
              <w:divBdr>
                <w:top w:val="none" w:sz="0" w:space="0" w:color="auto"/>
                <w:left w:val="none" w:sz="0" w:space="0" w:color="auto"/>
                <w:bottom w:val="none" w:sz="0" w:space="0" w:color="auto"/>
                <w:right w:val="none" w:sz="0" w:space="0" w:color="auto"/>
              </w:divBdr>
            </w:div>
            <w:div w:id="508178327">
              <w:marLeft w:val="0"/>
              <w:marRight w:val="0"/>
              <w:marTop w:val="0"/>
              <w:marBottom w:val="0"/>
              <w:divBdr>
                <w:top w:val="none" w:sz="0" w:space="0" w:color="auto"/>
                <w:left w:val="none" w:sz="0" w:space="0" w:color="auto"/>
                <w:bottom w:val="none" w:sz="0" w:space="0" w:color="auto"/>
                <w:right w:val="none" w:sz="0" w:space="0" w:color="auto"/>
              </w:divBdr>
            </w:div>
            <w:div w:id="1062868230">
              <w:marLeft w:val="0"/>
              <w:marRight w:val="0"/>
              <w:marTop w:val="0"/>
              <w:marBottom w:val="0"/>
              <w:divBdr>
                <w:top w:val="none" w:sz="0" w:space="0" w:color="auto"/>
                <w:left w:val="none" w:sz="0" w:space="0" w:color="auto"/>
                <w:bottom w:val="none" w:sz="0" w:space="0" w:color="auto"/>
                <w:right w:val="none" w:sz="0" w:space="0" w:color="auto"/>
              </w:divBdr>
            </w:div>
            <w:div w:id="5543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236">
      <w:bodyDiv w:val="1"/>
      <w:marLeft w:val="0"/>
      <w:marRight w:val="0"/>
      <w:marTop w:val="0"/>
      <w:marBottom w:val="0"/>
      <w:divBdr>
        <w:top w:val="none" w:sz="0" w:space="0" w:color="auto"/>
        <w:left w:val="none" w:sz="0" w:space="0" w:color="auto"/>
        <w:bottom w:val="none" w:sz="0" w:space="0" w:color="auto"/>
        <w:right w:val="none" w:sz="0" w:space="0" w:color="auto"/>
      </w:divBdr>
      <w:divsChild>
        <w:div w:id="213783971">
          <w:marLeft w:val="36"/>
          <w:marRight w:val="0"/>
          <w:marTop w:val="0"/>
          <w:marBottom w:val="0"/>
          <w:divBdr>
            <w:top w:val="none" w:sz="0" w:space="0" w:color="auto"/>
            <w:left w:val="none" w:sz="0" w:space="0" w:color="auto"/>
            <w:bottom w:val="none" w:sz="0" w:space="0" w:color="auto"/>
            <w:right w:val="none" w:sz="0" w:space="0" w:color="auto"/>
          </w:divBdr>
        </w:div>
      </w:divsChild>
    </w:div>
    <w:div w:id="390662903">
      <w:bodyDiv w:val="1"/>
      <w:marLeft w:val="0"/>
      <w:marRight w:val="0"/>
      <w:marTop w:val="0"/>
      <w:marBottom w:val="0"/>
      <w:divBdr>
        <w:top w:val="none" w:sz="0" w:space="0" w:color="auto"/>
        <w:left w:val="none" w:sz="0" w:space="0" w:color="auto"/>
        <w:bottom w:val="none" w:sz="0" w:space="0" w:color="auto"/>
        <w:right w:val="none" w:sz="0" w:space="0" w:color="auto"/>
      </w:divBdr>
    </w:div>
    <w:div w:id="397479849">
      <w:bodyDiv w:val="1"/>
      <w:marLeft w:val="0"/>
      <w:marRight w:val="0"/>
      <w:marTop w:val="0"/>
      <w:marBottom w:val="0"/>
      <w:divBdr>
        <w:top w:val="none" w:sz="0" w:space="0" w:color="auto"/>
        <w:left w:val="none" w:sz="0" w:space="0" w:color="auto"/>
        <w:bottom w:val="none" w:sz="0" w:space="0" w:color="auto"/>
        <w:right w:val="none" w:sz="0" w:space="0" w:color="auto"/>
      </w:divBdr>
      <w:divsChild>
        <w:div w:id="771053842">
          <w:marLeft w:val="0"/>
          <w:marRight w:val="0"/>
          <w:marTop w:val="0"/>
          <w:marBottom w:val="0"/>
          <w:divBdr>
            <w:top w:val="none" w:sz="0" w:space="0" w:color="auto"/>
            <w:left w:val="none" w:sz="0" w:space="0" w:color="auto"/>
            <w:bottom w:val="none" w:sz="0" w:space="0" w:color="auto"/>
            <w:right w:val="none" w:sz="0" w:space="0" w:color="auto"/>
          </w:divBdr>
        </w:div>
      </w:divsChild>
    </w:div>
    <w:div w:id="405497466">
      <w:bodyDiv w:val="1"/>
      <w:marLeft w:val="0"/>
      <w:marRight w:val="0"/>
      <w:marTop w:val="0"/>
      <w:marBottom w:val="0"/>
      <w:divBdr>
        <w:top w:val="none" w:sz="0" w:space="0" w:color="auto"/>
        <w:left w:val="none" w:sz="0" w:space="0" w:color="auto"/>
        <w:bottom w:val="none" w:sz="0" w:space="0" w:color="auto"/>
        <w:right w:val="none" w:sz="0" w:space="0" w:color="auto"/>
      </w:divBdr>
    </w:div>
    <w:div w:id="571084802">
      <w:bodyDiv w:val="1"/>
      <w:marLeft w:val="0"/>
      <w:marRight w:val="0"/>
      <w:marTop w:val="0"/>
      <w:marBottom w:val="0"/>
      <w:divBdr>
        <w:top w:val="none" w:sz="0" w:space="0" w:color="auto"/>
        <w:left w:val="none" w:sz="0" w:space="0" w:color="auto"/>
        <w:bottom w:val="none" w:sz="0" w:space="0" w:color="auto"/>
        <w:right w:val="none" w:sz="0" w:space="0" w:color="auto"/>
      </w:divBdr>
      <w:divsChild>
        <w:div w:id="1157453150">
          <w:marLeft w:val="0"/>
          <w:marRight w:val="0"/>
          <w:marTop w:val="0"/>
          <w:marBottom w:val="0"/>
          <w:divBdr>
            <w:top w:val="none" w:sz="0" w:space="0" w:color="auto"/>
            <w:left w:val="none" w:sz="0" w:space="0" w:color="auto"/>
            <w:bottom w:val="none" w:sz="0" w:space="0" w:color="auto"/>
            <w:right w:val="none" w:sz="0" w:space="0" w:color="auto"/>
          </w:divBdr>
        </w:div>
      </w:divsChild>
    </w:div>
    <w:div w:id="608049801">
      <w:bodyDiv w:val="1"/>
      <w:marLeft w:val="0"/>
      <w:marRight w:val="0"/>
      <w:marTop w:val="0"/>
      <w:marBottom w:val="0"/>
      <w:divBdr>
        <w:top w:val="none" w:sz="0" w:space="0" w:color="auto"/>
        <w:left w:val="none" w:sz="0" w:space="0" w:color="auto"/>
        <w:bottom w:val="none" w:sz="0" w:space="0" w:color="auto"/>
        <w:right w:val="none" w:sz="0" w:space="0" w:color="auto"/>
      </w:divBdr>
    </w:div>
    <w:div w:id="652442117">
      <w:bodyDiv w:val="1"/>
      <w:marLeft w:val="0"/>
      <w:marRight w:val="0"/>
      <w:marTop w:val="0"/>
      <w:marBottom w:val="0"/>
      <w:divBdr>
        <w:top w:val="none" w:sz="0" w:space="0" w:color="auto"/>
        <w:left w:val="none" w:sz="0" w:space="0" w:color="auto"/>
        <w:bottom w:val="none" w:sz="0" w:space="0" w:color="auto"/>
        <w:right w:val="none" w:sz="0" w:space="0" w:color="auto"/>
      </w:divBdr>
      <w:divsChild>
        <w:div w:id="317273219">
          <w:marLeft w:val="0"/>
          <w:marRight w:val="0"/>
          <w:marTop w:val="0"/>
          <w:marBottom w:val="0"/>
          <w:divBdr>
            <w:top w:val="none" w:sz="0" w:space="0" w:color="auto"/>
            <w:left w:val="none" w:sz="0" w:space="0" w:color="auto"/>
            <w:bottom w:val="none" w:sz="0" w:space="0" w:color="auto"/>
            <w:right w:val="none" w:sz="0" w:space="0" w:color="auto"/>
          </w:divBdr>
          <w:divsChild>
            <w:div w:id="1764254968">
              <w:marLeft w:val="0"/>
              <w:marRight w:val="0"/>
              <w:marTop w:val="0"/>
              <w:marBottom w:val="0"/>
              <w:divBdr>
                <w:top w:val="none" w:sz="0" w:space="0" w:color="auto"/>
                <w:left w:val="none" w:sz="0" w:space="0" w:color="auto"/>
                <w:bottom w:val="none" w:sz="0" w:space="0" w:color="auto"/>
                <w:right w:val="none" w:sz="0" w:space="0" w:color="auto"/>
              </w:divBdr>
            </w:div>
            <w:div w:id="734740330">
              <w:marLeft w:val="0"/>
              <w:marRight w:val="0"/>
              <w:marTop w:val="0"/>
              <w:marBottom w:val="0"/>
              <w:divBdr>
                <w:top w:val="none" w:sz="0" w:space="0" w:color="auto"/>
                <w:left w:val="none" w:sz="0" w:space="0" w:color="auto"/>
                <w:bottom w:val="none" w:sz="0" w:space="0" w:color="auto"/>
                <w:right w:val="none" w:sz="0" w:space="0" w:color="auto"/>
              </w:divBdr>
            </w:div>
            <w:div w:id="1898978829">
              <w:marLeft w:val="0"/>
              <w:marRight w:val="0"/>
              <w:marTop w:val="0"/>
              <w:marBottom w:val="0"/>
              <w:divBdr>
                <w:top w:val="none" w:sz="0" w:space="0" w:color="auto"/>
                <w:left w:val="none" w:sz="0" w:space="0" w:color="auto"/>
                <w:bottom w:val="none" w:sz="0" w:space="0" w:color="auto"/>
                <w:right w:val="none" w:sz="0" w:space="0" w:color="auto"/>
              </w:divBdr>
            </w:div>
            <w:div w:id="1679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5140">
      <w:bodyDiv w:val="1"/>
      <w:marLeft w:val="0"/>
      <w:marRight w:val="0"/>
      <w:marTop w:val="0"/>
      <w:marBottom w:val="0"/>
      <w:divBdr>
        <w:top w:val="none" w:sz="0" w:space="0" w:color="auto"/>
        <w:left w:val="none" w:sz="0" w:space="0" w:color="auto"/>
        <w:bottom w:val="none" w:sz="0" w:space="0" w:color="auto"/>
        <w:right w:val="none" w:sz="0" w:space="0" w:color="auto"/>
      </w:divBdr>
    </w:div>
    <w:div w:id="850142090">
      <w:bodyDiv w:val="1"/>
      <w:marLeft w:val="0"/>
      <w:marRight w:val="0"/>
      <w:marTop w:val="0"/>
      <w:marBottom w:val="0"/>
      <w:divBdr>
        <w:top w:val="none" w:sz="0" w:space="0" w:color="auto"/>
        <w:left w:val="none" w:sz="0" w:space="0" w:color="auto"/>
        <w:bottom w:val="none" w:sz="0" w:space="0" w:color="auto"/>
        <w:right w:val="none" w:sz="0" w:space="0" w:color="auto"/>
      </w:divBdr>
      <w:divsChild>
        <w:div w:id="1043141388">
          <w:marLeft w:val="0"/>
          <w:marRight w:val="0"/>
          <w:marTop w:val="0"/>
          <w:marBottom w:val="0"/>
          <w:divBdr>
            <w:top w:val="none" w:sz="0" w:space="0" w:color="auto"/>
            <w:left w:val="none" w:sz="0" w:space="0" w:color="auto"/>
            <w:bottom w:val="none" w:sz="0" w:space="0" w:color="auto"/>
            <w:right w:val="none" w:sz="0" w:space="0" w:color="auto"/>
          </w:divBdr>
          <w:divsChild>
            <w:div w:id="2038964364">
              <w:marLeft w:val="0"/>
              <w:marRight w:val="0"/>
              <w:marTop w:val="0"/>
              <w:marBottom w:val="0"/>
              <w:divBdr>
                <w:top w:val="none" w:sz="0" w:space="0" w:color="auto"/>
                <w:left w:val="none" w:sz="0" w:space="0" w:color="auto"/>
                <w:bottom w:val="none" w:sz="0" w:space="0" w:color="auto"/>
                <w:right w:val="none" w:sz="0" w:space="0" w:color="auto"/>
              </w:divBdr>
            </w:div>
            <w:div w:id="946890477">
              <w:marLeft w:val="0"/>
              <w:marRight w:val="0"/>
              <w:marTop w:val="0"/>
              <w:marBottom w:val="0"/>
              <w:divBdr>
                <w:top w:val="none" w:sz="0" w:space="0" w:color="auto"/>
                <w:left w:val="none" w:sz="0" w:space="0" w:color="auto"/>
                <w:bottom w:val="none" w:sz="0" w:space="0" w:color="auto"/>
                <w:right w:val="none" w:sz="0" w:space="0" w:color="auto"/>
              </w:divBdr>
            </w:div>
            <w:div w:id="725835764">
              <w:marLeft w:val="0"/>
              <w:marRight w:val="0"/>
              <w:marTop w:val="0"/>
              <w:marBottom w:val="0"/>
              <w:divBdr>
                <w:top w:val="none" w:sz="0" w:space="0" w:color="auto"/>
                <w:left w:val="none" w:sz="0" w:space="0" w:color="auto"/>
                <w:bottom w:val="none" w:sz="0" w:space="0" w:color="auto"/>
                <w:right w:val="none" w:sz="0" w:space="0" w:color="auto"/>
              </w:divBdr>
            </w:div>
            <w:div w:id="640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8339">
      <w:bodyDiv w:val="1"/>
      <w:marLeft w:val="0"/>
      <w:marRight w:val="0"/>
      <w:marTop w:val="0"/>
      <w:marBottom w:val="0"/>
      <w:divBdr>
        <w:top w:val="none" w:sz="0" w:space="0" w:color="auto"/>
        <w:left w:val="none" w:sz="0" w:space="0" w:color="auto"/>
        <w:bottom w:val="none" w:sz="0" w:space="0" w:color="auto"/>
        <w:right w:val="none" w:sz="0" w:space="0" w:color="auto"/>
      </w:divBdr>
    </w:div>
    <w:div w:id="929579683">
      <w:bodyDiv w:val="1"/>
      <w:marLeft w:val="0"/>
      <w:marRight w:val="0"/>
      <w:marTop w:val="0"/>
      <w:marBottom w:val="0"/>
      <w:divBdr>
        <w:top w:val="none" w:sz="0" w:space="0" w:color="auto"/>
        <w:left w:val="none" w:sz="0" w:space="0" w:color="auto"/>
        <w:bottom w:val="none" w:sz="0" w:space="0" w:color="auto"/>
        <w:right w:val="none" w:sz="0" w:space="0" w:color="auto"/>
      </w:divBdr>
    </w:div>
    <w:div w:id="991325353">
      <w:bodyDiv w:val="1"/>
      <w:marLeft w:val="0"/>
      <w:marRight w:val="0"/>
      <w:marTop w:val="0"/>
      <w:marBottom w:val="0"/>
      <w:divBdr>
        <w:top w:val="none" w:sz="0" w:space="0" w:color="auto"/>
        <w:left w:val="none" w:sz="0" w:space="0" w:color="auto"/>
        <w:bottom w:val="none" w:sz="0" w:space="0" w:color="auto"/>
        <w:right w:val="none" w:sz="0" w:space="0" w:color="auto"/>
      </w:divBdr>
      <w:divsChild>
        <w:div w:id="1776173562">
          <w:marLeft w:val="36"/>
          <w:marRight w:val="0"/>
          <w:marTop w:val="0"/>
          <w:marBottom w:val="0"/>
          <w:divBdr>
            <w:top w:val="none" w:sz="0" w:space="0" w:color="auto"/>
            <w:left w:val="none" w:sz="0" w:space="0" w:color="auto"/>
            <w:bottom w:val="none" w:sz="0" w:space="0" w:color="auto"/>
            <w:right w:val="none" w:sz="0" w:space="0" w:color="auto"/>
          </w:divBdr>
        </w:div>
      </w:divsChild>
    </w:div>
    <w:div w:id="1226380565">
      <w:bodyDiv w:val="1"/>
      <w:marLeft w:val="0"/>
      <w:marRight w:val="0"/>
      <w:marTop w:val="0"/>
      <w:marBottom w:val="0"/>
      <w:divBdr>
        <w:top w:val="none" w:sz="0" w:space="0" w:color="auto"/>
        <w:left w:val="none" w:sz="0" w:space="0" w:color="auto"/>
        <w:bottom w:val="none" w:sz="0" w:space="0" w:color="auto"/>
        <w:right w:val="none" w:sz="0" w:space="0" w:color="auto"/>
      </w:divBdr>
      <w:divsChild>
        <w:div w:id="494800949">
          <w:marLeft w:val="0"/>
          <w:marRight w:val="0"/>
          <w:marTop w:val="0"/>
          <w:marBottom w:val="0"/>
          <w:divBdr>
            <w:top w:val="none" w:sz="0" w:space="0" w:color="auto"/>
            <w:left w:val="none" w:sz="0" w:space="0" w:color="auto"/>
            <w:bottom w:val="none" w:sz="0" w:space="0" w:color="auto"/>
            <w:right w:val="none" w:sz="0" w:space="0" w:color="auto"/>
          </w:divBdr>
          <w:divsChild>
            <w:div w:id="1983608608">
              <w:marLeft w:val="0"/>
              <w:marRight w:val="0"/>
              <w:marTop w:val="0"/>
              <w:marBottom w:val="0"/>
              <w:divBdr>
                <w:top w:val="none" w:sz="0" w:space="0" w:color="auto"/>
                <w:left w:val="none" w:sz="0" w:space="0" w:color="auto"/>
                <w:bottom w:val="none" w:sz="0" w:space="0" w:color="auto"/>
                <w:right w:val="none" w:sz="0" w:space="0" w:color="auto"/>
              </w:divBdr>
            </w:div>
            <w:div w:id="1013460065">
              <w:marLeft w:val="0"/>
              <w:marRight w:val="0"/>
              <w:marTop w:val="0"/>
              <w:marBottom w:val="0"/>
              <w:divBdr>
                <w:top w:val="none" w:sz="0" w:space="0" w:color="auto"/>
                <w:left w:val="none" w:sz="0" w:space="0" w:color="auto"/>
                <w:bottom w:val="none" w:sz="0" w:space="0" w:color="auto"/>
                <w:right w:val="none" w:sz="0" w:space="0" w:color="auto"/>
              </w:divBdr>
            </w:div>
            <w:div w:id="534004343">
              <w:marLeft w:val="0"/>
              <w:marRight w:val="0"/>
              <w:marTop w:val="0"/>
              <w:marBottom w:val="0"/>
              <w:divBdr>
                <w:top w:val="none" w:sz="0" w:space="0" w:color="auto"/>
                <w:left w:val="none" w:sz="0" w:space="0" w:color="auto"/>
                <w:bottom w:val="none" w:sz="0" w:space="0" w:color="auto"/>
                <w:right w:val="none" w:sz="0" w:space="0" w:color="auto"/>
              </w:divBdr>
            </w:div>
            <w:div w:id="2100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5732">
      <w:bodyDiv w:val="1"/>
      <w:marLeft w:val="0"/>
      <w:marRight w:val="0"/>
      <w:marTop w:val="0"/>
      <w:marBottom w:val="0"/>
      <w:divBdr>
        <w:top w:val="none" w:sz="0" w:space="0" w:color="auto"/>
        <w:left w:val="none" w:sz="0" w:space="0" w:color="auto"/>
        <w:bottom w:val="none" w:sz="0" w:space="0" w:color="auto"/>
        <w:right w:val="none" w:sz="0" w:space="0" w:color="auto"/>
      </w:divBdr>
    </w:div>
    <w:div w:id="1622495771">
      <w:bodyDiv w:val="1"/>
      <w:marLeft w:val="0"/>
      <w:marRight w:val="0"/>
      <w:marTop w:val="0"/>
      <w:marBottom w:val="0"/>
      <w:divBdr>
        <w:top w:val="none" w:sz="0" w:space="0" w:color="auto"/>
        <w:left w:val="none" w:sz="0" w:space="0" w:color="auto"/>
        <w:bottom w:val="none" w:sz="0" w:space="0" w:color="auto"/>
        <w:right w:val="none" w:sz="0" w:space="0" w:color="auto"/>
      </w:divBdr>
      <w:divsChild>
        <w:div w:id="547684518">
          <w:marLeft w:val="36"/>
          <w:marRight w:val="0"/>
          <w:marTop w:val="0"/>
          <w:marBottom w:val="0"/>
          <w:divBdr>
            <w:top w:val="none" w:sz="0" w:space="0" w:color="auto"/>
            <w:left w:val="none" w:sz="0" w:space="0" w:color="auto"/>
            <w:bottom w:val="none" w:sz="0" w:space="0" w:color="auto"/>
            <w:right w:val="none" w:sz="0" w:space="0" w:color="auto"/>
          </w:divBdr>
        </w:div>
      </w:divsChild>
    </w:div>
    <w:div w:id="1655449409">
      <w:bodyDiv w:val="1"/>
      <w:marLeft w:val="0"/>
      <w:marRight w:val="0"/>
      <w:marTop w:val="0"/>
      <w:marBottom w:val="0"/>
      <w:divBdr>
        <w:top w:val="none" w:sz="0" w:space="0" w:color="auto"/>
        <w:left w:val="none" w:sz="0" w:space="0" w:color="auto"/>
        <w:bottom w:val="none" w:sz="0" w:space="0" w:color="auto"/>
        <w:right w:val="none" w:sz="0" w:space="0" w:color="auto"/>
      </w:divBdr>
    </w:div>
    <w:div w:id="1660572588">
      <w:bodyDiv w:val="1"/>
      <w:marLeft w:val="0"/>
      <w:marRight w:val="0"/>
      <w:marTop w:val="0"/>
      <w:marBottom w:val="0"/>
      <w:divBdr>
        <w:top w:val="none" w:sz="0" w:space="0" w:color="auto"/>
        <w:left w:val="none" w:sz="0" w:space="0" w:color="auto"/>
        <w:bottom w:val="none" w:sz="0" w:space="0" w:color="auto"/>
        <w:right w:val="none" w:sz="0" w:space="0" w:color="auto"/>
      </w:divBdr>
      <w:divsChild>
        <w:div w:id="1717118524">
          <w:marLeft w:val="0"/>
          <w:marRight w:val="0"/>
          <w:marTop w:val="0"/>
          <w:marBottom w:val="0"/>
          <w:divBdr>
            <w:top w:val="none" w:sz="0" w:space="0" w:color="auto"/>
            <w:left w:val="none" w:sz="0" w:space="0" w:color="auto"/>
            <w:bottom w:val="none" w:sz="0" w:space="0" w:color="auto"/>
            <w:right w:val="none" w:sz="0" w:space="0" w:color="auto"/>
          </w:divBdr>
          <w:divsChild>
            <w:div w:id="1467308509">
              <w:marLeft w:val="0"/>
              <w:marRight w:val="0"/>
              <w:marTop w:val="0"/>
              <w:marBottom w:val="0"/>
              <w:divBdr>
                <w:top w:val="none" w:sz="0" w:space="0" w:color="auto"/>
                <w:left w:val="none" w:sz="0" w:space="0" w:color="auto"/>
                <w:bottom w:val="none" w:sz="0" w:space="0" w:color="auto"/>
                <w:right w:val="none" w:sz="0" w:space="0" w:color="auto"/>
              </w:divBdr>
            </w:div>
            <w:div w:id="365106515">
              <w:marLeft w:val="0"/>
              <w:marRight w:val="0"/>
              <w:marTop w:val="0"/>
              <w:marBottom w:val="0"/>
              <w:divBdr>
                <w:top w:val="none" w:sz="0" w:space="0" w:color="auto"/>
                <w:left w:val="none" w:sz="0" w:space="0" w:color="auto"/>
                <w:bottom w:val="none" w:sz="0" w:space="0" w:color="auto"/>
                <w:right w:val="none" w:sz="0" w:space="0" w:color="auto"/>
              </w:divBdr>
            </w:div>
            <w:div w:id="523790606">
              <w:marLeft w:val="0"/>
              <w:marRight w:val="0"/>
              <w:marTop w:val="0"/>
              <w:marBottom w:val="0"/>
              <w:divBdr>
                <w:top w:val="none" w:sz="0" w:space="0" w:color="auto"/>
                <w:left w:val="none" w:sz="0" w:space="0" w:color="auto"/>
                <w:bottom w:val="none" w:sz="0" w:space="0" w:color="auto"/>
                <w:right w:val="none" w:sz="0" w:space="0" w:color="auto"/>
              </w:divBdr>
            </w:div>
            <w:div w:id="17894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978">
      <w:bodyDiv w:val="1"/>
      <w:marLeft w:val="0"/>
      <w:marRight w:val="0"/>
      <w:marTop w:val="0"/>
      <w:marBottom w:val="0"/>
      <w:divBdr>
        <w:top w:val="none" w:sz="0" w:space="0" w:color="auto"/>
        <w:left w:val="none" w:sz="0" w:space="0" w:color="auto"/>
        <w:bottom w:val="none" w:sz="0" w:space="0" w:color="auto"/>
        <w:right w:val="none" w:sz="0" w:space="0" w:color="auto"/>
      </w:divBdr>
      <w:divsChild>
        <w:div w:id="996765926">
          <w:marLeft w:val="0"/>
          <w:marRight w:val="0"/>
          <w:marTop w:val="0"/>
          <w:marBottom w:val="0"/>
          <w:divBdr>
            <w:top w:val="none" w:sz="0" w:space="0" w:color="auto"/>
            <w:left w:val="none" w:sz="0" w:space="0" w:color="auto"/>
            <w:bottom w:val="none" w:sz="0" w:space="0" w:color="auto"/>
            <w:right w:val="none" w:sz="0" w:space="0" w:color="auto"/>
          </w:divBdr>
          <w:divsChild>
            <w:div w:id="1142651999">
              <w:marLeft w:val="0"/>
              <w:marRight w:val="0"/>
              <w:marTop w:val="0"/>
              <w:marBottom w:val="0"/>
              <w:divBdr>
                <w:top w:val="none" w:sz="0" w:space="0" w:color="auto"/>
                <w:left w:val="none" w:sz="0" w:space="0" w:color="auto"/>
                <w:bottom w:val="none" w:sz="0" w:space="0" w:color="auto"/>
                <w:right w:val="none" w:sz="0" w:space="0" w:color="auto"/>
              </w:divBdr>
            </w:div>
            <w:div w:id="31736303">
              <w:marLeft w:val="0"/>
              <w:marRight w:val="0"/>
              <w:marTop w:val="0"/>
              <w:marBottom w:val="0"/>
              <w:divBdr>
                <w:top w:val="none" w:sz="0" w:space="0" w:color="auto"/>
                <w:left w:val="none" w:sz="0" w:space="0" w:color="auto"/>
                <w:bottom w:val="none" w:sz="0" w:space="0" w:color="auto"/>
                <w:right w:val="none" w:sz="0" w:space="0" w:color="auto"/>
              </w:divBdr>
            </w:div>
            <w:div w:id="2031444531">
              <w:marLeft w:val="0"/>
              <w:marRight w:val="0"/>
              <w:marTop w:val="0"/>
              <w:marBottom w:val="0"/>
              <w:divBdr>
                <w:top w:val="none" w:sz="0" w:space="0" w:color="auto"/>
                <w:left w:val="none" w:sz="0" w:space="0" w:color="auto"/>
                <w:bottom w:val="none" w:sz="0" w:space="0" w:color="auto"/>
                <w:right w:val="none" w:sz="0" w:space="0" w:color="auto"/>
              </w:divBdr>
            </w:div>
            <w:div w:id="15181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132">
      <w:bodyDiv w:val="1"/>
      <w:marLeft w:val="0"/>
      <w:marRight w:val="0"/>
      <w:marTop w:val="0"/>
      <w:marBottom w:val="0"/>
      <w:divBdr>
        <w:top w:val="none" w:sz="0" w:space="0" w:color="auto"/>
        <w:left w:val="none" w:sz="0" w:space="0" w:color="auto"/>
        <w:bottom w:val="none" w:sz="0" w:space="0" w:color="auto"/>
        <w:right w:val="none" w:sz="0" w:space="0" w:color="auto"/>
      </w:divBdr>
      <w:divsChild>
        <w:div w:id="1175921112">
          <w:marLeft w:val="0"/>
          <w:marRight w:val="0"/>
          <w:marTop w:val="0"/>
          <w:marBottom w:val="0"/>
          <w:divBdr>
            <w:top w:val="none" w:sz="0" w:space="0" w:color="auto"/>
            <w:left w:val="none" w:sz="0" w:space="0" w:color="auto"/>
            <w:bottom w:val="none" w:sz="0" w:space="0" w:color="auto"/>
            <w:right w:val="none" w:sz="0" w:space="0" w:color="auto"/>
          </w:divBdr>
          <w:divsChild>
            <w:div w:id="1420442369">
              <w:marLeft w:val="0"/>
              <w:marRight w:val="0"/>
              <w:marTop w:val="0"/>
              <w:marBottom w:val="0"/>
              <w:divBdr>
                <w:top w:val="none" w:sz="0" w:space="0" w:color="auto"/>
                <w:left w:val="none" w:sz="0" w:space="0" w:color="auto"/>
                <w:bottom w:val="none" w:sz="0" w:space="0" w:color="auto"/>
                <w:right w:val="none" w:sz="0" w:space="0" w:color="auto"/>
              </w:divBdr>
            </w:div>
            <w:div w:id="935092444">
              <w:marLeft w:val="0"/>
              <w:marRight w:val="0"/>
              <w:marTop w:val="0"/>
              <w:marBottom w:val="0"/>
              <w:divBdr>
                <w:top w:val="none" w:sz="0" w:space="0" w:color="auto"/>
                <w:left w:val="none" w:sz="0" w:space="0" w:color="auto"/>
                <w:bottom w:val="none" w:sz="0" w:space="0" w:color="auto"/>
                <w:right w:val="none" w:sz="0" w:space="0" w:color="auto"/>
              </w:divBdr>
            </w:div>
            <w:div w:id="247925877">
              <w:marLeft w:val="0"/>
              <w:marRight w:val="0"/>
              <w:marTop w:val="0"/>
              <w:marBottom w:val="0"/>
              <w:divBdr>
                <w:top w:val="none" w:sz="0" w:space="0" w:color="auto"/>
                <w:left w:val="none" w:sz="0" w:space="0" w:color="auto"/>
                <w:bottom w:val="none" w:sz="0" w:space="0" w:color="auto"/>
                <w:right w:val="none" w:sz="0" w:space="0" w:color="auto"/>
              </w:divBdr>
            </w:div>
            <w:div w:id="17012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8395">
      <w:bodyDiv w:val="1"/>
      <w:marLeft w:val="0"/>
      <w:marRight w:val="0"/>
      <w:marTop w:val="0"/>
      <w:marBottom w:val="0"/>
      <w:divBdr>
        <w:top w:val="none" w:sz="0" w:space="0" w:color="auto"/>
        <w:left w:val="none" w:sz="0" w:space="0" w:color="auto"/>
        <w:bottom w:val="none" w:sz="0" w:space="0" w:color="auto"/>
        <w:right w:val="none" w:sz="0" w:space="0" w:color="auto"/>
      </w:divBdr>
    </w:div>
    <w:div w:id="1877766999">
      <w:bodyDiv w:val="1"/>
      <w:marLeft w:val="0"/>
      <w:marRight w:val="0"/>
      <w:marTop w:val="0"/>
      <w:marBottom w:val="0"/>
      <w:divBdr>
        <w:top w:val="none" w:sz="0" w:space="0" w:color="auto"/>
        <w:left w:val="none" w:sz="0" w:space="0" w:color="auto"/>
        <w:bottom w:val="none" w:sz="0" w:space="0" w:color="auto"/>
        <w:right w:val="none" w:sz="0" w:space="0" w:color="auto"/>
      </w:divBdr>
    </w:div>
    <w:div w:id="2066365927">
      <w:bodyDiv w:val="1"/>
      <w:marLeft w:val="0"/>
      <w:marRight w:val="0"/>
      <w:marTop w:val="0"/>
      <w:marBottom w:val="0"/>
      <w:divBdr>
        <w:top w:val="none" w:sz="0" w:space="0" w:color="auto"/>
        <w:left w:val="none" w:sz="0" w:space="0" w:color="auto"/>
        <w:bottom w:val="none" w:sz="0" w:space="0" w:color="auto"/>
        <w:right w:val="none" w:sz="0" w:space="0" w:color="auto"/>
      </w:divBdr>
    </w:div>
    <w:div w:id="206880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erenciasbibliograficas.com/citar-pagina-web-ap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tc7Sc2Gnn+/Wmmk5U3Sh+UYYg==">AMUW2mWh9IXmgR3H86DWFA3fwVL/bNBzTguTfukopORsMJMuBlb++LzfZ9UO5OR1V2dMxkU8TOIWtWLftdDVcK3JlYdy+lbdPosB7KzuyB+H+u+20QXY81esX0nCmYmwXoNokoDYrHRlpU2XSKOzQt704ON73zAbnw==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28A557-DAD7-4F1C-90E4-F00EB017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18</Pages>
  <Words>4945</Words>
  <Characters>27202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UOC</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UOC</dc:creator>
  <cp:lastModifiedBy>Andreu Sanz Sanz</cp:lastModifiedBy>
  <cp:revision>135</cp:revision>
  <cp:lastPrinted>2024-05-21T20:29:00Z</cp:lastPrinted>
  <dcterms:created xsi:type="dcterms:W3CDTF">2023-03-23T11:26:00Z</dcterms:created>
  <dcterms:modified xsi:type="dcterms:W3CDTF">2024-05-28T15:16:00Z</dcterms:modified>
</cp:coreProperties>
</file>