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header"/>
    <w:bookmarkEnd w:id="9"/>
    <w:bookmarkStart w:id="35" w:name="content"/>
    <w:bookmarkStart w:id="34" w:name="Xb33ac95f9b768456871a3efe9910044347d6080"/>
    <w:p>
      <w:pPr>
        <w:pStyle w:val="Heading1"/>
      </w:pPr>
      <w:r>
        <w:t xml:space="preserve">CourtLens – Software Requirements Specification</w:t>
      </w:r>
    </w:p>
    <w:bookmarkStart w:id="10" w:name="executive-summary"/>
    <w:p>
      <w:pPr>
        <w:pStyle w:val="Heading2"/>
      </w:pPr>
      <w:r>
        <w:t xml:space="preserve">Executive Summary</w:t>
      </w:r>
    </w:p>
    <w:p>
      <w:pPr>
        <w:pStyle w:val="FirstParagraph"/>
      </w:pPr>
      <w:r>
        <w:t xml:space="preserve">CourtLens is a standalone legal document analysis tool that ingests court judgments (PDFs) and extracts structured case information and summaries using a local large language model. Judicial decisions are</w:t>
      </w:r>
      <w:r>
        <w:t xml:space="preserve"> </w:t>
      </w:r>
      <w:r>
        <w:rPr>
          <w:b/>
          <w:bCs/>
        </w:rPr>
        <w:t xml:space="preserve">long and complex</w:t>
      </w:r>
      <w:r>
        <w:t xml:space="preserve"> </w:t>
      </w:r>
      <w:r>
        <w:t xml:space="preserve">documents bound by narrative arguments and citations【61†L329-L337】. CourtLens aims to rapidly surface key content – parties, legal issues, outcomes, and evidence – by combining PDF text extraction with LLM-based analysis. It will run entirely on the user’s machine (no remote API calls) to ensure privacy and compliance. Users (lawyers, researchers) can upload a judgment via a React-based UI; the FastAPI backend extracts text (via PyMuPDF, with OCR if needed【54†L106-L114】) and queries a local model server (llama.cpp)【33†L327-L334】. The backend returns JSON with case type, parties, provisions, summary, outcome, and text references. Results are displayed in the UI, including clickable evidence highlights in the original PDF. All core processing (including the LLM) is local-only. This SRS details the goals, scope, functional/non-functional requirements, architecture (with diagrams), data models, error handling, testing, deployment, CI/CD, risk analysis, and timeline for CourtLens.</w:t>
      </w:r>
    </w:p>
    <w:bookmarkEnd w:id="10"/>
    <w:bookmarkStart w:id="11" w:name="project-overview"/>
    <w:p>
      <w:pPr>
        <w:pStyle w:val="Heading2"/>
      </w:pPr>
      <w:r>
        <w:t xml:space="preserve">Project Overview</w:t>
      </w:r>
    </w:p>
    <w:p>
      <w:pPr>
        <w:pStyle w:val="FirstParagraph"/>
      </w:pPr>
      <w:r>
        <w:t xml:space="preserve">CourtLens is an AI-powered judgment summarizer for legal practitioners. It addresses the need to quickly understand lengthy case texts by extracting structured data (e.g. case type, petitioner/respondent names, cited provisions) and generating concise summaries of facts and outcomes. Unlike cloud-based services, CourtLens is designed for</w:t>
      </w:r>
      <w:r>
        <w:t xml:space="preserve"> </w:t>
      </w:r>
      <w:r>
        <w:rPr>
          <w:b/>
          <w:bCs/>
        </w:rPr>
        <w:t xml:space="preserve">offline use only</w:t>
      </w:r>
      <w:r>
        <w:t xml:space="preserve">: all model inference happens on the user’s local machine (e.g. using llama.cpp or similar) to protect sensitive data. It consists of a React frontend and a Python FastAPI backend. The backend uses PyMuPDF to extract text from PDFs (and optionally OCR a scanned document【54†L106-L114】) and queries a local LLM for analysis. The UI allows file upload and displays results, including clickable evidence references to the text.</w:t>
      </w:r>
    </w:p>
    <w:bookmarkEnd w:id="11"/>
    <w:bookmarkStart w:id="12" w:name="goals"/>
    <w:p>
      <w:pPr>
        <w:pStyle w:val="Heading2"/>
      </w:pPr>
      <w:r>
        <w:t xml:space="preserve">Goals</w:t>
      </w:r>
    </w:p>
    <w:p>
      <w:pPr>
        <w:pStyle w:val="Compact"/>
        <w:numPr>
          <w:ilvl w:val="0"/>
          <w:numId w:val="1001"/>
        </w:numPr>
      </w:pPr>
      <w:r>
        <w:rPr>
          <w:b/>
          <w:bCs/>
        </w:rPr>
        <w:t xml:space="preserve">Automated Case Analysis:</w:t>
      </w:r>
      <w:r>
        <w:t xml:space="preserve"> </w:t>
      </w:r>
      <w:r>
        <w:t xml:space="preserve">Extract structured information (case type, parties, issues, legal provisions, outcome) and a natural-language summary from a court judgment PDF.</w:t>
      </w:r>
    </w:p>
    <w:p>
      <w:pPr>
        <w:pStyle w:val="Compact"/>
        <w:numPr>
          <w:ilvl w:val="0"/>
          <w:numId w:val="1001"/>
        </w:numPr>
      </w:pPr>
      <w:r>
        <w:rPr>
          <w:b/>
          <w:bCs/>
        </w:rPr>
        <w:t xml:space="preserve">Local AI Inference:</w:t>
      </w:r>
      <w:r>
        <w:t xml:space="preserve"> </w:t>
      </w:r>
      <w:r>
        <w:t xml:space="preserve">Run the LLM entirely offline (no internet/API) for privacy; use an efficient open-source model (e.g. Qwen) via llama.cpp【33†L327-L334】.</w:t>
      </w:r>
    </w:p>
    <w:p>
      <w:pPr>
        <w:pStyle w:val="Compact"/>
        <w:numPr>
          <w:ilvl w:val="0"/>
          <w:numId w:val="1001"/>
        </w:numPr>
      </w:pPr>
      <w:r>
        <w:rPr>
          <w:b/>
          <w:bCs/>
        </w:rPr>
        <w:t xml:space="preserve">Usable Frontend:</w:t>
      </w:r>
      <w:r>
        <w:t xml:space="preserve"> </w:t>
      </w:r>
      <w:r>
        <w:t xml:space="preserve">Provide a simple React UI where users upload a PDF and view results. The interface should highlight where each piece of information came from in the text.</w:t>
      </w:r>
    </w:p>
    <w:p>
      <w:pPr>
        <w:pStyle w:val="Compact"/>
        <w:numPr>
          <w:ilvl w:val="0"/>
          <w:numId w:val="1001"/>
        </w:numPr>
      </w:pPr>
      <w:r>
        <w:rPr>
          <w:b/>
          <w:bCs/>
        </w:rPr>
        <w:t xml:space="preserve">Error-Resilience:</w:t>
      </w:r>
      <w:r>
        <w:t xml:space="preserve"> </w:t>
      </w:r>
      <w:r>
        <w:t xml:space="preserve">Gracefully handle unreadable or invalid PDFs (e.g. show errors, or trigger OCR if text layer missing【54†L106-L114】).</w:t>
      </w:r>
    </w:p>
    <w:p>
      <w:pPr>
        <w:pStyle w:val="Compact"/>
        <w:numPr>
          <w:ilvl w:val="0"/>
          <w:numId w:val="1001"/>
        </w:numPr>
      </w:pPr>
      <w:r>
        <w:rPr>
          <w:b/>
          <w:bCs/>
        </w:rPr>
        <w:t xml:space="preserve">Demo-Ready:</w:t>
      </w:r>
      <w:r>
        <w:t xml:space="preserve"> </w:t>
      </w:r>
      <w:r>
        <w:t xml:space="preserve">Work end-to-end so it can be demonstrated in ~3 minutes: startup sequence (model, API, UI) and a sample analysis.</w:t>
      </w:r>
    </w:p>
    <w:bookmarkEnd w:id="12"/>
    <w:bookmarkStart w:id="13" w:name="scope"/>
    <w:p>
      <w:pPr>
        <w:pStyle w:val="Heading2"/>
      </w:pPr>
      <w:r>
        <w:t xml:space="preserve">Scope</w:t>
      </w:r>
    </w:p>
    <w:p>
      <w:pPr>
        <w:pStyle w:val="FirstParagraph"/>
      </w:pPr>
      <w:r>
        <w:rPr>
          <w:b/>
          <w:bCs/>
        </w:rPr>
        <w:t xml:space="preserve">In Scope:</w:t>
      </w:r>
      <w:r>
        <w:t xml:space="preserve"> </w:t>
      </w:r>
      <w:r>
        <w:t xml:space="preserve">Analysis of single-case judgment PDFs (civil or criminal). Core features include PDF upload, text extraction (PyMuPDF), LLM inference (llama.cpp), structured output and summary, and evidence highlighting in UI.</w:t>
      </w:r>
      <w:r>
        <w:t xml:space="preserve"> </w:t>
      </w:r>
      <w:r>
        <w:rPr>
          <w:b/>
          <w:bCs/>
        </w:rPr>
        <w:t xml:space="preserve">Out of Scope:</w:t>
      </w:r>
      <w:r>
        <w:t xml:space="preserve"> </w:t>
      </w:r>
      <w:r>
        <w:t xml:space="preserve">Integration with external databases or cloud services, user authentication, or multi-user scaling. The project assumes</w:t>
      </w:r>
      <w:r>
        <w:t xml:space="preserve"> </w:t>
      </w:r>
      <w:r>
        <w:rPr>
          <w:i/>
          <w:iCs/>
        </w:rPr>
        <w:t xml:space="preserve">no constraints</w:t>
      </w:r>
      <w:r>
        <w:t xml:space="preserve"> </w:t>
      </w:r>
      <w:r>
        <w:t xml:space="preserve">on underlying OS or exact model size – any modern desktop/laptop environment will do, and the model can be chosen for performance (e.g. a ~2–4B-parameter GGUF model).</w:t>
      </w:r>
    </w:p>
    <w:bookmarkEnd w:id="13"/>
    <w:bookmarkStart w:id="14" w:name="stakeholders"/>
    <w:p>
      <w:pPr>
        <w:pStyle w:val="Heading2"/>
      </w:pPr>
      <w:r>
        <w:t xml:space="preserve">Stakeholders</w:t>
      </w:r>
    </w:p>
    <w:p>
      <w:pPr>
        <w:pStyle w:val="Compact"/>
        <w:numPr>
          <w:ilvl w:val="0"/>
          <w:numId w:val="1002"/>
        </w:numPr>
      </w:pPr>
      <w:r>
        <w:rPr>
          <w:b/>
          <w:bCs/>
        </w:rPr>
        <w:t xml:space="preserve">Users:</w:t>
      </w:r>
      <w:r>
        <w:t xml:space="preserve"> </w:t>
      </w:r>
      <w:r>
        <w:t xml:space="preserve">Lawyers, paralegals, researchers who need to quickly glean facts from judgments. They require accurate extraction of case details and a reliable summary.</w:t>
      </w:r>
    </w:p>
    <w:p>
      <w:pPr>
        <w:pStyle w:val="Compact"/>
        <w:numPr>
          <w:ilvl w:val="0"/>
          <w:numId w:val="1002"/>
        </w:numPr>
      </w:pPr>
      <w:r>
        <w:rPr>
          <w:b/>
          <w:bCs/>
        </w:rPr>
        <w:t xml:space="preserve">Developers:</w:t>
      </w:r>
      <w:r>
        <w:t xml:space="preserve"> </w:t>
      </w:r>
      <w:r>
        <w:t xml:space="preserve">The hackathon team implementing CourtLens (front-end and back-end developers, ML engineer).</w:t>
      </w:r>
    </w:p>
    <w:p>
      <w:pPr>
        <w:pStyle w:val="Compact"/>
        <w:numPr>
          <w:ilvl w:val="0"/>
          <w:numId w:val="1002"/>
        </w:numPr>
      </w:pPr>
      <w:r>
        <w:rPr>
          <w:b/>
          <w:bCs/>
        </w:rPr>
        <w:t xml:space="preserve">Judges/Reviewers:</w:t>
      </w:r>
      <w:r>
        <w:t xml:space="preserve"> </w:t>
      </w:r>
      <w:r>
        <w:t xml:space="preserve">Hackathon judges evaluating the demo. They focus on functionality, correctness, and adherence to requirements (e.g. local inference).</w:t>
      </w:r>
    </w:p>
    <w:bookmarkEnd w:id="14"/>
    <w:bookmarkStart w:id="15" w:name="assumptions"/>
    <w:p>
      <w:pPr>
        <w:pStyle w:val="Heading2"/>
      </w:pPr>
      <w:r>
        <w:t xml:space="preserve">Assumptions</w:t>
      </w:r>
    </w:p>
    <w:p>
      <w:pPr>
        <w:pStyle w:val="Compact"/>
        <w:numPr>
          <w:ilvl w:val="0"/>
          <w:numId w:val="1003"/>
        </w:numPr>
      </w:pPr>
      <w:r>
        <w:rPr>
          <w:b/>
          <w:bCs/>
        </w:rPr>
        <w:t xml:space="preserve">Document Language:</w:t>
      </w:r>
      <w:r>
        <w:t xml:space="preserve"> </w:t>
      </w:r>
      <w:r>
        <w:t xml:space="preserve">Judgments are in English (en-IN context).</w:t>
      </w:r>
    </w:p>
    <w:p>
      <w:pPr>
        <w:pStyle w:val="Compact"/>
        <w:numPr>
          <w:ilvl w:val="0"/>
          <w:numId w:val="1003"/>
        </w:numPr>
      </w:pPr>
      <w:r>
        <w:rPr>
          <w:b/>
          <w:bCs/>
        </w:rPr>
        <w:t xml:space="preserve">Document Format:</w:t>
      </w:r>
      <w:r>
        <w:t xml:space="preserve"> </w:t>
      </w:r>
      <w:r>
        <w:t xml:space="preserve">Input is a PDF (could be text or scanned). If scanned (image-based), we assume an OCR engine (Tesseract via PyMuPDF) can recover most text【54†L106-L114】.</w:t>
      </w:r>
    </w:p>
    <w:p>
      <w:pPr>
        <w:pStyle w:val="Compact"/>
        <w:numPr>
          <w:ilvl w:val="0"/>
          <w:numId w:val="1003"/>
        </w:numPr>
      </w:pPr>
      <w:r>
        <w:rPr>
          <w:b/>
          <w:bCs/>
        </w:rPr>
        <w:t xml:space="preserve">Model &amp; Hardware:</w:t>
      </w:r>
      <w:r>
        <w:t xml:space="preserve"> </w:t>
      </w:r>
      <w:r>
        <w:t xml:space="preserve">No fixed model size or GPU requirement; assume a modest GPU or CPU-only laptop is available. A quantized model (4-bit GGUF) on CPU is acceptable.</w:t>
      </w:r>
    </w:p>
    <w:p>
      <w:pPr>
        <w:pStyle w:val="Compact"/>
        <w:numPr>
          <w:ilvl w:val="0"/>
          <w:numId w:val="1003"/>
        </w:numPr>
      </w:pPr>
      <w:r>
        <w:rPr>
          <w:b/>
          <w:bCs/>
        </w:rPr>
        <w:t xml:space="preserve">No Network:</w:t>
      </w:r>
      <w:r>
        <w:t xml:space="preserve"> </w:t>
      </w:r>
      <w:r>
        <w:t xml:space="preserve">The machine has no reliance on internet for inference; all models/data are pre-downloaded.</w:t>
      </w:r>
    </w:p>
    <w:p>
      <w:pPr>
        <w:pStyle w:val="Compact"/>
        <w:numPr>
          <w:ilvl w:val="0"/>
          <w:numId w:val="1003"/>
        </w:numPr>
      </w:pPr>
      <w:r>
        <w:rPr>
          <w:b/>
          <w:bCs/>
        </w:rPr>
        <w:t xml:space="preserve">Timeframe:</w:t>
      </w:r>
      <w:r>
        <w:t xml:space="preserve"> </w:t>
      </w:r>
      <w:r>
        <w:t xml:space="preserve">Rapid prototyping is acceptable; rigorous optimization (e.g. multi-GPU) is not required within project timeline.</w:t>
      </w:r>
    </w:p>
    <w:bookmarkEnd w:id="15"/>
    <w:bookmarkStart w:id="16" w:name="constraints"/>
    <w:p>
      <w:pPr>
        <w:pStyle w:val="Heading2"/>
      </w:pPr>
      <w:r>
        <w:t xml:space="preserve">Constraints</w:t>
      </w:r>
    </w:p>
    <w:p>
      <w:pPr>
        <w:pStyle w:val="Compact"/>
        <w:numPr>
          <w:ilvl w:val="0"/>
          <w:numId w:val="1004"/>
        </w:numPr>
      </w:pPr>
      <w:r>
        <w:rPr>
          <w:b/>
          <w:bCs/>
        </w:rPr>
        <w:t xml:space="preserve">Local-only Inference:</w:t>
      </w:r>
      <w:r>
        <w:t xml:space="preserve"> </w:t>
      </w:r>
      <w:r>
        <w:t xml:space="preserve">Per hackathon rules, the LLM must run locally. No cloud or remote APIs (e.g. OpenAI, Hugging Face cloud) may be used.</w:t>
      </w:r>
    </w:p>
    <w:p>
      <w:pPr>
        <w:pStyle w:val="Compact"/>
        <w:numPr>
          <w:ilvl w:val="0"/>
          <w:numId w:val="1004"/>
        </w:numPr>
      </w:pPr>
      <w:r>
        <w:rPr>
          <w:b/>
          <w:bCs/>
        </w:rPr>
        <w:t xml:space="preserve">Model Licensing:</w:t>
      </w:r>
      <w:r>
        <w:t xml:space="preserve"> </w:t>
      </w:r>
      <w:r>
        <w:t xml:space="preserve">Use openly licensed models (e.g. Meta LLaMA derivatives or Qwen 2.5) that permit local use.</w:t>
      </w:r>
    </w:p>
    <w:p>
      <w:pPr>
        <w:pStyle w:val="Compact"/>
        <w:numPr>
          <w:ilvl w:val="0"/>
          <w:numId w:val="1004"/>
        </w:numPr>
      </w:pPr>
      <w:r>
        <w:rPr>
          <w:b/>
          <w:bCs/>
        </w:rPr>
        <w:t xml:space="preserve">Performance:</w:t>
      </w:r>
      <w:r>
        <w:t xml:space="preserve"> </w:t>
      </w:r>
      <w:r>
        <w:t xml:space="preserve">The system should respond in an interactive timeframe (on the order of seconds per document, not minutes) on a typical development laptop. (Note: llama.cpp achieves state-of-the-art CPU performance【33†L327-L334】.)</w:t>
      </w:r>
    </w:p>
    <w:p>
      <w:pPr>
        <w:pStyle w:val="Compact"/>
        <w:numPr>
          <w:ilvl w:val="0"/>
          <w:numId w:val="1004"/>
        </w:numPr>
      </w:pPr>
      <w:r>
        <w:rPr>
          <w:b/>
          <w:bCs/>
        </w:rPr>
        <w:t xml:space="preserve">Security:</w:t>
      </w:r>
      <w:r>
        <w:t xml:space="preserve"> </w:t>
      </w:r>
      <w:r>
        <w:t xml:space="preserve">Must safely handle malicious PDFs. (PyMuPDF’s content recognizer can open files even if the extension is wrong【67†L150-L158】; still, invalid/corrupt PDFs should not crash the service.)</w:t>
      </w:r>
    </w:p>
    <w:bookmarkEnd w:id="16"/>
    <w:bookmarkStart w:id="17" w:name="functional-requirements"/>
    <w:p>
      <w:pPr>
        <w:pStyle w:val="Heading2"/>
      </w:pPr>
      <w:r>
        <w:t xml:space="preserve">Functional Requirements</w:t>
      </w:r>
    </w:p>
    <w:p>
      <w:pPr>
        <w:pStyle w:val="Compact"/>
        <w:numPr>
          <w:ilvl w:val="0"/>
          <w:numId w:val="1005"/>
        </w:numPr>
      </w:pPr>
      <w:r>
        <w:rPr>
          <w:b/>
          <w:bCs/>
        </w:rPr>
        <w:t xml:space="preserve">User Story 1 (Upload &amp; Analyze):</w:t>
      </w:r>
      <w:r>
        <w:t xml:space="preserve"> </w:t>
      </w:r>
      <w:r>
        <w:rPr>
          <w:i/>
          <w:iCs/>
        </w:rPr>
        <w:t xml:space="preserve">As a lawyer, I want to upload a PDF of a court judgment so that the system automatically identifies the case type, parties, key legal issues, cited provisions, summary of facts, and outcome.</w:t>
      </w:r>
    </w:p>
    <w:p>
      <w:pPr>
        <w:numPr>
          <w:ilvl w:val="0"/>
          <w:numId w:val="1005"/>
        </w:numPr>
      </w:pPr>
      <w:r>
        <w:rPr>
          <w:i/>
          <w:iCs/>
        </w:rPr>
        <w:t xml:space="preserve">Acceptance:</w:t>
      </w:r>
      <w:r>
        <w:t xml:space="preserve"> </w:t>
      </w:r>
      <w:r>
        <w:t xml:space="preserve">After uploading a valid PDF, the UI displays the extracted case type (e.g. “Civil”), petitioner/respondent names, listed relevant sections or statutes (if any), a brief summary of facts, and the judgment’s conclusion. These should match the document content. For example, a civil judgment’s classification and outcome should be correct as per the text.</w:t>
      </w:r>
    </w:p>
    <w:p>
      <w:pPr>
        <w:numPr>
          <w:ilvl w:val="0"/>
          <w:numId w:val="1005"/>
        </w:numPr>
      </w:pPr>
      <w:r>
        <w:rPr>
          <w:b/>
          <w:bCs/>
        </w:rPr>
        <w:t xml:space="preserve">User Story 2 (Accuracy &amp; Evidence):</w:t>
      </w:r>
      <w:r>
        <w:t xml:space="preserve"> </w:t>
      </w:r>
      <w:r>
        <w:rPr>
          <w:i/>
          <w:iCs/>
        </w:rPr>
        <w:t xml:space="preserve">As a user, I want the system to provide excerpts from the document as evidence of each extracted item.</w:t>
      </w:r>
    </w:p>
    <w:p>
      <w:pPr>
        <w:numPr>
          <w:ilvl w:val="0"/>
          <w:numId w:val="1005"/>
        </w:numPr>
      </w:pPr>
      <w:r>
        <w:rPr>
          <w:i/>
          <w:iCs/>
        </w:rPr>
        <w:t xml:space="preserve">Acceptance:</w:t>
      </w:r>
      <w:r>
        <w:t xml:space="preserve"> </w:t>
      </w:r>
      <w:r>
        <w:t xml:space="preserve">Each field (e.g. parties, provisions, summary segments) is accompanied by a clickable reference or snippet from the source PDF. Clicking highlights the corresponding text. All extracted facts must have textual support (no hallucinated content). For instance, if the output lists “Section 420 IPC”, that exact phrase must appear in the PDF or get flagged otherwise.</w:t>
      </w:r>
    </w:p>
    <w:p>
      <w:pPr>
        <w:numPr>
          <w:ilvl w:val="0"/>
          <w:numId w:val="1005"/>
        </w:numPr>
      </w:pPr>
      <w:r>
        <w:rPr>
          <w:b/>
          <w:bCs/>
        </w:rPr>
        <w:t xml:space="preserve">User Story 3 (Error Handling – Missing Information):</w:t>
      </w:r>
      <w:r>
        <w:t xml:space="preserve"> </w:t>
      </w:r>
      <w:r>
        <w:rPr>
          <w:i/>
          <w:iCs/>
        </w:rPr>
        <w:t xml:space="preserve">As a user, I want the app to handle cases where information is incomplete without making up facts.</w:t>
      </w:r>
    </w:p>
    <w:p>
      <w:pPr>
        <w:numPr>
          <w:ilvl w:val="0"/>
          <w:numId w:val="1005"/>
        </w:numPr>
      </w:pPr>
      <w:r>
        <w:rPr>
          <w:i/>
          <w:iCs/>
        </w:rPr>
        <w:t xml:space="preserve">Acceptance:</w:t>
      </w:r>
      <w:r>
        <w:t xml:space="preserve"> </w:t>
      </w:r>
      <w:r>
        <w:t xml:space="preserve">If the document is an interim order or doesn’t contain a final outcome, the system should indicate “No final outcome” or similar, rather than inventing one. It should explicitly handle missing data cases. For example, if “final judgment” is absent, output a null or “N/A” for that field.</w:t>
      </w:r>
    </w:p>
    <w:p>
      <w:pPr>
        <w:numPr>
          <w:ilvl w:val="0"/>
          <w:numId w:val="1005"/>
        </w:numPr>
      </w:pPr>
      <w:r>
        <w:rPr>
          <w:b/>
          <w:bCs/>
        </w:rPr>
        <w:t xml:space="preserve">User Story 4 (Error Handling – Scanned or Invalid PDF):</w:t>
      </w:r>
      <w:r>
        <w:t xml:space="preserve"> </w:t>
      </w:r>
      <w:r>
        <w:rPr>
          <w:i/>
          <w:iCs/>
        </w:rPr>
        <w:t xml:space="preserve">As a user, I want the system to detect if the PDF has no extractable text (scanned) and attempt OCR, or else show a readable error if it truly can’t be processed.</w:t>
      </w:r>
    </w:p>
    <w:p>
      <w:pPr>
        <w:numPr>
          <w:ilvl w:val="0"/>
          <w:numId w:val="1005"/>
        </w:numPr>
      </w:pPr>
      <w:r>
        <w:rPr>
          <w:i/>
          <w:iCs/>
        </w:rPr>
        <w:t xml:space="preserve">Acceptance:</w:t>
      </w:r>
      <w:r>
        <w:t xml:space="preserve"> </w:t>
      </w:r>
      <w:r>
        <w:t xml:space="preserve">If the PDF has no text layer, the system uses OCR (via PyMuPDF+Tesseract) to retrieve text【54†L106-L114】. If OCR fails or the file is unreadable/corrupted, the API returns an error JSON with an explanatory message (e.g. “Unable to extract text from PDF.”) and the frontend shows an error banner. Under no circumstance should the app crash.</w:t>
      </w:r>
    </w:p>
    <w:p>
      <w:pPr>
        <w:numPr>
          <w:ilvl w:val="0"/>
          <w:numId w:val="1005"/>
        </w:numPr>
      </w:pPr>
      <w:r>
        <w:rPr>
          <w:b/>
          <w:bCs/>
        </w:rPr>
        <w:t xml:space="preserve">User Story 5 (Health Check):</w:t>
      </w:r>
      <w:r>
        <w:t xml:space="preserve"> </w:t>
      </w:r>
      <w:r>
        <w:rPr>
          <w:i/>
          <w:iCs/>
        </w:rPr>
        <w:t xml:space="preserve">As a developer, I want an API health endpoint to verify the model and backend are running.</w:t>
      </w:r>
    </w:p>
    <w:p>
      <w:pPr>
        <w:numPr>
          <w:ilvl w:val="0"/>
          <w:numId w:val="1005"/>
        </w:numPr>
      </w:pPr>
      <w:r>
        <w:rPr>
          <w:i/>
          <w:iCs/>
        </w:rPr>
        <w:t xml:space="preserve">Acceptance:</w:t>
      </w:r>
      <w:r>
        <w:t xml:space="preserve"> </w:t>
      </w:r>
      <w:r>
        <w:t xml:space="preserve">A GET request to</w:t>
      </w:r>
      <w:r>
        <w:t xml:space="preserve"> </w:t>
      </w:r>
      <w:r>
        <w:rPr>
          <w:rStyle w:val="VerbatimChar"/>
        </w:rPr>
        <w:t xml:space="preserve">/api/health</w:t>
      </w:r>
      <w:r>
        <w:t xml:space="preserve"> </w:t>
      </w:r>
      <w:r>
        <w:t xml:space="preserve">returns HTTP 200 with JSON</w:t>
      </w:r>
      <w:r>
        <w:t xml:space="preserve"> </w:t>
      </w:r>
      <w:r>
        <w:rPr>
          <w:rStyle w:val="VerbatimChar"/>
        </w:rPr>
        <w:t xml:space="preserve">{"status": "ok", "model": "Qwen-2.5B-GGUF", "ready": true}</w:t>
      </w:r>
      <w:r>
        <w:t xml:space="preserve"> </w:t>
      </w:r>
      <w:r>
        <w:t xml:space="preserve">if the model server is reachable. If the model process is down,</w:t>
      </w:r>
      <w:r>
        <w:t xml:space="preserve"> </w:t>
      </w:r>
      <w:r>
        <w:rPr>
          <w:rStyle w:val="VerbatimChar"/>
        </w:rPr>
        <w:t xml:space="preserve">/api/health</w:t>
      </w:r>
      <w:r>
        <w:t xml:space="preserve"> </w:t>
      </w:r>
      <w:r>
        <w:t xml:space="preserve">should return HTTP 503 or an error message.</w:t>
      </w:r>
    </w:p>
    <w:p>
      <w:pPr>
        <w:numPr>
          <w:ilvl w:val="0"/>
          <w:numId w:val="1005"/>
        </w:numPr>
      </w:pPr>
      <w:r>
        <w:rPr>
          <w:b/>
          <w:bCs/>
        </w:rPr>
        <w:t xml:space="preserve">Use Cases:</w:t>
      </w:r>
      <w:r>
        <w:t xml:space="preserve"> </w:t>
      </w:r>
      <w:r>
        <w:t xml:space="preserve">Upload sequence (UI → Backend → Model), error flows (invalid file, no text, model timeout), and interactive review (click snippets) should be covered.</w:t>
      </w:r>
    </w:p>
    <w:bookmarkEnd w:id="17"/>
    <w:bookmarkStart w:id="18" w:name="non-functional-requirements"/>
    <w:p>
      <w:pPr>
        <w:pStyle w:val="Heading2"/>
      </w:pPr>
      <w:r>
        <w:t xml:space="preserve">Non-Functional Requirements</w:t>
      </w:r>
    </w:p>
    <w:p>
      <w:pPr>
        <w:numPr>
          <w:ilvl w:val="0"/>
          <w:numId w:val="1006"/>
        </w:numPr>
      </w:pPr>
      <w:r>
        <w:rPr>
          <w:b/>
          <w:bCs/>
        </w:rPr>
        <w:t xml:space="preserve">Performance:</w:t>
      </w:r>
      <w:r>
        <w:t xml:space="preserve"> </w:t>
      </w:r>
      <w:r>
        <w:t xml:space="preserve">The system should return results quickly (ideally within ~30 seconds for a 50-page PDF on a modern laptop). FastAPI is a “high-performance” Python framework【28†L323-L332】, and llama.cpp is optimized for CPU inference【33†L327-L334】. Long text extraction or summarization should use efficient algorithms. Note: OCR via Tesseract is ~1000× slower than simple extraction【54†L150-L154】, so it should only run if needed.</w:t>
      </w:r>
    </w:p>
    <w:p>
      <w:pPr>
        <w:numPr>
          <w:ilvl w:val="0"/>
          <w:numId w:val="1006"/>
        </w:numPr>
      </w:pPr>
      <w:r>
        <w:rPr>
          <w:b/>
          <w:bCs/>
        </w:rPr>
        <w:t xml:space="preserve">Reliability:</w:t>
      </w:r>
      <w:r>
        <w:t xml:space="preserve"> </w:t>
      </w:r>
      <w:r>
        <w:t xml:space="preserve">The service must be robust. PyMuPDF’s content recognizer can open PDFs even with wrong extensions【67†L150-L158】, and all exceptions (file read errors, inference errors) should be caught and logged. The app should not crash on unexpected input. Automated tests (see Testing section) will verify stability.</w:t>
      </w:r>
    </w:p>
    <w:p>
      <w:pPr>
        <w:numPr>
          <w:ilvl w:val="0"/>
          <w:numId w:val="1006"/>
        </w:numPr>
      </w:pPr>
      <w:r>
        <w:rPr>
          <w:b/>
          <w:bCs/>
        </w:rPr>
        <w:t xml:space="preserve">Security:</w:t>
      </w:r>
      <w:r>
        <w:t xml:space="preserve"> </w:t>
      </w:r>
      <w:r>
        <w:t xml:space="preserve">The backend should not execute arbitrary code or shell commands. Uploaded files are handled with PyMuPDF (C/C++ library) and passed as file-like objects; temporary files (UploadFile) are spooled safely【59†L445-L453】. No external network calls are made, protecting confidentiality.</w:t>
      </w:r>
    </w:p>
    <w:p>
      <w:pPr>
        <w:numPr>
          <w:ilvl w:val="0"/>
          <w:numId w:val="1006"/>
        </w:numPr>
      </w:pPr>
      <w:r>
        <w:rPr>
          <w:b/>
          <w:bCs/>
        </w:rPr>
        <w:t xml:space="preserve">Privacy:</w:t>
      </w:r>
      <w:r>
        <w:t xml:space="preserve"> </w:t>
      </w:r>
      <w:r>
        <w:t xml:space="preserve">All data stays on-device. User PDFs and outputs are not sent to any service. No logs should inadvertently include sensitive content.</w:t>
      </w:r>
    </w:p>
    <w:p>
      <w:pPr>
        <w:numPr>
          <w:ilvl w:val="0"/>
          <w:numId w:val="1006"/>
        </w:numPr>
      </w:pPr>
      <w:r>
        <w:rPr>
          <w:b/>
          <w:bCs/>
        </w:rPr>
        <w:t xml:space="preserve">Scalability:</w:t>
      </w:r>
      <w:r>
        <w:t xml:space="preserve"> </w:t>
      </w:r>
      <w:r>
        <w:t xml:space="preserve">Only single-user/instance usage is expected (no load balancing). The design, however, should allow one user to re-use the instance for multiple files. Concurrency is limited to a few simultaneous uploads at most.</w:t>
      </w:r>
    </w:p>
    <w:p>
      <w:pPr>
        <w:numPr>
          <w:ilvl w:val="0"/>
          <w:numId w:val="1006"/>
        </w:numPr>
      </w:pPr>
      <w:r>
        <w:rPr>
          <w:b/>
          <w:bCs/>
        </w:rPr>
        <w:t xml:space="preserve">Maintainability:</w:t>
      </w:r>
      <w:r>
        <w:t xml:space="preserve"> </w:t>
      </w:r>
      <w:r>
        <w:t xml:space="preserve">The codebase will use popular frameworks (React, FastAPI, llama.cpp) with clear documentation. Data models and APIs should use Pydantic schemas for clarity. The system is modular (separate UI, backend, model) to ease future updates.</w:t>
      </w:r>
    </w:p>
    <w:p>
      <w:pPr>
        <w:numPr>
          <w:ilvl w:val="0"/>
          <w:numId w:val="1006"/>
        </w:numPr>
      </w:pPr>
      <w:r>
        <w:rPr>
          <w:b/>
          <w:bCs/>
        </w:rPr>
        <w:t xml:space="preserve">Portability:</w:t>
      </w:r>
      <w:r>
        <w:t xml:space="preserve"> </w:t>
      </w:r>
      <w:r>
        <w:t xml:space="preserve">The solution should run on common desktop OS (Windows/Linux/Mac). Documentation will list requirements (Python 3.10+, Node 18+, Tesseract installed, etc.) and setup commands.</w:t>
      </w:r>
    </w:p>
    <w:bookmarkEnd w:id="18"/>
    <w:bookmarkStart w:id="19" w:name="system-architecture"/>
    <w:p>
      <w:pPr>
        <w:pStyle w:val="Heading2"/>
      </w:pPr>
      <w:r>
        <w:t xml:space="preserve">System Architecture</w:t>
      </w:r>
    </w:p>
    <w:p>
      <w:pPr>
        <w:pStyle w:val="FirstParagraph"/>
      </w:pPr>
      <w:r>
        <w:t xml:space="preserve">CourtLens has a modular client-server architecture (all local). The</w:t>
      </w:r>
      <w:r>
        <w:t xml:space="preserve"> </w:t>
      </w:r>
      <w:r>
        <w:rPr>
          <w:b/>
          <w:bCs/>
        </w:rPr>
        <w:t xml:space="preserve">frontend</w:t>
      </w:r>
      <w:r>
        <w:t xml:space="preserve"> </w:t>
      </w:r>
      <w:r>
        <w:t xml:space="preserve">is a React single-page app that handles file upload and presents analysis results. The</w:t>
      </w:r>
      <w:r>
        <w:t xml:space="preserve"> </w:t>
      </w:r>
      <w:r>
        <w:rPr>
          <w:b/>
          <w:bCs/>
        </w:rPr>
        <w:t xml:space="preserve">backend</w:t>
      </w:r>
      <w:r>
        <w:t xml:space="preserve"> </w:t>
      </w:r>
      <w:r>
        <w:t xml:space="preserve">is a Python FastAPI server that exposes endpoints for PDF analysis and health checks. The backend workflow is: receive PDF → extract text (PyMuPDF) → call local LLM server (llama.cpp “serve”) → return structured JSON.</w:t>
      </w:r>
    </w:p>
    <w:p>
      <w:pPr>
        <w:pStyle w:val="SourceCode"/>
      </w:pPr>
      <w:r>
        <w:rPr>
          <w:rStyle w:val="VerbatimChar"/>
        </w:rPr>
        <w:t xml:space="preserve">graph LR</w:t>
      </w:r>
      <w:r>
        <w:br/>
      </w:r>
      <w:r>
        <w:rPr>
          <w:rStyle w:val="VerbatimChar"/>
        </w:rPr>
        <w:t xml:space="preserve">  UI[React Frontend] --&gt; API[FastAPI Backend]</w:t>
      </w:r>
      <w:r>
        <w:br/>
      </w:r>
      <w:r>
        <w:rPr>
          <w:rStyle w:val="VerbatimChar"/>
        </w:rPr>
        <w:t xml:space="preserve">  API --&gt; Extraction[PDF Extraction (PyMuPDF)]</w:t>
      </w:r>
      <w:r>
        <w:br/>
      </w:r>
      <w:r>
        <w:rPr>
          <w:rStyle w:val="VerbatimChar"/>
        </w:rPr>
        <w:t xml:space="preserve">  API --&gt; Model[Local LLM Server (llama.cpp)]</w:t>
      </w:r>
      <w:r>
        <w:br/>
      </w:r>
      <w:r>
        <w:rPr>
          <w:rStyle w:val="VerbatimChar"/>
        </w:rPr>
        <w:t xml:space="preserve">  Extraction --&gt; API</w:t>
      </w:r>
      <w:r>
        <w:br/>
      </w:r>
      <w:r>
        <w:rPr>
          <w:rStyle w:val="VerbatimChar"/>
        </w:rPr>
        <w:t xml:space="preserve">  Model --&gt; API</w:t>
      </w:r>
      <w:r>
        <w:br/>
      </w:r>
      <w:r>
        <w:rPr>
          <w:rStyle w:val="VerbatimChar"/>
        </w:rPr>
        <w:t xml:space="preserve">  API --&gt; UI</w:t>
      </w:r>
    </w:p>
    <w:p>
      <w:pPr>
        <w:pStyle w:val="FirstParagraph"/>
      </w:pPr>
      <w:r>
        <w:t xml:space="preserve">In this flow, the backend may perform OCR via PyMuPDF if the PDF has no embedded text【54†L106-L114】. The LLM server runs an OpenAI-compatible API (launched with</w:t>
      </w:r>
      <w:r>
        <w:t xml:space="preserve"> </w:t>
      </w:r>
      <w:r>
        <w:rPr>
          <w:rStyle w:val="VerbatimChar"/>
        </w:rPr>
        <w:t xml:space="preserve">llama serve</w:t>
      </w:r>
      <w:r>
        <w:t xml:space="preserve">)【33†L317-L322】 that FastAPI calls with the extracted text prompt. All components run on the user’s machine. This architecture ensures minimal setup and strong performance【33†L327-L334】【28†L323-L332】.</w:t>
      </w:r>
    </w:p>
    <w:bookmarkEnd w:id="19"/>
    <w:bookmarkStart w:id="20" w:name="data-models-and-api-schemas"/>
    <w:p>
      <w:pPr>
        <w:pStyle w:val="Heading2"/>
      </w:pPr>
      <w:r>
        <w:t xml:space="preserve">Data Models and API Schemas</w:t>
      </w:r>
    </w:p>
    <w:p>
      <w:pPr>
        <w:pStyle w:val="FirstParagraph"/>
      </w:pPr>
      <w:r>
        <w:rPr>
          <w:b/>
          <w:bCs/>
        </w:rPr>
        <w:t xml:space="preserve">API Endpoints:</w:t>
      </w:r>
    </w:p>
    <w:p>
      <w:pPr>
        <w:pStyle w:val="Compact"/>
        <w:numPr>
          <w:ilvl w:val="0"/>
          <w:numId w:val="1007"/>
        </w:numPr>
      </w:pPr>
      <w:r>
        <w:rPr>
          <w:rStyle w:val="VerbatimChar"/>
        </w:rPr>
        <w:t xml:space="preserve">GET /api/health</w:t>
      </w:r>
      <w:r>
        <w:t xml:space="preserve"> </w:t>
      </w:r>
      <w:r>
        <w:t xml:space="preserve">– Returns service status and model info.</w:t>
      </w:r>
    </w:p>
    <w:p>
      <w:pPr>
        <w:pStyle w:val="Compact"/>
        <w:numPr>
          <w:ilvl w:val="0"/>
          <w:numId w:val="1007"/>
        </w:numPr>
      </w:pPr>
      <w:r>
        <w:rPr>
          <w:rStyle w:val="VerbatimChar"/>
        </w:rPr>
        <w:t xml:space="preserve">POST /api/analyze</w:t>
      </w:r>
      <w:r>
        <w:t xml:space="preserve"> </w:t>
      </w:r>
      <w:r>
        <w:t xml:space="preserve">– Accepts</w:t>
      </w:r>
      <w:r>
        <w:t xml:space="preserve"> </w:t>
      </w:r>
      <w:r>
        <w:rPr>
          <w:rStyle w:val="VerbatimChar"/>
        </w:rPr>
        <w:t xml:space="preserve">multipart/form-data</w:t>
      </w:r>
      <w:r>
        <w:t xml:space="preserve"> </w:t>
      </w:r>
      <w:r>
        <w:t xml:space="preserve">with key</w:t>
      </w:r>
      <w:r>
        <w:t xml:space="preserve"> </w:t>
      </w:r>
      <w:r>
        <w:rPr>
          <w:rStyle w:val="VerbatimChar"/>
        </w:rPr>
        <w:t xml:space="preserve">"file"</w:t>
      </w:r>
      <w:r>
        <w:t xml:space="preserve"> </w:t>
      </w:r>
      <w:r>
        <w:t xml:space="preserve">(PDF via</w:t>
      </w:r>
      <w:r>
        <w:t xml:space="preserve"> </w:t>
      </w:r>
      <w:r>
        <w:rPr>
          <w:rStyle w:val="VerbatimChar"/>
        </w:rPr>
        <w:t xml:space="preserve">UploadFile</w:t>
      </w:r>
      <w:r>
        <w:t xml:space="preserve">).</w:t>
      </w:r>
    </w:p>
    <w:p>
      <w:pPr>
        <w:pStyle w:val="FirstParagraph"/>
      </w:pPr>
      <w:r>
        <w:rPr>
          <w:b/>
          <w:bCs/>
        </w:rPr>
        <w:t xml:space="preserve">Request Schema (POST /api/analyze):</w:t>
      </w:r>
    </w:p>
    <w:p>
      <w:pPr>
        <w:pStyle w:val="SourceCode"/>
      </w:pPr>
      <w:r>
        <w:rPr>
          <w:rStyle w:val="VerbatimChar"/>
        </w:rPr>
        <w:t xml:space="preserve">{</w:t>
      </w:r>
      <w:r>
        <w:br/>
      </w:r>
      <w:r>
        <w:rPr>
          <w:rStyle w:val="VerbatimChar"/>
        </w:rPr>
        <w:t xml:space="preserve">  "file": "&lt;binary PDF&gt;"  // sent as form-data file</w:t>
      </w:r>
      <w:r>
        <w:br/>
      </w:r>
      <w:r>
        <w:rPr>
          <w:rStyle w:val="VerbatimChar"/>
        </w:rPr>
        <w:t xml:space="preserve">}</w:t>
      </w:r>
    </w:p>
    <w:p>
      <w:pPr>
        <w:pStyle w:val="FirstParagraph"/>
      </w:pPr>
      <w:r>
        <w:rPr>
          <w:b/>
          <w:bCs/>
        </w:rPr>
        <w:t xml:space="preserve">Response Schema:</w:t>
      </w:r>
    </w:p>
    <w:p>
      <w:pPr>
        <w:pStyle w:val="SourceCode"/>
      </w:pPr>
      <w:r>
        <w:rPr>
          <w:rStyle w:val="VerbatimChar"/>
        </w:rPr>
        <w:t xml:space="preserve">{</w:t>
      </w:r>
      <w:r>
        <w:br/>
      </w:r>
      <w:r>
        <w:rPr>
          <w:rStyle w:val="VerbatimChar"/>
        </w:rPr>
        <w:t xml:space="preserve">  "caseType": "string",          // e.g. "Civil" or "Criminal"</w:t>
      </w:r>
      <w:r>
        <w:br/>
      </w:r>
      <w:r>
        <w:rPr>
          <w:rStyle w:val="VerbatimChar"/>
        </w:rPr>
        <w:t xml:space="preserve">  "parties": {</w:t>
      </w:r>
      <w:r>
        <w:br/>
      </w:r>
      <w:r>
        <w:rPr>
          <w:rStyle w:val="VerbatimChar"/>
        </w:rPr>
        <w:t xml:space="preserve">    "petitioner": "string",      // name of first party</w:t>
      </w:r>
      <w:r>
        <w:br/>
      </w:r>
      <w:r>
        <w:rPr>
          <w:rStyle w:val="VerbatimChar"/>
        </w:rPr>
        <w:t xml:space="preserve">    "respondent": "string"       // name of second party</w:t>
      </w:r>
      <w:r>
        <w:br/>
      </w:r>
      <w:r>
        <w:rPr>
          <w:rStyle w:val="VerbatimChar"/>
        </w:rPr>
        <w:t xml:space="preserve">  },</w:t>
      </w:r>
      <w:r>
        <w:br/>
      </w:r>
      <w:r>
        <w:rPr>
          <w:rStyle w:val="VerbatimChar"/>
        </w:rPr>
        <w:t xml:space="preserve">  "legalProvisions": [           // list of extracted provisions/sections</w:t>
      </w:r>
      <w:r>
        <w:br/>
      </w:r>
      <w:r>
        <w:rPr>
          <w:rStyle w:val="VerbatimChar"/>
        </w:rPr>
        <w:t xml:space="preserve">    "Section 420 IPC",</w:t>
      </w:r>
      <w:r>
        <w:br/>
      </w:r>
      <w:r>
        <w:rPr>
          <w:rStyle w:val="VerbatimChar"/>
        </w:rPr>
        <w:t xml:space="preserve">    "Article 14"</w:t>
      </w:r>
      <w:r>
        <w:br/>
      </w:r>
      <w:r>
        <w:rPr>
          <w:rStyle w:val="VerbatimChar"/>
        </w:rPr>
        <w:t xml:space="preserve">  ],</w:t>
      </w:r>
      <w:r>
        <w:br/>
      </w:r>
      <w:r>
        <w:rPr>
          <w:rStyle w:val="VerbatimChar"/>
        </w:rPr>
        <w:t xml:space="preserve">  "issues": ["string", "..."],   // key legal issues or questions</w:t>
      </w:r>
      <w:r>
        <w:br/>
      </w:r>
      <w:r>
        <w:rPr>
          <w:rStyle w:val="VerbatimChar"/>
        </w:rPr>
        <w:t xml:space="preserve">  "summary": "string",           // AI-generated summary of facts</w:t>
      </w:r>
      <w:r>
        <w:br/>
      </w:r>
      <w:r>
        <w:rPr>
          <w:rStyle w:val="VerbatimChar"/>
        </w:rPr>
        <w:t xml:space="preserve">  "outcome": "string",           // case outcome or order</w:t>
      </w:r>
      <w:r>
        <w:br/>
      </w:r>
      <w:r>
        <w:rPr>
          <w:rStyle w:val="VerbatimChar"/>
        </w:rPr>
        <w:t xml:space="preserve">  "evidence": [                  // references to source text</w:t>
      </w:r>
      <w:r>
        <w:br/>
      </w:r>
      <w:r>
        <w:rPr>
          <w:rStyle w:val="VerbatimChar"/>
        </w:rPr>
        <w:t xml:space="preserve">    {</w:t>
      </w:r>
      <w:r>
        <w:br/>
      </w:r>
      <w:r>
        <w:rPr>
          <w:rStyle w:val="VerbatimChar"/>
        </w:rPr>
        <w:t xml:space="preserve">      "page": 3,</w:t>
      </w:r>
      <w:r>
        <w:br/>
      </w:r>
      <w:r>
        <w:rPr>
          <w:rStyle w:val="VerbatimChar"/>
        </w:rPr>
        <w:t xml:space="preserve">      "text": "the contract was signed by both parties...",</w:t>
      </w:r>
      <w:r>
        <w:br/>
      </w:r>
      <w:r>
        <w:rPr>
          <w:rStyle w:val="VerbatimChar"/>
        </w:rPr>
        <w:t xml:space="preserve">      "field": "provisions"      // indicates which field this snippet supports</w:t>
      </w:r>
      <w:r>
        <w:br/>
      </w:r>
      <w:r>
        <w:rPr>
          <w:rStyle w:val="VerbatimChar"/>
        </w:rPr>
        <w:t xml:space="preserve">    }</w:t>
      </w:r>
      <w:r>
        <w:br/>
      </w:r>
      <w:r>
        <w:rPr>
          <w:rStyle w:val="VerbatimChar"/>
        </w:rPr>
        <w:t xml:space="preserve">  ],</w:t>
      </w:r>
      <w:r>
        <w:br/>
      </w:r>
      <w:r>
        <w:rPr>
          <w:rStyle w:val="VerbatimChar"/>
        </w:rPr>
        <w:t xml:space="preserve">  "error": null                  // null or error message</w:t>
      </w:r>
      <w:r>
        <w:br/>
      </w:r>
      <w:r>
        <w:rPr>
          <w:rStyle w:val="VerbatimChar"/>
        </w:rPr>
        <w:t xml:space="preserve">}</w:t>
      </w:r>
    </w:p>
    <w:p>
      <w:pPr>
        <w:pStyle w:val="FirstParagraph"/>
      </w:pPr>
      <w:r>
        <w:t xml:space="preserve">A successful</w:t>
      </w:r>
      <w:r>
        <w:t xml:space="preserve"> </w:t>
      </w:r>
      <w:r>
        <w:rPr>
          <w:rStyle w:val="VerbatimChar"/>
        </w:rPr>
        <w:t xml:space="preserve">200 OK</w:t>
      </w:r>
      <w:r>
        <w:t xml:space="preserve"> </w:t>
      </w:r>
      <w:r>
        <w:t xml:space="preserve">returns all extracted fields. In case of failure (e.g. unreadable PDF), the response may be:</w:t>
      </w:r>
    </w:p>
    <w:p>
      <w:pPr>
        <w:pStyle w:val="SourceCode"/>
      </w:pPr>
      <w:r>
        <w:rPr>
          <w:rStyle w:val="VerbatimChar"/>
        </w:rPr>
        <w:t xml:space="preserve">{"error": "Could not extract text from PDF."}</w:t>
      </w:r>
    </w:p>
    <w:p>
      <w:pPr>
        <w:pStyle w:val="FirstParagraph"/>
      </w:pPr>
      <w:r>
        <w:t xml:space="preserve">with an appropriate HTTP 4xx or 5xx code. The frontend will display such error messages to the user.</w:t>
      </w:r>
    </w:p>
    <w:bookmarkEnd w:id="20"/>
    <w:bookmarkStart w:id="24" w:name="sequence-and-deployment-diagrams"/>
    <w:p>
      <w:pPr>
        <w:pStyle w:val="Heading2"/>
      </w:pPr>
      <w:r>
        <w:t xml:space="preserve">Sequence and Deployment Diagrams</w:t>
      </w:r>
    </w:p>
    <w:p>
      <w:pPr>
        <w:pStyle w:val="FirstParagraph"/>
      </w:pPr>
      <w:r>
        <w:rPr>
          <w:b/>
          <w:bCs/>
        </w:rPr>
        <w:t xml:space="preserve">Sequence Flow:</w:t>
      </w:r>
      <w:r>
        <w:t xml:space="preserve"> </w:t>
      </w:r>
      <w:r>
        <w:t xml:space="preserve">User uploads a file in the UI → frontend calls</w:t>
      </w:r>
      <w:r>
        <w:t xml:space="preserve"> </w:t>
      </w:r>
      <w:r>
        <w:rPr>
          <w:rStyle w:val="VerbatimChar"/>
        </w:rPr>
        <w:t xml:space="preserve">/api/analyze</w:t>
      </w:r>
      <w:r>
        <w:t xml:space="preserve"> </w:t>
      </w:r>
      <w:r>
        <w:t xml:space="preserve">→ backend extracts text and calls LLM → backend returns JSON → UI displays results.</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2502370"/>
                  <wp:effectExtent b="0" l="0" r="0" t="0"/>
                  <wp:docPr descr="Rendered Mermaid diagram 2" title="" id="22" name="Picture"/>
                  <a:graphic>
                    <a:graphicData uri="http://schemas.openxmlformats.org/drawingml/2006/picture">
                      <pic:pic>
                        <pic:nvPicPr>
                          <pic:cNvPr descr="data:image/png;base64,iVBORw0KGgoAAAANSUhEUgAAAogAAAEwCAIAAAC7WhdoAAAQAElEQVR4nOzdDXTb1n0//OvEEWDHFpzYIZPaQs6ykmtccv9mgzZ35E63cunZkZp0ZZutUtUeq3Y7ZcqONPl0+pfPeaxQO9PGrfYjbXXFNfPoLanUk65M11Rs0w5p7ZJ9E7I4hdp0hNMXqIkN2I195ZcA8oueH0nZkR0nlRNZhsjvp+e4V+QFcHFJ4ot7gZDLZ2ZmGAAAAHjDdQwAAAA8A8EMAADgIQhmAAAAD0EwAwAAeAiCGQAAwEMQzAAAAB6CYAYAAPAQBDMAAICHIJgBAAA8BMEMAADgIQhmAAAAD0EwAwAAeAiCGQAAwEMQzAAAAB6CYAYAAPAQBDMAAICHIJgBAAA8BMEMAADgIQhmAAAAD0EwAwAAeAiCGQAAwEMQzAAAAB6CYAYAAPAQBDMAAICHIJgBAAA8BMEMAADgIQhmAAAAD1nOPMlxnNOnT7PqdeONN1533dI+Kzp16tTZs2dZlVq2bNmqVavYgqr6HqN3Nf3LvIo6n14CVr3q6uoEQWALBz12rSybmZlhHjM1NXXs2LGVK1eyKkWRfOLEifXr119//fVsabIsi945y5d79MTujaO9m56epteILRDbtmmdS/cVnw86n96wYQPzJDrRf+GFF1avXn3u3DlWjeiUiI4qPp9vxYoVbCGcOXPm+eefr/oeu+WWWzyYNV48sFIw08d7qQ8oXxvt3fHjx9esWcOWINd16bN62223sapGUUrDhQX50FLG0+Cj6nvs8OHDC9VjC46OKmvXrl3wWRBPqa+vp5dgoYKZeuzmm2+mYGbVS5Ik+ph78B3rxfCjMzUvT4gtCNrBJX0eWq0n0VdPLfTYTBnzpFrofzqqLOC1khrpMYob5j24+QsAAMBDEMwAAAAegmAGAADwEAQzAACAhyCYAQAAPATBDAAA4CEIZgAAAA9BMAMAAHgIghkAAMBDEMwAAAAecv2DDz7IPObYsWNr1qy5Ct/K6RSzn3rizNvC/uWMWerw538ZvGu9yK4J13VnZmYW6lttF1nlN2fq6+vZ1Wblhx825MY7VjHG9ZG0Jq6dfHj73z7h3nnXnWuv+it38uTJurq6G264gb1hC9ljfHx428BjBS2ff/bkm8LBta/2dffc4myVWH7W0Ue2p83ApqC0fHZxTdN/+uL1b7rt7PfSiYXrz0qPEeY91P/0Ur7etjlmdnviIVV7tvjCSUm+Y25n0VN/3fPwybsid1LvUldnuhJfEjf9wR0Xfyn3Rd3+a+vPPk1/jhYKT4yNPXvy1+6k3p/vy/pazp07d+LECUmS2EKgHlu+fPkV/fgSvdE+pQpvC5dbz8czmf1rw6U3Xel4m+za8cKdsfJT5S576ORd7yh32eyipvq3nV0Dmdx3bRZ4251rF+dXHOggfPz48YXqsQVUtb8OdFnc1A2fy5jIHG5O6D6Hjl55tWA4cigaaZSZOa6qE1xWmmNhwTJtbunapC8Wb/QzuCZc25hwXKf0ijE+oZvhjnhAEO2Q7LkP0uJxpiaZsnl7e7AcDo6lFwq60xCNNcoi19UxzRRlJRJysomUEetujylhv6upqmmIqhmjhSqL97bL5si21JPbe2u+P+eHW5bUPNAXE/PJREb8i6aGDcFSp3GzaNuWPallVaOpPSxyTR0zJiXu0gtTtMVSnUpBmNvtOblXoj876EVkpppKpoSBAeWil3WJcrmh24HyEbb0RjUm7EjlCce1zElDz+nNwUbJMdSxiUk3wOcs6dj5rNm040uts/vPzbyqGk4g0hwNStwyuW3k9V+u/813/G7IXz58m44vKJrqWMEUA7GmqOzO1nGUePOS7sOK2p7KdovZ1Kjlk/3MdVyeT/WkCkzg2WRixDigJtoeSBtiA45Z4F10hLKZ5HdzqZRqjGcGx1w5QFngMlEszcqU61iaase6OkK6qr98KHTsSYMzL/4SrZdRdxu2I5w29yQz47w0JkzuOXBClEIRn5Y3nFJXm0GlgQ4ZjpEbSuetUiE7lNGs8yu4tNtFORJXLPVChaolSoFI0CjQW5Dred2vBKSL0lP0hUMsuyc7btJpOLPGkp1pXRDsTCKpWlwf2tqWVNmt/gP/lsoWaTilDaZyB3400rNtxBaYnu5J5Sdn68gB/9JPZVbrwSz4lSgr5PKWIMuCpetT9DEyJh3X1A4cZ5Kyua+DRstV8TpD9aB0GBvqTyYHR0oH/tKITM8bpmHO+JUwV7Mar5d9fjpA+UIKDZeZWRgp6IXHcpqRe6yUzA4d1j70rnt7snJXXzPmgubLtccS993bljKb+tr/4PfeG9Yfy+taTpebfnstEyQlFjBUTdfyLpUue8R4zW4vDzAvflmrjiiFYyFTzet6YTIcUy4d74jh+3fvbhFzifu2ZL79rGa4jBuG6U4ZeXOKCQ3x3t7Wd77j7phYKBimlrNDsYaj2iRjtkEnOlOGYU9X6tD4mlWD2prKFiXGOZ2RSfQxMx0pQO+V9l2PNI1n+hOp6U+E5VBr9/a4XP6UFEe+LkoCQvnaEiTRscrDPIdmqkTvXQq6FkRJbq7MedK1um1Denx7R4dkpFzmi3bvVqx8JkGTrQPhSmWHpgRZU3uL4nNDLEPnoF2ipHQ/vOP8lKnDYF4EX/PAvw7EZiM1HIumB9MjLNwRrmcGk6RwJJBLp3V/U18D18r1Z5dzue24wdKrdvlut7RsQVSaJWZceFmrlRCIKWOp9KgU6YoLxmUqSOF43w4p0a+9+H9kJdrbN9vbPJ8ThXKHykrM1z+a1nikKyBxmdbX2x2VKnWSs3WqQ00FM12MiIs9H7pntEFyuNw6oAh0FBtVDbpeIcff/OvRlkBPT5saDIci8fcFGFx7fqUlOrLt3vc3NDDOot0DkqHmNI2rWlMwisEeHex9AaaPpFOibbKYO6kOj+QnucnC7T7JFxLVVP/Kd9/yfal1e7zUW47PLKQLz989ZwV0URr9+XrQoSTGMlmlK0yJWnqAhoMKz+mtik9UyxX8oYCZSnRmadzn0rzcpSrjY0PgnIU6tjfJIjdYNXCNzAP35CSxXulKRMqTBKOS6Gv6v5+Q6UlBjkbZnrForyzolyxHI6FEIufKPsd2la7Ye96qb9valg0rSqypRXm5ml+JSamE1dEh0yArHnusp60tq1CleIxVl2Ue/GHzn/3sZ7fffvtVuCvbQzjnZ8+evfnmm9kSRBcvjxw5sn79elbVbNtetWrVypUr2Rs2PT19+PDhWuixG8uY91D/r1ixgl5QtiBKQZIWuwcqE2wecebMmYMHDzbQaexCoM+4IAirV69mV0npIoxhl2+EEHzhxmsxCU0H4eeff16WZeYxtTWVDQDwBjnFsfSeAouWxm0MXjcRvfeqEMwAAFdADDZ3DzQzeKOkYGM0yOAy8M1fAAAAHoJgBgAA8BAEMwAAgIcgmAEAADwEwQwAAOAhCGYAAAAPQTADAAB4CIIZAADAQxDMAAAAHuK5b/6amZm57rrrqvuLssmS3kF6ja6//npW7eh9eO7cObYQaqfHmIdV/VGFLehLsKyMVTtvvmk9F8z0VhBF8fDhw6tWraritwXn/JZbbmFLE71AjuOcOHFi+fKq/UpXimTawbVr17KFIAiC67pTU1N1dXWsStHJB/WYZ3+XZeXKlceOHavu0yPawRUrVrAFQqt68cUXq/gzzsrH4QXssQXkxV+XoiYdPXp0enp60dpGm6PPLR092aKgc7T6+npvviHm6ezZs/ShPXPmDFsstm3TqcyinavREfymm2664YYb2AKhHqO32enTp9lioR5bt27dog0IaEPUY14+8zhZRi8EWxQvvfQSHcSkxfoRcfpo0BGMXgK2cKi76GRroeaNfiXqMTp/XbNmDVss1GPePJX04tkQvcMWubMsy/L5fHQUYzA/lFuLPOIvFotvfetbl+75O/XYIr/BDMO48847q3iMfqUW+ScpDx48SBNLt912G1uyFrnHDh06dOrUqSXdYwsFN38BAAB4CIIZAADAQxDMAAAAHoJgBgAA8BAEMwAAgIcgmAEAADwEwQwAAOAhCGYAAAAPQTADAAB4CILZ6xzLtJx51uXm/Ou++jqKxdmVXMmmAQBgYVTzF5QvBU4xm9YCHa1hkTFLHc7Vt7Y3XvTdulxLp/SmHfc3ir96ZVzPUN2B+8trsNRkf9b1BXxyIBZvDjvlPyXJcViguaM9JouzFXyCJEfjLfQAtUYf6R+1AyGfmjaCvd3C/DcNAAALBMF8jXFTN3wuYyJzuDmh+xzGHZPbRl7nshKLBufULKpjBVMKxWKNsuhY46pqsHAsFvaXEtXMZ/O2xNwLtR3X4izW3RuXjOHEYL63vfznQFymU4H+ZFrY2SGXH+mLyy9vIJsZLYrt743GZIWLfqbPrsqkbU1Qc5pj4UX6Qn4AgNqFqWyv4fpQZ2e6yEQr258YKTrnH80k0zqTBC2dSOW5Y5tTouzno/1p+sPM9qdUV3QMVTPdS1bnWIbhlHL/PDEYa5J1VZ96xZYF0S9JTCglcW5oMG/Nbjmf6kkVmMCzycSIiZltAICrDCNm7xF8sc2trY1C2No2OjlVHtA6xbwmxQdao5IlTSR005EpcXVNK5quwm2edyLdLXGZSxOG/vJ6bC3Zdm9GVtp7e6P1fOSVG+LGyGBCl3zheHucxsKiHAj7ZKaEZWfiQp3pwzpluGwYk45ragZvlTGxDQBwNSGYrzFRYpzTOJSmoW3TkQIUe65rT5VGpo7LBGE2Bksz3aVqAs1Qiyt//nDyseXtfR0BlhgtjXRF1+SlWo4zd0TrU/oGds3OVDv8/KM0650z/LGOemZKgdbS5PZrN1Dwy6HW7u1xBDIAwKJAMF9bYiAWF3s+dM9og+RwuXVAkZjGbDW5dUtWokvAfR31XC1Xi7dKic62UboCHe7d1ej+757h0bThFG2xlfmVpsDwtvsKPmabQlPLq22qPD7W6DRAjHR1xfzMnFcD6xpiLYGenjY1GA5F4q3NuMoMAHB1LZuZmWE1b//+/Rs2bFjk37F/FTyfTOBe6Ffau3dvJBJZvhynkvO1b9++TZs21dXVMbgWDh48ePTo0Y0bNzKYn0OHDh05ciQUCrGah5u/AAAAPATB7DVStG8Xhst/+Id/mMlkaMzBAABqDIIZvOinP/3pX//1X3/4wx/esWPHc889xwAAagau2M16+OGHf/7znzPwhrNlTz31lKZpu3fvpoR++9vfzgAAagCCedYf/dEfCYLAwBu+/e1vHzhwYGZmZv369XffffcHP/jBn/zkJwwAoAYgmGfddttt3rgrG0pWrVp1xx13NDU1ffSjH21oaKBHEMwAUCMQzOBFnZ2dv/M7v1OJZACAmoJgBi963/vexwAAahLuygYAAPAQBDMAAICHIJgBAAA8BMEMAADgIQhmAAAAD0EwAwAAeAiCGQAAwEMQzADXDrcs7jAAgDnwBSNQrSw12Z91fQGfHIjFm8MSs8YzqaHshM18ANo0bAAAEABJREFUoXhXb3ujZKqpxGCBS/T8R6LC98cKhmlySZYDSrw1TguUcX1kxFTam4Ov9lOcTnGkPyf3dkclKo5lNLm19fyyv7KJ+aF+vnlHa7DWf+YTAOZAMEOVclyLs1h3b1wyhhOD+d52ezDN4zse3+lnfHw4kcquud/Jmk07vnQ+Fn9biY4PJnJKb190Tq5yXdVYJC465riaN0SlORaUHMu0ualpphRujoUlOdYRF0uLOIaq2uE+en5cVQ0WjsXCfkZ1XW7kdVauSyss5lXN9kVjUbmymeOTRash6KdGcLPoCMw0bJcxwRcIB0U7TytyApHmaHCeWQ8ASx6msqHKOZZh0GzxtKHxcISCkkjhaIjni0I4xLJ7suPma0wmW5pqhqNhkZvmlChLZjqZ0Y8Zoz1bU5ojumqqZ1i3jWwqo/NyhhtyU1hy7FJdPx/tT+dtU01sTWTN2boOhe+kK/kFbTCZrWz39Imn0v2j9IyVH0zmzGl6yDVzg6mc8YuxZGdaFwQ7k0iqFgOAGoFghupla8m2e+/r16Ld3dHV7BXxK4Tv3727Rcwl7ttSDtbLMDWVK5FAeUhdGiNrpqHbU0yQlNaW1nhLR5NkGOeX5HrBDMQqs9iOpee1Io196UkpFG9vj7dsbpImbV5ZkV7Qadbcckt/3XDb7zVLNIjWC1lTiYUbgmGZT/BYb3v4qGa4jBuG6U4ZeZMzAKgNCGaoXj6l75GvPf7IQOl6sdQQZlqhWI43x8hrbqA8kyyF4307uv1a/nLDZodymUWjQZHnB/tHeailvSXsK4W063JeSlXHdUVp9le8y2PrWEB09EwybcrNHS0xX/kpQbzwQ9/OYTWVUpnS0hGfcxnap7w3rGfSY26stHgxO6gGOlobJUGUZaW9t69vJ+1EXyOmsgFqBa4xQ20Qg/GOWE9/W5vPx2xbiG/fGTBHehI5V/Y5tqt0yRS47sWLOGY+L0Z6ZSrJYcnKjg7pXOf+KD3FtcHONtXnOOHunT5WpEd+URpbb6a1iL6gnw+Ppg2naIutl7Si3hcQimOZlGobXHnv+UelcEzhWa25VxbNbCo9waLZwUG9qb0pLmzb2pYNK0qsqSWGO8QAasSymZkZVvP279+/YcOGdevWMfCqvXv3RiKR5cs9cCrp6MPbsuGBi+4Re2NKd6Plgtv7Yn62cPbt27dp06a6ujoG18LBgwePHj26ceNGBvNz6NChI0eOhEIhVvMwYga4prg+khmdEOIdkYVMZQBYuhDMAFdIDN+/K8wWihRu7V6YtSmK8sd//Mcf+tCHfuM3foMBwJKFYIYlI5/P48rLa/jJT37y6U9/+gtf+MLb3/72zs5OBgBLE4IZloxnnnlmenqawWuiC3Xf+ta36EIdDaAZACxBCGZYMmgU6Imbv7xqYGDgjjvu+JM/+ZOPfvSjt9566759+xgALEE4zAFUiY9//ONbtmzx+3ETGcDShmAGqBKJRIIBwNKHb/4CAADwEAQzAACAhyCYAQAAPATBDAAA4CEIZgAAAA9BMAMAAHgIghkAAMBDEMwAUD0cq1i0HPY6cdN89YVp1SZnAFcfghkALsex5h1wDre4c/GivyrBLl2iOJbJ6pw5pjrY+f573vWue9oSI3p5JbMP3fP+LYlM3uLjw52dPYlET08yM27NLmxmE0nVov8fSyZGCxOG/TqTmeuZVFZ/laY7RnYoo0+Oj2TGzNed/ADzgW/+Aqhl3MyrquEEIs1RmRdtKShL9FjRtrXBv1dD93c3R2TB5raR1x2lSeEF1WDhWCzsF2nRojpWsKTgW67775273Xj35lg0KJUztj8x6mvvikcbJYuqmGIg1hSV7CIvrb007pw6rP79/2fEuttjSnlNjpnbUxA2x4TiaCordex+PCwxS00mUupAb/1oz7B9/87Px2Sx1F5LnWRKx/Z22RzpHFJj4VZ6WPRFOtpFyVT7MxqL0zorVR3LtLmla5OSUm6ZY+mqqtlSqCnW6Bfn7HjpOTOfzdsScyu94pjjqjrBZaU5Fi49OZ7LG4Jo0zP14TDbli4oAzF88ylcNRgxA9QuayzZmdYFwc7QkNN2tEEalOaHE4OaI4pCJaS4PrS1LakyObBmypwSZT8f7U/nuVMc7nxgeIJJYh0TpItWKoqV/3efG+nZNmILTE/3pPJTlppKjuTVdP8eY7peZK7rXliC6xoPKDKzNY0pkUB5dX4lJpv5H/5I0/3xjogsXtJyPmmIAVmqJDCNqdN5W5AaJOHlGo4x2rM1VeCile1PjJjH9My2pMoFVkhty+jm3B03zWx/SnVFx1A1k1rF86meVIEJPJukBU01lXrMEpmpaga1WQyEAlbewJw2XEUYMQPULG5S1rCAYXB3yshb/t7uWGdbQux+ZFfYNy775DANPlleaIj39rY2SjRwpEGnphVNV+G2PSG1DGxvD1I0WrbP71OUYCWfRV9DwO/zKY31E6OTFLCG4bAp23gp3N4xsXVrSh54uPutYt7vc5TKcLk0E8655KOQpVC8zCSxQGPil/9yuDk2lKAwVbbvjs49IxD8gaDfL4YVWbrwiNLa0hoTA1aiYD5vaLYrTtK+Mtt65gf2nB1/5nvciXS3xGUuTRg6cy1dn2KyYUw6rqntf0ayQy298bDbYGu5UvBTU7lNwSwxgKsDwQxQswRRlpVob9/stCxdo9VcWXY13WqKzakmCkxgjp5Jpll7X0eAJUZpUYkmpd3XXLtYLwdiSm/3bHw6xRGNhXyWblix8CU1RcEpDUalQMBNa2ZLkOKe66ohBdo3+v1mVjOb5PNjZlGSmzf3xflIIqdZjb9iQlkQLkS6IPkDTS3b7w+XHqGd+c7LO26pia8WK9ezndKJgeiXQ63d2+PlTfLxwf/6H17aU5fPjvJdV5w7NAdYaJjKBqhZYrgpLmS2tnUmBjOqPpEbzDV07drV1ZAbytn+gF9PJzN5+3xdX9DP1dF0Kq3abmmmuSU6kdxKS46ML5MDTjZ54bYp0R/w2Zn+wfya5pg92NbWkxwcyRva6JAW2b5zRysfTavcFxLVVP/IeHkJUWqQuWZYTGps6QjnHrivrXNLW9sgb+qKyxJdPpZGtt7X1pNIDo+dvzFLkBrjcXcknbfmva+3RFoiE8m2LT3J4ew4n7vjRUlpCqjb7mtr2zqk0QYEOdYSGOuhJ0tbpEvqUbO/jfSrpa079oTmNMgYLsNVtGxmZobVvP3792/YsGHdunUMvGrv3r2RSGT5cszxzNe+ffs2bdpUV1fHvM8pZrYNCV07WoMi8zauD/dk/H0DcflXtfTgwYNHjx7duHEjg/k5dOjQkSNHQqEQq3k4zAHAtSYG2wd6l8R/hCT4mvv6ZNnr5w+wtGEqGwA8QJJl/xKIO7r+/GrT2Hffffejjz7KOW7YhjcKI2YAgAWgadrTTz9NM7H33nvvBz7wAVwlhNcNwQxQtTo7O0+cOMFgsZw7d+4HP/jB/v37P/vZz376059evXo1A7hyCGaAqvV3f/d3S+Pmr6pw++230yj5pptuevvb397d3e33+3FWBK8PghmgatXX1yOYF40oir//+7//V3/1VxTMrHxXNgN4XRDMAAAL4JFHHonFYgzgDUMwAwAsAKQyLBT851IAAAAegmAGAADwEAQzAACAhyCYAQAAPATBDAAA4CEIZgAAAA9BMAMAAHgIghkAaoNjFc03+NNPtIo3vI6LVmdaS+HHLmGRIZgBoCY4RnYoo19IVceyflXCOtzic3LTUgcTaVUzFixLuZZOZfVXWxsfH05kdOR2LcI3fwHAksSLebVgOHIoGmmUmTmuqhNcVppjYcEybZcbeZ2F6S+JAtYcz+UNQbQvLOsUx/oTo772rni00efoqqrZUqgpFmamyeSgX6SR8eSR50b+brcb794ciwYlyvH8aEblsV5FCYq8qI4VTCkUizXKIjdNzvW8LkXjUbn0k9KOpRcK+sGVwbfKK1n5WUPTnQaq7BdLbVHzhkjtDFZ+13l6smj6gqUfeeZmkfv8vDCmmaKsRCLB5s2yT2RcV88/El4KP1kNbxxGzACwBDnFbGrU8sl+5jouz6d6UgUm8GwyMWIcUBNbE1lTdNVUz7DuWGoq9ZglMpMGu647u7h4PuFcPbMtqXKBFVLbMoZr5/pTY+PZ/v6cJayW5mxPZIJPEkpLTemZZFpnkqClE6k8t/Kptq0pjcmlEC23jJs2k/yuuuvfvvtLenZrT8Z0mJbeRpVLOT0lypKZTp4fDJ84sCeZGadnxjPJPfv3ZgbHXDlAJwIu1zNDWd0af/kRBjUCwQwAS5DoV6KskMtbgiwLlq5P0VS1Mem4pnbgOJNC8fb2eMvmJmnSnjTydqilPd7aujnWIAizS/saAn5fQGmUHUOzXXfSMDizNYNF2zez9AMZ3+b26JsDAZ8/RAPkSj77g4GAPxAKy4fymhRvb423drTKpm66TAi09Pa2VkbLFTTg1sd/+oJ56ETp2eaOltbW9rjM7fLEODc1TTMN3a7MpN/8W+8N64/ldS2ny03veJsS5mpW4/XnY16SL30Eqh+msgFgKZLC7bseaRrP9CdS058Iy6HW7u3xykxyceTr4vkEZg4TJMfmpdGmy133FaNOQfIHmlq23x+upB4fH6MpasmYMHmj7/IbpuloXkpYwbW4KAml0feFrZWmzXP9Q3p8e8eH2DODR8vVLzzpHP/24N99Qe7a3h7gZu7lHYlF04PpERbuCEt+qXu3YuUziURmywfLT/ujFx4Rd51vJlQ3BDMALEGla76jqmGajhx/869HWwI9PW1qMByKxN8XuKhifSn3trW1+ZhtMhplV4j+gM8e7B9kvZtbItlk2xY5rESb/shX2DMZH9gZ1lKpkfG+aMBJJlNid3c8/PKsthiIt0qJzrZRxp1w766goF20OVHyBZg+kk6dM19gv3VJo+sawpKVHR3Suc790ZfXGIuxTFbpCkuOqWYy+UlusnD7LXVqaT/nPIIhc61YNjMzw2re/v37N2zYsG7dOgZetXfv3kgksnw5TiXna9++fZs2baqrq2NwLRw8ePDo0aMbN2781VVpjJ9Ii90Dcbmmk/fQoUNHjhwJhUKs5uEaMwDANeMUxwb799jRjqbaS+VHH3302LFjDF4B4w8AgGtGDDZ3DzSzmvSXf/mXd91117333vue97xn/fr1DM5DMANUrS9/+cvnzp1jcC3QWPDkyZM/+tGPGLyK6enp73//+9/73vc+9alPvfOd7/zzP//zZcuWMUAwA1QxCoYzZ84wuBZOnDhx6tSp48ePM/hVHMeh85iZmRkEcwWCGaBq/dmf/Rlu/rpWruDmr1q1bdu222+/PRKJdHR0hEKhys1fDBDMAABwTbzvfe/r6urCbdivhGAGAIBr4KGHHmJwOfjPpQAAADwEwQwAAOAhCGYAAAAPQTADAAB4CIIZAADAQxDMAAAAHoJgBgAA8BAEMwDAwnAs06iYYNAAABAASURBVOQOA3hjEMwAUAu4dQWR6VxR7QtLmergYN6e/Wvq+48++l2LWfnhLfe86562zuSIzss/85jc8n564P1bkmNF2gYfH+xMZIvlrVn5TCbPGdQ6fPMXAFQpxxpX1QlbDETCgvr3KSPW3R5TZNfmXM/rUmPUJ0hBWaJqRVssFXhRHStYUvAt1/33zt1uvHtzTJGsylOVOj7HtLmla5O+WJNsq6pmS6GmWKNfZJY+pupM4i6Tzm99+sjPjaPc1LKaMvCl+8PlX1umFE6pgd5H+oKiY471J9O+nS1TppnPpbKhXa1B19YNoYm9vA6oTRgxA0B1sgpDQwUmy5LL2TKRua5LD9r5VNvWlMZkP1eH0nmL4tvIDmU0yykOdz4wPMEksY4Js8noGrm5dUxTTbQ9kDbEBv9kZltS5QIrpLZldGt8uD9jMNEuqAZ3L25EfUAR1fRovlgaCDumpkuxaLAU0qKsRCS9YLpMDLRsltWhbBFjZahAMANAdZICEdlSab7YJzcEAn5fSFHCfoEJgZbe3tZog3BxbXtiQmoZ2N7eHGv8rbcGfH6qHax/5TqVzX0d8UZmarbrThoGZ7b2o/HChC/e3hpv2dwcuHSwKwZbd+3ukrVUW9tgfurVWqp0tAfUoTED16ehBMEMANVJlJsHdu/qplDsz/5i+uWHRaGcyeeD2eW2Q8NcQZIc55Lh7qV16AFREsRSZX+gqWN738Cu//za7vfcLlGFUqa6zmWTVQrGunduV3S1uCLoN1XNrFxQ1lRTCvvKmxClaHt7IDectRHNgGvMAFCteDE7MqpP2gZdCL5lAxM/neqXuj5yfkgr+kMBM5XozHLDcJUo8yst0Wxya2dQiby3NRxwksmU2P2Ri+tc4I+0RLLJti1yWIk2xZtiMd659f2jwpQ5Fei+qA3u5FgimbF8smjzcEfLm2lorPZsvW8s4OMmD3bsjPhZoVKTorkjl9tmuQxq3rKZmRlW8/bv379hw4Z169Yx8Kq9e/dGIpHly3EqOV/79u3btGlTXV0dg8XnONrj/+/f5H79M5kOP4N5OXTo0JEjR/DzzAxT2QA1gk7Bn3nmGQaLghs59cfr39P2u0hleB0w/gCochTJTz755K5du44ePfqNb3yDwdUnheMfXneQOpwBXDmMmAGq1tmzZ5944ol4PP7Rj370m9/8Js0TzpRNT09fKJw7d45qzi3QUnMLp0+fvqRw5syZCwUyt0CPU7VLCrSquQXa0NwCNeNC4UKTXrttr2zS3La9sklvpG3orkXuLmAIZoAq9pnPfKYSyceOHaM/Lct67rnnfvCDH/zpn/4p/UtlKnz3u989ePAgFVRVnZqaosLjjz9Oh0gqfP7zn6elPvjBD+7Zs4cKH/vYxz71qU9Roaur6x/+4R+okEgkHnzwQSoMDAx8/OMfp8Lg4GBnZ2dl05s3b6bCZz/7WVoVFbLZLBVeeumlr371q1SgswS6Ck6FycnJp556igrPllGB/qQHqUAVqBoVaBFakAq0ElrVBz7wAVotFWgTtCEq0EZp01SgZlBjqEANo+ZRgZpKDaYCNZ52gQq0O7RTVKAdpHVSSNAuU4F2nzqBCtQh1C1UuKLu+tznPkfr/PCHP1zprt7e3tHR0dfdXV/84hepcOLEiQXprv/4j/+gwpYtWxaku3K5HBVoPmBBumv37t1UuP/++zOZDIMy3PxVgpu/vA83f12pys1fTz/99L/8y7985zvfoVSm3rNtm8GioECi6Nq4cSOD+cHNXxfgMAdQzX637Mc//jGNS2igwwDA8zCVDVD93vKWt/zjP/7jD3/4QwYAnodgBgAA8BAEMwAAgIcgmAEAADwEwQwAAOAhCGYAAAAPQTADAAB4CIIZAADAQxDMAAAAHoJghhrD88PDqsWs/PCWe951T1tnckTnjDnFseSW99MD79+SHCs6VG18sDORLZUY1c1k8pwBACwGfCUn1BjHNiYcbjpZTRn40v1hsfQYpXBKDfQ+0hcUHXOsP5n27WyZMs18LpUN7WoNurZuCE2MSeUVcMvktpHXHaUpzAvqBJeV5lhYcqi6aji+gBJVJG5zS9cMFojFGv20Ca6PjWncr8QiYT+zTNvltAIWLi9njavqhC0GIpFo0M+L6ljBFAOxpqgsMgCoRRgxQ02qDyiimh7NF0sDYcfUdCkWDZaSUJSViKQXTJeJgZbNsjqULV48Vub60Na2pMrkW3861JMqMIFnk4kRw8ilMrokUwq7rplLbE08ZotMS29L5TnPDyZHTSa5aiqR0Y+ZKj2bNUX6s2dYNwtDQwUmy5LL2bHiSM+2EVtgeronhSE6QK1CMENNEoOtu3Z3yVqqrW0wP/UqlSSloz2gDo0ZzkUPCw3x3t5WZfVP9CnmGMak45qaKYQikjGmmswn1zNBCrV2tMdbO1pl2zjwlGoEWtpb4+0dcXFCPzzNpFC8vT3esrlJmrRZICJbKs2e+yibJ7VJxmzD4GzKMCyHAUAtwlQ21CwpGOveWT/Ykyu+O+o3xzQzJtP0saWpptTsE0o1RCna3q51DmaZ3D5nQVFg9LTol0Ot3dvjF6acdz7SXMwm+5PTnYrDuUO56nJHEMTS9Dl3WWkS3JFkoY4LoiDMLuMIcvPA7pg5lkr080+0yoGY0tsdlRgA1C4EM9Qid3IskcxYPlm0ebij5c00NFZ7tt43FvBxkwc7dkb8rFCpSdHckctts9xLVyHKsZZAT0+bGgyHIvHWqDOWyRm2bfsiG1Yz10g/sDXfwFx/+463/p7S/N/9W9rSNFndtL3Vx8bmrmaqmM2O6pO2IYWaNvx2NDbW09aWVRQlFo/jKjNAbVo2MzPDat7+/fs3bNiwbt06Bl61d+/eSCSyfPkbO5V0HLOQSowpO3Y2+9nV4hRHEnuk3oGruIn52Ldv36ZNm+rq6hhcCwcPHjx69OjGjRsZzM+hQ4eOHDkSCoVYzcM1ZliqTp8+za4QN3JjutzeHbu2kQkA8BowlQ1Lj+M4Tz755Fe/+tV/+qd/uqIFpXD8/jC72sRg684BBgDw+iCYYSl56aWXVFV9+OGHx8fH165dywAAqg6msmHJ+MpXvnLPPfds3br161//+rFjx2zbpitSk5OTw8PDB8uo8POf//zFF1+kQrFYPHHiBBUmJiZo0psKTz31FK3kM5/5zHe+8x0qZDKZb37zm1QYGRn52te+RoX//M///PKXv0yF//qv/8pms1SgQfnnPvc5KnzjG9/493//dyp8+9vffuihh6hAZwa0zrNnz/7gBz+gwqlTp3784x9TgRr2s5/9jAp0wez555+nwi9+8YvDhw9T4bnnnpuamqLCs88+S2cYVHjmmWfOnTtHhe9///u0zt27d+fzeSrQmQedf1Dh0Ucfpb2mwhfLqDA2NkbtpAJ1wmc/+1lWvpZM+0KF733ve7QqKjz99NNUmJ6eZgCwBGHEDEtGfX39mjVrVqxYUYkc+reuro6CbcOGDUL5vz+qFJYvX06FlStXXn/99VRYtWrVsmXLqLB69Wqq86Y3vUmSSv850vr162+66SYq3HrrrbRmKvj9/htuuIEKt9xyC62WCjQor6yZalYuadOytGClMbROKtD6qXDdddfdeOONVKCti6JYaQnFNhXoT1otFajlVI0KVPOStlUaQG2jHaw0qdI2n89HO1IpVDqBmlTZfSrQ2qhAi9x2221zm0R7WmkSA4AlCHdll+CubO+7cFc2DUz/9V//lQa7NAA9evQog1eBu7KvLdyVfaVwV/YFGDHDEvOWt7zlk5/8JAMAqFKY7AIAAPAQBDMAAICHIJgBAAA8BMEMAADgIQhmAAAAD0EwAwAAeAiCGQAAwEMQzAAAAB6CYL5i3DQt51dXc6x5VXvj5tmeOQtYFl+UlgEAwJVDMF8pK59OqaY1PpzI6K8Rb1xLp7L6IuRfpT2Xbsih8H1lVXUwkTXN/FD/mHm5ljmmOtizZUvn4OWfBgCARYCv5Jw/XlTHNC65DhOYFGzeLPtEXsyrBcORQ9FIo8RNbht5nctKLBo8v5BjjauqwcKxWFjiRVuUZUmkB6kUlKVKBV1VNe5XYhGqcaGyn5UWnLDFQCQSDYpmnp5wApHmaFC6XHtKqVqqTxtvjgWssf7EqK+9Kx5t9Dl6oaA7DdFYo+xX4h2OT9Bebtj59fvLj9j5MTPW18fSg3kz1hoU5+7CbE2Zzba8sgs+x7RdS8+X2qywCVVntHlqIY3iOS/1RSAakcyCxgOlXRJpXy80RizX0fP6irf85pt//c2XdgsAQK3CiHmenOJIckhnItco/VzG9cxQ9qmJbGrU8sl+5jou14c6O9NFJlrZ/sRIcXbI6djmlCj7+Wh/On/YzCVTBYtWle1Pa5XZZD6e2rpt1BAo6S6ufKAwNFRgFOMuZ+ZYsjOtC4KdSSRV6/Ltyad6UgUm8GwyMTK5TLzQbG7aTPK7uVRKtSqDa7f8hD1n/bNtFX2KwtOdiVxDPHYhlWmcPafmMSM3lM5TExwjO5TRTFNNbE3kbGZnO+/dmikyd6y/J1N0rHxqa8+oybj6/9z3oSHNcQupbelxfkljUm1bUxqT/S/99yu6BQCgdiGY58cxCwWxqaU13t4eD0lC5cG6W5QoK+TyliCXhnmCL7a5tVQjwiYmp15elEaUWtE07JlwLMrHCrquFqRYRBbLz02YgY6BvtbmWKNfvKhyICJb6ljR8cnM0gyKXsMw3Skjb/LLtMc9rOtTlJbGpOOamik0BPy+gNJYHnzSOJSGtKZhcnfODtW/vH5pNoRNdU+OhRUf7Z2rj3T2ZCsT2tIra84hhagJrS2t0VBT6f9bFEZjaOqLQPPmltbWzU2hSAs9vDkm2bZzSWOEQEtvb2v0rb/9im4BAKhhCOZ5EgWBcxrO0f9oeDz7oBRu3/XI9iZ3NJHKTzHXtacofEpPC0I5X6YnMsm0KTd3tMRKcSfShC4bS6c1X1PUf361ous45QB09LmVBbl5YPeubllL9X/12G2y0t7b17fzka893tcoXa49gl8OtXZv7xvY/fjjO2OzP91L8Z3rH9L8sZaOJlm4ZH9eXv9sAFtGwYqUVtEt53q2jQrnQ3Juzclls4u73K70giAKlTWLFyWqyGa3J54/i3Gmn7+kMeLsopfpFgCA2oVrzPMjyrFmaesDbbl615yS2isPTtv5TFY1TNOR43IdTQ+rya1bshJnsb6Oeq7SkNoX9PPh0bTh0MXT1tJaIs1SelDaHJbOr7a5JdST2KoFI7HNd8+tfLyYHR7VJ21DCjX9zns2fHvb1rZsWFFiTS3laeZL2iM0xFoCPT1tajAcisRbm+WAzx7sH2R/8ZsBpo+kU6JtsthFO8SL2cz59VcGwlJAkYZT2yZ9tH1Zkc1cTo+2U0Op5sj5mr4GFjBTic4sjd9dmi64EnWrfa/SmFd0CwBADVs2MzPDat7+/fs3bNiwbt069vrxfDKhN+3s1i4wAAAN+UlEQVS4v/E152LNscSg3TLQHsaM7Vzz6Ja9e/dGIpHly3EqOV/79u3btGlTXV0dg2vh4MGDR48e3bhxI4P5OXTo0JEjR0KhEKt5mMq+jHPnzn35y19mC81Sh5NpLdQeRyrPhW4BAJgL44+LUCR/8Ytf/PSnP/2///u/7373u69kUSnat+u153b9sfv7YgwugW4BAJgLI+ZZjuN8/vOff+c73/mxj33sf/7nf06cOPHCCy/QvzTVXymw8tzU1FTpdmuacuG8dHe0bds0W0UFmoF58cUXqUD/UpkK9Dg9SwWqSfWpQMvSGqhw/PhxWietubKVs2fPnjp1igpnzpyhZlBhuowKruuePn2aCi+99BJVo8LJkyfp7OFCk6hwoUmVgmVZx44dqzSp0rZfllWaVGkbVaBqlSZdaButigqVJtEmaEOVttGmqUDNoMbMbRs1lRpMBWp8pW0Xuot2cG6T3mB3VZqEay4AUCMQzLN++MMfDg0N0b+USZVHtm/f/p3vfIeyhwrf/OY36ZEHH3zwiSeeoEIqlXrssceoMDg4+LnPfY4Kw8PDe/bsoQL9S2Uq0OP0LBWoJtWnAi1La6DCk08+SeukNdP6qUARSBe5qXD48OFnn32WCpOTkz/5yU+ocODAAUopKui6TtFFhfHxcUpEKnzrW9+qNFJVVSr8zd/8zeOPP06FT37yk1/4wheo8M///M8PP/wwFR4qowL9SQ9SgSpQNSrQIrQgFWgltCrKV1otFWgTtCEq0EZp01SgZlBjqEANo+ZRgZpKDaYCNZ52YW530Q4uYHdR59M66cyAAQDUANz8VVK5+YsO/V/5yley2exTTz1FyVQZ24FH4OavK4Wbv64t3Px1pXDz1wUYMb/stttu+8hHPjIyMkLXmBsbGxkAAMCiQzBfqr6+/r3vfe/XvvY1BgAAsOgQzAAAAB6CYAYAAPAQBDMAAICHIJgBAAA8BMEMAADgId4NZvwH1gAAUIO8+AUjZ8+etW17Mb/p6fjx44IgLNpXMVx//fWrVq2SpCX8I4eu6x45coReKbZYXnzxxTVr1lx33SKdStJrdPPNN69YsYItEHo/07t6MXvs6NGj9B5bzB676aabVq5cyTyJDnTHjh2rfKMtWxSV76ylTzpbFMuWLVu+fPmtt95KBbZAqMdOnDixaD1W+QbiResxcsMNN/j9/kX7jMyfF4P5+eefX7169WK+PIvvhRdeoJhZuvt44MCB22+/nY7FrEpRgv7iF79oaGhYqO8aox6TZbmKv7mMDt+Tk5ML2GMLa2pqilKZjsKselGOUrAt1D5Sj1Eq09oWMOm9hnNOZwN0NsM8xosfITrNpGCu4ncDoR2cnp5mSxO9lWlgRCebrHrRSTTtI71GCxIztB5aW3V/Oyb12I033kjDRG+ebtKblj50HhwbLaD6+vrKD8AsCOoxWmEVn3yzco9VfiDHa3HjxWDG1WXvq4XXaGE/qzXyrq7u82nvW8C3Gb2UtfCm9WAqM9yVDQAA4CkIZgAAAA9BMAMAAHgIghkAAMBDEMwAAAAegmAGAADwEAQzAACAhyCYAQAAPATBDAAA4CHXP/jgg8xjjh07tmbNmqvwbSxOMfupJ868LexfzpilDn/+l8G71ovsmnBdd2ZmZgF/I2ExnT179tSpU/X19exqs/LDDxty4x2rGOP6SFoT104+vP1vn3DvvOvOtVf9lTt58mRdXd2CfPPoQvYYHx/eNvBYQcvnnz35pnBw7at9eR+3OFsllp919JHtaTOwKSgtn11c0/Sfvnj9m247+710YuH6s9Jj3vzmUep/eilfb9scM7s98ZCqPVt84aQk3zG3s+ipv+55+ORdkTupd6mrM12JL4mb/uCOi7+X9KJu/7X1Z5+mP0cLhSfGxp49+Wt3Uu/P92V9LefOnTtx4sRC/ToO9djy5csFQZj/IvRG+5QqvC1cbj0fz2T2rw2X3nSl422ya8cLd8bKT5W77KGTd72j3GWzi5rq33Z2DWRy37VZ4G13rl2c76Skg/Dx48c9+HtCVfuV+pfFTd3wuYyJzOHmhO5z6OiVVwuGI4eikUaZmeOqOsFlpTkWFizT5pauTfpi8cZq/uJ7T3NtY8JxndIrxviEboY74gFBtEPyEv5hrjfKmZpkyubt7cFyODiWXijoTkM01iiLXFfHNFOUlUjIySZSRqy7PaaE/a6mqqYhqmaMFqos3tsumyPbUk9u7635/pwfbllS80BfTMwnExnxL5oaNgRLncbNom1b9qSWVY2m9rDINXXMmJS4Sy9M0RZLdSoFYW635+Reif7soBeRmWoqmRIGBpSLXtYlyuWGbgfKR9jSG9WYsCOVJxzXMicNPac3Bxslx1DHJibdAJ+zpGPns2bTji+1zu4/N/OqajiBSHM0KHHL5LaR13+5/jff8bshf/nwbTq+oGiqYwVTDMSaorI7W8dR4s1Lug8ransq2y1mU6OWT/Yz13F5PtWTKjCBZ5OJEeOAmmh7IG2IDThmgXfREcpmkt/NpVKqMZ4ZHHPlAGWBy0SxNCtTrmNpqh3r6gjpqv7yodCxJw3OrmAwBKzc3YbtCKfNPcnMOC+NCZN7DpwQpVDEp+UNp9TVZlBpoEOGY+SG0nmrVMgOZTTr/Aou7XZRjsQVS71QoWqJUiASNAr0FuR6XvcrAemi9BR94RDL7smOm3QazqyxZGdaFwQ7k0iqFteHtrYlVXar/8C/pbJFGk5pg6ncgR+N9GwbsQWmp3tS+cnZOnLAv/RTmdV6MAt+JcoKubwlyLJg6foUfYyMScc1tQPHmaRs7uug0XJVvM5QPSgdxob6k8nBkdKBvzQi0/OGaZgzfiXM1azG62Wfnw5QvpBCw2VmFkYKeuGxnGbkHisls0OHtQ+9696erNzV14y5oPly7bHEffe2pcymvvY/+L33hvXH8rqW0+Wm317LBEmJBQxV07W8S6XLHjFes9vLA8yLX9aqI0rhWMhU87pemAzHlEvHO2L4/t27W8Rc4r4tmW8/qxku44ZhulNG3pxiQkO8t7f1ne+4OyYWCoap5exQrOGoNsmYbdCJzpRh2NOVOjS+ZtWgtqayRYlxTmdkEn3MTEcK0HulfdcjTeOZ/kRq+hNhOdTavT0ulz8lxZGvi5KAUL62BEl0rPIwz6GZKtF7l4KuBVGSmytznnStbtuQHt/e0SEZKZf5ot27FSufSdBk60C4UtmhKUHW1N6i+NwQy9A5aJcoKd0P7zg/ZeowmBfB1zzwrwOx2UgNx6LpwfQIC3eE65nBJCkcCeTSad3f1NfAtXL92eVcbjtusPSqXb7bLS1bEJVmiRkXXtZqJQRiylgqPSpFuuKCcZkKUjjet0NK9Gsv/h9Zifb2zfY2z+dEodyhshLz9Y+mNR7pCkhcpvX1dkelSp3kbJ3qUFPBTBcj4mLPh+4ZbZAcLrcOKAIdxUZVg65XyPE3/3q0JdDT06YGw6FI/H0BBteeX2mJjmy79/0NDYyzaPeAZKg5TeOq1hSMYrBHB3tfgOkj6ZRomyzmTqrDI/lJbrJwu0/yhUQ11b/y3bd8X2rdHi/1luMzC+nC83fPWQFdlEZ/vh50KImxTFbpClOilh6g4aDCc3qr4hPVcgV/KGCmEp1ZGve5NC93qcr42BA4Z6GO7U2yyA1WDVwj88A9OUmsV7oSkfIkwagk+pr+7ydkelKQo1G2ZyzaKwv6JcvRSCiRyLmyz7FdpSv2nrfq27a2ZcOKEmtqUV6u5ldiUiphdXTINMiKxx7raWvLKlQpHmPVxYu/uPmzn/3s9ttvr+4fduWcnz179uabb2ZLEF28PHLkyPr161lVs2171apVK1euZG/Y9PT04cOHa6HHbixj3kP9v2LFCnpB2YIoBUla7B6oTLB5xJkzZw4ePNhAp7ELgT7jgiCsXr2aXSWlizCGXb4RQvCFG6/FJDQdhJ9//nlZlpnH1NZUNgDAG+QUx9J7CixaGrcxeN1E9N6rQjADAFwBMdjcPdDM4I2Sgo3RIIPLwDd/AQAAeAiCGQAAwEMQzAAAAB6CYAYAAPAQBDMAAICHIJgBAAA8BMEMAADgIQhmAAAAD0EwAwAAeAiCGQAAwEO8GMzLly8/e/Ysq2pnzpy5/vrr2dJ03XXXnTt3jlW7BXyNaD3osWuL3rTT09OsqtFh84YbbmALhHqMXlBW1WgHKW6Y93jx16Ucx3nhhRdWrFjBqtSyZcvoMH3rrbfSW58tTceOHTt+/Lg339MLgl4gURTXrl3LFgjnfGpqqop7jI4klAq33HIL8yQKLTqq1NXVVesZEh1M6CN5++23L1Q2U0dRj9Haqvic8tSpU7IsL+DZzELxYjCz8nuCTm+r9Zcfqc/Fpf/LKqdPn67iTywd5hb840qn51U8FUSfVoo95m2u67IqRUcVQRAW/JiJHrsmPBrMAAAAtQk3fwEAAHgIghkAAMBDEMwAAAAegmAGAADwEAQzAACAhyCYAQAAPATBDAAA4CEIZgAAAA9BMAMAAHgIghkAAMBDEMwAAAAegmAGAADwEAQzAACAhyCYAQAAPATBDAAA4CEIZgAAAA9BMAMAAHgIghkAAMBDEMwAAAAegmAGAADwEAQzAACAhyCYAQAAPATBDAAA4CEIZgAAAA9BMAMAAHgIghkAAMBDEMwAAAAegmAGAADwEAQzAACAhyCYAQAAPATBDAAA4CEIZgAAAA9BMAMAAHgIghkAAMBDEMwAAAAegmAGAADwEAQzAACAhyCYAQAAPATBDAAA4CH/PwAAAP//bXiBkQAAAAZJREFUAwBlLNWbEF+oTQAAAABJRU5ErkJggg==" id="23" name="Picture"/>
                          <pic:cNvPicPr>
                            <a:picLocks noChangeArrowheads="1" noChangeAspect="1"/>
                          </pic:cNvPicPr>
                        </pic:nvPicPr>
                        <pic:blipFill>
                          <a:blip r:embed="rId21"/>
                          <a:stretch>
                            <a:fillRect/>
                          </a:stretch>
                        </pic:blipFill>
                        <pic:spPr bwMode="auto">
                          <a:xfrm>
                            <a:off x="0" y="0"/>
                            <a:ext cx="5334000" cy="2502370"/>
                          </a:xfrm>
                          <a:prstGeom prst="rect">
                            <a:avLst/>
                          </a:prstGeom>
                          <a:noFill/>
                          <a:ln w="9525">
                            <a:noFill/>
                            <a:headEnd/>
                            <a:tailEnd/>
                          </a:ln>
                        </pic:spPr>
                      </pic:pic>
                    </a:graphicData>
                  </a:graphic>
                </wp:inline>
              </w:drawing>
            </w:r>
            <w:r>
              <w:br/>
            </w:r>
          </w:p>
        </w:tc>
      </w:tr>
    </w:tbl>
    <w:p>
      <w:pPr>
        <w:pStyle w:val="BodyText"/>
      </w:pPr>
      <w:r>
        <w:rPr>
          <w:b/>
          <w:bCs/>
        </w:rPr>
        <w:t xml:space="preserve">Deployment:</w:t>
      </w:r>
      <w:r>
        <w:t xml:space="preserve"> </w:t>
      </w:r>
      <w:r>
        <w:t xml:space="preserve">All components run on a local machine. For demo, they might run on different processes/ports (e.g. model on 127.0.0.1:8000, backend on 8001, UI on 3000), but could also be containerized.</w:t>
      </w:r>
    </w:p>
    <w:bookmarkEnd w:id="24"/>
    <w:bookmarkStart w:id="25" w:name="error-handling-and-logging"/>
    <w:p>
      <w:pPr>
        <w:pStyle w:val="Heading2"/>
      </w:pPr>
      <w:r>
        <w:t xml:space="preserve">Error Handling and Logging</w:t>
      </w:r>
    </w:p>
    <w:p>
      <w:pPr>
        <w:pStyle w:val="FirstParagraph"/>
      </w:pPr>
      <w:r>
        <w:t xml:space="preserve">The backend will catch exceptions and return meaningful HTTP errors. For example, if</w:t>
      </w:r>
      <w:r>
        <w:t xml:space="preserve"> </w:t>
      </w:r>
      <w:r>
        <w:rPr>
          <w:rStyle w:val="VerbatimChar"/>
        </w:rPr>
        <w:t xml:space="preserve">pymupdf.open()</w:t>
      </w:r>
      <w:r>
        <w:t xml:space="preserve"> </w:t>
      </w:r>
      <w:r>
        <w:t xml:space="preserve">fails, the API returns HTTP 400 with JSON</w:t>
      </w:r>
      <w:r>
        <w:t xml:space="preserve"> </w:t>
      </w:r>
      <w:r>
        <w:rPr>
          <w:rStyle w:val="VerbatimChar"/>
        </w:rPr>
        <w:t xml:space="preserve">{"error": "Invalid or corrupted PDF."}</w:t>
      </w:r>
      <w:r>
        <w:t xml:space="preserve">. Use FastAPI’s</w:t>
      </w:r>
      <w:r>
        <w:t xml:space="preserve"> </w:t>
      </w:r>
      <w:r>
        <w:rPr>
          <w:rStyle w:val="VerbatimChar"/>
        </w:rPr>
        <w:t xml:space="preserve">HTTPException</w:t>
      </w:r>
      <w:r>
        <w:t xml:space="preserve"> </w:t>
      </w:r>
      <w:r>
        <w:t xml:space="preserve">to manage errors. File uploads use FastAPI’s</w:t>
      </w:r>
      <w:r>
        <w:t xml:space="preserve"> </w:t>
      </w:r>
      <w:r>
        <w:rPr>
          <w:rStyle w:val="VerbatimChar"/>
        </w:rPr>
        <w:t xml:space="preserve">UploadFile</w:t>
      </w:r>
      <w:r>
        <w:t xml:space="preserve"> </w:t>
      </w:r>
      <w:r>
        <w:t xml:space="preserve">class, which spools large files to disk【59†L445-L453】, preventing memory overload. All key events (file received, extraction success/failure, model request/response) should be logged using Python’s</w:t>
      </w:r>
      <w:r>
        <w:t xml:space="preserve"> </w:t>
      </w:r>
      <w:r>
        <w:rPr>
          <w:rStyle w:val="VerbatimChar"/>
        </w:rPr>
        <w:t xml:space="preserve">logging</w:t>
      </w:r>
      <w:r>
        <w:t xml:space="preserve"> </w:t>
      </w:r>
      <w:r>
        <w:t xml:space="preserve">module. Sensitive text itself should</w:t>
      </w:r>
      <w:r>
        <w:t xml:space="preserve"> </w:t>
      </w:r>
      <w:r>
        <w:rPr>
          <w:b/>
          <w:bCs/>
        </w:rPr>
        <w:t xml:space="preserve">not</w:t>
      </w:r>
      <w:r>
        <w:t xml:space="preserve"> </w:t>
      </w:r>
      <w:r>
        <w:t xml:space="preserve">be logged. For debugging, FastAPI’s built-in logger or</w:t>
      </w:r>
      <w:r>
        <w:t xml:space="preserve"> </w:t>
      </w:r>
      <w:r>
        <w:rPr>
          <w:rStyle w:val="VerbatimChar"/>
        </w:rPr>
        <w:t xml:space="preserve">uvicorn</w:t>
      </w:r>
      <w:r>
        <w:t xml:space="preserve"> </w:t>
      </w:r>
      <w:r>
        <w:t xml:space="preserve">access logs will record request details and status codes.</w:t>
      </w:r>
    </w:p>
    <w:bookmarkEnd w:id="25"/>
    <w:bookmarkStart w:id="26" w:name="testing-plan"/>
    <w:p>
      <w:pPr>
        <w:pStyle w:val="Heading2"/>
      </w:pPr>
      <w:r>
        <w:t xml:space="preserve">Testing Plan</w:t>
      </w:r>
    </w:p>
    <w:p>
      <w:pPr>
        <w:pStyle w:val="FirstParagraph"/>
      </w:pPr>
      <w:r>
        <w:t xml:space="preserve">We will verify CourtLens against a suite of QA documents: at least one</w:t>
      </w:r>
      <w:r>
        <w:t xml:space="preserve"> </w:t>
      </w:r>
      <w:r>
        <w:rPr>
          <w:b/>
          <w:bCs/>
        </w:rPr>
        <w:t xml:space="preserve">civil judgment</w:t>
      </w:r>
      <w:r>
        <w:t xml:space="preserve">, one</w:t>
      </w:r>
      <w:r>
        <w:t xml:space="preserve"> </w:t>
      </w:r>
      <w:r>
        <w:rPr>
          <w:b/>
          <w:bCs/>
        </w:rPr>
        <w:t xml:space="preserve">criminal judgment</w:t>
      </w:r>
      <w:r>
        <w:t xml:space="preserve">, and one</w:t>
      </w:r>
      <w:r>
        <w:t xml:space="preserve"> </w:t>
      </w:r>
      <w:r>
        <w:rPr>
          <w:b/>
          <w:bCs/>
        </w:rPr>
        <w:t xml:space="preserve">interim order/incomplete case</w:t>
      </w:r>
      <w:r>
        <w:t xml:space="preserve">. Additional edge-case tests include a</w:t>
      </w:r>
      <w:r>
        <w:t xml:space="preserve"> </w:t>
      </w:r>
      <w:r>
        <w:rPr>
          <w:b/>
          <w:bCs/>
        </w:rPr>
        <w:t xml:space="preserve">scanned PDF</w:t>
      </w:r>
      <w:r>
        <w:t xml:space="preserve"> </w:t>
      </w:r>
      <w:r>
        <w:t xml:space="preserve">(to test OCR) and an</w:t>
      </w:r>
      <w:r>
        <w:t xml:space="preserve"> </w:t>
      </w:r>
      <w:r>
        <w:rPr>
          <w:b/>
          <w:bCs/>
        </w:rPr>
        <w:t xml:space="preserve">invalid/corrupted PDF</w:t>
      </w:r>
      <w:r>
        <w:t xml:space="preserve">. The following table summarizes key checks: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Test</w:t>
            </w:r>
          </w:p>
        </w:tc>
        <w:tc>
          <w:tcPr/>
          <w:p>
            <w:pPr>
              <w:pStyle w:val="Compact"/>
            </w:pPr>
            <w:r>
              <w:t xml:space="preserve">What to verify</w:t>
            </w:r>
          </w:p>
        </w:tc>
      </w:tr>
      <w:tr>
        <w:tc>
          <w:tcPr/>
          <w:p>
            <w:pPr>
              <w:pStyle w:val="Compact"/>
            </w:pPr>
            <w:r>
              <w:t xml:space="preserve">Civil judgment</w:t>
            </w:r>
          </w:p>
        </w:tc>
        <w:tc>
          <w:tcPr/>
          <w:p>
            <w:pPr>
              <w:pStyle w:val="Compact"/>
            </w:pPr>
            <w:r>
              <w:t xml:space="preserve">Correct case type, parties, issues and outcome</w:t>
            </w:r>
          </w:p>
        </w:tc>
      </w:tr>
      <w:tr>
        <w:tc>
          <w:tcPr/>
          <w:p>
            <w:pPr>
              <w:pStyle w:val="Compact"/>
            </w:pPr>
            <w:r>
              <w:t xml:space="preserve">Criminal judgment</w:t>
            </w:r>
          </w:p>
        </w:tc>
        <w:tc>
          <w:tcPr/>
          <w:p>
            <w:pPr>
              <w:pStyle w:val="Compact"/>
            </w:pPr>
            <w:r>
              <w:t xml:space="preserve">Relevant legal provisions, parties and final order</w:t>
            </w:r>
          </w:p>
        </w:tc>
      </w:tr>
      <w:tr>
        <w:tc>
          <w:tcPr/>
          <w:p>
            <w:pPr>
              <w:pStyle w:val="Compact"/>
            </w:pPr>
            <w:r>
              <w:t xml:space="preserve">Interim order/incomplete</w:t>
            </w:r>
          </w:p>
        </w:tc>
        <w:tc>
          <w:tcPr/>
          <w:p>
            <w:pPr>
              <w:pStyle w:val="Compact"/>
            </w:pPr>
            <w:r>
              <w:t xml:space="preserve">The system doesn’t invent a final outcome</w:t>
            </w:r>
          </w:p>
        </w:tc>
      </w:tr>
      <w:tr>
        <w:tc>
          <w:tcPr/>
          <w:p>
            <w:pPr>
              <w:pStyle w:val="Compact"/>
            </w:pPr>
            <w:r>
              <w:t xml:space="preserve">Optional scanned PDF</w:t>
            </w:r>
          </w:p>
        </w:tc>
        <w:tc>
          <w:tcPr/>
          <w:p>
            <w:pPr>
              <w:pStyle w:val="Compact"/>
            </w:pPr>
            <w:r>
              <w:t xml:space="preserve">It detects missing text and performs OCR if implemented</w:t>
            </w:r>
          </w:p>
        </w:tc>
      </w:tr>
      <w:tr>
        <w:tc>
          <w:tcPr/>
          <w:p>
            <w:pPr>
              <w:pStyle w:val="Compact"/>
            </w:pPr>
            <w:r>
              <w:t xml:space="preserve">Invalid or corrupted PDF</w:t>
            </w:r>
          </w:p>
        </w:tc>
        <w:tc>
          <w:tcPr/>
          <w:p>
            <w:pPr>
              <w:pStyle w:val="Compact"/>
            </w:pPr>
            <w:r>
              <w:t xml:space="preserve">Returns a readable error instead of crashing</w:t>
            </w:r>
          </w:p>
        </w:tc>
      </w:tr>
    </w:tbl>
    <w:p>
      <w:pPr>
        <w:pStyle w:val="BodyText"/>
      </w:pPr>
      <w:r>
        <w:rPr>
          <w:b/>
          <w:bCs/>
        </w:rPr>
        <w:t xml:space="preserve">Quality Criteria:</w:t>
      </w:r>
      <w:r>
        <w:t xml:space="preserve"> </w:t>
      </w:r>
      <w:r>
        <w:t xml:space="preserve">For each test case, expected outputs (e.g. known parties or provisions) will be compared to the system output. All fields in the JSON should be present or null (no missing keys). The evidence snippets must contain the source phrases. We will use</w:t>
      </w:r>
      <w:r>
        <w:t xml:space="preserve"> </w:t>
      </w:r>
      <w:r>
        <w:rPr>
          <w:i/>
          <w:iCs/>
        </w:rPr>
        <w:t xml:space="preserve">mock data</w:t>
      </w:r>
      <w:r>
        <w:t xml:space="preserve"> </w:t>
      </w:r>
      <w:r>
        <w:t xml:space="preserve">during development (to test UI flow) and real model inference for final QA. Automated unit tests (FastAPI</w:t>
      </w:r>
      <w:r>
        <w:t xml:space="preserve"> </w:t>
      </w:r>
      <w:r>
        <w:rPr>
          <w:rStyle w:val="VerbatimChar"/>
        </w:rPr>
        <w:t xml:space="preserve">TestClient</w:t>
      </w:r>
      <w:r>
        <w:t xml:space="preserve">) will cover error responses and health endpoint. A final verification checklist will ensure each acceptance criterion is met.</w:t>
      </w:r>
    </w:p>
    <w:bookmarkEnd w:id="26"/>
    <w:bookmarkStart w:id="27" w:name="cicd-and-local-setup"/>
    <w:p>
      <w:pPr>
        <w:pStyle w:val="Heading2"/>
      </w:pPr>
      <w:r>
        <w:t xml:space="preserve">CI/CD and Local Setup</w:t>
      </w:r>
    </w:p>
    <w:p>
      <w:pPr>
        <w:pStyle w:val="Compact"/>
        <w:numPr>
          <w:ilvl w:val="0"/>
          <w:numId w:val="1008"/>
        </w:numPr>
      </w:pPr>
      <w:r>
        <w:rPr>
          <w:b/>
          <w:bCs/>
        </w:rPr>
        <w:t xml:space="preserve">Source Control:</w:t>
      </w:r>
      <w:r>
        <w:t xml:space="preserve"> </w:t>
      </w:r>
      <w:r>
        <w:t xml:space="preserve">Use GitHub. All code (frontend, backend, model scripts) is in one repo.</w:t>
      </w:r>
    </w:p>
    <w:p>
      <w:pPr>
        <w:pStyle w:val="Compact"/>
        <w:numPr>
          <w:ilvl w:val="0"/>
          <w:numId w:val="1008"/>
        </w:numPr>
      </w:pPr>
      <w:r>
        <w:rPr>
          <w:b/>
          <w:bCs/>
        </w:rPr>
        <w:t xml:space="preserve">CI Pipeline:</w:t>
      </w:r>
      <w:r>
        <w:t xml:space="preserve"> </w:t>
      </w:r>
      <w:r>
        <w:t xml:space="preserve">GitHub Actions can run on each push: lint (e.g.</w:t>
      </w:r>
      <w:r>
        <w:t xml:space="preserve"> </w:t>
      </w:r>
      <w:r>
        <w:rPr>
          <w:rStyle w:val="VerbatimChar"/>
        </w:rPr>
        <w:t xml:space="preserve">flake8</w:t>
      </w:r>
      <w:r>
        <w:t xml:space="preserve">/</w:t>
      </w:r>
      <w:r>
        <w:rPr>
          <w:rStyle w:val="VerbatimChar"/>
        </w:rPr>
        <w:t xml:space="preserve">black</w:t>
      </w:r>
      <w:r>
        <w:t xml:space="preserve"> </w:t>
      </w:r>
      <w:r>
        <w:t xml:space="preserve">for Python,</w:t>
      </w:r>
      <w:r>
        <w:t xml:space="preserve"> </w:t>
      </w:r>
      <w:r>
        <w:rPr>
          <w:rStyle w:val="VerbatimChar"/>
        </w:rPr>
        <w:t xml:space="preserve">eslint</w:t>
      </w:r>
      <w:r>
        <w:t xml:space="preserve">/</w:t>
      </w:r>
      <w:r>
        <w:rPr>
          <w:rStyle w:val="VerbatimChar"/>
        </w:rPr>
        <w:t xml:space="preserve">prettier</w:t>
      </w:r>
      <w:r>
        <w:t xml:space="preserve"> </w:t>
      </w:r>
      <w:r>
        <w:t xml:space="preserve">for JS), unit tests, and build steps. A simple job might install Python, run FastAPI tests, and install Node to build the React app.</w:t>
      </w:r>
    </w:p>
    <w:p>
      <w:pPr>
        <w:pStyle w:val="Compact"/>
        <w:numPr>
          <w:ilvl w:val="0"/>
          <w:numId w:val="1008"/>
        </w:numPr>
      </w:pPr>
      <w:r>
        <w:rPr>
          <w:b/>
          <w:bCs/>
        </w:rPr>
        <w:t xml:space="preserve">Local Environment:</w:t>
      </w:r>
    </w:p>
    <w:p>
      <w:pPr>
        <w:pStyle w:val="Compact"/>
        <w:numPr>
          <w:ilvl w:val="0"/>
          <w:numId w:val="1008"/>
        </w:numPr>
      </w:pPr>
      <w:r>
        <w:rPr>
          <w:b/>
          <w:bCs/>
        </w:rPr>
        <w:t xml:space="preserve">Requirements:</w:t>
      </w:r>
      <w:r>
        <w:t xml:space="preserve"> </w:t>
      </w:r>
      <w:r>
        <w:t xml:space="preserve">Python 3.10+, Node 18+, Tesseract OCR (for PyMuPDF OCR), and a downloaded GGUF model file.</w:t>
      </w:r>
    </w:p>
    <w:p>
      <w:pPr>
        <w:pStyle w:val="Compact"/>
        <w:numPr>
          <w:ilvl w:val="0"/>
          <w:numId w:val="1008"/>
        </w:numPr>
      </w:pPr>
      <w:r>
        <w:rPr>
          <w:b/>
          <w:bCs/>
        </w:rPr>
        <w:t xml:space="preserve">Backend:</w:t>
      </w:r>
      <w:r>
        <w:t xml:space="preserve"> </w:t>
      </w:r>
      <w:r>
        <w:t xml:space="preserve">Install dependencies (</w:t>
      </w:r>
      <w:r>
        <w:rPr>
          <w:rStyle w:val="VerbatimChar"/>
        </w:rPr>
        <w:t xml:space="preserve">fastapi</w:t>
      </w:r>
      <w:r>
        <w:t xml:space="preserve">,</w:t>
      </w:r>
      <w:r>
        <w:t xml:space="preserve"> </w:t>
      </w:r>
      <w:r>
        <w:rPr>
          <w:rStyle w:val="VerbatimChar"/>
        </w:rPr>
        <w:t xml:space="preserve">uvicorn</w:t>
      </w:r>
      <w:r>
        <w:t xml:space="preserve">,</w:t>
      </w:r>
      <w:r>
        <w:t xml:space="preserve"> </w:t>
      </w:r>
      <w:r>
        <w:rPr>
          <w:rStyle w:val="VerbatimChar"/>
        </w:rPr>
        <w:t xml:space="preserve">pymupdf</w:t>
      </w:r>
      <w:r>
        <w:t xml:space="preserve">,</w:t>
      </w:r>
      <w:r>
        <w:t xml:space="preserve"> </w:t>
      </w:r>
      <w:r>
        <w:rPr>
          <w:rStyle w:val="VerbatimChar"/>
        </w:rPr>
        <w:t xml:space="preserve">python-multipart</w:t>
      </w:r>
      <w:r>
        <w:t xml:space="preserve">,</w:t>
      </w:r>
      <w:r>
        <w:t xml:space="preserve"> </w:t>
      </w:r>
      <w:r>
        <w:rPr>
          <w:rStyle w:val="VerbatimChar"/>
        </w:rPr>
        <w:t xml:space="preserve">requests</w:t>
      </w:r>
      <w:r>
        <w:t xml:space="preserve">). Run with Uvicorn: e.g.</w:t>
      </w:r>
      <w:r>
        <w:t xml:space="preserve"> </w:t>
      </w:r>
      <w:r>
        <w:rPr>
          <w:rStyle w:val="VerbatimChar"/>
        </w:rPr>
        <w:t xml:space="preserve">uvicorn app.main:app --reload</w:t>
      </w:r>
      <w:r>
        <w:t xml:space="preserve">.</w:t>
      </w:r>
    </w:p>
    <w:p>
      <w:pPr>
        <w:pStyle w:val="Compact"/>
        <w:numPr>
          <w:ilvl w:val="0"/>
          <w:numId w:val="1008"/>
        </w:numPr>
      </w:pPr>
      <w:r>
        <w:rPr>
          <w:b/>
          <w:bCs/>
        </w:rPr>
        <w:t xml:space="preserve">Frontend:</w:t>
      </w:r>
      <w:r>
        <w:t xml:space="preserve"> </w:t>
      </w:r>
      <w:r>
        <w:t xml:space="preserve">Navigate to</w:t>
      </w:r>
      <w:r>
        <w:t xml:space="preserve"> </w:t>
      </w:r>
      <w:r>
        <w:rPr>
          <w:rStyle w:val="VerbatimChar"/>
        </w:rPr>
        <w:t xml:space="preserve">frontend/</w:t>
      </w:r>
      <w:r>
        <w:t xml:space="preserve">, run</w:t>
      </w:r>
      <w:r>
        <w:t xml:space="preserve"> </w:t>
      </w:r>
      <w:r>
        <w:rPr>
          <w:rStyle w:val="VerbatimChar"/>
        </w:rPr>
        <w:t xml:space="preserve">npm install</w:t>
      </w:r>
      <w:r>
        <w:t xml:space="preserve">, then</w:t>
      </w:r>
      <w:r>
        <w:t xml:space="preserve"> </w:t>
      </w:r>
      <w:r>
        <w:rPr>
          <w:rStyle w:val="VerbatimChar"/>
        </w:rPr>
        <w:t xml:space="preserve">npm run dev</w:t>
      </w:r>
      <w:r>
        <w:t xml:space="preserve"> </w:t>
      </w:r>
      <w:r>
        <w:t xml:space="preserve">(or</w:t>
      </w:r>
      <w:r>
        <w:t xml:space="preserve"> </w:t>
      </w:r>
      <w:r>
        <w:rPr>
          <w:rStyle w:val="VerbatimChar"/>
        </w:rPr>
        <w:t xml:space="preserve">yarn start</w:t>
      </w:r>
      <w:r>
        <w:t xml:space="preserve">).</w:t>
      </w:r>
    </w:p>
    <w:p>
      <w:pPr>
        <w:pStyle w:val="Compact"/>
        <w:numPr>
          <w:ilvl w:val="0"/>
          <w:numId w:val="1008"/>
        </w:numPr>
      </w:pPr>
      <w:r>
        <w:rPr>
          <w:b/>
          <w:bCs/>
        </w:rPr>
        <w:t xml:space="preserve">Model Server:</w:t>
      </w:r>
      <w:r>
        <w:t xml:space="preserve"> </w:t>
      </w:r>
      <w:r>
        <w:t xml:space="preserve">Start llama.cpp server (see [33]): e.g.</w:t>
      </w:r>
      <w:r>
        <w:t xml:space="preserve"> </w:t>
      </w:r>
      <w:r>
        <w:rPr>
          <w:rStyle w:val="VerbatimChar"/>
        </w:rPr>
        <w:t xml:space="preserve">llama serve -hf &lt;model-path&gt;</w:t>
      </w:r>
      <w:r>
        <w:t xml:space="preserve"> </w:t>
      </w:r>
      <w:r>
        <w:t xml:space="preserve">to launch an HTTP inference endpoint on localhost.</w:t>
      </w:r>
    </w:p>
    <w:p>
      <w:pPr>
        <w:pStyle w:val="FirstParagraph"/>
      </w:pPr>
      <w:r>
        <w:t xml:space="preserve">By default, the UI will be served on port 5173 (or similar), the FastAPI backend on 8000/8001, and the llama.cpp on 21001 (OpenAI API port). Environment variables (if any, e.g. model path) will be documented.</w:t>
      </w:r>
    </w:p>
    <w:bookmarkEnd w:id="27"/>
    <w:bookmarkStart w:id="28" w:name="demo-runbook-3-minute"/>
    <w:p>
      <w:pPr>
        <w:pStyle w:val="Heading2"/>
      </w:pPr>
      <w:r>
        <w:t xml:space="preserve">Demo Runbook (3-minute)</w:t>
      </w:r>
    </w:p>
    <w:p>
      <w:pPr>
        <w:pStyle w:val="Compact"/>
        <w:numPr>
          <w:ilvl w:val="0"/>
          <w:numId w:val="1009"/>
        </w:numPr>
      </w:pPr>
      <w:r>
        <w:rPr>
          <w:b/>
          <w:bCs/>
        </w:rPr>
        <w:t xml:space="preserve">Setup:</w:t>
      </w:r>
      <w:r>
        <w:t xml:space="preserve"> </w:t>
      </w:r>
      <w:r>
        <w:t xml:space="preserve">Open terminals.</w:t>
      </w:r>
      <w:r>
        <w:t xml:space="preserve"> </w:t>
      </w:r>
      <w:r>
        <w:rPr>
          <w:i/>
          <w:iCs/>
        </w:rPr>
        <w:t xml:space="preserve">Start the model server:</w:t>
      </w:r>
      <w:r>
        <w:t xml:space="preserve"> </w:t>
      </w:r>
      <w:r>
        <w:rPr>
          <w:rStyle w:val="VerbatimChar"/>
        </w:rPr>
        <w:t xml:space="preserve">llama serve -hf ggml-models/Qwen2.5-0.8B-GGUF</w:t>
      </w:r>
      <w:r>
        <w:t xml:space="preserve">. Wait for “server started” log. (All inference is local.)</w:t>
      </w:r>
    </w:p>
    <w:p>
      <w:pPr>
        <w:pStyle w:val="Compact"/>
        <w:numPr>
          <w:ilvl w:val="0"/>
          <w:numId w:val="1009"/>
        </w:numPr>
      </w:pPr>
      <w:r>
        <w:rPr>
          <w:b/>
          <w:bCs/>
        </w:rPr>
        <w:t xml:space="preserve">Backend:</w:t>
      </w:r>
      <w:r>
        <w:t xml:space="preserve"> </w:t>
      </w:r>
      <w:r>
        <w:rPr>
          <w:rStyle w:val="VerbatimChar"/>
        </w:rPr>
        <w:t xml:space="preserve">uvicorn main:app --reload</w:t>
      </w:r>
      <w:r>
        <w:t xml:space="preserve">. Then verify:</w:t>
      </w:r>
      <w:r>
        <w:t xml:space="preserve"> </w:t>
      </w:r>
      <w:r>
        <w:rPr>
          <w:rStyle w:val="VerbatimChar"/>
        </w:rPr>
        <w:t xml:space="preserve">curl http://localhost:8000/api/health</w:t>
      </w:r>
      <w:r>
        <w:t xml:space="preserve"> </w:t>
      </w:r>
      <w:r>
        <w:t xml:space="preserve">→ should return</w:t>
      </w:r>
      <w:r>
        <w:t xml:space="preserve"> </w:t>
      </w:r>
      <w:r>
        <w:rPr>
          <w:rStyle w:val="VerbatimChar"/>
        </w:rPr>
        <w:t xml:space="preserve">{"status":"ok",...}</w:t>
      </w:r>
      <w:r>
        <w:t xml:space="preserve">. Explain this means the model is reachable via API.</w:t>
      </w:r>
    </w:p>
    <w:p>
      <w:pPr>
        <w:pStyle w:val="Compact"/>
        <w:numPr>
          <w:ilvl w:val="0"/>
          <w:numId w:val="1009"/>
        </w:numPr>
      </w:pPr>
      <w:r>
        <w:rPr>
          <w:b/>
          <w:bCs/>
        </w:rPr>
        <w:t xml:space="preserve">Frontend:</w:t>
      </w:r>
      <w:r>
        <w:t xml:space="preserve"> </w:t>
      </w:r>
      <w:r>
        <w:rPr>
          <w:rStyle w:val="VerbatimChar"/>
        </w:rPr>
        <w:t xml:space="preserve">npm run dev</w:t>
      </w:r>
      <w:r>
        <w:t xml:space="preserve"> </w:t>
      </w:r>
      <w:r>
        <w:t xml:space="preserve">(or</w:t>
      </w:r>
      <w:r>
        <w:t xml:space="preserve"> </w:t>
      </w:r>
      <w:r>
        <w:rPr>
          <w:rStyle w:val="VerbatimChar"/>
        </w:rPr>
        <w:t xml:space="preserve">yarn dev</w:t>
      </w:r>
      <w:r>
        <w:t xml:space="preserve">). Open browser to</w:t>
      </w:r>
      <w:r>
        <w:t xml:space="preserve"> </w:t>
      </w:r>
      <w:r>
        <w:rPr>
          <w:rStyle w:val="VerbatimChar"/>
        </w:rPr>
        <w:t xml:space="preserve">http://localhost:5173</w:t>
      </w:r>
      <w:r>
        <w:t xml:space="preserve">. Show the upload interface.</w:t>
      </w:r>
    </w:p>
    <w:p>
      <w:pPr>
        <w:pStyle w:val="Compact"/>
        <w:numPr>
          <w:ilvl w:val="0"/>
          <w:numId w:val="1009"/>
        </w:numPr>
      </w:pPr>
      <w:r>
        <w:rPr>
          <w:b/>
          <w:bCs/>
        </w:rPr>
        <w:t xml:space="preserve">Upload Test File:</w:t>
      </w:r>
      <w:r>
        <w:t xml:space="preserve"> </w:t>
      </w:r>
      <w:r>
        <w:t xml:space="preserve">Drag a sample civil judgment PDF (or use a provided QA PDF) into the UI. The file is sent to FastAPI.</w:t>
      </w:r>
    </w:p>
    <w:p>
      <w:pPr>
        <w:pStyle w:val="Compact"/>
        <w:numPr>
          <w:ilvl w:val="0"/>
          <w:numId w:val="1009"/>
        </w:numPr>
      </w:pPr>
      <w:r>
        <w:rPr>
          <w:b/>
          <w:bCs/>
        </w:rPr>
        <w:t xml:space="preserve">Show Output:</w:t>
      </w:r>
      <w:r>
        <w:t xml:space="preserve"> </w:t>
      </w:r>
      <w:r>
        <w:t xml:space="preserve">The page displays “Case Type: Civil”, lists “Petitioner: X, Respondent: Y”, shows extracted sections (e.g. “Section 420 IPC”), a summary paragraph of facts, and “Outcome: [text]”. Hover or click on each output label to highlight the corresponding text in the embedded PDF viewer (evidence reference).</w:t>
      </w:r>
    </w:p>
    <w:p>
      <w:pPr>
        <w:pStyle w:val="Compact"/>
        <w:numPr>
          <w:ilvl w:val="0"/>
          <w:numId w:val="1009"/>
        </w:numPr>
      </w:pPr>
      <w:r>
        <w:rPr>
          <w:b/>
          <w:bCs/>
        </w:rPr>
        <w:t xml:space="preserve">Handle Edge Cases:</w:t>
      </w:r>
      <w:r>
        <w:t xml:space="preserve"> </w:t>
      </w:r>
      <w:r>
        <w:t xml:space="preserve">Mention how we tested an interim order PDF (the “Outcome” field shows “N/A” or similar) and a scanned PDF (UI shows OCRed text).</w:t>
      </w:r>
    </w:p>
    <w:p>
      <w:pPr>
        <w:pStyle w:val="Compact"/>
        <w:numPr>
          <w:ilvl w:val="0"/>
          <w:numId w:val="1009"/>
        </w:numPr>
      </w:pPr>
      <w:r>
        <w:rPr>
          <w:b/>
          <w:bCs/>
        </w:rPr>
        <w:t xml:space="preserve">Local Inference:</w:t>
      </w:r>
      <w:r>
        <w:t xml:space="preserve"> </w:t>
      </w:r>
      <w:r>
        <w:t xml:space="preserve">Emphasize (point to logs or process list) that no external API was called; the llama.cpp process handled inference. Show the health check again or the API call to demonstrate the “model server” is indeed a local endpoint.</w:t>
      </w:r>
    </w:p>
    <w:p>
      <w:pPr>
        <w:pStyle w:val="Compact"/>
        <w:numPr>
          <w:ilvl w:val="0"/>
          <w:numId w:val="1009"/>
        </w:numPr>
      </w:pPr>
      <w:r>
        <w:rPr>
          <w:b/>
          <w:bCs/>
        </w:rPr>
        <w:t xml:space="preserve">Conclusion:</w:t>
      </w:r>
      <w:r>
        <w:t xml:space="preserve"> </w:t>
      </w:r>
      <w:r>
        <w:t xml:space="preserve">Summarize that CourtLens accurately extracted the requested fields without needing cloud AI.</w:t>
      </w:r>
    </w:p>
    <w:bookmarkEnd w:id="28"/>
    <w:bookmarkStart w:id="29" w:name="risk-analysis-and-mitigation"/>
    <w:p>
      <w:pPr>
        <w:pStyle w:val="Heading2"/>
      </w:pPr>
      <w:r>
        <w:t xml:space="preserve">Risk Analysis and Mitigation</w:t>
      </w:r>
    </w:p>
    <w:p>
      <w:pPr>
        <w:pStyle w:val="Compact"/>
        <w:numPr>
          <w:ilvl w:val="0"/>
          <w:numId w:val="1010"/>
        </w:numPr>
      </w:pPr>
      <w:r>
        <w:rPr>
          <w:b/>
          <w:bCs/>
        </w:rPr>
        <w:t xml:space="preserve">Model Accuracy &amp; Hallucination:</w:t>
      </w:r>
      <w:r>
        <w:t xml:space="preserve"> </w:t>
      </w:r>
      <w:r>
        <w:t xml:space="preserve">The LLM might misclassify or invent details.</w:t>
      </w:r>
      <w:r>
        <w:t xml:space="preserve"> </w:t>
      </w:r>
      <w:r>
        <w:rPr>
          <w:i/>
          <w:iCs/>
        </w:rPr>
        <w:t xml:space="preserve">Mitigation:</w:t>
      </w:r>
      <w:r>
        <w:t xml:space="preserve"> </w:t>
      </w:r>
      <w:r>
        <w:t xml:space="preserve">Choose a small domain-specific or distilled model and constrain prompts carefully. Manual QA of outputs will catch major errors. The system flags missing fields (e.g. no final order) explicitly.</w:t>
      </w:r>
    </w:p>
    <w:p>
      <w:pPr>
        <w:pStyle w:val="Compact"/>
        <w:numPr>
          <w:ilvl w:val="0"/>
          <w:numId w:val="1010"/>
        </w:numPr>
      </w:pPr>
      <w:r>
        <w:rPr>
          <w:b/>
          <w:bCs/>
        </w:rPr>
        <w:t xml:space="preserve">Performance Bottlenecks:</w:t>
      </w:r>
      <w:r>
        <w:t xml:space="preserve"> </w:t>
      </w:r>
      <w:r>
        <w:t xml:space="preserve">Large models or OCR may be slow.</w:t>
      </w:r>
      <w:r>
        <w:t xml:space="preserve"> </w:t>
      </w:r>
      <w:r>
        <w:rPr>
          <w:i/>
          <w:iCs/>
        </w:rPr>
        <w:t xml:space="preserve">Mitigation:</w:t>
      </w:r>
      <w:r>
        <w:t xml:space="preserve"> </w:t>
      </w:r>
      <w:r>
        <w:t xml:space="preserve">Use quantized GGUF models on CPU, or small GPU if available. Apply OCR only when needed (detect zero text first). Test on typical hardware.</w:t>
      </w:r>
    </w:p>
    <w:p>
      <w:pPr>
        <w:pStyle w:val="Compact"/>
        <w:numPr>
          <w:ilvl w:val="0"/>
          <w:numId w:val="1010"/>
        </w:numPr>
      </w:pPr>
      <w:r>
        <w:rPr>
          <w:b/>
          <w:bCs/>
        </w:rPr>
        <w:t xml:space="preserve">PDF Format Issues:</w:t>
      </w:r>
      <w:r>
        <w:t xml:space="preserve"> </w:t>
      </w:r>
      <w:r>
        <w:t xml:space="preserve">Some PDFs may have strange encodings or heavy graphics.</w:t>
      </w:r>
      <w:r>
        <w:t xml:space="preserve"> </w:t>
      </w:r>
      <w:r>
        <w:rPr>
          <w:i/>
          <w:iCs/>
        </w:rPr>
        <w:t xml:space="preserve">Mitigation:</w:t>
      </w:r>
      <w:r>
        <w:t xml:space="preserve"> </w:t>
      </w:r>
      <w:r>
        <w:t xml:space="preserve">PyMuPDF’s file recognizer handles misnamed extensions【67†L150-L158】. Log exceptions and ask user for a different file if irrecoverable.</w:t>
      </w:r>
    </w:p>
    <w:p>
      <w:pPr>
        <w:pStyle w:val="Compact"/>
        <w:numPr>
          <w:ilvl w:val="0"/>
          <w:numId w:val="1010"/>
        </w:numPr>
      </w:pPr>
      <w:r>
        <w:rPr>
          <w:b/>
          <w:bCs/>
        </w:rPr>
        <w:t xml:space="preserve">Security (Malicious Files):</w:t>
      </w:r>
      <w:r>
        <w:t xml:space="preserve"> </w:t>
      </w:r>
      <w:r>
        <w:t xml:space="preserve">A malicious PDF could try to exploit the PDF library.</w:t>
      </w:r>
      <w:r>
        <w:t xml:space="preserve"> </w:t>
      </w:r>
      <w:r>
        <w:rPr>
          <w:i/>
          <w:iCs/>
        </w:rPr>
        <w:t xml:space="preserve">Mitigation:</w:t>
      </w:r>
      <w:r>
        <w:t xml:space="preserve"> </w:t>
      </w:r>
      <w:r>
        <w:t xml:space="preserve">Use up-to-date PyMuPDF and avoid executing any embedded scripts. Run in a restricted user account if possible.</w:t>
      </w:r>
    </w:p>
    <w:p>
      <w:pPr>
        <w:pStyle w:val="Compact"/>
        <w:numPr>
          <w:ilvl w:val="0"/>
          <w:numId w:val="1010"/>
        </w:numPr>
      </w:pPr>
      <w:r>
        <w:rPr>
          <w:b/>
          <w:bCs/>
        </w:rPr>
        <w:t xml:space="preserve">Time Constraints:</w:t>
      </w:r>
      <w:r>
        <w:t xml:space="preserve"> </w:t>
      </w:r>
      <w:r>
        <w:t xml:space="preserve">Hackathon timeline is short.</w:t>
      </w:r>
      <w:r>
        <w:t xml:space="preserve"> </w:t>
      </w:r>
      <w:r>
        <w:rPr>
          <w:i/>
          <w:iCs/>
        </w:rPr>
        <w:t xml:space="preserve">Mitigation:</w:t>
      </w:r>
      <w:r>
        <w:t xml:space="preserve"> </w:t>
      </w:r>
      <w:r>
        <w:t xml:space="preserve">Follow an MVP-first approach (get basic upload-to-summary working), then polish UI and edge cases. Use pre-trained libraries (FastAPI, llama.cpp) to save time.</w:t>
      </w:r>
    </w:p>
    <w:p>
      <w:pPr>
        <w:pStyle w:val="Compact"/>
        <w:numPr>
          <w:ilvl w:val="0"/>
          <w:numId w:val="1010"/>
        </w:numPr>
      </w:pPr>
      <w:r>
        <w:rPr>
          <w:b/>
          <w:bCs/>
        </w:rPr>
        <w:t xml:space="preserve">User Experience:</w:t>
      </w:r>
      <w:r>
        <w:t xml:space="preserve"> </w:t>
      </w:r>
      <w:r>
        <w:t xml:space="preserve">Risk of unclear results.</w:t>
      </w:r>
      <w:r>
        <w:t xml:space="preserve"> </w:t>
      </w:r>
      <w:r>
        <w:rPr>
          <w:i/>
          <w:iCs/>
        </w:rPr>
        <w:t xml:space="preserve">Mitigation:</w:t>
      </w:r>
      <w:r>
        <w:t xml:space="preserve"> </w:t>
      </w:r>
      <w:r>
        <w:t xml:space="preserve">Ensure the UI clearly labels each output field, includes scrollable PDF viewer, and shows processing status/spinners.</w:t>
      </w:r>
    </w:p>
    <w:bookmarkEnd w:id="29"/>
    <w:bookmarkStart w:id="30" w:name="timeline-and-deliverables"/>
    <w:p>
      <w:pPr>
        <w:pStyle w:val="Heading2"/>
      </w:pPr>
      <w:r>
        <w:t xml:space="preserve">Timeline and Deliverables</w:t>
      </w:r>
    </w:p>
    <w:p>
      <w:pPr>
        <w:pStyle w:val="FirstParagraph"/>
      </w:pPr>
      <w:r>
        <w:t xml:space="preserve">Below is a rough 4- to 6-week schedule (adjustable):</w:t>
      </w:r>
    </w:p>
    <w:p>
      <w:pPr>
        <w:pStyle w:val="BodyText"/>
      </w:pPr>
      <w:r>
        <w:rPr>
          <w:rStyle w:val="VerbatimChar"/>
        </w:rPr>
        <w:t xml:space="preserve">mermaid gantt title CourtLens Project Timeline dateFormat YYYY-MM-DD section Setup Install tools &amp; demo models :done, a1, 2026-10-11, 4d section Frontend UI wireframe and upload page :active, f2, after a1, 7d result page &amp; PDF viewer : f3, after f2, 7d section Backend API endpoints + PDF extraction : b4, after f3, 7d Model integration (llama.cpp) : b5, after b4, 7d section Testing &amp; CI/CD QA tests and bug fixes : t6, after b5, 7d Set up CI (GitHub Actions) : t7, after t6, 4d section Delivery Final demo preparation : d8, after t7, 3d</w:t>
      </w:r>
      <w:r>
        <w:t xml:space="preserve"> </w:t>
      </w:r>
      <w:r>
        <w:t xml:space="preserve">-</w:t>
      </w:r>
      <w:r>
        <w:t xml:space="preserve"> </w:t>
      </w:r>
      <w:r>
        <w:rPr>
          <w:b/>
          <w:bCs/>
        </w:rPr>
        <w:t xml:space="preserve">Deliverables:</w:t>
      </w:r>
      <w:r>
        <w:t xml:space="preserve"> </w:t>
      </w:r>
      <w:r>
        <w:t xml:space="preserve">A working CourtLens app (React + FastAPI + local LLM), API documentation (endpoints &amp; JSON schema), testing report, and this SRS. A short demo video or slides may be included for the judging session.</w:t>
      </w:r>
    </w:p>
    <w:bookmarkEnd w:id="30"/>
    <w:bookmarkStart w:id="31" w:name="alternative-model-hosting-options"/>
    <w:p>
      <w:pPr>
        <w:pStyle w:val="Heading2"/>
      </w:pPr>
      <w:r>
        <w:t xml:space="preserve">Alternative Model Hosting Options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Option</w:t>
            </w:r>
          </w:p>
        </w:tc>
        <w:tc>
          <w:tcPr/>
          <w:p>
            <w:pPr>
              <w:pStyle w:val="Compact"/>
            </w:pPr>
            <w:r>
              <w:t xml:space="preserve">Pros</w:t>
            </w:r>
          </w:p>
        </w:tc>
        <w:tc>
          <w:tcPr/>
          <w:p>
            <w:pPr>
              <w:pStyle w:val="Compact"/>
            </w:pPr>
            <w:r>
              <w:t xml:space="preserve">Cons</w:t>
            </w:r>
          </w:p>
        </w:tc>
        <w:tc>
          <w:tcPr/>
          <w:p>
            <w:pPr>
              <w:pStyle w:val="Compact"/>
            </w:pPr>
            <w:r>
              <w:t xml:space="preserve">Resource Needs (example)</w:t>
            </w:r>
          </w:p>
        </w:tc>
      </w:tr>
      <w:tr>
        <w:tc>
          <w:tcPr/>
          <w:p>
            <w:pPr>
              <w:pStyle w:val="Compact"/>
            </w:pPr>
            <w:r>
              <w:rPr>
                <w:b/>
                <w:bCs/>
              </w:rPr>
              <w:t xml:space="preserve">llama.cpp (GGUF)</w:t>
            </w:r>
          </w:p>
        </w:tc>
        <w:tc>
          <w:tcPr/>
          <w:p>
            <w:pPr>
              <w:pStyle w:val="Compact"/>
            </w:pPr>
            <w:r>
              <w:t xml:space="preserve">C/C++ inference with</w:t>
            </w:r>
            <w:r>
              <w:t xml:space="preserve"> </w:t>
            </w:r>
            <w:r>
              <w:rPr>
                <w:b/>
                <w:bCs/>
              </w:rPr>
              <w:t xml:space="preserve">no external dependencies</w:t>
            </w:r>
            <w:r>
              <w:t xml:space="preserve">【33†L331-L334】. Supports CPU/GPU, highly optimized (quantization, NEON, CUDA). Fast setup (binary or Docker) and OpenAI-compatible API【33†L317-L322】.</w:t>
            </w:r>
          </w:p>
        </w:tc>
        <w:tc>
          <w:tcPr/>
          <w:p>
            <w:pPr>
              <w:pStyle w:val="Compact"/>
            </w:pPr>
            <w:r>
              <w:t xml:space="preserve">Larger models still consume memory; performance on CPU slower than GPU. Requires converting HF models to GGUF format.</w:t>
            </w:r>
          </w:p>
        </w:tc>
        <w:tc>
          <w:tcPr/>
          <w:p>
            <w:pPr>
              <w:pStyle w:val="Compact"/>
            </w:pPr>
            <w:r>
              <w:t xml:space="preserve">E.g. 2B model ~500 MB (4-bit); 7B model ~2 GB (4-bit). Minor CPU (e.g. 4+ cores) or CUDA.</w:t>
            </w:r>
          </w:p>
        </w:tc>
      </w:tr>
      <w:tr>
        <w:tc>
          <w:tcPr/>
          <w:p>
            <w:pPr>
              <w:pStyle w:val="Compact"/>
            </w:pPr>
            <w:r>
              <w:rPr>
                <w:b/>
                <w:bCs/>
              </w:rPr>
              <w:t xml:space="preserve">HF Transformers (PyTorch)</w:t>
            </w:r>
          </w:p>
        </w:tc>
        <w:tc>
          <w:tcPr/>
          <w:p>
            <w:pPr>
              <w:pStyle w:val="Compact"/>
            </w:pPr>
            <w:r>
              <w:t xml:space="preserve">Easy model loading via</w:t>
            </w:r>
            <w:r>
              <w:t xml:space="preserve"> </w:t>
            </w:r>
            <w:r>
              <w:rPr>
                <w:rStyle w:val="VerbatimChar"/>
              </w:rPr>
              <w:t xml:space="preserve">transformers</w:t>
            </w:r>
            <w:r>
              <w:t xml:space="preserve"> </w:t>
            </w:r>
            <w:r>
              <w:t xml:space="preserve">library; many pretrained models available. Pipelines auto-select GPU if available【43†L363-L370】. Good community support.</w:t>
            </w:r>
          </w:p>
        </w:tc>
        <w:tc>
          <w:tcPr/>
          <w:p>
            <w:pPr>
              <w:pStyle w:val="Compact"/>
            </w:pPr>
            <w:r>
              <w:t xml:space="preserve">Heavy Python stack (PyTorch, tokenizers); large memory (FP16/32). Slow on CPU. Less portable for offline C++ than llama.cpp.</w:t>
            </w:r>
          </w:p>
        </w:tc>
        <w:tc>
          <w:tcPr/>
          <w:p>
            <w:pPr>
              <w:pStyle w:val="Compact"/>
            </w:pPr>
            <w:r>
              <w:t xml:space="preserve">E.g. 7B model ~3.5 GB (FP16) on GPU, ~7 GB (FP32) on CPU. Requires GPU for practical speed or multi-threaded CPU.</w:t>
            </w:r>
          </w:p>
        </w:tc>
      </w:tr>
      <w:tr>
        <w:tc>
          <w:tcPr/>
          <w:p>
            <w:pPr>
              <w:pStyle w:val="Compact"/>
            </w:pPr>
            <w:r>
              <w:rPr>
                <w:b/>
                <w:bCs/>
              </w:rPr>
              <w:t xml:space="preserve">HF Inference Docker</w:t>
            </w:r>
          </w:p>
        </w:tc>
        <w:tc>
          <w:tcPr/>
          <w:p>
            <w:pPr>
              <w:pStyle w:val="Compact"/>
            </w:pPr>
            <w:r>
              <w:t xml:space="preserve">Official Docker containers (e.g. huggingface/text-generation-inference) bundle dependencies. Scalable to multiple endpoints.</w:t>
            </w:r>
          </w:p>
        </w:tc>
        <w:tc>
          <w:tcPr/>
          <w:p>
            <w:pPr>
              <w:pStyle w:val="Compact"/>
            </w:pPr>
            <w:r>
              <w:t xml:space="preserve">Large container image (many GB), still needs GPU for heavy models. Setup complexity.</w:t>
            </w:r>
          </w:p>
        </w:tc>
        <w:tc>
          <w:tcPr/>
          <w:p>
            <w:pPr>
              <w:pStyle w:val="Compact"/>
            </w:pPr>
            <w:r>
              <w:t xml:space="preserve">Similar to PyTorch above, plus ~2–3 GB Docker overhead.</w:t>
            </w:r>
          </w:p>
        </w:tc>
      </w:tr>
      <w:tr>
        <w:tc>
          <w:tcPr/>
          <w:p>
            <w:pPr>
              <w:pStyle w:val="Compact"/>
            </w:pPr>
            <w:r>
              <w:rPr>
                <w:b/>
                <w:bCs/>
              </w:rPr>
              <w:t xml:space="preserve">ONNX Runtime</w:t>
            </w:r>
          </w:p>
        </w:tc>
        <w:tc>
          <w:tcPr/>
          <w:p>
            <w:pPr>
              <w:pStyle w:val="Compact"/>
            </w:pPr>
            <w:r>
              <w:t xml:space="preserve">Export model to ONNX for fast inference on CPU/GPU.</w:t>
            </w:r>
          </w:p>
        </w:tc>
        <w:tc>
          <w:tcPr/>
          <w:p>
            <w:pPr>
              <w:pStyle w:val="Compact"/>
            </w:pPr>
            <w:r>
              <w:t xml:space="preserve">Conversion effort; some ops compatibility issues. Generally slower than optimized llama.cpp on CPU for LLMs.</w:t>
            </w:r>
          </w:p>
        </w:tc>
        <w:tc>
          <w:tcPr/>
          <w:p>
            <w:pPr>
              <w:pStyle w:val="Compact"/>
            </w:pPr>
            <w:r>
              <w:t xml:space="preserve">Varies; ONNX models can be quantized, e.g. 7B ~3.5 GB (int8) on CPU.</w:t>
            </w:r>
          </w:p>
        </w:tc>
      </w:tr>
      <w:tr>
        <w:tc>
          <w:tcPr/>
          <w:p>
            <w:pPr>
              <w:pStyle w:val="Compact"/>
            </w:pPr>
            <w:r>
              <w:rPr>
                <w:i/>
                <w:iCs/>
              </w:rPr>
              <w:t xml:space="preserve">(No online/internet-based option is allowed per constraints.)</w:t>
            </w:r>
          </w:p>
        </w:tc>
        <w:tc>
          <w:tcPr/>
          <w:p>
            <w:pPr>
              <w:pStyle w:val="Compact"/>
            </w:pPr>
          </w:p>
        </w:tc>
        <w:tc>
          <w:tcPr/>
          <w:p>
            <w:pPr>
              <w:pStyle w:val="Compact"/>
            </w:pPr>
          </w:p>
        </w:tc>
        <w:tc>
          <w:tcPr/>
          <w:p>
            <w:pPr>
              <w:pStyle w:val="Compact"/>
            </w:pPr>
          </w:p>
        </w:tc>
      </w:tr>
    </w:tbl>
    <w:p>
      <w:pPr>
        <w:pStyle w:val="BodyText"/>
      </w:pPr>
      <w:r>
        <w:t xml:space="preserve">Each option balances</w:t>
      </w:r>
      <w:r>
        <w:t xml:space="preserve"> </w:t>
      </w:r>
      <w:r>
        <w:rPr>
          <w:b/>
          <w:bCs/>
        </w:rPr>
        <w:t xml:space="preserve">speed vs setup complexity vs resource use</w:t>
      </w:r>
      <w:r>
        <w:t xml:space="preserve">. In practice, llama.cpp provides a good tradeoff for local offline inference【33†L327-L334】.</w:t>
      </w:r>
    </w:p>
    <w:bookmarkEnd w:id="31"/>
    <w:bookmarkStart w:id="32" w:name="api-contracts-examples"/>
    <w:p>
      <w:pPr>
        <w:pStyle w:val="Heading2"/>
      </w:pPr>
      <w:r>
        <w:t xml:space="preserve">API Contracts (Examples)</w:t>
      </w:r>
    </w:p>
    <w:p>
      <w:pPr>
        <w:pStyle w:val="Compact"/>
        <w:numPr>
          <w:ilvl w:val="0"/>
          <w:numId w:val="1011"/>
        </w:numPr>
      </w:pPr>
      <w:r>
        <w:rPr>
          <w:b/>
          <w:bCs/>
        </w:rPr>
        <w:t xml:space="preserve">Health Endpoint</w:t>
      </w:r>
      <w:r>
        <w:t xml:space="preserve">:</w:t>
      </w:r>
    </w:p>
    <w:p>
      <w:pPr>
        <w:numPr>
          <w:ilvl w:val="0"/>
          <w:numId w:val="1011"/>
        </w:numPr>
      </w:pPr>
      <w:r>
        <w:rPr>
          <w:rStyle w:val="VerbatimChar"/>
        </w:rPr>
        <w:t xml:space="preserve">GET /api/health</w:t>
      </w:r>
      <w:r>
        <w:t xml:space="preserve"> </w:t>
      </w:r>
      <w:r>
        <w:t xml:space="preserve">→</w:t>
      </w:r>
      <w:r>
        <w:t xml:space="preserve"> </w:t>
      </w:r>
      <w:r>
        <w:rPr>
          <w:rStyle w:val="VerbatimChar"/>
        </w:rPr>
        <w:t xml:space="preserve">200 OK</w:t>
      </w:r>
      <w:r>
        <w:br/>
      </w:r>
      <w:r>
        <w:rPr>
          <w:rStyle w:val="VerbatimChar"/>
        </w:rPr>
        <w:t xml:space="preserve">json {"status":"ok","model":"Qwen2.5B","ready":true}</w:t>
      </w:r>
    </w:p>
    <w:p>
      <w:pPr>
        <w:numPr>
          <w:ilvl w:val="0"/>
          <w:numId w:val="1011"/>
        </w:numPr>
      </w:pPr>
      <w:r>
        <w:rPr>
          <w:b/>
          <w:bCs/>
        </w:rPr>
        <w:t xml:space="preserve">Analysis Endpoint</w:t>
      </w:r>
      <w:r>
        <w:t xml:space="preserve">:</w:t>
      </w:r>
    </w:p>
    <w:p>
      <w:pPr>
        <w:pStyle w:val="Compact"/>
        <w:numPr>
          <w:ilvl w:val="0"/>
          <w:numId w:val="1011"/>
        </w:numPr>
      </w:pPr>
      <w:r>
        <w:rPr>
          <w:rStyle w:val="VerbatimChar"/>
        </w:rPr>
        <w:t xml:space="preserve">POST /api/analyze</w:t>
      </w:r>
      <w:r>
        <w:t xml:space="preserve"> </w:t>
      </w:r>
      <w:r>
        <w:t xml:space="preserve">with form-data</w:t>
      </w:r>
      <w:r>
        <w:t xml:space="preserve"> </w:t>
      </w:r>
      <w:r>
        <w:rPr>
          <w:rStyle w:val="VerbatimChar"/>
        </w:rPr>
        <w:t xml:space="preserve">file=&lt;PDF&gt;</w:t>
      </w:r>
      <w:r>
        <w:t xml:space="preserve">.</w:t>
      </w:r>
    </w:p>
    <w:p>
      <w:pPr>
        <w:pStyle w:val="Compact"/>
        <w:numPr>
          <w:ilvl w:val="0"/>
          <w:numId w:val="1011"/>
        </w:numPr>
      </w:pPr>
      <w:r>
        <w:rPr>
          <w:b/>
          <w:bCs/>
        </w:rPr>
        <w:t xml:space="preserve">Example success response</w:t>
      </w:r>
      <w:r>
        <w:t xml:space="preserve"> </w:t>
      </w:r>
      <w:r>
        <w:t xml:space="preserve">(</w:t>
      </w:r>
      <w:r>
        <w:rPr>
          <w:rStyle w:val="VerbatimChar"/>
        </w:rPr>
        <w:t xml:space="preserve">200 OK</w:t>
      </w:r>
      <w:r>
        <w:t xml:space="preserve">):</w:t>
      </w:r>
      <w:r>
        <w:br/>
      </w:r>
      <w:r>
        <w:rPr>
          <w:rStyle w:val="VerbatimChar"/>
        </w:rPr>
        <w:t xml:space="preserve">json { "caseType": "Civil", "parties": {"petitioner":"Alice","respondent":"Bob"}, "legalProvisions": ["Section 420 IPC"], "issues": ["Fraudulent breach of contract"], "summary": "The plaintiff alleged that ... The court found ...", "outcome": "Defendant’s petition dismissed", "evidence": [ {"page":2,"text":"Alice (plaintiff) is named ...","field":"parties"}, {"page":5,"text":"The Court notes that Section 420 ...","field":"legalProvisions"} ], "error": null }</w:t>
      </w:r>
    </w:p>
    <w:p>
      <w:pPr>
        <w:pStyle w:val="Compact"/>
        <w:numPr>
          <w:ilvl w:val="0"/>
          <w:numId w:val="1011"/>
        </w:numPr>
      </w:pPr>
      <w:r>
        <w:rPr>
          <w:b/>
          <w:bCs/>
        </w:rPr>
        <w:t xml:space="preserve">Example error response</w:t>
      </w:r>
      <w:r>
        <w:t xml:space="preserve"> </w:t>
      </w:r>
      <w:r>
        <w:t xml:space="preserve">(</w:t>
      </w:r>
      <w:r>
        <w:rPr>
          <w:rStyle w:val="VerbatimChar"/>
        </w:rPr>
        <w:t xml:space="preserve">400 Bad Request</w:t>
      </w:r>
      <w:r>
        <w:t xml:space="preserve">):</w:t>
      </w:r>
      <w:r>
        <w:br/>
      </w:r>
      <w:r>
        <w:rPr>
          <w:rStyle w:val="VerbatimChar"/>
        </w:rPr>
        <w:t xml:space="preserve">json {"error": "Invalid PDF file (no readable text)."}</w:t>
      </w:r>
    </w:p>
    <w:bookmarkEnd w:id="32"/>
    <w:bookmarkStart w:id="33" w:name="final-checklist"/>
    <w:p>
      <w:pPr>
        <w:pStyle w:val="Heading2"/>
      </w:pPr>
      <w:r>
        <w:t xml:space="preserve">Final Checklist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jc w:val="center"/>
            </w:pPr>
            <w:r>
              <w:t xml:space="preserve">Done?</w:t>
            </w:r>
          </w:p>
        </w:tc>
      </w:tr>
      <w:tr>
        <w:tc>
          <w:tcPr/>
          <w:p>
            <w:pPr>
              <w:pStyle w:val="Compact"/>
            </w:pPr>
            <w:r>
              <w:t xml:space="preserve">React UI: File upload interface implemented</w:t>
            </w:r>
          </w:p>
        </w:tc>
        <w:tc>
          <w:tcPr/>
          <w:p>
            <w:pPr>
              <w:pStyle w:val="Compact"/>
              <w:jc w:val="center"/>
            </w:pPr>
            <w:r>
              <w:t xml:space="preserve">☐</w:t>
            </w:r>
          </w:p>
        </w:tc>
      </w:tr>
      <w:tr>
        <w:tc>
          <w:tcPr/>
          <w:p>
            <w:pPr>
              <w:pStyle w:val="Compact"/>
            </w:pPr>
            <w:r>
              <w:t xml:space="preserve">React UI: Results display (fields &amp; PDF viewer)</w:t>
            </w:r>
          </w:p>
        </w:tc>
        <w:tc>
          <w:tcPr/>
          <w:p>
            <w:pPr>
              <w:pStyle w:val="Compact"/>
              <w:jc w:val="center"/>
            </w:pPr>
            <w:r>
              <w:t xml:space="preserve">☐</w:t>
            </w:r>
          </w:p>
        </w:tc>
      </w:tr>
      <w:tr>
        <w:tc>
          <w:tcPr/>
          <w:p>
            <w:pPr>
              <w:pStyle w:val="Compact"/>
            </w:pPr>
            <w:r>
              <w:t xml:space="preserve">FastAPI:</w:t>
            </w:r>
            <w:r>
              <w:t xml:space="preserve"> </w:t>
            </w:r>
            <w:r>
              <w:rPr>
                <w:rStyle w:val="VerbatimChar"/>
              </w:rPr>
              <w:t xml:space="preserve">/analyze</w:t>
            </w:r>
            <w:r>
              <w:t xml:space="preserve"> </w:t>
            </w:r>
            <w:r>
              <w:t xml:space="preserve">endpoint (text extraction, LLM call)</w:t>
            </w:r>
          </w:p>
        </w:tc>
        <w:tc>
          <w:tcPr/>
          <w:p>
            <w:pPr>
              <w:pStyle w:val="Compact"/>
              <w:jc w:val="center"/>
            </w:pPr>
            <w:r>
              <w:t xml:space="preserve">☐</w:t>
            </w:r>
          </w:p>
        </w:tc>
      </w:tr>
      <w:tr>
        <w:tc>
          <w:tcPr/>
          <w:p>
            <w:pPr>
              <w:pStyle w:val="Compact"/>
            </w:pPr>
            <w:r>
              <w:t xml:space="preserve">FastAPI:</w:t>
            </w:r>
            <w:r>
              <w:t xml:space="preserve"> </w:t>
            </w:r>
            <w:r>
              <w:rPr>
                <w:rStyle w:val="VerbatimChar"/>
              </w:rPr>
              <w:t xml:space="preserve">/health</w:t>
            </w:r>
            <w:r>
              <w:t xml:space="preserve"> </w:t>
            </w:r>
            <w:r>
              <w:t xml:space="preserve">endpoint</w:t>
            </w:r>
          </w:p>
        </w:tc>
        <w:tc>
          <w:tcPr/>
          <w:p>
            <w:pPr>
              <w:pStyle w:val="Compact"/>
              <w:jc w:val="center"/>
            </w:pPr>
            <w:r>
              <w:t xml:space="preserve">☐</w:t>
            </w:r>
          </w:p>
        </w:tc>
      </w:tr>
      <w:tr>
        <w:tc>
          <w:tcPr/>
          <w:p>
            <w:pPr>
              <w:pStyle w:val="Compact"/>
            </w:pPr>
            <w:r>
              <w:t xml:space="preserve">Local model server running (llama.cpp)</w:t>
            </w:r>
          </w:p>
        </w:tc>
        <w:tc>
          <w:tcPr/>
          <w:p>
            <w:pPr>
              <w:pStyle w:val="Compact"/>
              <w:jc w:val="center"/>
            </w:pPr>
            <w:r>
              <w:t xml:space="preserve">☐</w:t>
            </w:r>
          </w:p>
        </w:tc>
      </w:tr>
      <w:tr>
        <w:tc>
          <w:tcPr/>
          <w:p>
            <w:pPr>
              <w:pStyle w:val="Compact"/>
            </w:pPr>
            <w:r>
              <w:t xml:space="preserve">Integration: End-to-end analysis verified</w:t>
            </w:r>
          </w:p>
        </w:tc>
        <w:tc>
          <w:tcPr/>
          <w:p>
            <w:pPr>
              <w:pStyle w:val="Compact"/>
              <w:jc w:val="center"/>
            </w:pPr>
            <w:r>
              <w:t xml:space="preserve">☐</w:t>
            </w:r>
          </w:p>
        </w:tc>
      </w:tr>
      <w:tr>
        <w:tc>
          <w:tcPr/>
          <w:p>
            <w:pPr>
              <w:pStyle w:val="Compact"/>
            </w:pPr>
            <w:r>
              <w:t xml:space="preserve">Error cases: scanned PDF OCR works</w:t>
            </w:r>
          </w:p>
        </w:tc>
        <w:tc>
          <w:tcPr/>
          <w:p>
            <w:pPr>
              <w:pStyle w:val="Compact"/>
              <w:jc w:val="center"/>
            </w:pPr>
            <w:r>
              <w:t xml:space="preserve">☐</w:t>
            </w:r>
          </w:p>
        </w:tc>
      </w:tr>
      <w:tr>
        <w:tc>
          <w:tcPr/>
          <w:p>
            <w:pPr>
              <w:pStyle w:val="Compact"/>
            </w:pPr>
            <w:r>
              <w:t xml:space="preserve">Error cases: invalid PDF triggers error</w:t>
            </w:r>
          </w:p>
        </w:tc>
        <w:tc>
          <w:tcPr/>
          <w:p>
            <w:pPr>
              <w:pStyle w:val="Compact"/>
              <w:jc w:val="center"/>
            </w:pPr>
            <w:r>
              <w:t xml:space="preserve">☐</w:t>
            </w:r>
          </w:p>
        </w:tc>
      </w:tr>
      <w:tr>
        <w:tc>
          <w:tcPr/>
          <w:p>
            <w:pPr>
              <w:pStyle w:val="Compact"/>
            </w:pPr>
            <w:r>
              <w:t xml:space="preserve">All QA test cases pass (see table above)</w:t>
            </w:r>
          </w:p>
        </w:tc>
        <w:tc>
          <w:tcPr/>
          <w:p>
            <w:pPr>
              <w:pStyle w:val="Compact"/>
              <w:jc w:val="center"/>
            </w:pPr>
            <w:r>
              <w:t xml:space="preserve">☐</w:t>
            </w:r>
          </w:p>
        </w:tc>
      </w:tr>
      <w:tr>
        <w:tc>
          <w:tcPr/>
          <w:p>
            <w:pPr>
              <w:pStyle w:val="Compact"/>
            </w:pPr>
            <w:r>
              <w:t xml:space="preserve">CI pipeline: tests and builds passing</w:t>
            </w:r>
          </w:p>
        </w:tc>
        <w:tc>
          <w:tcPr/>
          <w:p>
            <w:pPr>
              <w:pStyle w:val="Compact"/>
              <w:jc w:val="center"/>
            </w:pPr>
            <w:r>
              <w:t xml:space="preserve">☐</w:t>
            </w:r>
          </w:p>
        </w:tc>
      </w:tr>
      <w:tr>
        <w:tc>
          <w:tcPr/>
          <w:p>
            <w:pPr>
              <w:pStyle w:val="Compact"/>
            </w:pPr>
            <w:r>
              <w:t xml:space="preserve">Documentation: This SRS, README, run instructions</w:t>
            </w:r>
          </w:p>
        </w:tc>
        <w:tc>
          <w:tcPr/>
          <w:p>
            <w:pPr>
              <w:pStyle w:val="Compact"/>
              <w:jc w:val="center"/>
            </w:pPr>
            <w:r>
              <w:t xml:space="preserve">☐</w:t>
            </w:r>
          </w:p>
        </w:tc>
      </w:tr>
    </w:tbl>
    <w:p>
      <w:pPr>
        <w:pStyle w:val="BodyText"/>
      </w:pPr>
      <w:r>
        <w:rPr>
          <w:b/>
          <w:bCs/>
        </w:rPr>
        <w:t xml:space="preserve">Sources:</w:t>
      </w:r>
      <w:r>
        <w:t xml:space="preserve"> </w:t>
      </w:r>
      <w:r>
        <w:t xml:space="preserve">We rely on official docs for the core components: FastAPI’s file upload and error handling guide【59†L264-L272】【59†L445-L453】, PyMuPDF for PDF/OCR extraction【16†L119-L122】【54†L106-L114】, and llama.cpp’s GitHub for local LLM inference【33†L317-L322】【33†L327-L334】. These ensure the system’s architecture and requirements align with best practices. Relevant legal AI literature was surveyed to inform functional goals【61†L329-L337】【62†L42-L44】. All cited sources are authoritative documentation or reputable articles.</w:t>
      </w:r>
    </w:p>
    <w:bookmarkEnd w:id="33"/>
    <w:bookmarkEnd w:id="34"/>
    <w:bookmarkEnd w:id="35"/>
    <w:p>
      <w:r>
        <w:pict>
          <v:rect style="width:0;height:1.5pt" o:hralign="center" o:hrstd="t" o:hr="t"/>
        </w:pict>
      </w:r>
    </w:p>
    <w:bookmarkStart w:id="36" w:name="citations"/>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