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3FBF" w14:textId="1A75718F" w:rsidR="00997FF0" w:rsidRDefault="0095755C">
      <w:r>
        <w:t>This is the second files</w:t>
      </w:r>
    </w:p>
    <w:sectPr w:rsidR="0099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A3"/>
    <w:rsid w:val="006261A3"/>
    <w:rsid w:val="0095755C"/>
    <w:rsid w:val="009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3439"/>
  <w15:chartTrackingRefBased/>
  <w15:docId w15:val="{368351B1-D33D-447A-8F47-FBD836B9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 GAYATRI</cp:lastModifiedBy>
  <cp:revision>3</cp:revision>
  <dcterms:created xsi:type="dcterms:W3CDTF">2024-01-06T08:54:00Z</dcterms:created>
  <dcterms:modified xsi:type="dcterms:W3CDTF">2024-01-06T08:54:00Z</dcterms:modified>
</cp:coreProperties>
</file>