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8</w:t>
      </w:r>
    </w:p>
    <w:p>
      <w:pPr>
        <w:jc w:val="center"/>
      </w:pPr>
      <w:r>
        <w:rPr>
          <w:b/>
          <w:sz w:val="28"/>
        </w:rPr>
        <w:t>Гигиена слуха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8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Гигиена слуха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8)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Регулировка громкости на цифровом устройстве: на регуляторе громкости обучающийся выставляет ползунок в безопасную (зелёную) зону, отличая её от вредной (красной)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«Гигиена слуха»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«Гигиена слуха» относится к содержательному блоку «Цифровое здоровье» и формирует у обучающегося важное цифровое умение — настроить безопасную громкость на цифровом устройстве.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гигиена слуха ежедневно встречаются в жизни обучающегося, и от умения работать с регулятор громкости с зелёной и красной зонами зависит самостоятельность и безопасность выпускника. Урок выводит на типовое цифровое действие — настроить безопасную громкость на цифровом устройстве,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цифровой, знаково-символический, безопасностный, социально-бытовой. Особенно ярко выражен безопасностный компонент: урок прямо формирует привычку — громкая музыка в наушниках вредит слуху.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настроить безопасную громкость на цифровом устройстве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Регулятор громкости с зелёной и красной зонами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гигиена слуха;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регулятор громкости с зелёной и красной зонами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регулятор громкости с зелёной и красной зонами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Регулятор громкости с зелёной и красной зонами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«Гигиена слуха»; сформировать цифровое действие — настроить безопасную громкость на цифровом устройстве; сформировать привычку держать громкость в безопасной зоне.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«гигиена слуха»; формировать привычку соблюдать правило безопасности — громкая музыка в наушниках вредит слуху;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гигиена слуха,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настроить безопасную громкость на цифровом устройстве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регулятор громкости с зелёной и красной зонами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громкая музыка в наушниках вредит слуху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7 (уход за кожей)).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«гигиена слуха».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«Настроить безопасную громкость на цифровом устройстве».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«гигиена слуха». Читает по абзацам с иллюстрациями. Показывает регулятор громкости с зелёной и красной зонами.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регулятор громкости с зелёной и красной зонами.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регулятор громкости с зелёной и красной зонами.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регулятор громкости с зелёной и красной зонами.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настроить безопасную громкость на цифровом устройстве»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(регулятор громкости с зелёной и красной зонами)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регулятор громкости с зелёной и красной зонами.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регулятор громкости с зелёной и красной зонами.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«гигиена слуха»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регулятор громкости с зелёной и красной зонами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регулятор громкости с зелёной и красной зонами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регулятор громкости с зелёной и красной зонами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регулятор громкости с зелёной и красной зонами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регулятор громкости с зелёной и красной зонами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громкая музыка в наушниках вредит слуху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регулятор громкости с зелёной и красной зонами,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Регулятор громкости с зелёной и красной зонами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7 (уход за кожей))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«гигиена слуха»</w:t>
            </w:r>
          </w:p>
          <w:p>
            <w:r>
              <w:rPr>
                <w:sz w:val="20"/>
              </w:rPr>
              <w:t>• подпись крупным шрифтом: «Настроить безопасную громкость на цифровом устройстве?»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настроить безопасную громкость на цифровом устройстве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«гигиена слуха»</w:t>
            </w:r>
          </w:p>
          <w:p>
            <w:r>
              <w:rPr>
                <w:sz w:val="20"/>
              </w:rPr>
              <w:t>• Экран 4: крупный регулятор громкости с зелёной и красной зонами,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регулятор громкости с зелёной и красной зонами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регулятор громкости с зелёной и красной зонами;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настроить безопасную громкость на цифровом устройстве»,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регулятор громкости с зелёной и красной зонами</w:t>
            </w:r>
          </w:p>
          <w:p>
            <w:r>
              <w:rPr>
                <w:sz w:val="20"/>
              </w:rPr>
              <w:t>• вверху — задание крупным шрифтом: «Настроить безопасную громкость на цифровом устройстве»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регулятор громкости с зелёной и красной зонами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«гигиена слуха»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настроить безопасную громкость на цифровом устройстве»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регулятор громкости с зелёной и красной зонами.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громкая музыка в наушниках вредит слуху.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Громкость — </w:t>
      </w:r>
      <w:r>
        <w:rPr>
          <w:sz w:val="22"/>
        </w:rPr>
        <w:t>насколько громко играет звук</w:t>
      </w:r>
    </w:p>
    <w:p>
      <w:r>
        <w:rPr>
          <w:b/>
          <w:sz w:val="22"/>
        </w:rPr>
        <w:t xml:space="preserve">Регулятор громкости — </w:t>
      </w:r>
      <w:r>
        <w:rPr>
          <w:sz w:val="22"/>
        </w:rPr>
        <w:t>ползунок или кнопка, которыми меняют громкость</w:t>
      </w:r>
    </w:p>
    <w:p>
      <w:r>
        <w:rPr>
          <w:b/>
          <w:sz w:val="22"/>
        </w:rPr>
        <w:t xml:space="preserve">Безопасная зона — </w:t>
      </w:r>
      <w:r>
        <w:rPr>
          <w:sz w:val="22"/>
        </w:rPr>
        <w:t>уровень громкости, который не вредит слуху</w:t>
      </w:r>
    </w:p>
    <w:p>
      <w:r>
        <w:rPr>
          <w:b/>
          <w:sz w:val="22"/>
        </w:rPr>
        <w:t xml:space="preserve">Наушники — </w:t>
      </w:r>
      <w:r>
        <w:rPr>
          <w:sz w:val="22"/>
        </w:rPr>
        <w:t>устройство, через которое слушают музыку в уши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настроить безопасную громкость на цифровом устройстве,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«гигиена слуха», материализованное действие — на распознавании ключевых элементов регулятор громкости с зелёной и красной зонами,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цифровой, знаково-символический, безопасностный, социально-бытовой. Особое внимание уделяется безопасностному компоненту: правило «громкая музыка в наушниках вредит слуху»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