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16</w:t>
      </w:r>
    </w:p>
    <w:p>
      <w:pPr>
        <w:jc w:val="center"/>
      </w:pPr>
      <w:r>
        <w:rPr>
          <w:b/>
          <w:sz w:val="28"/>
        </w:rPr>
        <w:t>Сервировка стола к ужину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16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Сервировка стола к ужину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III. Питание (программа 7 класса, тема 16)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Цифровая экономика быта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Знаково-символический (схема)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Работа с цифровой схемой сервировки: обучающийся расставляет предметы на цифровой схеме стола по образцу, соотнося их с обозначениями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«Цифровая экономика быта» → модуль «Сервировка стола»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«Сервировка стола к ужину» относится к содержательному блоку «Цифровая экономика быта» и формирует у обучающегося важное цифровое умение — расставить приборы на цифровой схеме сервировки.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III «Питание» программы СБО. Её социально-практическая значимость в том, что сервировка ежедневно встречаются в жизни обучающегося, и от умения работать с цифровая схема сервировки стола зависит самостоятельность и безопасность выпускника. Урок выводит на типовое цифровое действие — расставить приборы на цифровой схеме сервировки,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цифровой, знаково-символический, социально-бытовой. Особенно ярко выражен безопасностный компонент: урок прямо формирует привычку — острые приборы (нож) брать аккуратно.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«Цифровая экономика быта» исследования. Формируемое цифровое действие — расставить приборы на цифровой схеме сервировки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Цифровая схема сервировки стола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сервировка;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цифровая схема сервировки стола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цифровая схема сервировки стола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Цифровая схема сервировки стола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«Сервировка стола к ужину»; сформировать цифровое действие — расставить приборы на цифровой схеме сервировки; научить работать с цифровой знаково-символической схемой.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«сервировка»; формировать привычку соблюдать правило безопасности — острые приборы (нож) брать аккуратно;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сервировка,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расставить приборы на цифровой схеме сервировки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цифровая схема сервировки стола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острые приборы (нож) брать аккуратно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15 (таймер и пирог)).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«сервировка».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«Расставить приборы на цифровой схеме сервировки».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«сервировка». Читает по абзацам с иллюстрациями. Показывает цифровая схема сервировки стола.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цифровая схема сервировки стола.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цифровая схема сервировки стола.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цифровая схема сервировки стола.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расставить приборы на цифровой схеме сервировки»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(цифровая схема сервировки стола)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цифровая схема сервировки стола.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цифровая схема сервировки стола.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«сервировка»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цифровая схема сервировки стола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цифровая схема сервировки стола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цифровая схема сервировки стола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цифровая схема сервировки стола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цифровая схема сервировки стола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острые приборы (нож) брать аккуратно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«Цифровая экономика быта»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цифровая схема сервировки стола,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Цифровая схема сервировки стола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15 (таймер и пирог))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«сервировка»</w:t>
            </w:r>
          </w:p>
          <w:p>
            <w:r>
              <w:rPr>
                <w:sz w:val="20"/>
              </w:rPr>
              <w:t>• подпись крупным шрифтом: «Расставить приборы на цифровой схеме сервировки?»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расставить приборы на цифровой схеме сервировки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«сервировка»</w:t>
            </w:r>
          </w:p>
          <w:p>
            <w:r>
              <w:rPr>
                <w:sz w:val="20"/>
              </w:rPr>
              <w:t>• Экран 4: крупный цифровая схема сервировки стола,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цифровая схема сервировки стола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цифровая схема сервировки стола;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расставить приборы на цифровой схеме сервировки»,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цифровая схема сервировки стола</w:t>
            </w:r>
          </w:p>
          <w:p>
            <w:r>
              <w:rPr>
                <w:sz w:val="20"/>
              </w:rPr>
              <w:t>• вверху — задание крупным шрифтом: «Расставить приборы на цифровой схеме сервировки»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цифровая схема сервировки стола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«сервировка»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расставить приборы на цифровой схеме сервировки»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цифровая схема сервировки стола.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острые приборы (нож) брать аккуратно.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Сервировка — </w:t>
      </w:r>
      <w:r>
        <w:rPr>
          <w:sz w:val="22"/>
        </w:rPr>
        <w:t>как расставить тарелки и приборы на столе</w:t>
      </w:r>
    </w:p>
    <w:p>
      <w:r>
        <w:rPr>
          <w:b/>
          <w:sz w:val="22"/>
        </w:rPr>
        <w:t xml:space="preserve">Приборы — </w:t>
      </w:r>
      <w:r>
        <w:rPr>
          <w:sz w:val="22"/>
        </w:rPr>
        <w:t>вилка, нож, ложка</w:t>
      </w:r>
    </w:p>
    <w:p>
      <w:r>
        <w:rPr>
          <w:b/>
          <w:sz w:val="22"/>
        </w:rPr>
        <w:t xml:space="preserve">Схема — </w:t>
      </w:r>
      <w:r>
        <w:rPr>
          <w:sz w:val="22"/>
        </w:rPr>
        <w:t>план с обозначениями, что и где должно стоять</w:t>
      </w:r>
    </w:p>
    <w:p>
      <w:r>
        <w:rPr>
          <w:b/>
          <w:sz w:val="22"/>
        </w:rPr>
        <w:t xml:space="preserve">Салфетка — </w:t>
      </w:r>
      <w:r>
        <w:rPr>
          <w:sz w:val="22"/>
        </w:rPr>
        <w:t>ткань или бумага, чтобы вытирать рот и руки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III «Питание» программы СБО. Она выбрана для урока потому, что естественно выводит на типовое и жизненно значимое цифровое действие — расставить приборы на цифровой схеме сервировки,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«сервировка», материализованное действие — на распознавании ключевых элементов цифровая схема сервировки стола,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цифровой, знаково-символический, социально-бытовой. Особое внимание уделяется безопасностному компоненту: правило «острые приборы (нож) брать аккуратно»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