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i w:val="1"/>
          <w:iCs w:val="1"/>
          <w:sz w:val="28"/>
          <w:szCs w:val="28"/>
        </w:rPr>
      </w:pPr>
      <w:r w:rsidDel="00000000" w:rsidR="00000000" w:rsidRPr="00000000">
        <w:rPr>
          <w:rFonts w:ascii="Arial" w:cs="Arial" w:eastAsia="Arial" w:hAnsi="Arial"/>
          <w:i w:val="1"/>
          <w:iCs w:val="1"/>
          <w:sz w:val="28"/>
          <w:szCs w:val="28"/>
          <w:rtl w:val="0"/>
        </w:rPr>
        <w:t xml:space="preserve">Prijava teme za seminarski rad iz predmeta Dizajn i analiza algoritama</w:t>
      </w:r>
    </w:p>
    <w:p w:rsidR="00000000" w:rsidDel="00000000" w:rsidP="00000000" w:rsidRDefault="00000000" w:rsidRPr="00000000" w14:paraId="00000002">
      <w:pPr>
        <w:jc w:val="center"/>
        <w:rPr>
          <w:rFonts w:ascii="Arial" w:cs="Arial" w:eastAsia="Arial" w:hAnsi="Arial"/>
        </w:rPr>
      </w:pPr>
      <w:r w:rsidDel="00000000" w:rsidR="00000000" w:rsidRPr="00000000">
        <w:rPr>
          <w:rtl w:val="0"/>
        </w:rPr>
      </w:r>
    </w:p>
    <w:p w:rsidR="00000000" w:rsidDel="00000000" w:rsidP="00000000" w:rsidRDefault="00000000" w:rsidRPr="00000000" w14:paraId="0000000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b w:val="1"/>
          <w:bCs w:val="1"/>
          <w:rtl w:val="0"/>
        </w:rPr>
        <w:t xml:space="preserve">Ime i prezime: </w:t>
      </w:r>
      <w:r w:rsidDel="00000000" w:rsidR="00000000" w:rsidRPr="00000000">
        <w:rPr>
          <w:rFonts w:ascii="Arial" w:cs="Arial" w:eastAsia="Arial" w:hAnsi="Arial"/>
          <w:b w:val="0"/>
          <w:bCs w:val="0"/>
          <w:rtl w:val="0"/>
        </w:rPr>
        <w:t xml:space="preserve">Jovan Bengin</w:t>
        <w:tab/>
      </w:r>
      <w:r w:rsidDel="00000000" w:rsidR="00000000" w:rsidRPr="00000000">
        <w:rPr>
          <w:rFonts w:ascii="Arial" w:cs="Arial" w:eastAsia="Arial" w:hAnsi="Arial"/>
          <w:b w:val="1"/>
          <w:bCs w:val="1"/>
          <w:rtl w:val="0"/>
        </w:rPr>
        <w:br w:type="textWrapping"/>
        <w:br w:type="textWrapping"/>
        <w:t xml:space="preserve">Broj indeksa: </w:t>
      </w:r>
      <w:r w:rsidDel="00000000" w:rsidR="00000000" w:rsidRPr="00000000">
        <w:rPr>
          <w:rFonts w:ascii="Arial" w:cs="Arial" w:eastAsia="Arial" w:hAnsi="Arial"/>
          <w:rtl w:val="0"/>
        </w:rPr>
        <w:t xml:space="preserve">14/2022</w:t>
      </w:r>
      <w:r w:rsidDel="00000000" w:rsidR="00000000" w:rsidRPr="00000000">
        <w:rPr>
          <w:rFonts w:ascii="Arial" w:cs="Arial" w:eastAsia="Arial" w:hAnsi="Arial"/>
          <w:b w:val="1"/>
          <w:bCs w:val="1"/>
          <w:rtl w:val="0"/>
        </w:rPr>
        <w:br w:type="textWrapping"/>
        <w:br w:type="textWrapping"/>
        <w:t xml:space="preserve">Naziv teme: </w:t>
      </w:r>
      <w:r w:rsidDel="00000000" w:rsidR="00000000" w:rsidRPr="00000000">
        <w:rPr>
          <w:rFonts w:ascii="Arial" w:cs="Arial" w:eastAsia="Arial" w:hAnsi="Arial"/>
          <w:b w:val="0"/>
          <w:bCs w:val="0"/>
          <w:rtl w:val="0"/>
        </w:rPr>
        <w:t xml:space="preserve">Primena minimalnih razapinjućih stabala u umrežavanju VLSI kola</w:t>
      </w:r>
      <w:r w:rsidDel="00000000" w:rsidR="00000000" w:rsidRPr="00000000">
        <w:rPr>
          <w:rFonts w:ascii="Arial" w:cs="Arial" w:eastAsia="Arial" w:hAnsi="Arial"/>
          <w:b w:val="1"/>
          <w:bCs w:val="1"/>
          <w:rtl w:val="0"/>
        </w:rPr>
        <w:br w:type="textWrapping"/>
        <w:br w:type="textWrapping"/>
        <w:t xml:space="preserve">Pokriveni algoritmi (iz gradiva kursa): </w:t>
      </w:r>
      <w:r w:rsidDel="00000000" w:rsidR="00000000" w:rsidRPr="00000000">
        <w:rPr>
          <w:rFonts w:ascii="Arial" w:cs="Arial" w:eastAsia="Arial" w:hAnsi="Arial"/>
          <w:b w:val="0"/>
          <w:bCs w:val="0"/>
          <w:rtl w:val="0"/>
        </w:rPr>
        <w:t xml:space="preserve">Segmentno stablo, MST (Prim, Kruskal)</w:t>
      </w:r>
      <w:r w:rsidDel="00000000" w:rsidR="00000000" w:rsidRPr="00000000">
        <w:rPr>
          <w:rtl w:val="0"/>
        </w:rPr>
      </w:r>
    </w:p>
    <w:p w:rsidR="00000000" w:rsidDel="00000000" w:rsidP="00000000" w:rsidRDefault="00000000" w:rsidRPr="00000000" w14:paraId="0000000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b w:val="1"/>
          <w:bCs w:val="1"/>
          <w:rtl w:val="0"/>
        </w:rPr>
        <w:t xml:space="preserve">Programski jezik:</w:t>
      </w:r>
      <w:r w:rsidDel="00000000" w:rsidR="00000000" w:rsidRPr="00000000">
        <w:rPr>
          <w:rFonts w:ascii="Arial" w:cs="Arial" w:eastAsia="Arial" w:hAnsi="Arial"/>
          <w:rtl w:val="0"/>
        </w:rPr>
        <w:t xml:space="preserve"> C++</w:t>
      </w:r>
    </w:p>
    <w:p w:rsidR="00000000" w:rsidDel="00000000" w:rsidP="00000000" w:rsidRDefault="00000000" w:rsidRPr="00000000" w14:paraId="0000000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b w:val="1"/>
          <w:bCs w:val="1"/>
          <w:rtl w:val="0"/>
        </w:rPr>
        <w:t xml:space="preserve">Dodatne tehnologije/algoritmi: </w:t>
      </w:r>
      <w:r w:rsidDel="00000000" w:rsidR="00000000" w:rsidRPr="00000000">
        <w:rPr>
          <w:rtl w:val="0"/>
        </w:rPr>
      </w:r>
    </w:p>
    <w:p w:rsidR="00000000" w:rsidDel="00000000" w:rsidP="00000000" w:rsidRDefault="00000000" w:rsidRPr="00000000" w14:paraId="0000000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b w:val="1"/>
          <w:bCs w:val="1"/>
          <w:rtl w:val="0"/>
        </w:rPr>
        <w:t xml:space="preserve">Obrazloženje teme: </w:t>
      </w:r>
      <w:r w:rsidDel="00000000" w:rsidR="00000000" w:rsidRPr="00000000">
        <w:rPr>
          <w:rFonts w:ascii="Arial" w:cs="Arial" w:eastAsia="Arial" w:hAnsi="Arial"/>
          <w:b w:val="0"/>
          <w:bCs w:val="0"/>
          <w:rtl w:val="0"/>
        </w:rPr>
        <w:t xml:space="preserve">MST se koristi za preliminarnu procenu troška umrežavanja čvorova žicom, nakon čega se ova procena može poboljšati dodavanjem novih (Štajnerovih) tačaka. Pošto grane grafa nisu date eksplicitno, već implicitno zadate pravolinijskom (Menhetn) metrikom, izazov je i izabrati dobre kandidate za MST grane, kako bi naš algoritam radio u O(NlogN) vremenskoj složenosti, a ne kvadratnoj.</w:t>
      </w:r>
      <w:r w:rsidDel="00000000" w:rsidR="00000000" w:rsidRPr="00000000">
        <w:rPr>
          <w:rtl w:val="0"/>
        </w:rPr>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sr-Latn-R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