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after="0" w:line="240" w:lineRule="auto"/>
        <w:rPr>
          <w:rFonts w:ascii="Arial" w:cs="Arial" w:eastAsia="Arial" w:hAnsi="Arial"/>
          <w:color w:val="000000"/>
          <w:sz w:val="22"/>
          <w:szCs w:val="22"/>
        </w:rPr>
      </w:pPr>
      <w:r w:rsidDel="00000000" w:rsidR="00000000" w:rsidRPr="00000000">
        <w:rPr>
          <w:b w:val="1"/>
          <w:sz w:val="28"/>
          <w:szCs w:val="28"/>
          <w:rtl w:val="0"/>
        </w:rPr>
        <w:t xml:space="preserve">Data and Technology Risk Assessment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bl>
      <w:tblPr>
        <w:tblStyle w:val="Table1"/>
        <w:tblW w:w="10632.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394"/>
        <w:gridCol w:w="4395"/>
        <w:tblGridChange w:id="0">
          <w:tblGrid>
            <w:gridCol w:w="1843"/>
            <w:gridCol w:w="4394"/>
            <w:gridCol w:w="4395"/>
          </w:tblGrid>
        </w:tblGridChange>
      </w:tblGrid>
      <w:tr>
        <w:trPr>
          <w:cantSplit w:val="0"/>
          <w:tblHeader w:val="0"/>
        </w:trPr>
        <w:tc>
          <w:tcPr/>
          <w:p w:rsidR="00000000" w:rsidDel="00000000" w:rsidP="00000000" w:rsidRDefault="00000000" w:rsidRPr="00000000" w14:paraId="00000003">
            <w:pPr>
              <w:shd w:fill="auto" w:val="clear"/>
              <w:rPr>
                <w:b w:val="1"/>
              </w:rPr>
            </w:pPr>
            <w:r w:rsidDel="00000000" w:rsidR="00000000" w:rsidRPr="00000000">
              <w:rPr>
                <w:b w:val="1"/>
                <w:rtl w:val="0"/>
              </w:rPr>
              <w:t xml:space="preserve">Risk Area</w:t>
            </w:r>
          </w:p>
        </w:tc>
        <w:tc>
          <w:tcPr/>
          <w:p w:rsidR="00000000" w:rsidDel="00000000" w:rsidP="00000000" w:rsidRDefault="00000000" w:rsidRPr="00000000" w14:paraId="00000004">
            <w:pPr>
              <w:shd w:fill="auto" w:val="clear"/>
              <w:rPr/>
            </w:pPr>
            <w:r w:rsidDel="00000000" w:rsidR="00000000" w:rsidRPr="00000000">
              <w:rPr>
                <w:b w:val="1"/>
                <w:rtl w:val="0"/>
              </w:rPr>
              <w:t xml:space="preserve">Risk Definition</w:t>
            </w:r>
            <w:r w:rsidDel="00000000" w:rsidR="00000000" w:rsidRPr="00000000">
              <w:rPr>
                <w:rtl w:val="0"/>
              </w:rPr>
              <w:t xml:space="preserve"> -  </w:t>
            </w:r>
            <w:r w:rsidDel="00000000" w:rsidR="00000000" w:rsidRPr="00000000">
              <w:rPr>
                <w:i w:val="1"/>
                <w:rtl w:val="0"/>
              </w:rPr>
              <w:t xml:space="preserve">The project will/could fail if:</w:t>
            </w:r>
            <w:r w:rsidDel="00000000" w:rsidR="00000000" w:rsidRPr="00000000">
              <w:rPr>
                <w:rtl w:val="0"/>
              </w:rPr>
              <w:t xml:space="preserve"> </w:t>
            </w:r>
          </w:p>
        </w:tc>
        <w:tc>
          <w:tcPr/>
          <w:p w:rsidR="00000000" w:rsidDel="00000000" w:rsidP="00000000" w:rsidRDefault="00000000" w:rsidRPr="00000000" w14:paraId="00000005">
            <w:pPr>
              <w:shd w:fill="auto" w:val="clear"/>
              <w:rPr>
                <w:b w:val="1"/>
              </w:rPr>
            </w:pPr>
            <w:r w:rsidDel="00000000" w:rsidR="00000000" w:rsidRPr="00000000">
              <w:rPr>
                <w:b w:val="1"/>
                <w:rtl w:val="0"/>
              </w:rPr>
              <w:t xml:space="preserve">Proposed Mitigation Strategy</w:t>
            </w:r>
          </w:p>
        </w:tc>
      </w:tr>
      <w:tr>
        <w:trPr>
          <w:cantSplit w:val="0"/>
          <w:trHeight w:val="2258" w:hRule="atLeast"/>
          <w:tblHeader w:val="0"/>
        </w:trPr>
        <w:tc>
          <w:tcPr/>
          <w:p w:rsidR="00000000" w:rsidDel="00000000" w:rsidP="00000000" w:rsidRDefault="00000000" w:rsidRPr="00000000" w14:paraId="00000006">
            <w:pPr>
              <w:shd w:fill="auto" w:val="clear"/>
              <w:rPr/>
            </w:pPr>
            <w:r w:rsidDel="00000000" w:rsidR="00000000" w:rsidRPr="00000000">
              <w:rPr>
                <w:rtl w:val="0"/>
              </w:rPr>
              <w:t xml:space="preserve">Data sources</w:t>
            </w:r>
          </w:p>
        </w:tc>
        <w:tc>
          <w:tcPr/>
          <w:p w:rsidR="00000000" w:rsidDel="00000000" w:rsidP="00000000" w:rsidRDefault="00000000" w:rsidRPr="00000000" w14:paraId="00000007">
            <w:pPr>
              <w:spacing w:after="0" w:lineRule="auto"/>
              <w:jc w:val="both"/>
              <w:rPr/>
            </w:pPr>
            <w:r w:rsidDel="00000000" w:rsidR="00000000" w:rsidRPr="00000000">
              <w:rPr>
                <w:rtl w:val="0"/>
              </w:rPr>
              <w:t xml:space="preserve">Listed Below are our data sources:</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u w:val="single"/>
              </w:rPr>
            </w:pPr>
            <w:r w:rsidDel="00000000" w:rsidR="00000000" w:rsidRPr="00000000">
              <w:rPr>
                <w:u w:val="single"/>
                <w:rtl w:val="0"/>
              </w:rPr>
              <w:t xml:space="preserve">Handheld Scanner</w:t>
            </w:r>
          </w:p>
          <w:p w:rsidR="00000000" w:rsidDel="00000000" w:rsidP="00000000" w:rsidRDefault="00000000" w:rsidRPr="00000000" w14:paraId="0000000A">
            <w:pPr>
              <w:numPr>
                <w:ilvl w:val="0"/>
                <w:numId w:val="5"/>
              </w:numPr>
              <w:spacing w:after="0" w:lineRule="auto"/>
              <w:ind w:left="720" w:hanging="360"/>
              <w:jc w:val="both"/>
              <w:rPr>
                <w:u w:val="none"/>
              </w:rPr>
            </w:pPr>
            <w:r w:rsidDel="00000000" w:rsidR="00000000" w:rsidRPr="00000000">
              <w:rPr>
                <w:rtl w:val="0"/>
              </w:rPr>
              <w:t xml:space="preserve">Data of different body types - to guess the waist size, bust size, and hips size. An example would be the visual-body-to-BMI dataset. </w:t>
            </w:r>
          </w:p>
          <w:p w:rsidR="00000000" w:rsidDel="00000000" w:rsidP="00000000" w:rsidRDefault="00000000" w:rsidRPr="00000000" w14:paraId="0000000B">
            <w:pPr>
              <w:numPr>
                <w:ilvl w:val="0"/>
                <w:numId w:val="5"/>
              </w:numPr>
              <w:spacing w:after="0" w:lineRule="auto"/>
              <w:ind w:left="720" w:hanging="360"/>
              <w:jc w:val="both"/>
              <w:rPr>
                <w:u w:val="none"/>
              </w:rPr>
            </w:pPr>
            <w:r w:rsidDel="00000000" w:rsidR="00000000" w:rsidRPr="00000000">
              <w:rPr>
                <w:rtl w:val="0"/>
              </w:rPr>
              <w:t xml:space="preserve">Data to get the other measurements such as the neck, sleeve size, etc</w:t>
            </w:r>
          </w:p>
          <w:p w:rsidR="00000000" w:rsidDel="00000000" w:rsidP="00000000" w:rsidRDefault="00000000" w:rsidRPr="00000000" w14:paraId="0000000C">
            <w:pPr>
              <w:spacing w:after="0" w:lineRule="auto"/>
              <w:ind w:left="720" w:firstLine="0"/>
              <w:jc w:val="both"/>
              <w:rPr/>
            </w:pPr>
            <w:r w:rsidDel="00000000" w:rsidR="00000000" w:rsidRPr="00000000">
              <w:rPr>
                <w:rtl w:val="0"/>
              </w:rPr>
            </w:r>
          </w:p>
          <w:p w:rsidR="00000000" w:rsidDel="00000000" w:rsidP="00000000" w:rsidRDefault="00000000" w:rsidRPr="00000000" w14:paraId="0000000D">
            <w:pPr>
              <w:spacing w:after="0" w:lineRule="auto"/>
              <w:ind w:left="0" w:firstLine="0"/>
              <w:jc w:val="both"/>
              <w:rPr>
                <w:u w:val="single"/>
              </w:rPr>
            </w:pPr>
            <w:r w:rsidDel="00000000" w:rsidR="00000000" w:rsidRPr="00000000">
              <w:rPr>
                <w:u w:val="single"/>
                <w:rtl w:val="0"/>
              </w:rPr>
              <w:t xml:space="preserve">Clothing Recommender</w:t>
            </w:r>
          </w:p>
          <w:p w:rsidR="00000000" w:rsidDel="00000000" w:rsidP="00000000" w:rsidRDefault="00000000" w:rsidRPr="00000000" w14:paraId="0000000E">
            <w:pPr>
              <w:numPr>
                <w:ilvl w:val="0"/>
                <w:numId w:val="5"/>
              </w:numPr>
              <w:spacing w:after="0" w:lineRule="auto"/>
              <w:ind w:left="720" w:hanging="360"/>
              <w:jc w:val="both"/>
              <w:rPr>
                <w:u w:val="none"/>
              </w:rPr>
            </w:pPr>
            <w:r w:rsidDel="00000000" w:rsidR="00000000" w:rsidRPr="00000000">
              <w:rPr>
                <w:rtl w:val="0"/>
              </w:rPr>
              <w:t xml:space="preserve">The particular </w:t>
            </w:r>
            <w:r w:rsidDel="00000000" w:rsidR="00000000" w:rsidRPr="00000000">
              <w:rPr>
                <w:rtl w:val="0"/>
              </w:rPr>
              <w:t xml:space="preserve">User’s purchase and viewing history of fashion apps like Amazon and SHEIN</w:t>
            </w:r>
          </w:p>
          <w:p w:rsidR="00000000" w:rsidDel="00000000" w:rsidP="00000000" w:rsidRDefault="00000000" w:rsidRPr="00000000" w14:paraId="0000000F">
            <w:pPr>
              <w:numPr>
                <w:ilvl w:val="0"/>
                <w:numId w:val="5"/>
              </w:numPr>
              <w:spacing w:after="0" w:lineRule="auto"/>
              <w:ind w:left="720" w:hanging="360"/>
              <w:jc w:val="both"/>
              <w:rPr>
                <w:u w:val="none"/>
              </w:rPr>
            </w:pPr>
            <w:r w:rsidDel="00000000" w:rsidR="00000000" w:rsidRPr="00000000">
              <w:rPr>
                <w:rtl w:val="0"/>
              </w:rPr>
              <w:t xml:space="preserve">All user’s viewing and purchasing trend data - to be used to gauge patterns within regions, countries and economic backgrounds</w:t>
            </w:r>
          </w:p>
          <w:p w:rsidR="00000000" w:rsidDel="00000000" w:rsidP="00000000" w:rsidRDefault="00000000" w:rsidRPr="00000000" w14:paraId="00000010">
            <w:pPr>
              <w:numPr>
                <w:ilvl w:val="0"/>
                <w:numId w:val="5"/>
              </w:numPr>
              <w:spacing w:after="0" w:lineRule="auto"/>
              <w:ind w:left="720" w:hanging="360"/>
              <w:jc w:val="both"/>
              <w:rPr>
                <w:u w:val="none"/>
              </w:rPr>
            </w:pPr>
            <w:r w:rsidDel="00000000" w:rsidR="00000000" w:rsidRPr="00000000">
              <w:rPr>
                <w:rtl w:val="0"/>
              </w:rPr>
              <w:t xml:space="preserve">Skin Color Compatibility dataset which helps suggest the best-colored clothes that match well with different skin colors</w:t>
            </w:r>
          </w:p>
          <w:p w:rsidR="00000000" w:rsidDel="00000000" w:rsidP="00000000" w:rsidRDefault="00000000" w:rsidRPr="00000000" w14:paraId="00000011">
            <w:pPr>
              <w:numPr>
                <w:ilvl w:val="0"/>
                <w:numId w:val="5"/>
              </w:numPr>
              <w:spacing w:after="0" w:lineRule="auto"/>
              <w:ind w:left="720" w:hanging="360"/>
              <w:jc w:val="both"/>
              <w:rPr>
                <w:u w:val="none"/>
              </w:rPr>
            </w:pPr>
            <w:r w:rsidDel="00000000" w:rsidR="00000000" w:rsidRPr="00000000">
              <w:rPr>
                <w:rtl w:val="0"/>
              </w:rPr>
              <w:t xml:space="preserve">The best solution for our needs would be the ModaNet dataset. Based on eBay's Paperdoll dataset], ModaNet is a sizable new fashion dataset. </w:t>
            </w:r>
          </w:p>
          <w:p w:rsidR="00000000" w:rsidDel="00000000" w:rsidP="00000000" w:rsidRDefault="00000000" w:rsidRPr="00000000" w14:paraId="00000012">
            <w:pPr>
              <w:numPr>
                <w:ilvl w:val="0"/>
                <w:numId w:val="5"/>
              </w:numPr>
              <w:spacing w:after="0" w:lineRule="auto"/>
              <w:ind w:left="720" w:hanging="360"/>
              <w:jc w:val="both"/>
              <w:rPr>
                <w:u w:val="none"/>
              </w:rPr>
            </w:pPr>
            <w:r w:rsidDel="00000000" w:rsidR="00000000" w:rsidRPr="00000000">
              <w:rPr>
                <w:rtl w:val="0"/>
              </w:rPr>
              <w:t xml:space="preserve">It contains 55,176 high-quality, completely annotated photos of street fashion, making it the largest fashion dataset available for semantic segmentation and object recognition.</w:t>
            </w:r>
          </w:p>
          <w:p w:rsidR="00000000" w:rsidDel="00000000" w:rsidP="00000000" w:rsidRDefault="00000000" w:rsidRPr="00000000" w14:paraId="00000013">
            <w:pPr>
              <w:spacing w:after="0" w:lineRule="auto"/>
              <w:ind w:left="0" w:firstLine="0"/>
              <w:jc w:val="both"/>
              <w:rPr/>
            </w:pPr>
            <w:r w:rsidDel="00000000" w:rsidR="00000000" w:rsidRPr="00000000">
              <w:rPr>
                <w:rtl w:val="0"/>
              </w:rPr>
            </w:r>
          </w:p>
          <w:p w:rsidR="00000000" w:rsidDel="00000000" w:rsidP="00000000" w:rsidRDefault="00000000" w:rsidRPr="00000000" w14:paraId="00000014">
            <w:pPr>
              <w:spacing w:after="0" w:lineRule="auto"/>
              <w:ind w:left="0" w:firstLine="0"/>
              <w:jc w:val="both"/>
              <w:rPr/>
            </w:pPr>
            <w:r w:rsidDel="00000000" w:rsidR="00000000" w:rsidRPr="00000000">
              <w:rPr>
                <w:rtl w:val="0"/>
              </w:rPr>
              <w:t xml:space="preserve">The datasets related to the user's behavior in fashion apps are mostly not public.</w:t>
            </w:r>
          </w:p>
          <w:p w:rsidR="00000000" w:rsidDel="00000000" w:rsidP="00000000" w:rsidRDefault="00000000" w:rsidRPr="00000000" w14:paraId="00000015">
            <w:pPr>
              <w:spacing w:after="0" w:lineRule="auto"/>
              <w:ind w:left="0" w:firstLine="0"/>
              <w:jc w:val="both"/>
              <w:rPr/>
            </w:pPr>
            <w:r w:rsidDel="00000000" w:rsidR="00000000" w:rsidRPr="00000000">
              <w:rPr>
                <w:rtl w:val="0"/>
              </w:rPr>
            </w:r>
          </w:p>
          <w:p w:rsidR="00000000" w:rsidDel="00000000" w:rsidP="00000000" w:rsidRDefault="00000000" w:rsidRPr="00000000" w14:paraId="00000016">
            <w:pPr>
              <w:spacing w:after="0" w:lineRule="auto"/>
              <w:ind w:left="0" w:firstLine="0"/>
              <w:jc w:val="both"/>
              <w:rPr/>
            </w:pPr>
            <w:r w:rsidDel="00000000" w:rsidR="00000000" w:rsidRPr="00000000">
              <w:rPr>
                <w:rtl w:val="0"/>
              </w:rPr>
              <w:t xml:space="preserve">In the publicly available data, the split between different races, genders, etc is not clear in many cases  </w:t>
            </w:r>
          </w:p>
        </w:tc>
        <w:tc>
          <w:tcPr/>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numPr>
                <w:ilvl w:val="0"/>
                <w:numId w:val="13"/>
              </w:numPr>
              <w:ind w:left="720" w:hanging="360"/>
              <w:rPr>
                <w:color w:val="000000"/>
                <w:u w:val="none"/>
              </w:rPr>
            </w:pPr>
            <w:r w:rsidDel="00000000" w:rsidR="00000000" w:rsidRPr="00000000">
              <w:rPr>
                <w:color w:val="000000"/>
                <w:rtl w:val="0"/>
              </w:rPr>
              <w:t xml:space="preserve">Work with multinational companies like amazon and market the usefulness of our recommendation system and the sales improvement they can achieve if they are willing to share their data with us. </w:t>
            </w:r>
          </w:p>
          <w:p w:rsidR="00000000" w:rsidDel="00000000" w:rsidP="00000000" w:rsidRDefault="00000000" w:rsidRPr="00000000" w14:paraId="00000019">
            <w:pPr>
              <w:numPr>
                <w:ilvl w:val="0"/>
                <w:numId w:val="13"/>
              </w:numPr>
              <w:ind w:left="720" w:hanging="360"/>
              <w:rPr>
                <w:color w:val="000000"/>
                <w:u w:val="none"/>
              </w:rPr>
            </w:pPr>
            <w:r w:rsidDel="00000000" w:rsidR="00000000" w:rsidRPr="00000000">
              <w:rPr>
                <w:color w:val="000000"/>
                <w:rtl w:val="0"/>
              </w:rPr>
              <w:t xml:space="preserve">Then we need to make a data exchange deal with them</w:t>
            </w:r>
          </w:p>
          <w:p w:rsidR="00000000" w:rsidDel="00000000" w:rsidP="00000000" w:rsidRDefault="00000000" w:rsidRPr="00000000" w14:paraId="0000001A">
            <w:pPr>
              <w:numPr>
                <w:ilvl w:val="0"/>
                <w:numId w:val="13"/>
              </w:numPr>
              <w:ind w:left="720" w:hanging="360"/>
              <w:rPr>
                <w:color w:val="000000"/>
                <w:u w:val="none"/>
              </w:rPr>
            </w:pPr>
            <w:r w:rsidDel="00000000" w:rsidR="00000000" w:rsidRPr="00000000">
              <w:rPr>
                <w:color w:val="000000"/>
                <w:rtl w:val="0"/>
              </w:rPr>
              <w:t xml:space="preserve">Conduct better surveys and collect more features from existing datasets</w:t>
            </w:r>
          </w:p>
        </w:tc>
      </w:tr>
      <w:tr>
        <w:trPr>
          <w:cantSplit w:val="0"/>
          <w:tblHeader w:val="0"/>
        </w:trPr>
        <w:tc>
          <w:tcPr/>
          <w:p w:rsidR="00000000" w:rsidDel="00000000" w:rsidP="00000000" w:rsidRDefault="00000000" w:rsidRPr="00000000" w14:paraId="0000001B">
            <w:pPr>
              <w:shd w:fill="auto" w:val="clear"/>
              <w:rPr/>
            </w:pPr>
            <w:r w:rsidDel="00000000" w:rsidR="00000000" w:rsidRPr="00000000">
              <w:rPr>
                <w:rtl w:val="0"/>
              </w:rPr>
              <w:t xml:space="preserve">Privacy concerns</w:t>
            </w:r>
          </w:p>
        </w:tc>
        <w:tc>
          <w:tcPr/>
          <w:p w:rsidR="00000000" w:rsidDel="00000000" w:rsidP="00000000" w:rsidRDefault="00000000" w:rsidRPr="00000000" w14:paraId="0000001C">
            <w:pPr>
              <w:numPr>
                <w:ilvl w:val="0"/>
                <w:numId w:val="1"/>
              </w:numPr>
              <w:shd w:fill="auto" w:val="clear"/>
              <w:ind w:left="720" w:hanging="360"/>
              <w:jc w:val="both"/>
              <w:rPr>
                <w:color w:val="000000"/>
                <w:u w:val="none"/>
              </w:rPr>
            </w:pPr>
            <w:r w:rsidDel="00000000" w:rsidR="00000000" w:rsidRPr="00000000">
              <w:rPr>
                <w:color w:val="000000"/>
                <w:rtl w:val="0"/>
              </w:rPr>
              <w:t xml:space="preserve">Data related to physical appearance is generally very sensitive and personal</w:t>
            </w:r>
          </w:p>
          <w:p w:rsidR="00000000" w:rsidDel="00000000" w:rsidP="00000000" w:rsidRDefault="00000000" w:rsidRPr="00000000" w14:paraId="0000001D">
            <w:pPr>
              <w:numPr>
                <w:ilvl w:val="0"/>
                <w:numId w:val="1"/>
              </w:numPr>
              <w:shd w:fill="auto" w:val="clear"/>
              <w:ind w:left="720" w:hanging="360"/>
              <w:jc w:val="both"/>
              <w:rPr>
                <w:color w:val="000000"/>
                <w:u w:val="none"/>
              </w:rPr>
            </w:pPr>
            <w:r w:rsidDel="00000000" w:rsidR="00000000" w:rsidRPr="00000000">
              <w:rPr>
                <w:color w:val="000000"/>
                <w:rtl w:val="0"/>
              </w:rPr>
              <w:t xml:space="preserve">Features like weight, height, dimentions etc can be misused by other agencies for many illegal and sketchy activities</w:t>
            </w:r>
          </w:p>
          <w:p w:rsidR="00000000" w:rsidDel="00000000" w:rsidP="00000000" w:rsidRDefault="00000000" w:rsidRPr="00000000" w14:paraId="0000001E">
            <w:pPr>
              <w:shd w:fill="auto" w:val="clear"/>
              <w:ind w:left="720" w:firstLine="0"/>
              <w:jc w:val="both"/>
              <w:rPr>
                <w:color w:val="000000"/>
              </w:rPr>
            </w:pPr>
            <w:r w:rsidDel="00000000" w:rsidR="00000000" w:rsidRPr="00000000">
              <w:rPr>
                <w:rtl w:val="0"/>
              </w:rPr>
            </w:r>
          </w:p>
        </w:tc>
        <w:tc>
          <w:tcPr/>
          <w:p w:rsidR="00000000" w:rsidDel="00000000" w:rsidP="00000000" w:rsidRDefault="00000000" w:rsidRPr="00000000" w14:paraId="0000001F">
            <w:pPr>
              <w:numPr>
                <w:ilvl w:val="0"/>
                <w:numId w:val="2"/>
              </w:numPr>
              <w:ind w:left="720" w:hanging="360"/>
              <w:rPr>
                <w:color w:val="000000"/>
                <w:u w:val="none"/>
              </w:rPr>
            </w:pPr>
            <w:r w:rsidDel="00000000" w:rsidR="00000000" w:rsidRPr="00000000">
              <w:rPr>
                <w:color w:val="000000"/>
                <w:rtl w:val="0"/>
              </w:rPr>
              <w:t xml:space="preserve">Explicit consent must be taken from the user</w:t>
            </w:r>
          </w:p>
          <w:p w:rsidR="00000000" w:rsidDel="00000000" w:rsidP="00000000" w:rsidRDefault="00000000" w:rsidRPr="00000000" w14:paraId="00000020">
            <w:pPr>
              <w:numPr>
                <w:ilvl w:val="0"/>
                <w:numId w:val="2"/>
              </w:numPr>
              <w:ind w:left="720" w:hanging="360"/>
              <w:rPr>
                <w:color w:val="000000"/>
                <w:u w:val="none"/>
              </w:rPr>
            </w:pPr>
            <w:r w:rsidDel="00000000" w:rsidR="00000000" w:rsidRPr="00000000">
              <w:rPr>
                <w:color w:val="000000"/>
                <w:rtl w:val="0"/>
              </w:rPr>
              <w:t xml:space="preserve">The default option for the user must be ‘We do not want to share data’</w:t>
            </w:r>
          </w:p>
          <w:p w:rsidR="00000000" w:rsidDel="00000000" w:rsidP="00000000" w:rsidRDefault="00000000" w:rsidRPr="00000000" w14:paraId="00000021">
            <w:pPr>
              <w:numPr>
                <w:ilvl w:val="0"/>
                <w:numId w:val="2"/>
              </w:numPr>
              <w:ind w:left="720" w:hanging="360"/>
              <w:rPr>
                <w:color w:val="000000"/>
                <w:u w:val="none"/>
              </w:rPr>
            </w:pPr>
            <w:r w:rsidDel="00000000" w:rsidR="00000000" w:rsidRPr="00000000">
              <w:rPr>
                <w:color w:val="000000"/>
                <w:rtl w:val="0"/>
              </w:rPr>
              <w:t xml:space="preserve">Only if the user agrees to share should data be collected</w:t>
            </w:r>
          </w:p>
          <w:p w:rsidR="00000000" w:rsidDel="00000000" w:rsidP="00000000" w:rsidRDefault="00000000" w:rsidRPr="00000000" w14:paraId="00000022">
            <w:pPr>
              <w:numPr>
                <w:ilvl w:val="0"/>
                <w:numId w:val="2"/>
              </w:numPr>
              <w:ind w:left="720" w:hanging="360"/>
              <w:rPr>
                <w:color w:val="000000"/>
                <w:u w:val="none"/>
              </w:rPr>
            </w:pPr>
            <w:r w:rsidDel="00000000" w:rsidR="00000000" w:rsidRPr="00000000">
              <w:rPr>
                <w:color w:val="000000"/>
                <w:rtl w:val="0"/>
              </w:rPr>
              <w:t xml:space="preserve">User should also be given the option to chose if they should get recommendations based on generalisations using data from other people</w:t>
            </w:r>
          </w:p>
          <w:p w:rsidR="00000000" w:rsidDel="00000000" w:rsidP="00000000" w:rsidRDefault="00000000" w:rsidRPr="00000000" w14:paraId="00000023">
            <w:pPr>
              <w:numPr>
                <w:ilvl w:val="0"/>
                <w:numId w:val="2"/>
              </w:numPr>
              <w:ind w:left="720" w:hanging="360"/>
              <w:rPr>
                <w:color w:val="000000"/>
                <w:u w:val="none"/>
              </w:rPr>
            </w:pPr>
            <w:r w:rsidDel="00000000" w:rsidR="00000000" w:rsidRPr="00000000">
              <w:rPr>
                <w:color w:val="000000"/>
                <w:rtl w:val="0"/>
              </w:rPr>
              <w:t xml:space="preserve">We will have a strong legal team consisting of privacy experts</w:t>
            </w:r>
          </w:p>
        </w:tc>
      </w:tr>
      <w:tr>
        <w:trPr>
          <w:cantSplit w:val="0"/>
          <w:tblHeader w:val="0"/>
        </w:trPr>
        <w:tc>
          <w:tcPr/>
          <w:p w:rsidR="00000000" w:rsidDel="00000000" w:rsidP="00000000" w:rsidRDefault="00000000" w:rsidRPr="00000000" w14:paraId="00000024">
            <w:pPr>
              <w:shd w:fill="auto" w:val="clear"/>
              <w:rPr/>
            </w:pPr>
            <w:r w:rsidDel="00000000" w:rsidR="00000000" w:rsidRPr="00000000">
              <w:rPr>
                <w:rtl w:val="0"/>
              </w:rPr>
              <w:t xml:space="preserve">Data format</w:t>
            </w:r>
          </w:p>
        </w:tc>
        <w:tc>
          <w:tcPr/>
          <w:p w:rsidR="00000000" w:rsidDel="00000000" w:rsidP="00000000" w:rsidRDefault="00000000" w:rsidRPr="00000000" w14:paraId="00000025">
            <w:pPr>
              <w:numPr>
                <w:ilvl w:val="0"/>
                <w:numId w:val="6"/>
              </w:numPr>
              <w:shd w:fill="auto" w:val="clear"/>
              <w:ind w:left="720" w:hanging="360"/>
              <w:jc w:val="both"/>
              <w:rPr>
                <w:color w:val="000000"/>
                <w:u w:val="none"/>
              </w:rPr>
            </w:pPr>
            <w:r w:rsidDel="00000000" w:rsidR="00000000" w:rsidRPr="00000000">
              <w:rPr>
                <w:color w:val="000000"/>
                <w:rtl w:val="0"/>
              </w:rPr>
              <w:t xml:space="preserve">Data should be be unbiased, securely collected </w:t>
            </w:r>
          </w:p>
          <w:p w:rsidR="00000000" w:rsidDel="00000000" w:rsidP="00000000" w:rsidRDefault="00000000" w:rsidRPr="00000000" w14:paraId="00000026">
            <w:pPr>
              <w:numPr>
                <w:ilvl w:val="0"/>
                <w:numId w:val="6"/>
              </w:numPr>
              <w:shd w:fill="auto" w:val="clear"/>
              <w:ind w:left="720" w:hanging="360"/>
              <w:jc w:val="both"/>
              <w:rPr>
                <w:color w:val="000000"/>
                <w:u w:val="none"/>
              </w:rPr>
            </w:pPr>
            <w:r w:rsidDel="00000000" w:rsidR="00000000" w:rsidRPr="00000000">
              <w:rPr>
                <w:color w:val="000000"/>
                <w:rtl w:val="0"/>
              </w:rPr>
              <w:t xml:space="preserve">Should be of reasonable price if it is bought</w:t>
            </w:r>
          </w:p>
          <w:p w:rsidR="00000000" w:rsidDel="00000000" w:rsidP="00000000" w:rsidRDefault="00000000" w:rsidRPr="00000000" w14:paraId="00000027">
            <w:pPr>
              <w:numPr>
                <w:ilvl w:val="0"/>
                <w:numId w:val="6"/>
              </w:numPr>
              <w:shd w:fill="auto" w:val="clear"/>
              <w:ind w:left="720" w:hanging="360"/>
              <w:jc w:val="both"/>
              <w:rPr>
                <w:color w:val="000000"/>
                <w:u w:val="none"/>
              </w:rPr>
            </w:pPr>
            <w:r w:rsidDel="00000000" w:rsidR="00000000" w:rsidRPr="00000000">
              <w:rPr>
                <w:color w:val="000000"/>
                <w:rtl w:val="0"/>
              </w:rPr>
              <w:t xml:space="preserve">Most of the features we need must be available lik ethe weight, various sizes</w:t>
            </w:r>
          </w:p>
          <w:p w:rsidR="00000000" w:rsidDel="00000000" w:rsidP="00000000" w:rsidRDefault="00000000" w:rsidRPr="00000000" w14:paraId="00000028">
            <w:pPr>
              <w:shd w:fill="auto" w:val="clear"/>
              <w:jc w:val="both"/>
              <w:rPr>
                <w:color w:val="000000"/>
              </w:rPr>
            </w:pPr>
            <w:r w:rsidDel="00000000" w:rsidR="00000000" w:rsidRPr="00000000">
              <w:rPr>
                <w:rtl w:val="0"/>
              </w:rPr>
            </w:r>
          </w:p>
        </w:tc>
        <w:tc>
          <w:tcPr/>
          <w:p w:rsidR="00000000" w:rsidDel="00000000" w:rsidP="00000000" w:rsidRDefault="00000000" w:rsidRPr="00000000" w14:paraId="00000029">
            <w:pPr>
              <w:numPr>
                <w:ilvl w:val="0"/>
                <w:numId w:val="12"/>
              </w:numPr>
              <w:shd w:fill="auto" w:val="clear"/>
              <w:ind w:left="720" w:hanging="360"/>
              <w:rPr>
                <w:color w:val="000000"/>
                <w:u w:val="none"/>
              </w:rPr>
            </w:pPr>
            <w:r w:rsidDel="00000000" w:rsidR="00000000" w:rsidRPr="00000000">
              <w:rPr>
                <w:color w:val="000000"/>
                <w:rtl w:val="0"/>
              </w:rPr>
              <w:t xml:space="preserve">Before starting on learning the data, it should undergo proper sanity tests</w:t>
            </w:r>
          </w:p>
          <w:p w:rsidR="00000000" w:rsidDel="00000000" w:rsidP="00000000" w:rsidRDefault="00000000" w:rsidRPr="00000000" w14:paraId="0000002A">
            <w:pPr>
              <w:numPr>
                <w:ilvl w:val="0"/>
                <w:numId w:val="12"/>
              </w:numPr>
              <w:shd w:fill="auto" w:val="clear"/>
              <w:ind w:left="720" w:hanging="360"/>
              <w:rPr>
                <w:color w:val="000000"/>
                <w:u w:val="none"/>
              </w:rPr>
            </w:pPr>
            <w:r w:rsidDel="00000000" w:rsidR="00000000" w:rsidRPr="00000000">
              <w:rPr>
                <w:color w:val="000000"/>
                <w:rtl w:val="0"/>
              </w:rPr>
              <w:t xml:space="preserve">An expert level data pre processing and cleaning should take place</w:t>
            </w:r>
          </w:p>
          <w:p w:rsidR="00000000" w:rsidDel="00000000" w:rsidP="00000000" w:rsidRDefault="00000000" w:rsidRPr="00000000" w14:paraId="0000002B">
            <w:pPr>
              <w:numPr>
                <w:ilvl w:val="0"/>
                <w:numId w:val="12"/>
              </w:numPr>
              <w:shd w:fill="auto" w:val="clear"/>
              <w:ind w:left="720" w:hanging="360"/>
              <w:rPr>
                <w:color w:val="000000"/>
                <w:u w:val="none"/>
              </w:rPr>
            </w:pPr>
            <w:r w:rsidDel="00000000" w:rsidR="00000000" w:rsidRPr="00000000">
              <w:rPr>
                <w:color w:val="000000"/>
                <w:rtl w:val="0"/>
              </w:rPr>
              <w:t xml:space="preserve">If any necessary features are missing, we should think about changing the dataset</w:t>
            </w:r>
          </w:p>
        </w:tc>
      </w:tr>
      <w:tr>
        <w:trPr>
          <w:cantSplit w:val="0"/>
          <w:tblHeader w:val="0"/>
        </w:trPr>
        <w:tc>
          <w:tcPr/>
          <w:p w:rsidR="00000000" w:rsidDel="00000000" w:rsidP="00000000" w:rsidRDefault="00000000" w:rsidRPr="00000000" w14:paraId="0000002C">
            <w:pPr>
              <w:shd w:fill="auto" w:val="clear"/>
              <w:rPr/>
            </w:pPr>
            <w:r w:rsidDel="00000000" w:rsidR="00000000" w:rsidRPr="00000000">
              <w:rPr>
                <w:rtl w:val="0"/>
              </w:rPr>
              <w:t xml:space="preserve">Data analysis</w:t>
            </w:r>
          </w:p>
        </w:tc>
        <w:tc>
          <w:tcPr/>
          <w:p w:rsidR="00000000" w:rsidDel="00000000" w:rsidP="00000000" w:rsidRDefault="00000000" w:rsidRPr="00000000" w14:paraId="0000002D">
            <w:pPr>
              <w:numPr>
                <w:ilvl w:val="0"/>
                <w:numId w:val="3"/>
              </w:numPr>
              <w:ind w:left="720" w:hanging="360"/>
              <w:rPr>
                <w:color w:val="000000"/>
                <w:u w:val="none"/>
              </w:rPr>
            </w:pPr>
            <w:r w:rsidDel="00000000" w:rsidR="00000000" w:rsidRPr="00000000">
              <w:rPr>
                <w:color w:val="000000"/>
                <w:rtl w:val="0"/>
              </w:rPr>
              <w:t xml:space="preserve">For each feature in the dataset, proper correlation graphs should be plotted by the data analyst to guage significance</w:t>
            </w:r>
          </w:p>
          <w:p w:rsidR="00000000" w:rsidDel="00000000" w:rsidP="00000000" w:rsidRDefault="00000000" w:rsidRPr="00000000" w14:paraId="0000002E">
            <w:pPr>
              <w:numPr>
                <w:ilvl w:val="0"/>
                <w:numId w:val="3"/>
              </w:numPr>
              <w:ind w:left="720" w:hanging="360"/>
              <w:rPr>
                <w:color w:val="000000"/>
                <w:u w:val="none"/>
              </w:rPr>
            </w:pPr>
            <w:r w:rsidDel="00000000" w:rsidR="00000000" w:rsidRPr="00000000">
              <w:rPr>
                <w:color w:val="000000"/>
                <w:rtl w:val="0"/>
              </w:rPr>
              <w:t xml:space="preserve">Professional analysis must be done to judge the quality of the clothing recommendation predictions</w:t>
            </w:r>
          </w:p>
          <w:p w:rsidR="00000000" w:rsidDel="00000000" w:rsidP="00000000" w:rsidRDefault="00000000" w:rsidRPr="00000000" w14:paraId="0000002F">
            <w:pPr>
              <w:numPr>
                <w:ilvl w:val="0"/>
                <w:numId w:val="3"/>
              </w:numPr>
              <w:ind w:left="720" w:hanging="360"/>
              <w:rPr>
                <w:color w:val="000000"/>
                <w:u w:val="none"/>
              </w:rPr>
            </w:pPr>
            <w:r w:rsidDel="00000000" w:rsidR="00000000" w:rsidRPr="00000000">
              <w:rPr>
                <w:color w:val="000000"/>
                <w:rtl w:val="0"/>
              </w:rPr>
              <w:t xml:space="preserve">The accuracy of the hand held scanner’s output must be studied in detail</w:t>
            </w:r>
          </w:p>
          <w:p w:rsidR="00000000" w:rsidDel="00000000" w:rsidP="00000000" w:rsidRDefault="00000000" w:rsidRPr="00000000" w14:paraId="00000030">
            <w:pPr>
              <w:numPr>
                <w:ilvl w:val="0"/>
                <w:numId w:val="3"/>
              </w:numPr>
              <w:ind w:left="720" w:hanging="360"/>
              <w:rPr>
                <w:color w:val="000000"/>
                <w:u w:val="none"/>
              </w:rPr>
            </w:pPr>
            <w:r w:rsidDel="00000000" w:rsidR="00000000" w:rsidRPr="00000000">
              <w:rPr>
                <w:color w:val="000000"/>
                <w:rtl w:val="0"/>
              </w:rPr>
              <w:t xml:space="preserve">The fit quality of th AR Mirror must also be analysed</w:t>
            </w:r>
          </w:p>
        </w:tc>
        <w:tc>
          <w:tcPr/>
          <w:p w:rsidR="00000000" w:rsidDel="00000000" w:rsidP="00000000" w:rsidRDefault="00000000" w:rsidRPr="00000000" w14:paraId="00000031">
            <w:pPr>
              <w:numPr>
                <w:ilvl w:val="0"/>
                <w:numId w:val="7"/>
              </w:numPr>
              <w:ind w:left="720" w:hanging="360"/>
              <w:rPr>
                <w:color w:val="000000"/>
                <w:u w:val="none"/>
              </w:rPr>
            </w:pPr>
            <w:r w:rsidDel="00000000" w:rsidR="00000000" w:rsidRPr="00000000">
              <w:rPr>
                <w:color w:val="000000"/>
                <w:rtl w:val="0"/>
              </w:rPr>
              <w:t xml:space="preserve">We will ensure that wwe hire expert analysts</w:t>
            </w:r>
          </w:p>
          <w:p w:rsidR="00000000" w:rsidDel="00000000" w:rsidP="00000000" w:rsidRDefault="00000000" w:rsidRPr="00000000" w14:paraId="00000032">
            <w:pPr>
              <w:numPr>
                <w:ilvl w:val="0"/>
                <w:numId w:val="7"/>
              </w:numPr>
              <w:ind w:left="720" w:hanging="360"/>
              <w:rPr>
                <w:color w:val="000000"/>
                <w:u w:val="none"/>
              </w:rPr>
            </w:pPr>
            <w:r w:rsidDel="00000000" w:rsidR="00000000" w:rsidRPr="00000000">
              <w:rPr>
                <w:color w:val="000000"/>
                <w:rtl w:val="0"/>
              </w:rPr>
              <w:t xml:space="preserve">There would be multiple points during the project where an external analyst will drop in to provide insights and corrections from a different perspective</w:t>
            </w:r>
          </w:p>
        </w:tc>
      </w:tr>
      <w:tr>
        <w:trPr>
          <w:cantSplit w:val="0"/>
          <w:tblHeader w:val="0"/>
        </w:trPr>
        <w:tc>
          <w:tcPr/>
          <w:p w:rsidR="00000000" w:rsidDel="00000000" w:rsidP="00000000" w:rsidRDefault="00000000" w:rsidRPr="00000000" w14:paraId="00000033">
            <w:pPr>
              <w:shd w:fill="auto" w:val="clear"/>
              <w:rPr/>
            </w:pPr>
            <w:r w:rsidDel="00000000" w:rsidR="00000000" w:rsidRPr="00000000">
              <w:rPr>
                <w:rtl w:val="0"/>
              </w:rPr>
              <w:t xml:space="preserve">Insights</w:t>
            </w:r>
          </w:p>
        </w:tc>
        <w:tc>
          <w:tcPr/>
          <w:p w:rsidR="00000000" w:rsidDel="00000000" w:rsidP="00000000" w:rsidRDefault="00000000" w:rsidRPr="00000000" w14:paraId="00000034">
            <w:pPr>
              <w:numPr>
                <w:ilvl w:val="0"/>
                <w:numId w:val="10"/>
              </w:numPr>
              <w:shd w:fill="auto" w:val="clear"/>
              <w:ind w:left="720" w:hanging="360"/>
              <w:jc w:val="both"/>
              <w:rPr>
                <w:color w:val="000000"/>
                <w:u w:val="none"/>
              </w:rPr>
            </w:pPr>
            <w:r w:rsidDel="00000000" w:rsidR="00000000" w:rsidRPr="00000000">
              <w:rPr>
                <w:color w:val="000000"/>
                <w:rtl w:val="0"/>
              </w:rPr>
              <w:t xml:space="preserve">We expect all the three products to have hight explainability</w:t>
            </w:r>
          </w:p>
          <w:p w:rsidR="00000000" w:rsidDel="00000000" w:rsidP="00000000" w:rsidRDefault="00000000" w:rsidRPr="00000000" w14:paraId="00000035">
            <w:pPr>
              <w:numPr>
                <w:ilvl w:val="0"/>
                <w:numId w:val="10"/>
              </w:numPr>
              <w:shd w:fill="auto" w:val="clear"/>
              <w:ind w:left="720" w:hanging="360"/>
              <w:jc w:val="both"/>
              <w:rPr>
                <w:color w:val="000000"/>
                <w:u w:val="none"/>
              </w:rPr>
            </w:pPr>
            <w:r w:rsidDel="00000000" w:rsidR="00000000" w:rsidRPr="00000000">
              <w:rPr>
                <w:color w:val="000000"/>
                <w:rtl w:val="0"/>
              </w:rPr>
              <w:t xml:space="preserve">If a user asks why he was recommended a product, we should be able to say answers like “this matches your skin tone perfectly + is a perfect fit for your waist size”</w:t>
            </w:r>
          </w:p>
          <w:p w:rsidR="00000000" w:rsidDel="00000000" w:rsidP="00000000" w:rsidRDefault="00000000" w:rsidRPr="00000000" w14:paraId="00000036">
            <w:pPr>
              <w:shd w:fill="auto" w:val="clear"/>
              <w:jc w:val="both"/>
              <w:rPr>
                <w:color w:val="000000"/>
              </w:rPr>
            </w:pPr>
            <w:r w:rsidDel="00000000" w:rsidR="00000000" w:rsidRPr="00000000">
              <w:rPr>
                <w:rtl w:val="0"/>
              </w:rPr>
            </w:r>
          </w:p>
        </w:tc>
        <w:tc>
          <w:tcPr/>
          <w:p w:rsidR="00000000" w:rsidDel="00000000" w:rsidP="00000000" w:rsidRDefault="00000000" w:rsidRPr="00000000" w14:paraId="00000037">
            <w:pPr>
              <w:numPr>
                <w:ilvl w:val="0"/>
                <w:numId w:val="14"/>
              </w:numPr>
              <w:ind w:left="720" w:hanging="360"/>
              <w:rPr>
                <w:color w:val="000000"/>
                <w:u w:val="none"/>
              </w:rPr>
            </w:pPr>
            <w:r w:rsidDel="00000000" w:rsidR="00000000" w:rsidRPr="00000000">
              <w:rPr>
                <w:color w:val="000000"/>
                <w:rtl w:val="0"/>
              </w:rPr>
              <w:t xml:space="preserve">For high explainability we might have to compromise on performance</w:t>
            </w:r>
          </w:p>
          <w:p w:rsidR="00000000" w:rsidDel="00000000" w:rsidP="00000000" w:rsidRDefault="00000000" w:rsidRPr="00000000" w14:paraId="00000038">
            <w:pPr>
              <w:numPr>
                <w:ilvl w:val="0"/>
                <w:numId w:val="14"/>
              </w:numPr>
              <w:ind w:left="720" w:hanging="360"/>
              <w:rPr>
                <w:color w:val="000000"/>
                <w:u w:val="none"/>
              </w:rPr>
            </w:pPr>
            <w:r w:rsidDel="00000000" w:rsidR="00000000" w:rsidRPr="00000000">
              <w:rPr>
                <w:color w:val="000000"/>
                <w:rtl w:val="0"/>
              </w:rPr>
              <w:t xml:space="preserve">The balance will be key</w:t>
            </w:r>
          </w:p>
        </w:tc>
      </w:tr>
      <w:tr>
        <w:trPr>
          <w:cantSplit w:val="0"/>
          <w:tblHeader w:val="0"/>
        </w:trPr>
        <w:tc>
          <w:tcPr/>
          <w:p w:rsidR="00000000" w:rsidDel="00000000" w:rsidP="00000000" w:rsidRDefault="00000000" w:rsidRPr="00000000" w14:paraId="00000039">
            <w:pPr>
              <w:shd w:fill="auto" w:val="clear"/>
              <w:rPr/>
            </w:pPr>
            <w:r w:rsidDel="00000000" w:rsidR="00000000" w:rsidRPr="00000000">
              <w:rPr>
                <w:rtl w:val="0"/>
              </w:rPr>
              <w:t xml:space="preserve">Model replication</w:t>
            </w:r>
          </w:p>
        </w:tc>
        <w:tc>
          <w:tcPr/>
          <w:p w:rsidR="00000000" w:rsidDel="00000000" w:rsidP="00000000" w:rsidRDefault="00000000" w:rsidRPr="00000000" w14:paraId="0000003A">
            <w:pPr>
              <w:numPr>
                <w:ilvl w:val="0"/>
                <w:numId w:val="15"/>
              </w:numPr>
              <w:shd w:fill="auto" w:val="clear"/>
              <w:ind w:left="720" w:hanging="360"/>
              <w:rPr>
                <w:u w:val="none"/>
              </w:rPr>
            </w:pPr>
            <w:r w:rsidDel="00000000" w:rsidR="00000000" w:rsidRPr="00000000">
              <w:rPr>
                <w:rtl w:val="0"/>
              </w:rPr>
              <w:t xml:space="preserve">We will be updating our data on a regular basis</w:t>
            </w:r>
          </w:p>
          <w:p w:rsidR="00000000" w:rsidDel="00000000" w:rsidP="00000000" w:rsidRDefault="00000000" w:rsidRPr="00000000" w14:paraId="0000003B">
            <w:pPr>
              <w:numPr>
                <w:ilvl w:val="0"/>
                <w:numId w:val="15"/>
              </w:numPr>
              <w:shd w:fill="auto" w:val="clear"/>
              <w:ind w:left="720" w:hanging="360"/>
              <w:rPr>
                <w:u w:val="none"/>
              </w:rPr>
            </w:pPr>
            <w:r w:rsidDel="00000000" w:rsidR="00000000" w:rsidRPr="00000000">
              <w:rPr>
                <w:rtl w:val="0"/>
              </w:rPr>
              <w:t xml:space="preserve">Every other week a new fashion app come up, so if we want to sell our product to thwm we should be able to utilise their new data and replicate what we have already done on existing data</w:t>
            </w:r>
          </w:p>
          <w:p w:rsidR="00000000" w:rsidDel="00000000" w:rsidP="00000000" w:rsidRDefault="00000000" w:rsidRPr="00000000" w14:paraId="0000003C">
            <w:pPr>
              <w:numPr>
                <w:ilvl w:val="0"/>
                <w:numId w:val="15"/>
              </w:numPr>
              <w:shd w:fill="auto" w:val="clear"/>
              <w:ind w:left="720" w:hanging="360"/>
              <w:rPr>
                <w:u w:val="none"/>
              </w:rPr>
            </w:pPr>
            <w:r w:rsidDel="00000000" w:rsidR="00000000" w:rsidRPr="00000000">
              <w:rPr>
                <w:rtl w:val="0"/>
              </w:rPr>
              <w:t xml:space="preserve">Retraining will be a costly exercise if the feature set is different </w:t>
            </w:r>
          </w:p>
        </w:tc>
        <w:tc>
          <w:tcPr/>
          <w:p w:rsidR="00000000" w:rsidDel="00000000" w:rsidP="00000000" w:rsidRDefault="00000000" w:rsidRPr="00000000" w14:paraId="0000003D">
            <w:pPr>
              <w:numPr>
                <w:ilvl w:val="0"/>
                <w:numId w:val="4"/>
              </w:numPr>
              <w:ind w:left="720" w:hanging="360"/>
              <w:rPr>
                <w:color w:val="000000"/>
                <w:u w:val="none"/>
              </w:rPr>
            </w:pPr>
            <w:r w:rsidDel="00000000" w:rsidR="00000000" w:rsidRPr="00000000">
              <w:rPr>
                <w:color w:val="000000"/>
                <w:rtl w:val="0"/>
              </w:rPr>
              <w:t xml:space="preserve">Whenerver new data come in, we should re-run the models</w:t>
            </w:r>
          </w:p>
          <w:p w:rsidR="00000000" w:rsidDel="00000000" w:rsidP="00000000" w:rsidRDefault="00000000" w:rsidRPr="00000000" w14:paraId="0000003E">
            <w:pPr>
              <w:numPr>
                <w:ilvl w:val="0"/>
                <w:numId w:val="4"/>
              </w:numPr>
              <w:ind w:left="720" w:hanging="360"/>
              <w:rPr>
                <w:color w:val="000000"/>
                <w:u w:val="none"/>
              </w:rPr>
            </w:pPr>
            <w:r w:rsidDel="00000000" w:rsidR="00000000" w:rsidRPr="00000000">
              <w:rPr>
                <w:color w:val="000000"/>
                <w:rtl w:val="0"/>
              </w:rPr>
              <w:t xml:space="preserve">We should set up a completely independent pipeline for testing out new datasets - as there might be changes in the list of features</w:t>
            </w:r>
          </w:p>
          <w:p w:rsidR="00000000" w:rsidDel="00000000" w:rsidP="00000000" w:rsidRDefault="00000000" w:rsidRPr="00000000" w14:paraId="0000003F">
            <w:pPr>
              <w:numPr>
                <w:ilvl w:val="0"/>
                <w:numId w:val="4"/>
              </w:numPr>
              <w:ind w:left="720" w:hanging="360"/>
              <w:rPr>
                <w:color w:val="000000"/>
                <w:u w:val="none"/>
              </w:rPr>
            </w:pPr>
            <w:r w:rsidDel="00000000" w:rsidR="00000000" w:rsidRPr="00000000">
              <w:rPr>
                <w:color w:val="000000"/>
                <w:rtl w:val="0"/>
              </w:rPr>
              <w:t xml:space="preserve">The model we make will be one with high replicability</w:t>
            </w:r>
          </w:p>
        </w:tc>
      </w:tr>
      <w:tr>
        <w:trPr>
          <w:cantSplit w:val="0"/>
          <w:tblHeader w:val="0"/>
        </w:trPr>
        <w:tc>
          <w:tcPr/>
          <w:p w:rsidR="00000000" w:rsidDel="00000000" w:rsidP="00000000" w:rsidRDefault="00000000" w:rsidRPr="00000000" w14:paraId="00000040">
            <w:pPr>
              <w:shd w:fill="auto" w:val="clear"/>
              <w:rPr/>
            </w:pPr>
            <w:r w:rsidDel="00000000" w:rsidR="00000000" w:rsidRPr="00000000">
              <w:rPr>
                <w:rtl w:val="0"/>
              </w:rPr>
              <w:t xml:space="preserve">Data infrastructure</w:t>
            </w:r>
          </w:p>
        </w:tc>
        <w:tc>
          <w:tcPr/>
          <w:p w:rsidR="00000000" w:rsidDel="00000000" w:rsidP="00000000" w:rsidRDefault="00000000" w:rsidRPr="00000000" w14:paraId="00000041">
            <w:pPr>
              <w:numPr>
                <w:ilvl w:val="0"/>
                <w:numId w:val="9"/>
              </w:numPr>
              <w:shd w:fill="auto" w:val="clear"/>
              <w:ind w:left="720" w:hanging="360"/>
              <w:rPr>
                <w:u w:val="none"/>
              </w:rPr>
            </w:pPr>
            <w:r w:rsidDel="00000000" w:rsidR="00000000" w:rsidRPr="00000000">
              <w:rPr>
                <w:rtl w:val="0"/>
              </w:rPr>
              <w:t xml:space="preserve">Since we are dealing with multiple data sources with entirely different types of features (text, image, numbers, etc) without proper organization it will be near to impossible to manage them</w:t>
            </w:r>
          </w:p>
          <w:p w:rsidR="00000000" w:rsidDel="00000000" w:rsidP="00000000" w:rsidRDefault="00000000" w:rsidRPr="00000000" w14:paraId="00000042">
            <w:pPr>
              <w:numPr>
                <w:ilvl w:val="0"/>
                <w:numId w:val="9"/>
              </w:numPr>
              <w:shd w:fill="auto" w:val="clear"/>
              <w:ind w:left="720" w:hanging="360"/>
              <w:rPr>
                <w:u w:val="none"/>
              </w:rPr>
            </w:pPr>
            <w:r w:rsidDel="00000000" w:rsidR="00000000" w:rsidRPr="00000000">
              <w:rPr>
                <w:rtl w:val="0"/>
              </w:rPr>
              <w:t xml:space="preserve">We also have three separate but connected products and we will probably have to exchange data and talk between the products </w:t>
            </w:r>
          </w:p>
        </w:tc>
        <w:tc>
          <w:tcPr/>
          <w:p w:rsidR="00000000" w:rsidDel="00000000" w:rsidP="00000000" w:rsidRDefault="00000000" w:rsidRPr="00000000" w14:paraId="00000043">
            <w:pPr>
              <w:numPr>
                <w:ilvl w:val="0"/>
                <w:numId w:val="11"/>
              </w:numPr>
              <w:ind w:left="720" w:hanging="360"/>
              <w:rPr>
                <w:color w:val="000000"/>
                <w:u w:val="none"/>
              </w:rPr>
            </w:pPr>
            <w:r w:rsidDel="00000000" w:rsidR="00000000" w:rsidRPr="00000000">
              <w:rPr>
                <w:color w:val="000000"/>
                <w:rtl w:val="0"/>
              </w:rPr>
              <w:t xml:space="preserve">A well-organized hierarchy and infrastructure should be set up for each product before starting the projects</w:t>
            </w:r>
          </w:p>
          <w:p w:rsidR="00000000" w:rsidDel="00000000" w:rsidP="00000000" w:rsidRDefault="00000000" w:rsidRPr="00000000" w14:paraId="00000044">
            <w:pPr>
              <w:numPr>
                <w:ilvl w:val="0"/>
                <w:numId w:val="11"/>
              </w:numPr>
              <w:ind w:left="720" w:hanging="360"/>
              <w:rPr>
                <w:color w:val="000000"/>
                <w:u w:val="none"/>
              </w:rPr>
            </w:pPr>
            <w:r w:rsidDel="00000000" w:rsidR="00000000" w:rsidRPr="00000000">
              <w:rPr>
                <w:color w:val="000000"/>
                <w:rtl w:val="0"/>
              </w:rPr>
              <w:t xml:space="preserve">Regular checks should be set up up to review the data infrastructure</w:t>
            </w:r>
          </w:p>
        </w:tc>
      </w:tr>
      <w:tr>
        <w:trPr>
          <w:cantSplit w:val="0"/>
          <w:trHeight w:val="4617.199999999999" w:hRule="atLeast"/>
          <w:tblHeader w:val="0"/>
        </w:trPr>
        <w:tc>
          <w:tcPr/>
          <w:p w:rsidR="00000000" w:rsidDel="00000000" w:rsidP="00000000" w:rsidRDefault="00000000" w:rsidRPr="00000000" w14:paraId="00000045">
            <w:pPr>
              <w:shd w:fill="auto" w:val="clear"/>
              <w:rPr/>
            </w:pPr>
            <w:r w:rsidDel="00000000" w:rsidR="00000000" w:rsidRPr="00000000">
              <w:rPr>
                <w:rtl w:val="0"/>
              </w:rPr>
              <w:t xml:space="preserve">Partnerships and synergies</w:t>
            </w:r>
          </w:p>
        </w:tc>
        <w:tc>
          <w:tcPr/>
          <w:p w:rsidR="00000000" w:rsidDel="00000000" w:rsidP="00000000" w:rsidRDefault="00000000" w:rsidRPr="00000000" w14:paraId="00000046">
            <w:pPr>
              <w:numPr>
                <w:ilvl w:val="0"/>
                <w:numId w:val="16"/>
              </w:numPr>
              <w:shd w:fill="auto" w:val="clear"/>
              <w:ind w:left="720" w:hanging="360"/>
              <w:rPr>
                <w:color w:val="000000"/>
                <w:u w:val="none"/>
              </w:rPr>
            </w:pPr>
            <w:r w:rsidDel="00000000" w:rsidR="00000000" w:rsidRPr="00000000">
              <w:rPr>
                <w:color w:val="000000"/>
                <w:rtl w:val="0"/>
              </w:rPr>
              <w:t xml:space="preserve">Since we have three different but interconnected products as part of the entire project, we are likely to get into various blocks in the pipeline</w:t>
            </w:r>
          </w:p>
          <w:p w:rsidR="00000000" w:rsidDel="00000000" w:rsidP="00000000" w:rsidRDefault="00000000" w:rsidRPr="00000000" w14:paraId="00000047">
            <w:pPr>
              <w:numPr>
                <w:ilvl w:val="0"/>
                <w:numId w:val="16"/>
              </w:numPr>
              <w:shd w:fill="auto" w:val="clear"/>
              <w:ind w:left="720" w:hanging="360"/>
              <w:rPr>
                <w:color w:val="000000"/>
                <w:u w:val="none"/>
              </w:rPr>
            </w:pPr>
            <w:r w:rsidDel="00000000" w:rsidR="00000000" w:rsidRPr="00000000">
              <w:rPr>
                <w:color w:val="000000"/>
                <w:rtl w:val="0"/>
              </w:rPr>
              <w:t xml:space="preserve">A blocker in one product will adversely effect the other two products also</w:t>
            </w:r>
          </w:p>
          <w:p w:rsidR="00000000" w:rsidDel="00000000" w:rsidP="00000000" w:rsidRDefault="00000000" w:rsidRPr="00000000" w14:paraId="00000048">
            <w:pPr>
              <w:numPr>
                <w:ilvl w:val="0"/>
                <w:numId w:val="16"/>
              </w:numPr>
              <w:shd w:fill="auto" w:val="clear"/>
              <w:ind w:left="720" w:hanging="360"/>
              <w:rPr>
                <w:color w:val="000000"/>
                <w:u w:val="none"/>
              </w:rPr>
            </w:pPr>
            <w:r w:rsidDel="00000000" w:rsidR="00000000" w:rsidRPr="00000000">
              <w:rPr>
                <w:color w:val="000000"/>
                <w:rtl w:val="0"/>
              </w:rPr>
              <w:t xml:space="preserve">Collaboration between different departments will get complicated in one department works on say all three products</w:t>
            </w:r>
          </w:p>
        </w:tc>
        <w:tc>
          <w:tcPr/>
          <w:p w:rsidR="00000000" w:rsidDel="00000000" w:rsidP="00000000" w:rsidRDefault="00000000" w:rsidRPr="00000000" w14:paraId="00000049">
            <w:pPr>
              <w:numPr>
                <w:ilvl w:val="0"/>
                <w:numId w:val="8"/>
              </w:numPr>
              <w:ind w:left="720" w:hanging="360"/>
              <w:jc w:val="both"/>
              <w:rPr>
                <w:color w:val="000000"/>
                <w:u w:val="none"/>
              </w:rPr>
            </w:pPr>
            <w:r w:rsidDel="00000000" w:rsidR="00000000" w:rsidRPr="00000000">
              <w:rPr>
                <w:color w:val="000000"/>
                <w:rtl w:val="0"/>
              </w:rPr>
              <w:t xml:space="preserve">We should establish good partnerships with the fashion shopping apps and maintain good relations with them. This is crucial for marketing and getting relevant data</w:t>
            </w:r>
          </w:p>
          <w:p w:rsidR="00000000" w:rsidDel="00000000" w:rsidP="00000000" w:rsidRDefault="00000000" w:rsidRPr="00000000" w14:paraId="0000004A">
            <w:pPr>
              <w:numPr>
                <w:ilvl w:val="0"/>
                <w:numId w:val="8"/>
              </w:numPr>
              <w:ind w:left="720" w:hanging="360"/>
              <w:jc w:val="both"/>
              <w:rPr>
                <w:color w:val="000000"/>
                <w:u w:val="none"/>
              </w:rPr>
            </w:pPr>
            <w:r w:rsidDel="00000000" w:rsidR="00000000" w:rsidRPr="00000000">
              <w:rPr>
                <w:color w:val="000000"/>
                <w:rtl w:val="0"/>
              </w:rPr>
              <w:t xml:space="preserve">A very fluid company hierarchy will be set up where the three different products will be known to everyone in every department</w:t>
            </w:r>
          </w:p>
          <w:p w:rsidR="00000000" w:rsidDel="00000000" w:rsidP="00000000" w:rsidRDefault="00000000" w:rsidRPr="00000000" w14:paraId="0000004B">
            <w:pPr>
              <w:numPr>
                <w:ilvl w:val="0"/>
                <w:numId w:val="8"/>
              </w:numPr>
              <w:ind w:left="720" w:hanging="360"/>
              <w:jc w:val="both"/>
              <w:rPr>
                <w:color w:val="000000"/>
                <w:u w:val="none"/>
              </w:rPr>
            </w:pPr>
            <w:r w:rsidDel="00000000" w:rsidR="00000000" w:rsidRPr="00000000">
              <w:rPr>
                <w:color w:val="000000"/>
                <w:rtl w:val="0"/>
              </w:rPr>
              <w:t xml:space="preserve">They will know if doing one change in the handheld devices would create an issue in the recommendation software, which would in effect ruin the AR mirror experience</w:t>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jc w:val="both"/>
              <w:rPr>
                <w:color w:val="000000"/>
              </w:rPr>
            </w:pPr>
            <w:r w:rsidDel="00000000" w:rsidR="00000000" w:rsidRPr="00000000">
              <w:rPr>
                <w:color w:val="000000"/>
                <w:rtl w:val="0"/>
              </w:rPr>
              <w:t xml:space="preserve">We will engage in partnerships with</w:t>
            </w:r>
          </w:p>
          <w:p w:rsidR="00000000" w:rsidDel="00000000" w:rsidP="00000000" w:rsidRDefault="00000000" w:rsidRPr="00000000" w14:paraId="0000004E">
            <w:pPr>
              <w:jc w:val="both"/>
              <w:rPr>
                <w:color w:val="000000"/>
              </w:rPr>
            </w:pPr>
            <w:r w:rsidDel="00000000" w:rsidR="00000000" w:rsidRPr="00000000">
              <w:rPr>
                <w:rtl w:val="0"/>
              </w:rPr>
            </w:r>
          </w:p>
          <w:tbl>
            <w:tblPr>
              <w:tblStyle w:val="Table2"/>
              <w:tblW w:w="4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7.5"/>
              <w:gridCol w:w="2097.5"/>
              <w:tblGridChange w:id="0">
                <w:tblGrid>
                  <w:gridCol w:w="2097.5"/>
                  <w:gridCol w:w="20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Fashion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For getting data and selling product collaborations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Marketing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To know which apps to create deals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AI ethicists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To make sure everything we do stays ethical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Law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Privacy policies</w:t>
                  </w:r>
                </w:p>
              </w:tc>
            </w:tr>
          </w:tbl>
          <w:p w:rsidR="00000000" w:rsidDel="00000000" w:rsidP="00000000" w:rsidRDefault="00000000" w:rsidRPr="00000000" w14:paraId="00000057">
            <w:pPr>
              <w:jc w:val="both"/>
              <w:rPr>
                <w:color w:val="000000"/>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Credit: NEXT Canada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680"/>
        <w:tab w:val="right" w:pos="9360"/>
      </w:tabs>
      <w:spacing w:after="0" w:before="0" w:line="240" w:lineRule="auto"/>
      <w:ind w:left="0" w:right="0" w:firstLine="0"/>
      <w:jc w:val="left"/>
      <w:rPr>
        <w:rFonts w:ascii="Montserrat" w:cs="Montserrat" w:eastAsia="Montserrat" w:hAnsi="Montserrat"/>
        <w:b w:val="0"/>
        <w:i w:val="0"/>
        <w:smallCaps w:val="0"/>
        <w:strike w:val="0"/>
        <w:color w:val="222222"/>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22222"/>
        <w:lang w:val="en"/>
      </w:rPr>
    </w:rPrDefault>
    <w:pPrDefault>
      <w:pPr>
        <w:shd w:fill="ffffff" w:val="clear"/>
        <w:spacing w:after="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6AEF"/>
    <w:pPr>
      <w:shd w:color="auto" w:fill="ffffff" w:val="clear"/>
      <w:spacing w:after="200" w:line="312" w:lineRule="auto"/>
    </w:pPr>
    <w:rPr>
      <w:rFonts w:ascii="Montserrat" w:cs="Montserrat" w:eastAsia="Montserrat" w:hAnsi="Montserrat"/>
      <w:color w:val="222222"/>
      <w:sz w:val="20"/>
      <w:szCs w:val="20"/>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C6AEF"/>
    <w:pPr>
      <w:shd w:color="auto" w:fill="ffffff" w:val="clear"/>
      <w:spacing w:after="0" w:line="240" w:lineRule="auto"/>
    </w:pPr>
    <w:rPr>
      <w:rFonts w:ascii="Montserrat" w:cs="Montserrat" w:eastAsia="Montserrat" w:hAnsi="Montserrat"/>
      <w:color w:val="222222"/>
      <w:sz w:val="20"/>
      <w:szCs w:val="20"/>
      <w:lang w:val="e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C6AE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C6AEF"/>
    <w:rPr>
      <w:rFonts w:ascii="Montserrat" w:cs="Montserrat" w:eastAsia="Montserrat" w:hAnsi="Montserrat"/>
      <w:color w:val="222222"/>
      <w:sz w:val="20"/>
      <w:szCs w:val="20"/>
      <w:shd w:color="auto" w:fill="ffffff" w:val="clear"/>
      <w:lang w:val="en"/>
    </w:rPr>
  </w:style>
  <w:style w:type="paragraph" w:styleId="Footer">
    <w:name w:val="footer"/>
    <w:basedOn w:val="Normal"/>
    <w:link w:val="FooterChar"/>
    <w:uiPriority w:val="99"/>
    <w:unhideWhenUsed w:val="1"/>
    <w:rsid w:val="001C6AE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C6AEF"/>
    <w:rPr>
      <w:rFonts w:ascii="Montserrat" w:cs="Montserrat" w:eastAsia="Montserrat" w:hAnsi="Montserrat"/>
      <w:color w:val="222222"/>
      <w:sz w:val="20"/>
      <w:szCs w:val="20"/>
      <w:shd w:color="auto" w:fill="ffffff" w:val="clear"/>
      <w:lang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hd w:fill="ffffff" w:val="clear"/>
      <w:spacing w:after="0" w:line="240" w:lineRule="auto"/>
    </w:pPr>
    <w:rPr>
      <w:rFonts w:ascii="Montserrat" w:cs="Montserrat" w:eastAsia="Montserrat" w:hAnsi="Montserrat"/>
      <w:color w:val="222222"/>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wTcIqHk+5Fqa6eEkDGJcAPUOA==">AMUW2mUmyzn9EODsn07mlGPAdjntO8tXoRHP7n4aGMxifT+HpPySEy+LSsyY29WMl5KkKE6KE7Qp5ZxkkIKGr2ChDuOcu2rea6qUKjG/YBFvTV3uqzlXCls=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2019-04-14T18:25:00Z</dcterms:created>
  <dc:creator>Noopa Jagadeesh</dc:creator>
</cp:coreProperties>
</file>