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A8A2" w14:textId="0AFDB20B" w:rsidR="00635255" w:rsidRPr="00635255" w:rsidRDefault="00635255" w:rsidP="001F08A1">
      <w:pPr>
        <w:pStyle w:val="Header"/>
        <w:jc w:val="center"/>
        <w:rPr>
          <w:rFonts w:asciiTheme="majorHAnsi" w:hAnsiTheme="majorHAnsi" w:cstheme="majorHAnsi"/>
          <w:b/>
          <w:szCs w:val="24"/>
        </w:rPr>
      </w:pPr>
      <w:r w:rsidRPr="00635255">
        <w:rPr>
          <w:rFonts w:asciiTheme="majorHAnsi" w:hAnsiTheme="majorHAnsi" w:cstheme="majorHAnsi"/>
          <w:b/>
          <w:szCs w:val="24"/>
        </w:rPr>
        <w:t>Sanat Vats</w:t>
      </w:r>
    </w:p>
    <w:p w14:paraId="32D20564" w14:textId="1E03A301" w:rsidR="001F08A1" w:rsidRPr="00301E87" w:rsidRDefault="00635255" w:rsidP="001F08A1">
      <w:pPr>
        <w:pStyle w:val="Header"/>
        <w:jc w:val="center"/>
      </w:pPr>
      <w:hyperlink r:id="rId7" w:history="1">
        <w:r w:rsidRPr="00652AD4">
          <w:rPr>
            <w:rStyle w:val="Hyperlink"/>
            <w:rFonts w:asciiTheme="majorHAnsi" w:hAnsiTheme="majorHAnsi" w:cstheme="majorHAnsi"/>
            <w:b/>
            <w:sz w:val="20"/>
            <w:szCs w:val="20"/>
          </w:rPr>
          <w:t>sanatv@gmail.com</w:t>
        </w:r>
      </w:hyperlink>
      <w:r w:rsidR="001F08A1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1F08A1" w:rsidRPr="001F08A1">
        <w:rPr>
          <w:rFonts w:asciiTheme="majorHAnsi" w:hAnsiTheme="majorHAnsi" w:cstheme="majorHAnsi"/>
          <w:b/>
          <w:sz w:val="20"/>
          <w:szCs w:val="20"/>
        </w:rPr>
        <w:t>|+1-224-420-1737</w:t>
      </w:r>
      <w:r w:rsidR="001F08A1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1F08A1" w:rsidRPr="001F08A1">
        <w:rPr>
          <w:rFonts w:asciiTheme="majorHAnsi" w:hAnsiTheme="majorHAnsi" w:cstheme="majorHAnsi"/>
          <w:b/>
          <w:sz w:val="20"/>
          <w:szCs w:val="20"/>
        </w:rPr>
        <w:t>| Evanston, IL</w:t>
      </w:r>
      <w:r w:rsidR="001F08A1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1F08A1" w:rsidRPr="001F08A1">
        <w:rPr>
          <w:rFonts w:asciiTheme="majorHAnsi" w:hAnsiTheme="majorHAnsi" w:cstheme="majorHAnsi"/>
          <w:b/>
          <w:sz w:val="20"/>
          <w:szCs w:val="20"/>
        </w:rPr>
        <w:t>|</w:t>
      </w:r>
      <w:hyperlink r:id="rId8" w:history="1">
        <w:r w:rsidR="001F08A1" w:rsidRPr="001F08A1">
          <w:rPr>
            <w:rStyle w:val="Hyperlink"/>
            <w:rFonts w:ascii="Calibri" w:hAnsi="Calibri" w:cs="Calibri"/>
            <w:b/>
            <w:bCs/>
            <w:sz w:val="20"/>
            <w:szCs w:val="20"/>
          </w:rPr>
          <w:t>https://www.linkedin.com/in/sanat</w:t>
        </w:r>
      </w:hyperlink>
    </w:p>
    <w:p w14:paraId="321CDFF5" w14:textId="6AC77C0E" w:rsidR="00301E87" w:rsidRPr="00301E87" w:rsidRDefault="001F08A1" w:rsidP="00301E8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080808" wp14:editId="0F51C179">
                <wp:simplePos x="0" y="0"/>
                <wp:positionH relativeFrom="column">
                  <wp:posOffset>26125</wp:posOffset>
                </wp:positionH>
                <wp:positionV relativeFrom="paragraph">
                  <wp:posOffset>239395</wp:posOffset>
                </wp:positionV>
                <wp:extent cx="5908765" cy="0"/>
                <wp:effectExtent l="0" t="0" r="0" b="0"/>
                <wp:wrapNone/>
                <wp:docPr id="653772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7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603A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8.85pt" to="467.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c6ngEAAJQDAAAOAAAAZHJzL2Uyb0RvYy54bWysU9uO0zAQfUfiHyy/06SVdlm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01E87" w:rsidRPr="00301E87">
        <w:rPr>
          <w:rFonts w:ascii="Calibri" w:hAnsi="Calibri" w:cs="Calibri"/>
          <w:b/>
          <w:bCs/>
        </w:rPr>
        <w:t>Profile</w:t>
      </w:r>
    </w:p>
    <w:p w14:paraId="3F310EE5" w14:textId="0A7E5D28" w:rsidR="0DFEDB13" w:rsidRDefault="0DFEDB13" w:rsidP="5796329D">
      <w:pPr>
        <w:spacing w:before="240" w:after="240"/>
      </w:pPr>
      <w:r w:rsidRPr="5796329D">
        <w:rPr>
          <w:rFonts w:ascii="Calibri" w:eastAsia="Calibri" w:hAnsi="Calibri" w:cs="Calibri"/>
          <w:szCs w:val="24"/>
        </w:rPr>
        <w:t>Strategic and results-driven Data &amp; AI Executive with 20+ years of experience leading enterprise-scale data transformation, AI adoption, and analytics-driven growth across Fortune 500 organizations. Proven track record of building and scaling global data organizations (5–25+ teams), delivering $20M+ annual value through AI, advanced analytics, and cloud modernization.</w:t>
      </w:r>
    </w:p>
    <w:p w14:paraId="7781E30C" w14:textId="575453E4" w:rsidR="0DFEDB13" w:rsidRDefault="0DFEDB13" w:rsidP="5796329D">
      <w:pPr>
        <w:spacing w:before="240" w:after="240"/>
      </w:pPr>
      <w:r w:rsidRPr="5796329D">
        <w:rPr>
          <w:rFonts w:ascii="Calibri" w:eastAsia="Calibri" w:hAnsi="Calibri" w:cs="Calibri"/>
          <w:szCs w:val="24"/>
        </w:rPr>
        <w:t>Expert in aligning data strategy with business outcomes—driving revenue growth, operational efficiency, and digital transformation. Deep experience in AI/GenAI (LLMs, Agentic AI), enterprise data governance, and modern data platforms (Azure, Databricks, GCP).</w:t>
      </w:r>
    </w:p>
    <w:p w14:paraId="7EB43857" w14:textId="5AD1FEE5" w:rsidR="0DFEDB13" w:rsidRDefault="0DFEDB13" w:rsidP="5796329D">
      <w:pPr>
        <w:spacing w:before="240" w:after="240"/>
      </w:pPr>
      <w:r w:rsidRPr="5796329D">
        <w:rPr>
          <w:rFonts w:ascii="Calibri" w:eastAsia="Calibri" w:hAnsi="Calibri" w:cs="Calibri"/>
          <w:szCs w:val="24"/>
        </w:rPr>
        <w:t>Recognized for executive stakeholder leadership, building high-performing teams, and delivering large-scale transformation programs across finance, operations, and supply chain. Passionate about leveraging AI responsibly to unlock business value and competitive advantage.</w:t>
      </w:r>
    </w:p>
    <w:p w14:paraId="62ECC43F" w14:textId="0FFE2BF6" w:rsidR="5796329D" w:rsidRDefault="5796329D" w:rsidP="5796329D">
      <w:pPr>
        <w:spacing w:after="120" w:line="240" w:lineRule="auto"/>
        <w:rPr>
          <w:rFonts w:ascii="Calibri" w:hAnsi="Calibri" w:cs="Calibri"/>
        </w:rPr>
      </w:pPr>
    </w:p>
    <w:p w14:paraId="47B46405" w14:textId="33AA4F43" w:rsidR="00301E87" w:rsidRPr="00301E87" w:rsidRDefault="001F08A1" w:rsidP="00301E8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C0F831D" wp14:editId="0A25DA03">
                <wp:simplePos x="0" y="0"/>
                <wp:positionH relativeFrom="column">
                  <wp:posOffset>26125</wp:posOffset>
                </wp:positionH>
                <wp:positionV relativeFrom="paragraph">
                  <wp:posOffset>239395</wp:posOffset>
                </wp:positionV>
                <wp:extent cx="5908765" cy="0"/>
                <wp:effectExtent l="0" t="0" r="0" b="0"/>
                <wp:wrapNone/>
                <wp:docPr id="1240564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7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12B1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8.85pt" to="467.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c6ngEAAJQDAAAOAAAAZHJzL2Uyb0RvYy54bWysU9uO0zAQfUfiHyy/06SVdlm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01E87" w:rsidRPr="00301E87">
        <w:rPr>
          <w:rFonts w:ascii="Calibri" w:hAnsi="Calibri" w:cs="Calibri"/>
          <w:b/>
          <w:bCs/>
        </w:rPr>
        <w:t>Core Competencies</w:t>
      </w:r>
    </w:p>
    <w:p w14:paraId="47F09140" w14:textId="78093535" w:rsidR="66A423AC" w:rsidRDefault="66A423AC" w:rsidP="09CCBF2E">
      <w:pPr>
        <w:pStyle w:val="ListParagraph"/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r w:rsidRPr="09CCBF2E">
        <w:t>Enterprise Data &amp; AI Strategy</w:t>
      </w:r>
    </w:p>
    <w:p w14:paraId="0E15DB0F" w14:textId="065D13F7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Generative AI &amp; Agentic AI Transformation (LLMs, GPT, Gemini, Claude)</w:t>
      </w:r>
    </w:p>
    <w:p w14:paraId="4CC707E6" w14:textId="5C474752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Data Governance, MDM &amp; Regulatory Compliance</w:t>
      </w:r>
    </w:p>
    <w:p w14:paraId="7687B99D" w14:textId="53A0288B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Cloud Data Platforms (Azure, Databricks, GCP)</w:t>
      </w:r>
    </w:p>
    <w:p w14:paraId="7FB794CD" w14:textId="29CD7E82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Advanced Analytics &amp; Predictive Modeling</w:t>
      </w:r>
    </w:p>
    <w:p w14:paraId="43D617B1" w14:textId="248DA4C5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Digital &amp; Data Transformation (Fortune 500 scale)</w:t>
      </w:r>
    </w:p>
    <w:p w14:paraId="136928C8" w14:textId="36519528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P&amp;L Ownership &amp; Value Realization ($20M+ impact)</w:t>
      </w:r>
    </w:p>
    <w:p w14:paraId="1EF64899" w14:textId="6029EFF7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Executive Stakeholder Engagement (C-suite, Board-level)</w:t>
      </w:r>
    </w:p>
    <w:p w14:paraId="6448993F" w14:textId="43C9D913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Global Team Leadership &amp; Operating Model Design</w:t>
      </w:r>
    </w:p>
    <w:p w14:paraId="7D4CEDC3" w14:textId="00CA0B74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Data Monetization &amp; Business Growth Enablement</w:t>
      </w:r>
    </w:p>
    <w:p w14:paraId="0E413D7A" w14:textId="27D6B043" w:rsidR="66A423AC" w:rsidRDefault="66A423AC" w:rsidP="09CCBF2E">
      <w:pPr>
        <w:pStyle w:val="ListParagraph"/>
        <w:numPr>
          <w:ilvl w:val="0"/>
          <w:numId w:val="6"/>
        </w:numPr>
      </w:pPr>
      <w:r w:rsidRPr="09CCBF2E">
        <w:t>AI Risk, Ethics &amp; Responsible AI</w:t>
      </w:r>
    </w:p>
    <w:p w14:paraId="54D08E49" w14:textId="390E185A" w:rsidR="684289A8" w:rsidRDefault="66A423AC" w:rsidP="09CCBF2E">
      <w:pPr>
        <w:pStyle w:val="ListParagraph"/>
        <w:numPr>
          <w:ilvl w:val="0"/>
          <w:numId w:val="6"/>
        </w:numPr>
      </w:pPr>
      <w:r w:rsidRPr="09CCBF2E">
        <w:t>Financial Planning &amp; Analytics (FP&amp;A) Transformation</w:t>
      </w:r>
    </w:p>
    <w:p w14:paraId="23320DC1" w14:textId="1FFE29CE" w:rsidR="00C25D54" w:rsidRPr="00BC64C1" w:rsidRDefault="32863308" w:rsidP="00AF36A0">
      <w:pPr>
        <w:pStyle w:val="ListParagraph"/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r w:rsidRPr="41075978">
        <w:rPr>
          <w:b/>
          <w:bCs/>
        </w:rPr>
        <w:t>SELECTED CLIENT ENGAGEMENTS (FORTUNE 500)</w:t>
      </w:r>
    </w:p>
    <w:p w14:paraId="2DDF0F60" w14:textId="641A9500" w:rsidR="00C25D54" w:rsidRPr="00BC64C1" w:rsidRDefault="32863308" w:rsidP="41075978">
      <w:pPr>
        <w:pStyle w:val="ListParagraph"/>
        <w:numPr>
          <w:ilvl w:val="0"/>
          <w:numId w:val="6"/>
        </w:numPr>
        <w:spacing w:before="240" w:after="240" w:line="240" w:lineRule="auto"/>
      </w:pPr>
      <w:r w:rsidRPr="41075978">
        <w:t>NVIDIA • Microsoft • Cisco Systems • Ford • General Motors • Kraft Foods • Mondelez • Tyson Foods • Mars • Equinix • Exelon • Moody’s • Diebold Nixdorf • Dentsply Sirona • Littelfuse</w:t>
      </w:r>
    </w:p>
    <w:p w14:paraId="6DCFE131" w14:textId="4564B485" w:rsidR="00C25D54" w:rsidRPr="00BC64C1" w:rsidRDefault="32863308" w:rsidP="41075978">
      <w:pPr>
        <w:pStyle w:val="ListParagraph"/>
        <w:numPr>
          <w:ilvl w:val="0"/>
          <w:numId w:val="6"/>
        </w:numPr>
        <w:spacing w:before="240" w:after="240" w:line="240" w:lineRule="auto"/>
      </w:pPr>
      <w:r w:rsidRPr="41075978">
        <w:t>Delivered enterprise-scale Data, AI, and Digital Transformation programs across manufacturing, healthcare, technology, and consumer industries.</w:t>
      </w:r>
    </w:p>
    <w:p w14:paraId="2FD21158" w14:textId="5129BBBA" w:rsidR="00C25D54" w:rsidRPr="00BC64C1" w:rsidRDefault="00C25D54" w:rsidP="00AF36A0">
      <w:pPr>
        <w:pStyle w:val="ListParagraph"/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Strong Delivery skills</w:t>
      </w:r>
    </w:p>
    <w:p w14:paraId="3FA6A75B" w14:textId="0AA47099" w:rsidR="00301E87" w:rsidRPr="00BC64C1" w:rsidRDefault="00301E87" w:rsidP="00AF36A0">
      <w:pPr>
        <w:pStyle w:val="ListParagraph"/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r w:rsidRPr="00BC64C1">
        <w:rPr>
          <w:rFonts w:ascii="Calibri" w:hAnsi="Calibri" w:cs="Calibri"/>
        </w:rPr>
        <w:t>Enterprise Financial Planning &amp; Forecasting</w:t>
      </w:r>
      <w:r w:rsidR="001F08A1" w:rsidRPr="00BC64C1">
        <w:rPr>
          <w:rFonts w:ascii="Calibri" w:hAnsi="Calibri" w:cs="Calibri"/>
        </w:rPr>
        <w:t>; MRP</w:t>
      </w:r>
      <w:r w:rsidR="00B009F2" w:rsidRPr="00BC64C1">
        <w:rPr>
          <w:rFonts w:ascii="Calibri" w:hAnsi="Calibri" w:cs="Calibri"/>
        </w:rPr>
        <w:t>, BOM</w:t>
      </w:r>
    </w:p>
    <w:p w14:paraId="776F3648" w14:textId="77777777" w:rsidR="00301E87" w:rsidRPr="00BC64C1" w:rsidRDefault="00301E87" w:rsidP="00AF36A0">
      <w:pPr>
        <w:pStyle w:val="ListParagraph"/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r w:rsidRPr="00BC64C1">
        <w:rPr>
          <w:rFonts w:ascii="Calibri" w:hAnsi="Calibri" w:cs="Calibri"/>
        </w:rPr>
        <w:lastRenderedPageBreak/>
        <w:t>Team Leadership &amp; Talent Development (25+ team)</w:t>
      </w:r>
    </w:p>
    <w:p w14:paraId="2C89A171" w14:textId="2EA72328" w:rsidR="008A0F0C" w:rsidRPr="00BC64C1" w:rsidRDefault="008A0F0C" w:rsidP="00AF36A0">
      <w:pPr>
        <w:pStyle w:val="ListParagraph"/>
        <w:numPr>
          <w:ilvl w:val="0"/>
          <w:numId w:val="6"/>
        </w:num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Agentic Stock analysis tool – WIP -</w:t>
      </w:r>
      <w:hyperlink r:id="rId9" w:history="1">
        <w:r w:rsidRPr="00D570AC">
          <w:rPr>
            <w:rStyle w:val="Hyperlink"/>
            <w:rFonts w:ascii="Calibri" w:hAnsi="Calibri" w:cs="Calibri"/>
          </w:rPr>
          <w:t xml:space="preserve"> </w:t>
        </w:r>
        <w:r w:rsidR="003A29F8" w:rsidRPr="00D570AC">
          <w:rPr>
            <w:rStyle w:val="Hyperlink"/>
            <w:rFonts w:ascii="Calibri" w:hAnsi="Calibri" w:cs="Calibri"/>
          </w:rPr>
          <w:t>Agentic Stock Analysis</w:t>
        </w:r>
      </w:hyperlink>
    </w:p>
    <w:p w14:paraId="300FD19A" w14:textId="4A97C5C1" w:rsidR="00301E87" w:rsidRPr="00301E87" w:rsidRDefault="004E74EA" w:rsidP="00301E8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15F3DE2" wp14:editId="0DD5D3D5">
                <wp:simplePos x="0" y="0"/>
                <wp:positionH relativeFrom="column">
                  <wp:posOffset>26125</wp:posOffset>
                </wp:positionH>
                <wp:positionV relativeFrom="paragraph">
                  <wp:posOffset>239395</wp:posOffset>
                </wp:positionV>
                <wp:extent cx="5908765" cy="0"/>
                <wp:effectExtent l="0" t="0" r="0" b="0"/>
                <wp:wrapNone/>
                <wp:docPr id="4958087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7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F5E5B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8.85pt" to="467.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c6ngEAAJQDAAAOAAAAZHJzL2Uyb0RvYy54bWysU9uO0zAQfUfiHyy/06SVdlm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01E87" w:rsidRPr="00301E87">
        <w:rPr>
          <w:rFonts w:ascii="Calibri" w:hAnsi="Calibri" w:cs="Calibri"/>
          <w:b/>
          <w:bCs/>
        </w:rPr>
        <w:t>Professional Experience</w:t>
      </w:r>
    </w:p>
    <w:p w14:paraId="69E8D786" w14:textId="77777777" w:rsidR="00301E87" w:rsidRPr="00301E87" w:rsidRDefault="00301E87" w:rsidP="00301E87">
      <w:pPr>
        <w:rPr>
          <w:rFonts w:ascii="Calibri" w:hAnsi="Calibri" w:cs="Calibri"/>
        </w:rPr>
      </w:pPr>
      <w:r w:rsidRPr="00301E87">
        <w:rPr>
          <w:rFonts w:ascii="Calibri" w:hAnsi="Calibri" w:cs="Calibri"/>
          <w:b/>
          <w:bCs/>
        </w:rPr>
        <w:t>EY – Chicago, IL</w:t>
      </w:r>
      <w:r w:rsidRPr="00301E87">
        <w:rPr>
          <w:rFonts w:ascii="Calibri" w:hAnsi="Calibri" w:cs="Calibri"/>
        </w:rPr>
        <w:br/>
      </w:r>
      <w:r w:rsidRPr="00301E87">
        <w:rPr>
          <w:rFonts w:ascii="Calibri" w:hAnsi="Calibri" w:cs="Calibri"/>
          <w:i/>
          <w:iCs/>
        </w:rPr>
        <w:t>Senior Director / Senior Manager – AI &amp; Data</w:t>
      </w:r>
      <w:r w:rsidRPr="00301E87">
        <w:rPr>
          <w:rFonts w:ascii="Calibri" w:hAnsi="Calibri" w:cs="Calibri"/>
        </w:rPr>
        <w:br/>
        <w:t>Oct 2012 – Present</w:t>
      </w:r>
    </w:p>
    <w:p w14:paraId="24A11852" w14:textId="77777777" w:rsidR="00301E87" w:rsidRPr="00301E87" w:rsidRDefault="00301E87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Lead Data &amp; Analytics division with P&amp;L responsibility of $5-10M; strategically aligned data initiatives to business goals resulting in consistent $20M+ revenue generation.</w:t>
      </w:r>
    </w:p>
    <w:p w14:paraId="20F8A7C5" w14:textId="77777777" w:rsidR="00635255" w:rsidRDefault="00301E87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Established enterprise data governance frameworks for Fortune 500 clients, improving data accuracy, compliance, and cost-efficiency.</w:t>
      </w:r>
    </w:p>
    <w:p w14:paraId="42DB58A4" w14:textId="3D22CF6D" w:rsidR="00301E87" w:rsidRPr="00301E87" w:rsidRDefault="00301E87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 xml:space="preserve">AI/ML adoption including Generative AI (OpenAI GPT </w:t>
      </w:r>
      <w:proofErr w:type="gramStart"/>
      <w:r w:rsidRPr="00301E87">
        <w:rPr>
          <w:rFonts w:ascii="Calibri" w:hAnsi="Calibri" w:cs="Calibri"/>
        </w:rPr>
        <w:t>models)</w:t>
      </w:r>
      <w:r w:rsidR="004B4632">
        <w:rPr>
          <w:rFonts w:ascii="Calibri" w:hAnsi="Calibri" w:cs="Calibri"/>
        </w:rPr>
        <w:t>including</w:t>
      </w:r>
      <w:proofErr w:type="gramEnd"/>
      <w:r w:rsidR="004B4632">
        <w:rPr>
          <w:rFonts w:ascii="Calibri" w:hAnsi="Calibri" w:cs="Calibri"/>
        </w:rPr>
        <w:t xml:space="preserve"> agentic</w:t>
      </w:r>
      <w:r w:rsidRPr="00301E87">
        <w:rPr>
          <w:rFonts w:ascii="Calibri" w:hAnsi="Calibri" w:cs="Calibri"/>
        </w:rPr>
        <w:t xml:space="preserve"> to enhance analytics, automate processes, and generate actionable business insights.</w:t>
      </w:r>
    </w:p>
    <w:p w14:paraId="11A44A48" w14:textId="6B568099" w:rsidR="00B009F2" w:rsidRDefault="00B009F2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multiple AI </w:t>
      </w:r>
      <w:r w:rsidR="00286920">
        <w:rPr>
          <w:rFonts w:ascii="Calibri" w:hAnsi="Calibri" w:cs="Calibri"/>
        </w:rPr>
        <w:t xml:space="preserve">and agentic AI </w:t>
      </w:r>
      <w:r>
        <w:rPr>
          <w:rFonts w:ascii="Calibri" w:hAnsi="Calibri" w:cs="Calibri"/>
        </w:rPr>
        <w:t>based apps that boo</w:t>
      </w:r>
      <w:r w:rsidR="00286920">
        <w:rPr>
          <w:rFonts w:ascii="Calibri" w:hAnsi="Calibri" w:cs="Calibri"/>
        </w:rPr>
        <w:t>st productivity and increased revenue</w:t>
      </w:r>
    </w:p>
    <w:p w14:paraId="73E46830" w14:textId="61804A03" w:rsidR="00301E87" w:rsidRDefault="00301E87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Directed Master Data Management and data warehouse optimization across multiple domains: Product, BOM, Customer, Vendor, and Finance for ERP, SCM, and EPM systems.</w:t>
      </w:r>
    </w:p>
    <w:p w14:paraId="6DF8D2EF" w14:textId="64A22A3D" w:rsidR="004B4632" w:rsidRPr="00301E87" w:rsidRDefault="004B4632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Led multiple financial and business transformation involving ERP, EPM and MRP implementation</w:t>
      </w:r>
    </w:p>
    <w:p w14:paraId="1C7DE6C3" w14:textId="77777777" w:rsidR="00301E87" w:rsidRPr="00301E87" w:rsidRDefault="00301E87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Architected and delivered modern data platforms leveraging Azure, Databricks, and cloud-native solutions for scalability and cost efficiency.</w:t>
      </w:r>
    </w:p>
    <w:p w14:paraId="250A7AEB" w14:textId="77777777" w:rsidR="00301E87" w:rsidRPr="00301E87" w:rsidRDefault="00301E87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Managed, coached, and expanded a diverse team of 25+ data professionals, fostering a culture of innovation and continuous learning.</w:t>
      </w:r>
    </w:p>
    <w:p w14:paraId="1E1A4611" w14:textId="77777777" w:rsidR="00301E87" w:rsidRPr="00301E87" w:rsidRDefault="00301E87" w:rsidP="00C25D54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Partnered with senior leadership and cross-functional teams to define and deliver data solutions aligned with strategic business priorities.</w:t>
      </w:r>
    </w:p>
    <w:p w14:paraId="761668CD" w14:textId="651B70CB" w:rsidR="00301E87" w:rsidRPr="00F228A2" w:rsidRDefault="00301E87" w:rsidP="00301E87">
      <w:pPr>
        <w:numPr>
          <w:ilvl w:val="0"/>
          <w:numId w:val="2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Led sales enablement and proposal development, supporting successful client engagements and long-term retention.</w:t>
      </w:r>
    </w:p>
    <w:p w14:paraId="54BF7CC7" w14:textId="77777777" w:rsidR="00301E87" w:rsidRPr="00301E87" w:rsidRDefault="00301E87" w:rsidP="00301E87">
      <w:pPr>
        <w:rPr>
          <w:rFonts w:ascii="Calibri" w:hAnsi="Calibri" w:cs="Calibri"/>
        </w:rPr>
      </w:pPr>
      <w:r w:rsidRPr="00301E87">
        <w:rPr>
          <w:rFonts w:ascii="Calibri" w:hAnsi="Calibri" w:cs="Calibri"/>
          <w:b/>
          <w:bCs/>
        </w:rPr>
        <w:t>Deloitte Consulting – Chicago, IL</w:t>
      </w:r>
      <w:r w:rsidRPr="00301E87">
        <w:rPr>
          <w:rFonts w:ascii="Calibri" w:hAnsi="Calibri" w:cs="Calibri"/>
        </w:rPr>
        <w:br/>
      </w:r>
      <w:r w:rsidRPr="00301E87">
        <w:rPr>
          <w:rFonts w:ascii="Calibri" w:hAnsi="Calibri" w:cs="Calibri"/>
          <w:i/>
          <w:iCs/>
        </w:rPr>
        <w:t>Consultant – Data &amp; Analytics</w:t>
      </w:r>
      <w:r w:rsidRPr="00301E87">
        <w:rPr>
          <w:rFonts w:ascii="Calibri" w:hAnsi="Calibri" w:cs="Calibri"/>
        </w:rPr>
        <w:br/>
        <w:t>May 2011 – Sept 2012</w:t>
      </w:r>
    </w:p>
    <w:p w14:paraId="5122C552" w14:textId="77777777" w:rsidR="00301E87" w:rsidRPr="00301E87" w:rsidRDefault="00301E87" w:rsidP="00C25D54">
      <w:pPr>
        <w:numPr>
          <w:ilvl w:val="0"/>
          <w:numId w:val="3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Award-winning lead designer of Hyperion DRM solutions for a global technology client as part of Financial Business Architecture initiatives.</w:t>
      </w:r>
    </w:p>
    <w:p w14:paraId="3DF8AB43" w14:textId="77777777" w:rsidR="00301E87" w:rsidRPr="00301E87" w:rsidRDefault="00301E87" w:rsidP="00C25D54">
      <w:pPr>
        <w:numPr>
          <w:ilvl w:val="0"/>
          <w:numId w:val="3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Directed metadata management and consolidation efforts, unifying Chart of Accounts across finance functions for improved reporting accuracy.</w:t>
      </w:r>
    </w:p>
    <w:p w14:paraId="07CF0654" w14:textId="77777777" w:rsidR="00301E87" w:rsidRPr="00301E87" w:rsidRDefault="00301E87" w:rsidP="00C25D54">
      <w:pPr>
        <w:numPr>
          <w:ilvl w:val="0"/>
          <w:numId w:val="3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Developed and delivered accredited training on Hyperion Data Relationship Management, supporting skill development across Deloitte teams.</w:t>
      </w:r>
    </w:p>
    <w:p w14:paraId="29966167" w14:textId="2F2DFFA9" w:rsidR="00301E87" w:rsidRPr="00F228A2" w:rsidRDefault="00301E87" w:rsidP="00301E87">
      <w:pPr>
        <w:numPr>
          <w:ilvl w:val="0"/>
          <w:numId w:val="3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lastRenderedPageBreak/>
        <w:t>Cultivated trusted client relationships, driving future project opportunities and reinforcing Deloitte’s market position.</w:t>
      </w:r>
    </w:p>
    <w:p w14:paraId="09236405" w14:textId="77777777" w:rsidR="00301E87" w:rsidRPr="00301E87" w:rsidRDefault="00301E87" w:rsidP="00301E87">
      <w:pPr>
        <w:rPr>
          <w:rFonts w:ascii="Calibri" w:hAnsi="Calibri" w:cs="Calibri"/>
        </w:rPr>
      </w:pPr>
      <w:r w:rsidRPr="00301E87">
        <w:rPr>
          <w:rFonts w:ascii="Calibri" w:hAnsi="Calibri" w:cs="Calibri"/>
          <w:b/>
          <w:bCs/>
        </w:rPr>
        <w:t>Infosys Technologies – Bangalore, India / Chicago, IL</w:t>
      </w:r>
      <w:r w:rsidRPr="00301E87">
        <w:rPr>
          <w:rFonts w:ascii="Calibri" w:hAnsi="Calibri" w:cs="Calibri"/>
        </w:rPr>
        <w:br/>
      </w:r>
      <w:r w:rsidRPr="00301E87">
        <w:rPr>
          <w:rFonts w:ascii="Calibri" w:hAnsi="Calibri" w:cs="Calibri"/>
          <w:i/>
          <w:iCs/>
        </w:rPr>
        <w:t>Senior Consultant – EPM &amp; Data Management</w:t>
      </w:r>
      <w:r w:rsidRPr="00301E87">
        <w:rPr>
          <w:rFonts w:ascii="Calibri" w:hAnsi="Calibri" w:cs="Calibri"/>
        </w:rPr>
        <w:br/>
        <w:t>Jan 2005 – May 2011</w:t>
      </w:r>
    </w:p>
    <w:p w14:paraId="7C5CA2C6" w14:textId="439007FC" w:rsidR="00E96B49" w:rsidRDefault="00985A15" w:rsidP="00C25D54">
      <w:pPr>
        <w:numPr>
          <w:ilvl w:val="0"/>
          <w:numId w:val="4"/>
        </w:num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Led various programs in kraft foods with different teams in </w:t>
      </w:r>
      <w:r w:rsidR="009B3097">
        <w:rPr>
          <w:rFonts w:ascii="Calibri" w:hAnsi="Calibri" w:cs="Calibri"/>
        </w:rPr>
        <w:t>global delivery model. Single point of contact for client and key business stakeholders.</w:t>
      </w:r>
    </w:p>
    <w:p w14:paraId="2DC0BEC0" w14:textId="5D7C15C9" w:rsidR="00301E87" w:rsidRPr="00301E87" w:rsidRDefault="00301E87" w:rsidP="00C25D54">
      <w:pPr>
        <w:numPr>
          <w:ilvl w:val="0"/>
          <w:numId w:val="4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Led financial transformation programs for Kraft Foods and Cadbury integration projects, managing data migration, system integration, and hierarchy development.</w:t>
      </w:r>
    </w:p>
    <w:p w14:paraId="5662A8A9" w14:textId="77777777" w:rsidR="00301E87" w:rsidRPr="00301E87" w:rsidRDefault="00301E87" w:rsidP="00C25D54">
      <w:pPr>
        <w:numPr>
          <w:ilvl w:val="0"/>
          <w:numId w:val="4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Acted as Subject Matter Expert for global financial planning and consolidation systems, delivering solutions in complex onsite-offshore delivery models.</w:t>
      </w:r>
    </w:p>
    <w:p w14:paraId="21ED3E3A" w14:textId="77777777" w:rsidR="00301E87" w:rsidRPr="00301E87" w:rsidRDefault="00301E87" w:rsidP="00C25D54">
      <w:pPr>
        <w:numPr>
          <w:ilvl w:val="0"/>
          <w:numId w:val="4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Developed BI and marketing analytics solutions for major consumer goods and manufacturing clients, enabling data-driven decision-making.</w:t>
      </w:r>
    </w:p>
    <w:p w14:paraId="257900F4" w14:textId="77777777" w:rsidR="00301E87" w:rsidRPr="00301E87" w:rsidRDefault="00301E87" w:rsidP="00C25D54">
      <w:pPr>
        <w:numPr>
          <w:ilvl w:val="0"/>
          <w:numId w:val="4"/>
        </w:num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</w:rPr>
        <w:t>Delivered process improvements across multiple major acquisitions and reorganizations, ensuring seamless financial data flow and reporting.</w:t>
      </w:r>
    </w:p>
    <w:p w14:paraId="0D9FBE1B" w14:textId="2EBFD00C" w:rsidR="00301E87" w:rsidRPr="00301E87" w:rsidRDefault="004E74EA" w:rsidP="00301E87">
      <w:pPr>
        <w:rPr>
          <w:rFonts w:ascii="Calibri" w:hAnsi="Calibri" w:cs="Calibr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B952256" wp14:editId="2353385A">
                <wp:simplePos x="0" y="0"/>
                <wp:positionH relativeFrom="column">
                  <wp:posOffset>26125</wp:posOffset>
                </wp:positionH>
                <wp:positionV relativeFrom="paragraph">
                  <wp:posOffset>239395</wp:posOffset>
                </wp:positionV>
                <wp:extent cx="5908765" cy="0"/>
                <wp:effectExtent l="0" t="0" r="0" b="0"/>
                <wp:wrapNone/>
                <wp:docPr id="21157050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7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5DB06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8.85pt" to="467.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c6ngEAAJQDAAAOAAAAZHJzL2Uyb0RvYy54bWysU9uO0zAQfUfiHyy/06SVdlm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01E87" w:rsidRPr="00301E87">
        <w:rPr>
          <w:rFonts w:ascii="Calibri" w:hAnsi="Calibri" w:cs="Calibri"/>
          <w:b/>
          <w:bCs/>
        </w:rPr>
        <w:t>Education</w:t>
      </w:r>
    </w:p>
    <w:p w14:paraId="61240DA3" w14:textId="1240DD72" w:rsidR="00301E87" w:rsidRPr="00301E87" w:rsidRDefault="00301E87" w:rsidP="00C25D54">
      <w:pPr>
        <w:spacing w:after="120" w:line="240" w:lineRule="auto"/>
        <w:rPr>
          <w:rFonts w:ascii="Calibri" w:hAnsi="Calibri" w:cs="Calibri"/>
        </w:rPr>
      </w:pPr>
      <w:r w:rsidRPr="00301E87">
        <w:rPr>
          <w:rFonts w:ascii="Calibri" w:hAnsi="Calibri" w:cs="Calibri"/>
          <w:b/>
          <w:bCs/>
        </w:rPr>
        <w:t>MIT Professional Education</w:t>
      </w:r>
      <w:r w:rsidR="00C2767D">
        <w:rPr>
          <w:rFonts w:ascii="Calibri" w:hAnsi="Calibri" w:cs="Calibri"/>
          <w:b/>
          <w:bCs/>
        </w:rPr>
        <w:t xml:space="preserve"> – June 2024</w:t>
      </w:r>
      <w:r w:rsidRPr="00301E87">
        <w:rPr>
          <w:rFonts w:ascii="Calibri" w:hAnsi="Calibri" w:cs="Calibri"/>
        </w:rPr>
        <w:br/>
        <w:t>Applied Data Science Program (Generative AI, Python, ML)</w:t>
      </w:r>
      <w:r w:rsidRPr="00301E87">
        <w:rPr>
          <w:rFonts w:ascii="Calibri" w:hAnsi="Calibri" w:cs="Calibri"/>
        </w:rPr>
        <w:br/>
      </w:r>
      <w:r w:rsidRPr="00301E87">
        <w:rPr>
          <w:rFonts w:ascii="Calibri" w:hAnsi="Calibri" w:cs="Calibri"/>
          <w:b/>
          <w:bCs/>
        </w:rPr>
        <w:t>MBA</w:t>
      </w:r>
      <w:r w:rsidR="00C2767D">
        <w:rPr>
          <w:rFonts w:ascii="Calibri" w:hAnsi="Calibri" w:cs="Calibri"/>
          <w:b/>
          <w:bCs/>
        </w:rPr>
        <w:t xml:space="preserve"> – May 2003</w:t>
      </w:r>
      <w:r w:rsidRPr="00301E87">
        <w:rPr>
          <w:rFonts w:ascii="Calibri" w:hAnsi="Calibri" w:cs="Calibri"/>
        </w:rPr>
        <w:br/>
        <w:t>Institute of Management Development and Research, Pune, India</w:t>
      </w:r>
      <w:r w:rsidRPr="00301E87">
        <w:rPr>
          <w:rFonts w:ascii="Calibri" w:hAnsi="Calibri" w:cs="Calibri"/>
        </w:rPr>
        <w:br/>
      </w:r>
      <w:r w:rsidRPr="00301E87">
        <w:rPr>
          <w:rFonts w:ascii="Calibri" w:hAnsi="Calibri" w:cs="Calibri"/>
          <w:b/>
          <w:bCs/>
        </w:rPr>
        <w:t>Bachelor of Engineering</w:t>
      </w:r>
      <w:r w:rsidR="00C2767D">
        <w:rPr>
          <w:rFonts w:ascii="Calibri" w:hAnsi="Calibri" w:cs="Calibri"/>
          <w:b/>
          <w:bCs/>
        </w:rPr>
        <w:t xml:space="preserve"> – May 2001</w:t>
      </w:r>
      <w:r w:rsidRPr="00301E87">
        <w:rPr>
          <w:rFonts w:ascii="Calibri" w:hAnsi="Calibri" w:cs="Calibri"/>
        </w:rPr>
        <w:br/>
        <w:t>Muzaffarpur Institute of Technology, Muzaffarpur, India</w:t>
      </w:r>
    </w:p>
    <w:p w14:paraId="1A8B96E7" w14:textId="5AD8072E" w:rsidR="00301E87" w:rsidRPr="00301E87" w:rsidRDefault="004E74EA" w:rsidP="00301E87">
      <w:pPr>
        <w:rPr>
          <w:rFonts w:ascii="Calibri" w:hAnsi="Calibri" w:cs="Calibr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B9A8482" wp14:editId="01DA56A2">
                <wp:simplePos x="0" y="0"/>
                <wp:positionH relativeFrom="column">
                  <wp:posOffset>26125</wp:posOffset>
                </wp:positionH>
                <wp:positionV relativeFrom="paragraph">
                  <wp:posOffset>239395</wp:posOffset>
                </wp:positionV>
                <wp:extent cx="5908765" cy="0"/>
                <wp:effectExtent l="0" t="0" r="0" b="0"/>
                <wp:wrapNone/>
                <wp:docPr id="7918077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7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82AD4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8.85pt" to="467.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c6ngEAAJQDAAAOAAAAZHJzL2Uyb0RvYy54bWysU9uO0zAQfUfiHyy/06SVdlm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01E87" w:rsidRPr="00301E87">
        <w:rPr>
          <w:rFonts w:ascii="Calibri" w:hAnsi="Calibri" w:cs="Calibri"/>
          <w:b/>
          <w:bCs/>
        </w:rPr>
        <w:t>Representative Clients</w:t>
      </w:r>
    </w:p>
    <w:p w14:paraId="7828CC05" w14:textId="026505B3" w:rsidR="00301E87" w:rsidRPr="00301E87" w:rsidRDefault="00635255" w:rsidP="00301E8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Nvidia, </w:t>
      </w:r>
      <w:r w:rsidR="00301E87" w:rsidRPr="00301E87">
        <w:rPr>
          <w:rFonts w:ascii="Calibri" w:hAnsi="Calibri" w:cs="Calibri"/>
        </w:rPr>
        <w:t>Kraft Foods, Adidas</w:t>
      </w:r>
      <w:r w:rsidR="00287144">
        <w:rPr>
          <w:rFonts w:ascii="Calibri" w:hAnsi="Calibri" w:cs="Calibri"/>
        </w:rPr>
        <w:t>,</w:t>
      </w:r>
      <w:r w:rsidR="00301E87" w:rsidRPr="00301E87">
        <w:rPr>
          <w:rFonts w:ascii="Calibri" w:hAnsi="Calibri" w:cs="Calibri"/>
        </w:rPr>
        <w:t xml:space="preserve"> Mondelez, Tyson Foods, Mars, GM, Ford, Dana, Cisco Systems, Equinix, Microsoft, Dentsply Sirona, Moody’s, Exelon, Diebold </w:t>
      </w:r>
      <w:proofErr w:type="gramStart"/>
      <w:r w:rsidR="00301E87" w:rsidRPr="00301E87">
        <w:rPr>
          <w:rFonts w:ascii="Calibri" w:hAnsi="Calibri" w:cs="Calibri"/>
        </w:rPr>
        <w:t>Nixdorf</w:t>
      </w:r>
      <w:r w:rsidR="00784045">
        <w:rPr>
          <w:rFonts w:ascii="Calibri" w:hAnsi="Calibri" w:cs="Calibri"/>
        </w:rPr>
        <w:t xml:space="preserve">,  </w:t>
      </w:r>
      <w:proofErr w:type="spellStart"/>
      <w:r w:rsidR="00784045">
        <w:rPr>
          <w:rFonts w:ascii="Calibri" w:hAnsi="Calibri" w:cs="Calibri"/>
        </w:rPr>
        <w:t>Littlefuse</w:t>
      </w:r>
      <w:proofErr w:type="spellEnd"/>
      <w:proofErr w:type="gramEnd"/>
    </w:p>
    <w:p w14:paraId="21F7572C" w14:textId="4C2B0A96" w:rsidR="00301E87" w:rsidRPr="00301E87" w:rsidRDefault="004E74EA" w:rsidP="00301E87">
      <w:pPr>
        <w:rPr>
          <w:rFonts w:ascii="Calibri" w:hAnsi="Calibri" w:cs="Calibr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40BBA63" wp14:editId="60FA4360">
                <wp:simplePos x="0" y="0"/>
                <wp:positionH relativeFrom="column">
                  <wp:posOffset>26125</wp:posOffset>
                </wp:positionH>
                <wp:positionV relativeFrom="paragraph">
                  <wp:posOffset>239395</wp:posOffset>
                </wp:positionV>
                <wp:extent cx="5908765" cy="0"/>
                <wp:effectExtent l="0" t="0" r="0" b="0"/>
                <wp:wrapNone/>
                <wp:docPr id="18305782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7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BEED7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8.85pt" to="467.3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c6ngEAAJQDAAAOAAAAZHJzL2Uyb0RvYy54bWysU9uO0zAQfUfiHyy/06SVdlm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01E87" w:rsidRPr="00301E87">
        <w:rPr>
          <w:rFonts w:ascii="Calibri" w:hAnsi="Calibri" w:cs="Calibri"/>
          <w:b/>
          <w:bCs/>
        </w:rPr>
        <w:t>Skills</w:t>
      </w:r>
    </w:p>
    <w:p w14:paraId="28D7F752" w14:textId="5470D38C" w:rsidR="00301E87" w:rsidRPr="00301E87" w:rsidRDefault="00DE57CE" w:rsidP="00301E87">
      <w:pPr>
        <w:rPr>
          <w:rFonts w:ascii="Calibri" w:hAnsi="Calibri" w:cs="Calibri"/>
        </w:rPr>
      </w:pPr>
      <w:r>
        <w:rPr>
          <w:rFonts w:ascii="Calibri" w:hAnsi="Calibri" w:cs="Calibri"/>
        </w:rPr>
        <w:t>P&amp;L</w:t>
      </w:r>
      <w:r w:rsidR="007606FE">
        <w:rPr>
          <w:rFonts w:ascii="Calibri" w:hAnsi="Calibri" w:cs="Calibri"/>
        </w:rPr>
        <w:t xml:space="preserve">| People Management | Practice development| </w:t>
      </w:r>
      <w:r w:rsidR="00301E87" w:rsidRPr="00301E87">
        <w:rPr>
          <w:rFonts w:ascii="Calibri" w:hAnsi="Calibri" w:cs="Calibri"/>
        </w:rPr>
        <w:t>Data Governance | Master Data Management | AI &amp; ML Integration | Cloud Data Platforms | Data Warehousing | Enterprise Performance Management | Business Intelligence | Agile Delivery</w:t>
      </w:r>
      <w:r w:rsidR="004B4632">
        <w:rPr>
          <w:rFonts w:ascii="Calibri" w:hAnsi="Calibri" w:cs="Calibri"/>
        </w:rPr>
        <w:t xml:space="preserve"> |Python| Sci-Kit| Gen AI|</w:t>
      </w:r>
      <w:r w:rsidR="00B41D2F">
        <w:rPr>
          <w:rFonts w:ascii="Calibri" w:hAnsi="Calibri" w:cs="Calibri"/>
        </w:rPr>
        <w:t xml:space="preserve"> |Agentic AI| </w:t>
      </w:r>
      <w:r w:rsidR="004B4632">
        <w:rPr>
          <w:rFonts w:ascii="Calibri" w:hAnsi="Calibri" w:cs="Calibri"/>
        </w:rPr>
        <w:t xml:space="preserve">Clustering | Prompt Engineering | Network and Graphs |Decision Tree | Random Forest |Neural Net | CNN |Finance Planning |Budgeting| Consolidation | MRP | Bill of Material| </w:t>
      </w:r>
      <w:r w:rsidR="004E74EA">
        <w:rPr>
          <w:rFonts w:ascii="Calibri" w:hAnsi="Calibri" w:cs="Calibri"/>
        </w:rPr>
        <w:t>Data Bricks | ETL | SAP</w:t>
      </w:r>
      <w:r w:rsidR="00B41D2F">
        <w:rPr>
          <w:rFonts w:ascii="Calibri" w:hAnsi="Calibri" w:cs="Calibri"/>
        </w:rPr>
        <w:t xml:space="preserve"> MM PP BPM</w:t>
      </w:r>
      <w:r w:rsidR="004E74EA">
        <w:rPr>
          <w:rFonts w:ascii="Calibri" w:hAnsi="Calibri" w:cs="Calibri"/>
        </w:rPr>
        <w:t xml:space="preserve"> | </w:t>
      </w:r>
      <w:r w:rsidR="00840F1D">
        <w:rPr>
          <w:rFonts w:ascii="Calibri" w:hAnsi="Calibri" w:cs="Calibri"/>
        </w:rPr>
        <w:t xml:space="preserve">Oracle ERP |SAP </w:t>
      </w:r>
      <w:r w:rsidR="004E74EA">
        <w:rPr>
          <w:rFonts w:ascii="Calibri" w:hAnsi="Calibri" w:cs="Calibri"/>
        </w:rPr>
        <w:t>MDG | Oracle PBCS | Oracle EDMCS | SQL |</w:t>
      </w:r>
      <w:r w:rsidR="00DF7470">
        <w:rPr>
          <w:rFonts w:ascii="Calibri" w:hAnsi="Calibri" w:cs="Calibri"/>
        </w:rPr>
        <w:t>Anaplan |</w:t>
      </w:r>
      <w:proofErr w:type="spellStart"/>
      <w:r w:rsidR="00DF7470">
        <w:rPr>
          <w:rFonts w:ascii="Calibri" w:hAnsi="Calibri" w:cs="Calibri"/>
        </w:rPr>
        <w:t>Onestream</w:t>
      </w:r>
      <w:proofErr w:type="spellEnd"/>
    </w:p>
    <w:p w14:paraId="6026FE91" w14:textId="77777777" w:rsidR="00301E87" w:rsidRPr="00301E87" w:rsidRDefault="00301E87">
      <w:pPr>
        <w:rPr>
          <w:rFonts w:ascii="Calibri" w:hAnsi="Calibri" w:cs="Calibri"/>
        </w:rPr>
      </w:pPr>
    </w:p>
    <w:sectPr w:rsidR="00301E87" w:rsidRPr="00301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FE737" w14:textId="77777777" w:rsidR="000E35DC" w:rsidRDefault="000E35DC" w:rsidP="00301E87">
      <w:pPr>
        <w:spacing w:after="0" w:line="240" w:lineRule="auto"/>
      </w:pPr>
      <w:r>
        <w:separator/>
      </w:r>
    </w:p>
  </w:endnote>
  <w:endnote w:type="continuationSeparator" w:id="0">
    <w:p w14:paraId="38FC281E" w14:textId="77777777" w:rsidR="000E35DC" w:rsidRDefault="000E35DC" w:rsidP="0030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BE07" w14:textId="77777777" w:rsidR="000E35DC" w:rsidRDefault="000E35DC" w:rsidP="00301E87">
      <w:pPr>
        <w:spacing w:after="0" w:line="240" w:lineRule="auto"/>
      </w:pPr>
      <w:r>
        <w:separator/>
      </w:r>
    </w:p>
  </w:footnote>
  <w:footnote w:type="continuationSeparator" w:id="0">
    <w:p w14:paraId="5122574F" w14:textId="77777777" w:rsidR="000E35DC" w:rsidRDefault="000E35DC" w:rsidP="00301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45D"/>
    <w:multiLevelType w:val="hybridMultilevel"/>
    <w:tmpl w:val="7BDAEB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123BF"/>
    <w:multiLevelType w:val="multilevel"/>
    <w:tmpl w:val="1356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642A5"/>
    <w:multiLevelType w:val="multilevel"/>
    <w:tmpl w:val="D91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36AA1"/>
    <w:multiLevelType w:val="multilevel"/>
    <w:tmpl w:val="E132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812C2"/>
    <w:multiLevelType w:val="hybridMultilevel"/>
    <w:tmpl w:val="7FC05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6452F"/>
    <w:multiLevelType w:val="multilevel"/>
    <w:tmpl w:val="E03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619136">
    <w:abstractNumId w:val="2"/>
  </w:num>
  <w:num w:numId="2" w16cid:durableId="1045984021">
    <w:abstractNumId w:val="5"/>
  </w:num>
  <w:num w:numId="3" w16cid:durableId="577905246">
    <w:abstractNumId w:val="3"/>
  </w:num>
  <w:num w:numId="4" w16cid:durableId="1808474611">
    <w:abstractNumId w:val="1"/>
  </w:num>
  <w:num w:numId="5" w16cid:durableId="1419060772">
    <w:abstractNumId w:val="4"/>
  </w:num>
  <w:num w:numId="6" w16cid:durableId="152247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87"/>
    <w:rsid w:val="00014BCB"/>
    <w:rsid w:val="00025276"/>
    <w:rsid w:val="000469FB"/>
    <w:rsid w:val="0005549B"/>
    <w:rsid w:val="00064CD8"/>
    <w:rsid w:val="00083129"/>
    <w:rsid w:val="000B4455"/>
    <w:rsid w:val="000B6C3C"/>
    <w:rsid w:val="000C19BB"/>
    <w:rsid w:val="000E35DC"/>
    <w:rsid w:val="0013731E"/>
    <w:rsid w:val="001727C5"/>
    <w:rsid w:val="001F08A1"/>
    <w:rsid w:val="0023416D"/>
    <w:rsid w:val="002742EA"/>
    <w:rsid w:val="002753D3"/>
    <w:rsid w:val="00286920"/>
    <w:rsid w:val="00287144"/>
    <w:rsid w:val="002A60ED"/>
    <w:rsid w:val="002D3570"/>
    <w:rsid w:val="00301E87"/>
    <w:rsid w:val="003269E4"/>
    <w:rsid w:val="0032773A"/>
    <w:rsid w:val="00346A39"/>
    <w:rsid w:val="0036015A"/>
    <w:rsid w:val="003A29F8"/>
    <w:rsid w:val="003B36B5"/>
    <w:rsid w:val="003F6145"/>
    <w:rsid w:val="0041229B"/>
    <w:rsid w:val="00422233"/>
    <w:rsid w:val="004270F6"/>
    <w:rsid w:val="00431DBC"/>
    <w:rsid w:val="00433298"/>
    <w:rsid w:val="004749DA"/>
    <w:rsid w:val="004934D0"/>
    <w:rsid w:val="004B109C"/>
    <w:rsid w:val="004B4632"/>
    <w:rsid w:val="004B6E28"/>
    <w:rsid w:val="004C5BD7"/>
    <w:rsid w:val="004D27BE"/>
    <w:rsid w:val="004E74EA"/>
    <w:rsid w:val="004F7FD6"/>
    <w:rsid w:val="00502145"/>
    <w:rsid w:val="0051432C"/>
    <w:rsid w:val="00546A7A"/>
    <w:rsid w:val="00566C66"/>
    <w:rsid w:val="0057429C"/>
    <w:rsid w:val="00597D7D"/>
    <w:rsid w:val="006156F8"/>
    <w:rsid w:val="0063077E"/>
    <w:rsid w:val="00635255"/>
    <w:rsid w:val="00636503"/>
    <w:rsid w:val="006958E3"/>
    <w:rsid w:val="006F2C80"/>
    <w:rsid w:val="00701CA3"/>
    <w:rsid w:val="00703BC7"/>
    <w:rsid w:val="00714327"/>
    <w:rsid w:val="0073574F"/>
    <w:rsid w:val="00745D1E"/>
    <w:rsid w:val="007606FE"/>
    <w:rsid w:val="00767E18"/>
    <w:rsid w:val="00780DBC"/>
    <w:rsid w:val="00784045"/>
    <w:rsid w:val="007A3840"/>
    <w:rsid w:val="007C15DE"/>
    <w:rsid w:val="007E1169"/>
    <w:rsid w:val="007F1930"/>
    <w:rsid w:val="00801657"/>
    <w:rsid w:val="008165DF"/>
    <w:rsid w:val="008363EC"/>
    <w:rsid w:val="00840F1D"/>
    <w:rsid w:val="00863EDC"/>
    <w:rsid w:val="00887995"/>
    <w:rsid w:val="008A0F0C"/>
    <w:rsid w:val="008A6511"/>
    <w:rsid w:val="008B1895"/>
    <w:rsid w:val="008C467B"/>
    <w:rsid w:val="008F65F6"/>
    <w:rsid w:val="00930CE7"/>
    <w:rsid w:val="0096622B"/>
    <w:rsid w:val="00985A15"/>
    <w:rsid w:val="009A0524"/>
    <w:rsid w:val="009B3097"/>
    <w:rsid w:val="00A03A33"/>
    <w:rsid w:val="00A30CD4"/>
    <w:rsid w:val="00A5316D"/>
    <w:rsid w:val="00AC4B43"/>
    <w:rsid w:val="00AD58D0"/>
    <w:rsid w:val="00AE12FA"/>
    <w:rsid w:val="00AF36A0"/>
    <w:rsid w:val="00B009F2"/>
    <w:rsid w:val="00B41D2F"/>
    <w:rsid w:val="00BA6583"/>
    <w:rsid w:val="00BB3151"/>
    <w:rsid w:val="00BC64C1"/>
    <w:rsid w:val="00BD1B84"/>
    <w:rsid w:val="00BD3599"/>
    <w:rsid w:val="00BE70A1"/>
    <w:rsid w:val="00C25D54"/>
    <w:rsid w:val="00C2767D"/>
    <w:rsid w:val="00C65B1F"/>
    <w:rsid w:val="00C6757B"/>
    <w:rsid w:val="00C9253A"/>
    <w:rsid w:val="00C95920"/>
    <w:rsid w:val="00D054BF"/>
    <w:rsid w:val="00D06BA4"/>
    <w:rsid w:val="00D520F9"/>
    <w:rsid w:val="00D570AC"/>
    <w:rsid w:val="00D623C1"/>
    <w:rsid w:val="00DB1363"/>
    <w:rsid w:val="00DC156F"/>
    <w:rsid w:val="00DE57CE"/>
    <w:rsid w:val="00DF7470"/>
    <w:rsid w:val="00DFE865"/>
    <w:rsid w:val="00E14607"/>
    <w:rsid w:val="00E14689"/>
    <w:rsid w:val="00E67939"/>
    <w:rsid w:val="00E8337A"/>
    <w:rsid w:val="00E96B49"/>
    <w:rsid w:val="00EA0FB7"/>
    <w:rsid w:val="00EA1DCD"/>
    <w:rsid w:val="00EA2926"/>
    <w:rsid w:val="00EB15AA"/>
    <w:rsid w:val="00EB1DF3"/>
    <w:rsid w:val="00EC7797"/>
    <w:rsid w:val="00F004E7"/>
    <w:rsid w:val="00F20E2B"/>
    <w:rsid w:val="00F228A2"/>
    <w:rsid w:val="00F56E12"/>
    <w:rsid w:val="00F60277"/>
    <w:rsid w:val="00F632C5"/>
    <w:rsid w:val="00F64824"/>
    <w:rsid w:val="00F674D9"/>
    <w:rsid w:val="00F704CA"/>
    <w:rsid w:val="00FA154B"/>
    <w:rsid w:val="00FA78DD"/>
    <w:rsid w:val="00FD4F64"/>
    <w:rsid w:val="00FD75D6"/>
    <w:rsid w:val="00FF77EB"/>
    <w:rsid w:val="03A7DFC3"/>
    <w:rsid w:val="09CCBF2E"/>
    <w:rsid w:val="0AFF3472"/>
    <w:rsid w:val="0D5CE2ED"/>
    <w:rsid w:val="0DFEDB13"/>
    <w:rsid w:val="2258026D"/>
    <w:rsid w:val="32863308"/>
    <w:rsid w:val="3DB74A64"/>
    <w:rsid w:val="41075978"/>
    <w:rsid w:val="419A5349"/>
    <w:rsid w:val="43F0DCF8"/>
    <w:rsid w:val="486FBEFC"/>
    <w:rsid w:val="5796329D"/>
    <w:rsid w:val="5EE1ACA5"/>
    <w:rsid w:val="6156EF94"/>
    <w:rsid w:val="66A423AC"/>
    <w:rsid w:val="684289A8"/>
    <w:rsid w:val="6BE70F5E"/>
    <w:rsid w:val="74304985"/>
    <w:rsid w:val="79410689"/>
    <w:rsid w:val="7AC1CC44"/>
    <w:rsid w:val="7C41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A59C9"/>
  <w15:chartTrackingRefBased/>
  <w15:docId w15:val="{B94D495A-DF30-4B52-A372-ACA59D99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8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8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8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1E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1E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E87"/>
  </w:style>
  <w:style w:type="paragraph" w:styleId="Footer">
    <w:name w:val="footer"/>
    <w:basedOn w:val="Normal"/>
    <w:link w:val="FooterChar"/>
    <w:uiPriority w:val="99"/>
    <w:unhideWhenUsed/>
    <w:rsid w:val="00301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E87"/>
  </w:style>
  <w:style w:type="table" w:styleId="TableGrid">
    <w:name w:val="Table Grid"/>
    <w:basedOn w:val="TableNormal"/>
    <w:uiPriority w:val="39"/>
    <w:rsid w:val="00301E87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08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8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8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1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a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nat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tha-web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840</Words>
  <Characters>5407</Characters>
  <Application>Microsoft Office Word</Application>
  <DocSecurity>0</DocSecurity>
  <Lines>110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Links>
    <vt:vector size="18" baseType="variant">
      <vt:variant>
        <vt:i4>8257654</vt:i4>
      </vt:variant>
      <vt:variant>
        <vt:i4>6</vt:i4>
      </vt:variant>
      <vt:variant>
        <vt:i4>0</vt:i4>
      </vt:variant>
      <vt:variant>
        <vt:i4>5</vt:i4>
      </vt:variant>
      <vt:variant>
        <vt:lpwstr>https://artha-web.onrender.com/</vt:lpwstr>
      </vt:variant>
      <vt:variant>
        <vt:lpwstr/>
      </vt:variant>
      <vt:variant>
        <vt:i4>524371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https://www.linkedin.com/in/sanat</vt:lpwstr>
      </vt:variant>
      <vt:variant>
        <vt:lpwstr/>
      </vt:variant>
      <vt:variant>
        <vt:i4>917557</vt:i4>
      </vt:variant>
      <vt:variant>
        <vt:i4>0</vt:i4>
      </vt:variant>
      <vt:variant>
        <vt:i4>0</vt:i4>
      </vt:variant>
      <vt:variant>
        <vt:i4>5</vt:i4>
      </vt:variant>
      <vt:variant>
        <vt:lpwstr>mailto:sanatv@gmail.com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 Vats</dc:creator>
  <cp:keywords/>
  <dc:description/>
  <cp:lastModifiedBy>Sanat Vats</cp:lastModifiedBy>
  <cp:revision>2</cp:revision>
  <dcterms:created xsi:type="dcterms:W3CDTF">2026-03-23T01:06:00Z</dcterms:created>
  <dcterms:modified xsi:type="dcterms:W3CDTF">2026-03-23T01:06:00Z</dcterms:modified>
</cp:coreProperties>
</file>