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51E" w:rsidRDefault="0082351E" w:rsidP="00F6432E">
      <w:pPr>
        <w:spacing w:before="100" w:beforeAutospacing="1" w:after="100" w:afterAutospacing="1" w:line="240" w:lineRule="auto"/>
        <w:rPr>
          <w:rFonts w:eastAsia="Times New Roman" w:cstheme="minorHAnsi"/>
          <w:b/>
          <w:bCs/>
          <w:color w:val="000000"/>
          <w:sz w:val="32"/>
          <w:szCs w:val="24"/>
        </w:rPr>
      </w:pPr>
    </w:p>
    <w:p w:rsidR="00285BD2" w:rsidRPr="00285BD2" w:rsidRDefault="00285BD2" w:rsidP="0082351E">
      <w:pPr>
        <w:spacing w:before="100" w:beforeAutospacing="1" w:after="100" w:afterAutospacing="1" w:line="240" w:lineRule="auto"/>
        <w:jc w:val="center"/>
        <w:rPr>
          <w:rFonts w:eastAsia="Times New Roman" w:cstheme="minorHAnsi"/>
          <w:sz w:val="32"/>
          <w:szCs w:val="24"/>
        </w:rPr>
      </w:pPr>
      <w:r w:rsidRPr="00285BD2">
        <w:rPr>
          <w:rFonts w:eastAsia="Times New Roman" w:cstheme="minorHAnsi"/>
          <w:b/>
          <w:bCs/>
          <w:color w:val="000000"/>
          <w:sz w:val="32"/>
          <w:szCs w:val="24"/>
        </w:rPr>
        <w:t>Minutes of Joint Networking Meeting</w:t>
      </w:r>
    </w:p>
    <w:p w:rsidR="00285BD2" w:rsidRPr="00285BD2" w:rsidRDefault="007B7248" w:rsidP="00B63344">
      <w:pPr>
        <w:spacing w:before="100" w:beforeAutospacing="1" w:after="100" w:afterAutospacing="1" w:line="240" w:lineRule="auto"/>
        <w:ind w:firstLine="720"/>
        <w:jc w:val="center"/>
        <w:rPr>
          <w:rFonts w:eastAsia="Times New Roman" w:cstheme="minorHAnsi"/>
          <w:sz w:val="32"/>
          <w:szCs w:val="24"/>
        </w:rPr>
      </w:pPr>
      <w:r>
        <w:rPr>
          <w:rFonts w:eastAsia="Times New Roman" w:cstheme="minorHAnsi"/>
          <w:b/>
          <w:bCs/>
          <w:color w:val="000000"/>
          <w:sz w:val="32"/>
          <w:szCs w:val="24"/>
        </w:rPr>
        <w:t>TLSP</w:t>
      </w:r>
      <w:r w:rsidR="00285BD2" w:rsidRPr="00285BD2">
        <w:rPr>
          <w:rFonts w:eastAsia="Times New Roman" w:cstheme="minorHAnsi"/>
          <w:b/>
          <w:bCs/>
          <w:color w:val="000000"/>
          <w:sz w:val="32"/>
          <w:szCs w:val="24"/>
        </w:rPr>
        <w:t>, Karachi</w:t>
      </w:r>
    </w:p>
    <w:p w:rsidR="00285BD2" w:rsidRPr="00285BD2" w:rsidRDefault="00285BD2" w:rsidP="00B63344">
      <w:pPr>
        <w:spacing w:before="100" w:beforeAutospacing="1" w:after="100" w:afterAutospacing="1" w:line="240" w:lineRule="auto"/>
        <w:ind w:firstLine="720"/>
        <w:jc w:val="center"/>
        <w:rPr>
          <w:rFonts w:eastAsia="Times New Roman" w:cstheme="minorHAnsi"/>
          <w:sz w:val="24"/>
          <w:szCs w:val="24"/>
        </w:rPr>
      </w:pPr>
      <w:r w:rsidRPr="00285BD2">
        <w:rPr>
          <w:rFonts w:eastAsia="Times New Roman" w:cstheme="minorHAnsi"/>
          <w:b/>
          <w:bCs/>
          <w:color w:val="000000"/>
          <w:sz w:val="24"/>
          <w:szCs w:val="24"/>
        </w:rPr>
        <w:t> </w:t>
      </w:r>
    </w:p>
    <w:p w:rsidR="00285BD2" w:rsidRPr="00285BD2" w:rsidRDefault="00285BD2" w:rsidP="00B63344">
      <w:pPr>
        <w:spacing w:before="100" w:beforeAutospacing="1" w:after="100" w:afterAutospacing="1" w:line="240" w:lineRule="auto"/>
        <w:jc w:val="both"/>
        <w:rPr>
          <w:rFonts w:eastAsia="Times New Roman" w:cstheme="minorHAnsi"/>
          <w:sz w:val="24"/>
          <w:szCs w:val="24"/>
        </w:rPr>
      </w:pPr>
      <w:r w:rsidRPr="00285BD2">
        <w:rPr>
          <w:rFonts w:eastAsia="Times New Roman" w:cstheme="minorHAnsi"/>
          <w:color w:val="000000"/>
          <w:sz w:val="24"/>
          <w:szCs w:val="24"/>
        </w:rPr>
        <w:t xml:space="preserve">Minutes of the Joint Network meeting held on </w:t>
      </w:r>
      <w:r w:rsidR="0035307B">
        <w:rPr>
          <w:rFonts w:eastAsia="Times New Roman" w:cstheme="minorHAnsi"/>
          <w:color w:val="000000"/>
          <w:sz w:val="24"/>
          <w:szCs w:val="24"/>
        </w:rPr>
        <w:t>May</w:t>
      </w:r>
      <w:r w:rsidRPr="00B63344">
        <w:rPr>
          <w:rFonts w:eastAsia="Times New Roman" w:cstheme="minorHAnsi"/>
          <w:color w:val="000000"/>
          <w:sz w:val="24"/>
          <w:szCs w:val="24"/>
        </w:rPr>
        <w:t xml:space="preserve"> </w:t>
      </w:r>
      <w:r w:rsidR="0035307B">
        <w:rPr>
          <w:rFonts w:eastAsia="Times New Roman" w:cstheme="minorHAnsi"/>
          <w:color w:val="000000"/>
          <w:sz w:val="24"/>
          <w:szCs w:val="24"/>
        </w:rPr>
        <w:t>27</w:t>
      </w:r>
      <w:r w:rsidRPr="00B63344">
        <w:rPr>
          <w:rFonts w:eastAsia="Times New Roman" w:cstheme="minorHAnsi"/>
          <w:color w:val="000000"/>
          <w:sz w:val="24"/>
          <w:szCs w:val="24"/>
        </w:rPr>
        <w:t>, 2015</w:t>
      </w:r>
      <w:r w:rsidRPr="00285BD2">
        <w:rPr>
          <w:rFonts w:eastAsia="Times New Roman" w:cstheme="minorHAnsi"/>
          <w:color w:val="000000"/>
          <w:sz w:val="24"/>
          <w:szCs w:val="24"/>
        </w:rPr>
        <w:t xml:space="preserve">, at </w:t>
      </w:r>
      <w:r w:rsidRPr="00B63344">
        <w:rPr>
          <w:rFonts w:eastAsia="Times New Roman" w:cstheme="minorHAnsi"/>
          <w:color w:val="000000"/>
          <w:sz w:val="24"/>
          <w:szCs w:val="24"/>
        </w:rPr>
        <w:t>Mehran Hotel Karachi</w:t>
      </w:r>
      <w:r w:rsidRPr="00285BD2">
        <w:rPr>
          <w:rFonts w:eastAsia="Times New Roman" w:cstheme="minorHAnsi"/>
          <w:color w:val="000000"/>
          <w:sz w:val="24"/>
          <w:szCs w:val="24"/>
        </w:rPr>
        <w:t xml:space="preserve"> to share the progress update of the centers with other Rights Based Organizations (RBOs) and discuss and develop ways to increase and strengthen coordination and collaboration among these organizations within the district. </w:t>
      </w:r>
    </w:p>
    <w:p w:rsidR="00FE37AA" w:rsidRPr="00B63344"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b/>
          <w:bCs/>
          <w:color w:val="000000"/>
          <w:sz w:val="24"/>
          <w:szCs w:val="24"/>
        </w:rPr>
        <w:t>Background:</w:t>
      </w:r>
    </w:p>
    <w:p w:rsidR="00FE37AA" w:rsidRPr="00B63344" w:rsidRDefault="00FE37AA" w:rsidP="004B67E4">
      <w:pPr>
        <w:spacing w:after="0" w:line="240" w:lineRule="auto"/>
        <w:jc w:val="both"/>
        <w:rPr>
          <w:rFonts w:cstheme="minorHAnsi"/>
          <w:sz w:val="24"/>
          <w:szCs w:val="24"/>
        </w:rPr>
      </w:pPr>
      <w:r w:rsidRPr="00B63344">
        <w:rPr>
          <w:rFonts w:cstheme="minorHAnsi"/>
          <w:sz w:val="24"/>
          <w:szCs w:val="24"/>
        </w:rPr>
        <w:t>The main purpose of the Joint Network Meetings with stakeholders including Rights Based Organizations, Bar Associations, and relevant government departments including Social Welfare Department, Women Shelter Homes, Bail-</w:t>
      </w:r>
      <w:proofErr w:type="spellStart"/>
      <w:r w:rsidRPr="00B63344">
        <w:rPr>
          <w:rFonts w:cstheme="minorHAnsi"/>
          <w:sz w:val="24"/>
          <w:szCs w:val="24"/>
        </w:rPr>
        <w:t>ul</w:t>
      </w:r>
      <w:proofErr w:type="spellEnd"/>
      <w:r w:rsidRPr="00B63344">
        <w:rPr>
          <w:rFonts w:cstheme="minorHAnsi"/>
          <w:sz w:val="24"/>
          <w:szCs w:val="24"/>
        </w:rPr>
        <w:t>-</w:t>
      </w:r>
      <w:proofErr w:type="spellStart"/>
      <w:r w:rsidRPr="00B63344">
        <w:rPr>
          <w:rFonts w:cstheme="minorHAnsi"/>
          <w:sz w:val="24"/>
          <w:szCs w:val="24"/>
        </w:rPr>
        <w:t>Maal</w:t>
      </w:r>
      <w:proofErr w:type="spellEnd"/>
      <w:r w:rsidRPr="00B63344">
        <w:rPr>
          <w:rFonts w:cstheme="minorHAnsi"/>
          <w:sz w:val="24"/>
          <w:szCs w:val="24"/>
        </w:rPr>
        <w:t xml:space="preserve">, and Zakat &amp; </w:t>
      </w:r>
      <w:proofErr w:type="spellStart"/>
      <w:r w:rsidRPr="00B63344">
        <w:rPr>
          <w:rFonts w:cstheme="minorHAnsi"/>
          <w:sz w:val="24"/>
          <w:szCs w:val="24"/>
        </w:rPr>
        <w:t>Ushr</w:t>
      </w:r>
      <w:proofErr w:type="spellEnd"/>
      <w:r w:rsidRPr="00B63344">
        <w:rPr>
          <w:rFonts w:cstheme="minorHAnsi"/>
          <w:sz w:val="24"/>
          <w:szCs w:val="24"/>
        </w:rPr>
        <w:t xml:space="preserve"> etc. was to have their support for access to justice program in the districts.</w:t>
      </w:r>
    </w:p>
    <w:p w:rsidR="00285BD2" w:rsidRDefault="00285BD2" w:rsidP="00B63344">
      <w:pPr>
        <w:spacing w:before="100" w:beforeAutospacing="1" w:after="100" w:afterAutospacing="1" w:line="240" w:lineRule="auto"/>
        <w:rPr>
          <w:rFonts w:eastAsia="Times New Roman" w:cstheme="minorHAnsi"/>
          <w:b/>
          <w:bCs/>
          <w:color w:val="000000"/>
          <w:sz w:val="24"/>
          <w:szCs w:val="24"/>
        </w:rPr>
      </w:pPr>
      <w:r w:rsidRPr="00285BD2">
        <w:rPr>
          <w:rFonts w:eastAsia="Times New Roman" w:cstheme="minorHAnsi"/>
          <w:b/>
          <w:bCs/>
          <w:color w:val="000000"/>
          <w:sz w:val="24"/>
          <w:szCs w:val="24"/>
        </w:rPr>
        <w:t>Participants of the Meeting:</w:t>
      </w:r>
    </w:p>
    <w:tbl>
      <w:tblPr>
        <w:tblStyle w:val="MediumShading1-Accent5"/>
        <w:tblW w:w="0" w:type="auto"/>
        <w:tblInd w:w="540" w:type="dxa"/>
        <w:tblLook w:val="04A0" w:firstRow="1" w:lastRow="0" w:firstColumn="1" w:lastColumn="0" w:noHBand="0" w:noVBand="1"/>
      </w:tblPr>
      <w:tblGrid>
        <w:gridCol w:w="4068"/>
        <w:gridCol w:w="4230"/>
      </w:tblGrid>
      <w:tr w:rsidR="00B463C5" w:rsidRPr="002A25A1" w:rsidTr="002D5C99">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068" w:type="dxa"/>
          </w:tcPr>
          <w:p w:rsidR="00B463C5" w:rsidRPr="00B463C5" w:rsidRDefault="00B463C5" w:rsidP="00F511A8">
            <w:pPr>
              <w:spacing w:line="276" w:lineRule="auto"/>
              <w:jc w:val="center"/>
              <w:rPr>
                <w:rFonts w:cstheme="minorHAnsi"/>
                <w:b w:val="0"/>
                <w:sz w:val="24"/>
                <w:szCs w:val="24"/>
              </w:rPr>
            </w:pPr>
            <w:r w:rsidRPr="00B463C5">
              <w:rPr>
                <w:rFonts w:cstheme="minorHAnsi"/>
                <w:b w:val="0"/>
                <w:sz w:val="24"/>
                <w:szCs w:val="24"/>
              </w:rPr>
              <w:t>Participant name</w:t>
            </w:r>
          </w:p>
        </w:tc>
        <w:tc>
          <w:tcPr>
            <w:tcW w:w="4230" w:type="dxa"/>
          </w:tcPr>
          <w:p w:rsidR="00B463C5" w:rsidRPr="00B463C5" w:rsidRDefault="00B463C5" w:rsidP="00F511A8">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B463C5">
              <w:rPr>
                <w:rFonts w:cstheme="minorHAnsi"/>
                <w:b w:val="0"/>
                <w:sz w:val="24"/>
                <w:szCs w:val="24"/>
              </w:rPr>
              <w:t>Organization</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4068" w:type="dxa"/>
          </w:tcPr>
          <w:p w:rsidR="004B3DDC" w:rsidRPr="007D7342" w:rsidRDefault="004B3DDC" w:rsidP="007D7342">
            <w:pPr>
              <w:pStyle w:val="ListParagraph"/>
              <w:numPr>
                <w:ilvl w:val="0"/>
                <w:numId w:val="4"/>
              </w:numPr>
              <w:spacing w:line="360" w:lineRule="auto"/>
            </w:pPr>
            <w:r>
              <w:t xml:space="preserve">Kashif Anthony Javed </w:t>
            </w:r>
          </w:p>
        </w:tc>
        <w:tc>
          <w:tcPr>
            <w:tcW w:w="4230" w:type="dxa"/>
          </w:tcPr>
          <w:p w:rsidR="004B3DDC" w:rsidRDefault="004B3DDC" w:rsidP="007D7342">
            <w:pPr>
              <w:spacing w:line="360" w:lineRule="auto"/>
              <w:cnfStyle w:val="000000100000" w:firstRow="0" w:lastRow="0" w:firstColumn="0" w:lastColumn="0" w:oddVBand="0" w:evenVBand="0" w:oddHBand="1" w:evenHBand="0" w:firstRowFirstColumn="0" w:firstRowLastColumn="0" w:lastRowFirstColumn="0" w:lastRowLastColumn="0"/>
            </w:pPr>
            <w:r>
              <w:t xml:space="preserve"> NCJP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Pr="007D7342" w:rsidRDefault="004B3DDC" w:rsidP="007D7342">
            <w:pPr>
              <w:pStyle w:val="ListParagraph"/>
              <w:numPr>
                <w:ilvl w:val="0"/>
                <w:numId w:val="4"/>
              </w:numPr>
              <w:spacing w:line="360" w:lineRule="auto"/>
            </w:pPr>
            <w:r>
              <w:t xml:space="preserve">Kamran Akhtar </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Journey Of Hope</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Pr="007D7342" w:rsidRDefault="004B3DDC" w:rsidP="007D7342">
            <w:pPr>
              <w:pStyle w:val="ListParagraph"/>
              <w:numPr>
                <w:ilvl w:val="0"/>
                <w:numId w:val="4"/>
              </w:numPr>
              <w:spacing w:line="360" w:lineRule="auto"/>
            </w:pPr>
            <w:proofErr w:type="spellStart"/>
            <w:r>
              <w:t>Liaquat</w:t>
            </w:r>
            <w:proofErr w:type="spellEnd"/>
            <w:r>
              <w:t xml:space="preserve"> </w:t>
            </w:r>
            <w:proofErr w:type="spellStart"/>
            <w:r>
              <w:t>Munawar</w:t>
            </w:r>
            <w:proofErr w:type="spellEnd"/>
            <w:r>
              <w:t xml:space="preserve"> </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Mass</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Noman Peter</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NCJP</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Sanjesh</w:t>
            </w:r>
            <w:proofErr w:type="spellEnd"/>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 xml:space="preserve">Pakistan Hindu </w:t>
            </w:r>
            <w:proofErr w:type="spellStart"/>
            <w:r>
              <w:t>Seva</w:t>
            </w:r>
            <w:proofErr w:type="spellEnd"/>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Ramesh Mana</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Pak Hindu Welfare Organization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Mangla</w:t>
            </w:r>
            <w:proofErr w:type="spellEnd"/>
            <w:r>
              <w:t xml:space="preserve"> Sharma</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 xml:space="preserve">Pakistan Hindu Council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 xml:space="preserve">Sonia </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PHC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Zafar Ali</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Global Development Foundation</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 xml:space="preserve">Abdul Rehman </w:t>
            </w:r>
            <w:proofErr w:type="spellStart"/>
            <w:r>
              <w:t>Moosvi</w:t>
            </w:r>
            <w:proofErr w:type="spellEnd"/>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proofErr w:type="spellStart"/>
            <w:r>
              <w:t>Lyari</w:t>
            </w:r>
            <w:proofErr w:type="spellEnd"/>
            <w:r>
              <w:t xml:space="preserve"> Community Project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Furqan</w:t>
            </w:r>
            <w:proofErr w:type="spellEnd"/>
            <w:r>
              <w:t xml:space="preserve"> Haider</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proofErr w:type="spellStart"/>
            <w:r>
              <w:t>Behn</w:t>
            </w:r>
            <w:proofErr w:type="spellEnd"/>
            <w:r>
              <w:t xml:space="preserve"> </w:t>
            </w:r>
            <w:proofErr w:type="spellStart"/>
            <w:r>
              <w:t>Beli</w:t>
            </w:r>
            <w:proofErr w:type="spellEnd"/>
            <w:r>
              <w:t xml:space="preserve">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 xml:space="preserve">Hafiz </w:t>
            </w:r>
            <w:proofErr w:type="spellStart"/>
            <w:r>
              <w:t>Zainul</w:t>
            </w:r>
            <w:proofErr w:type="spellEnd"/>
            <w:r>
              <w:t xml:space="preserve"> </w:t>
            </w:r>
            <w:proofErr w:type="spellStart"/>
            <w:r>
              <w:t>Abidin</w:t>
            </w:r>
            <w:proofErr w:type="spellEnd"/>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United Society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Usama</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proofErr w:type="spellStart"/>
            <w:r>
              <w:t>Saaz</w:t>
            </w:r>
            <w:proofErr w:type="spellEnd"/>
            <w:r>
              <w:t xml:space="preserve"> Theater Group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Zeeshan</w:t>
            </w:r>
            <w:proofErr w:type="spellEnd"/>
            <w:r>
              <w:t xml:space="preserve"> </w:t>
            </w:r>
            <w:proofErr w:type="spellStart"/>
            <w:r>
              <w:t>Sarshar</w:t>
            </w:r>
            <w:proofErr w:type="spellEnd"/>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proofErr w:type="spellStart"/>
            <w:r>
              <w:t>Anchal</w:t>
            </w:r>
            <w:proofErr w:type="spellEnd"/>
            <w:r>
              <w:t xml:space="preserve"> Social Welfare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 xml:space="preserve">Farhat </w:t>
            </w:r>
            <w:proofErr w:type="spellStart"/>
            <w:r>
              <w:t>Perveen</w:t>
            </w:r>
            <w:proofErr w:type="spellEnd"/>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 xml:space="preserve">NOW Community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Usama Zahoor</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proofErr w:type="spellStart"/>
            <w:r>
              <w:t>Insaf</w:t>
            </w:r>
            <w:proofErr w:type="spellEnd"/>
            <w:r>
              <w:t xml:space="preserve"> Network Pakistan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lastRenderedPageBreak/>
              <w:t>Khurrum</w:t>
            </w:r>
            <w:proofErr w:type="spellEnd"/>
            <w:r>
              <w:t xml:space="preserve"> </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proofErr w:type="spellStart"/>
            <w:r>
              <w:t>Insaf</w:t>
            </w:r>
            <w:proofErr w:type="spellEnd"/>
            <w:r>
              <w:t xml:space="preserve"> Network Pakistan</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Sabiha</w:t>
            </w:r>
            <w:proofErr w:type="spellEnd"/>
            <w:r>
              <w:t xml:space="preserve"> Shah</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Women Development Foundation Pakistan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Dr</w:t>
            </w:r>
            <w:proofErr w:type="spellEnd"/>
            <w:r>
              <w:t xml:space="preserve"> Waqas Javed</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 xml:space="preserve">Life Care Foundation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Asma</w:t>
            </w:r>
            <w:proofErr w:type="spellEnd"/>
            <w:r>
              <w:t xml:space="preserve"> Afzal</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DLAC-Karachi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Tasnim</w:t>
            </w:r>
            <w:proofErr w:type="spellEnd"/>
            <w:r>
              <w:t xml:space="preserve"> Zaidi </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 xml:space="preserve">JDC Karachi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Safiudin</w:t>
            </w:r>
            <w:proofErr w:type="spellEnd"/>
            <w:r>
              <w:t xml:space="preserve"> Awan </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The Law Society Pakistan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Safina</w:t>
            </w:r>
            <w:proofErr w:type="spellEnd"/>
            <w:r>
              <w:t xml:space="preserve"> </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r>
              <w:t xml:space="preserve">Peace And Development  </w:t>
            </w:r>
          </w:p>
        </w:tc>
      </w:tr>
      <w:tr w:rsidR="004B3DDC" w:rsidRPr="002A25A1" w:rsidTr="002D5C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proofErr w:type="spellStart"/>
            <w:r>
              <w:t>Sajid</w:t>
            </w:r>
            <w:proofErr w:type="spellEnd"/>
            <w:r>
              <w:t xml:space="preserve"> Awan</w:t>
            </w:r>
          </w:p>
        </w:tc>
        <w:tc>
          <w:tcPr>
            <w:tcW w:w="4230" w:type="dxa"/>
          </w:tcPr>
          <w:p w:rsidR="004B3DDC" w:rsidRDefault="004B3DDC" w:rsidP="007D7342">
            <w:pPr>
              <w:spacing w:line="360" w:lineRule="auto"/>
              <w:ind w:left="72"/>
              <w:cnfStyle w:val="000000010000" w:firstRow="0" w:lastRow="0" w:firstColumn="0" w:lastColumn="0" w:oddVBand="0" w:evenVBand="0" w:oddHBand="0" w:evenHBand="1" w:firstRowFirstColumn="0" w:firstRowLastColumn="0" w:lastRowFirstColumn="0" w:lastRowLastColumn="0"/>
            </w:pPr>
            <w:r>
              <w:t xml:space="preserve">United Social Welfare Development Organization </w:t>
            </w:r>
          </w:p>
        </w:tc>
      </w:tr>
      <w:tr w:rsidR="004B3DDC" w:rsidRPr="002A25A1" w:rsidTr="002D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B3DDC" w:rsidRDefault="004B3DDC" w:rsidP="007D7342">
            <w:pPr>
              <w:pStyle w:val="ListParagraph"/>
              <w:numPr>
                <w:ilvl w:val="0"/>
                <w:numId w:val="4"/>
              </w:numPr>
              <w:spacing w:line="360" w:lineRule="auto"/>
            </w:pPr>
            <w:r>
              <w:t>Shahid Hussain</w:t>
            </w:r>
          </w:p>
        </w:tc>
        <w:tc>
          <w:tcPr>
            <w:tcW w:w="4230" w:type="dxa"/>
          </w:tcPr>
          <w:p w:rsidR="004B3DDC" w:rsidRDefault="004B3DDC" w:rsidP="007D7342">
            <w:pPr>
              <w:spacing w:line="360" w:lineRule="auto"/>
              <w:ind w:left="72"/>
              <w:cnfStyle w:val="000000100000" w:firstRow="0" w:lastRow="0" w:firstColumn="0" w:lastColumn="0" w:oddVBand="0" w:evenVBand="0" w:oddHBand="1" w:evenHBand="0" w:firstRowFirstColumn="0" w:firstRowLastColumn="0" w:lastRowFirstColumn="0" w:lastRowLastColumn="0"/>
            </w:pPr>
            <w:proofErr w:type="spellStart"/>
            <w:r>
              <w:t>Rufaqa</w:t>
            </w:r>
            <w:proofErr w:type="spellEnd"/>
            <w:r>
              <w:t xml:space="preserve"> Community </w:t>
            </w:r>
          </w:p>
        </w:tc>
      </w:tr>
    </w:tbl>
    <w:p w:rsidR="00473FEE" w:rsidRPr="00B63344" w:rsidRDefault="00285BD2" w:rsidP="00B63344">
      <w:pPr>
        <w:spacing w:before="100" w:beforeAutospacing="1" w:after="100" w:afterAutospacing="1" w:line="240" w:lineRule="auto"/>
        <w:rPr>
          <w:rFonts w:cstheme="minorHAnsi"/>
          <w:sz w:val="24"/>
          <w:szCs w:val="24"/>
        </w:rPr>
      </w:pPr>
      <w:r w:rsidRPr="00285BD2">
        <w:rPr>
          <w:rFonts w:eastAsia="Times New Roman" w:cstheme="minorHAnsi"/>
          <w:b/>
          <w:bCs/>
          <w:color w:val="000000"/>
          <w:sz w:val="24"/>
          <w:szCs w:val="24"/>
        </w:rPr>
        <w:t>Agenda of the Meeting:</w:t>
      </w:r>
      <w:r w:rsidR="00473FEE" w:rsidRPr="00B63344">
        <w:rPr>
          <w:rFonts w:cstheme="minorHAnsi"/>
          <w:sz w:val="24"/>
          <w:szCs w:val="24"/>
        </w:rPr>
        <w:t xml:space="preserve"> </w:t>
      </w:r>
    </w:p>
    <w:p w:rsidR="00473FEE" w:rsidRPr="00FE7FED" w:rsidRDefault="00473FEE" w:rsidP="00B63344">
      <w:pPr>
        <w:spacing w:before="100" w:beforeAutospacing="1" w:after="100" w:afterAutospacing="1" w:line="240" w:lineRule="auto"/>
        <w:rPr>
          <w:rFonts w:eastAsia="Times New Roman" w:cstheme="minorHAnsi"/>
          <w:sz w:val="24"/>
          <w:szCs w:val="24"/>
        </w:rPr>
      </w:pPr>
      <w:r w:rsidRPr="00FE7FED">
        <w:rPr>
          <w:rFonts w:eastAsia="Times New Roman" w:cstheme="minorHAnsi"/>
          <w:color w:val="000000"/>
          <w:sz w:val="24"/>
          <w:szCs w:val="24"/>
        </w:rPr>
        <w:t>Agenda Item 1:</w:t>
      </w:r>
      <w:r w:rsidR="00F74890" w:rsidRPr="00FE7FED">
        <w:rPr>
          <w:rFonts w:eastAsia="Times New Roman" w:cstheme="minorHAnsi"/>
          <w:sz w:val="24"/>
          <w:szCs w:val="24"/>
        </w:rPr>
        <w:t xml:space="preserve"> </w:t>
      </w:r>
      <w:r w:rsidR="00F74890" w:rsidRPr="00FE7FED">
        <w:rPr>
          <w:rFonts w:eastAsia="Times New Roman" w:cstheme="minorHAnsi"/>
          <w:sz w:val="24"/>
          <w:szCs w:val="24"/>
        </w:rPr>
        <w:tab/>
      </w:r>
      <w:r w:rsidR="002D5C99" w:rsidRPr="00FE7FED">
        <w:rPr>
          <w:rFonts w:cstheme="minorHAnsi"/>
          <w:sz w:val="24"/>
          <w:szCs w:val="24"/>
        </w:rPr>
        <w:t>Follow-up on Action Points</w:t>
      </w:r>
    </w:p>
    <w:p w:rsidR="00285BD2" w:rsidRPr="00FE7FED" w:rsidRDefault="00473FEE" w:rsidP="00B63344">
      <w:pPr>
        <w:spacing w:before="100" w:beforeAutospacing="1" w:after="100" w:afterAutospacing="1" w:line="240" w:lineRule="auto"/>
        <w:ind w:left="2160" w:hanging="2115"/>
        <w:rPr>
          <w:rFonts w:eastAsia="Times New Roman" w:cstheme="minorHAnsi"/>
          <w:sz w:val="24"/>
          <w:szCs w:val="24"/>
        </w:rPr>
      </w:pPr>
      <w:r w:rsidRPr="00FE7FED">
        <w:rPr>
          <w:rFonts w:eastAsia="Times New Roman" w:cstheme="minorHAnsi"/>
          <w:color w:val="000000"/>
          <w:sz w:val="24"/>
          <w:szCs w:val="24"/>
        </w:rPr>
        <w:t>Agenda Item 2:</w:t>
      </w:r>
      <w:r w:rsidR="00F74890" w:rsidRPr="00FE7FED">
        <w:rPr>
          <w:rFonts w:eastAsia="Times New Roman" w:cstheme="minorHAnsi"/>
          <w:sz w:val="24"/>
          <w:szCs w:val="24"/>
        </w:rPr>
        <w:t xml:space="preserve"> </w:t>
      </w:r>
      <w:r w:rsidR="00F74890" w:rsidRPr="00FE7FED">
        <w:rPr>
          <w:rFonts w:eastAsia="Times New Roman" w:cstheme="minorHAnsi"/>
          <w:sz w:val="24"/>
          <w:szCs w:val="24"/>
        </w:rPr>
        <w:tab/>
      </w:r>
      <w:r w:rsidR="002D5C99" w:rsidRPr="00FE7FED">
        <w:rPr>
          <w:rFonts w:cstheme="minorHAnsi"/>
          <w:sz w:val="24"/>
          <w:szCs w:val="24"/>
        </w:rPr>
        <w:t>Purpose of the network, naming network/ Justice Cluster and its TORs/ mechanism</w:t>
      </w:r>
    </w:p>
    <w:p w:rsidR="002D5C99" w:rsidRPr="00FE7FED" w:rsidRDefault="00473FEE" w:rsidP="002D5C99">
      <w:pPr>
        <w:spacing w:before="100" w:beforeAutospacing="1" w:after="100" w:afterAutospacing="1" w:line="240" w:lineRule="auto"/>
        <w:rPr>
          <w:rFonts w:eastAsia="Times New Roman" w:cstheme="minorHAnsi"/>
          <w:color w:val="000000"/>
          <w:sz w:val="24"/>
          <w:szCs w:val="24"/>
        </w:rPr>
      </w:pPr>
      <w:r w:rsidRPr="00FE7FED">
        <w:rPr>
          <w:rFonts w:eastAsia="Times New Roman" w:cstheme="minorHAnsi"/>
          <w:color w:val="000000"/>
          <w:sz w:val="24"/>
          <w:szCs w:val="24"/>
        </w:rPr>
        <w:t>Agenda Item 3:</w:t>
      </w:r>
      <w:r w:rsidR="00F74890" w:rsidRPr="00FE7FED">
        <w:rPr>
          <w:rFonts w:eastAsia="Times New Roman" w:cstheme="minorHAnsi"/>
          <w:sz w:val="24"/>
          <w:szCs w:val="24"/>
        </w:rPr>
        <w:t xml:space="preserve"> </w:t>
      </w:r>
      <w:r w:rsidR="00F74890" w:rsidRPr="00FE7FED">
        <w:rPr>
          <w:rFonts w:eastAsia="Times New Roman" w:cstheme="minorHAnsi"/>
          <w:sz w:val="24"/>
          <w:szCs w:val="24"/>
        </w:rPr>
        <w:tab/>
      </w:r>
      <w:r w:rsidR="002D5C99" w:rsidRPr="00FE7FED">
        <w:rPr>
          <w:rFonts w:cstheme="minorHAnsi"/>
          <w:sz w:val="24"/>
          <w:szCs w:val="24"/>
        </w:rPr>
        <w:t>Recommendations for Justice Cluster/ Network</w:t>
      </w:r>
      <w:r w:rsidR="002D5C99" w:rsidRPr="00FE7FED">
        <w:rPr>
          <w:rFonts w:eastAsia="Times New Roman" w:cstheme="minorHAnsi"/>
          <w:color w:val="000000"/>
          <w:sz w:val="24"/>
          <w:szCs w:val="24"/>
        </w:rPr>
        <w:t xml:space="preserve"> </w:t>
      </w:r>
    </w:p>
    <w:p w:rsidR="002D5C99" w:rsidRPr="00FE7FED" w:rsidRDefault="00473FEE" w:rsidP="00B63344">
      <w:pPr>
        <w:spacing w:before="100" w:beforeAutospacing="1" w:after="100" w:afterAutospacing="1" w:line="240" w:lineRule="auto"/>
        <w:rPr>
          <w:rFonts w:eastAsia="Times New Roman" w:cstheme="minorHAnsi"/>
          <w:color w:val="000000"/>
          <w:sz w:val="24"/>
          <w:szCs w:val="24"/>
        </w:rPr>
      </w:pPr>
      <w:r w:rsidRPr="00FE7FED">
        <w:rPr>
          <w:rFonts w:eastAsia="Times New Roman" w:cstheme="minorHAnsi"/>
          <w:color w:val="000000"/>
          <w:sz w:val="24"/>
          <w:szCs w:val="24"/>
        </w:rPr>
        <w:t>Agenda Item 4:</w:t>
      </w:r>
      <w:r w:rsidR="00F74890" w:rsidRPr="00FE7FED">
        <w:rPr>
          <w:rFonts w:eastAsia="Times New Roman" w:cstheme="minorHAnsi"/>
          <w:sz w:val="24"/>
          <w:szCs w:val="24"/>
        </w:rPr>
        <w:t xml:space="preserve"> </w:t>
      </w:r>
      <w:r w:rsidR="00F74890" w:rsidRPr="00FE7FED">
        <w:rPr>
          <w:rFonts w:eastAsia="Times New Roman" w:cstheme="minorHAnsi"/>
          <w:sz w:val="24"/>
          <w:szCs w:val="24"/>
        </w:rPr>
        <w:tab/>
      </w:r>
      <w:r w:rsidR="002D5C99" w:rsidRPr="00FE7FED">
        <w:rPr>
          <w:rFonts w:cstheme="minorHAnsi"/>
          <w:sz w:val="24"/>
          <w:szCs w:val="24"/>
        </w:rPr>
        <w:t>Charter of Justice and Justice Cluster</w:t>
      </w:r>
      <w:r w:rsidR="002D5C99" w:rsidRPr="00FE7FED">
        <w:rPr>
          <w:rFonts w:eastAsia="Times New Roman" w:cstheme="minorHAnsi"/>
          <w:color w:val="000000"/>
          <w:sz w:val="24"/>
          <w:szCs w:val="24"/>
        </w:rPr>
        <w:t xml:space="preserve"> </w:t>
      </w:r>
    </w:p>
    <w:p w:rsidR="002D5C99" w:rsidRPr="00FE7FED" w:rsidRDefault="00473FEE" w:rsidP="002D5C99">
      <w:pPr>
        <w:rPr>
          <w:rFonts w:cstheme="minorHAnsi"/>
          <w:sz w:val="24"/>
          <w:szCs w:val="24"/>
        </w:rPr>
      </w:pPr>
      <w:r w:rsidRPr="00FE7FED">
        <w:rPr>
          <w:rFonts w:eastAsia="Times New Roman" w:cstheme="minorHAnsi"/>
          <w:color w:val="000000"/>
          <w:sz w:val="24"/>
          <w:szCs w:val="24"/>
        </w:rPr>
        <w:t>Agenda Item 5:</w:t>
      </w:r>
      <w:r w:rsidRPr="00FE7FED">
        <w:rPr>
          <w:rFonts w:cstheme="minorHAnsi"/>
          <w:sz w:val="24"/>
          <w:szCs w:val="24"/>
        </w:rPr>
        <w:t xml:space="preserve"> </w:t>
      </w:r>
      <w:r w:rsidR="00F74890" w:rsidRPr="00FE7FED">
        <w:rPr>
          <w:rFonts w:cstheme="minorHAnsi"/>
          <w:sz w:val="24"/>
          <w:szCs w:val="24"/>
        </w:rPr>
        <w:tab/>
      </w:r>
      <w:r w:rsidR="002D5C99" w:rsidRPr="00FE7FED">
        <w:rPr>
          <w:rFonts w:cstheme="minorHAnsi"/>
          <w:sz w:val="24"/>
          <w:szCs w:val="24"/>
        </w:rPr>
        <w:t>Action Points for future meetings</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b/>
          <w:bCs/>
          <w:color w:val="000000"/>
          <w:sz w:val="24"/>
          <w:szCs w:val="24"/>
        </w:rPr>
        <w:t>Key Discussion Points:</w:t>
      </w:r>
    </w:p>
    <w:p w:rsidR="00285BD2" w:rsidRPr="00285BD2" w:rsidRDefault="00285BD2" w:rsidP="00B63344">
      <w:pPr>
        <w:spacing w:before="100" w:beforeAutospacing="1" w:after="100" w:afterAutospacing="1" w:line="240" w:lineRule="auto"/>
        <w:rPr>
          <w:rFonts w:eastAsia="Times New Roman" w:cstheme="minorHAnsi"/>
          <w:sz w:val="24"/>
          <w:szCs w:val="24"/>
        </w:rPr>
      </w:pPr>
      <w:r w:rsidRPr="00285BD2">
        <w:rPr>
          <w:rFonts w:eastAsia="Times New Roman" w:cstheme="minorHAnsi"/>
          <w:color w:val="000000"/>
          <w:sz w:val="24"/>
          <w:szCs w:val="24"/>
        </w:rPr>
        <w:t>Agenda Item 1:</w:t>
      </w:r>
    </w:p>
    <w:p w:rsidR="00EC3F34" w:rsidRPr="0069132E" w:rsidRDefault="004D7B9A" w:rsidP="00B63344">
      <w:pPr>
        <w:pStyle w:val="ListParagraph"/>
        <w:numPr>
          <w:ilvl w:val="0"/>
          <w:numId w:val="2"/>
        </w:numPr>
        <w:spacing w:before="100" w:beforeAutospacing="1" w:after="100" w:afterAutospacing="1" w:line="240" w:lineRule="auto"/>
        <w:jc w:val="both"/>
        <w:rPr>
          <w:rFonts w:eastAsia="Times New Roman" w:cstheme="minorHAnsi"/>
          <w:color w:val="000000"/>
          <w:sz w:val="24"/>
          <w:szCs w:val="24"/>
        </w:rPr>
      </w:pPr>
      <w:r w:rsidRPr="0069132E">
        <w:rPr>
          <w:rFonts w:eastAsia="Times New Roman" w:cstheme="minorHAnsi"/>
          <w:color w:val="000000"/>
          <w:sz w:val="24"/>
          <w:szCs w:val="24"/>
        </w:rPr>
        <w:t xml:space="preserve">The meeting was initiated by </w:t>
      </w:r>
      <w:r w:rsidR="001A33DB" w:rsidRPr="0069132E">
        <w:rPr>
          <w:rFonts w:eastAsia="Times New Roman" w:cstheme="minorHAnsi"/>
          <w:color w:val="000000"/>
          <w:sz w:val="24"/>
          <w:szCs w:val="24"/>
        </w:rPr>
        <w:t xml:space="preserve">formal </w:t>
      </w:r>
      <w:r w:rsidRPr="0069132E">
        <w:rPr>
          <w:rFonts w:eastAsia="Times New Roman" w:cstheme="minorHAnsi"/>
          <w:color w:val="000000"/>
          <w:sz w:val="24"/>
          <w:szCs w:val="24"/>
        </w:rPr>
        <w:t xml:space="preserve">introduction of </w:t>
      </w:r>
      <w:r w:rsidRPr="0069132E">
        <w:rPr>
          <w:rFonts w:eastAsia="Times New Roman" w:cstheme="minorHAnsi"/>
          <w:i/>
          <w:color w:val="000000"/>
          <w:sz w:val="24"/>
          <w:szCs w:val="24"/>
        </w:rPr>
        <w:t>Access to Justice</w:t>
      </w:r>
      <w:r w:rsidRPr="0069132E">
        <w:rPr>
          <w:rFonts w:eastAsia="Times New Roman" w:cstheme="minorHAnsi"/>
          <w:color w:val="000000"/>
          <w:sz w:val="24"/>
          <w:szCs w:val="24"/>
        </w:rPr>
        <w:t xml:space="preserve"> Project. </w:t>
      </w:r>
      <w:r w:rsidR="009760A7" w:rsidRPr="0069132E">
        <w:rPr>
          <w:rFonts w:eastAsia="Times New Roman" w:cstheme="minorHAnsi"/>
          <w:color w:val="000000"/>
          <w:sz w:val="24"/>
          <w:szCs w:val="24"/>
        </w:rPr>
        <w:t xml:space="preserve">Center </w:t>
      </w:r>
      <w:r w:rsidR="00897CBB" w:rsidRPr="0069132E">
        <w:rPr>
          <w:rFonts w:eastAsia="Times New Roman" w:cstheme="minorHAnsi"/>
          <w:color w:val="000000"/>
          <w:sz w:val="24"/>
          <w:szCs w:val="24"/>
        </w:rPr>
        <w:t xml:space="preserve">counselor </w:t>
      </w:r>
      <w:proofErr w:type="spellStart"/>
      <w:r w:rsidR="00897CBB" w:rsidRPr="0069132E">
        <w:rPr>
          <w:rFonts w:eastAsia="Times New Roman" w:cstheme="minorHAnsi"/>
          <w:color w:val="000000"/>
          <w:sz w:val="24"/>
          <w:szCs w:val="24"/>
        </w:rPr>
        <w:t>Asma</w:t>
      </w:r>
      <w:proofErr w:type="spellEnd"/>
      <w:r w:rsidR="00897CBB" w:rsidRPr="0069132E">
        <w:rPr>
          <w:rFonts w:eastAsia="Times New Roman" w:cstheme="minorHAnsi"/>
          <w:color w:val="000000"/>
          <w:sz w:val="24"/>
          <w:szCs w:val="24"/>
        </w:rPr>
        <w:t xml:space="preserve"> Afzal</w:t>
      </w:r>
      <w:r w:rsidR="009760A7" w:rsidRPr="0069132E">
        <w:rPr>
          <w:rFonts w:eastAsia="Times New Roman" w:cstheme="minorHAnsi"/>
          <w:color w:val="000000"/>
          <w:sz w:val="24"/>
          <w:szCs w:val="24"/>
        </w:rPr>
        <w:t xml:space="preserve"> </w:t>
      </w:r>
      <w:r w:rsidR="00D85EE0" w:rsidRPr="0069132E">
        <w:rPr>
          <w:rFonts w:eastAsia="Times New Roman" w:cstheme="minorHAnsi"/>
          <w:color w:val="000000"/>
          <w:sz w:val="24"/>
          <w:szCs w:val="24"/>
        </w:rPr>
        <w:t>briefed about</w:t>
      </w:r>
      <w:r w:rsidR="00C634CC" w:rsidRPr="0069132E">
        <w:rPr>
          <w:rFonts w:eastAsia="Times New Roman" w:cstheme="minorHAnsi"/>
          <w:color w:val="000000"/>
          <w:sz w:val="24"/>
          <w:szCs w:val="24"/>
        </w:rPr>
        <w:t xml:space="preserve"> </w:t>
      </w:r>
      <w:r w:rsidR="0052319B" w:rsidRPr="0069132E">
        <w:rPr>
          <w:rFonts w:eastAsia="Times New Roman" w:cstheme="minorHAnsi"/>
          <w:i/>
          <w:color w:val="000000"/>
          <w:sz w:val="24"/>
          <w:szCs w:val="24"/>
        </w:rPr>
        <w:t xml:space="preserve">DLAC’s </w:t>
      </w:r>
      <w:r w:rsidR="0052319B" w:rsidRPr="0069132E">
        <w:rPr>
          <w:rFonts w:eastAsia="Times New Roman" w:cstheme="minorHAnsi"/>
          <w:color w:val="000000"/>
          <w:sz w:val="24"/>
          <w:szCs w:val="24"/>
        </w:rPr>
        <w:t>structure</w:t>
      </w:r>
      <w:r w:rsidR="00D85EE0" w:rsidRPr="0069132E">
        <w:rPr>
          <w:rFonts w:eastAsia="Times New Roman" w:cstheme="minorHAnsi"/>
          <w:color w:val="000000"/>
          <w:sz w:val="24"/>
          <w:szCs w:val="24"/>
        </w:rPr>
        <w:t xml:space="preserve"> and services. Updated progress was discussed along with importance of </w:t>
      </w:r>
      <w:r w:rsidR="00897CBB" w:rsidRPr="0069132E">
        <w:rPr>
          <w:rFonts w:eastAsia="Times New Roman" w:cstheme="minorHAnsi"/>
          <w:color w:val="000000"/>
          <w:sz w:val="24"/>
          <w:szCs w:val="24"/>
        </w:rPr>
        <w:t xml:space="preserve">justice </w:t>
      </w:r>
      <w:r w:rsidR="00A83947" w:rsidRPr="0069132E">
        <w:rPr>
          <w:rFonts w:eastAsia="Times New Roman" w:cstheme="minorHAnsi"/>
          <w:color w:val="000000"/>
          <w:sz w:val="24"/>
          <w:szCs w:val="24"/>
        </w:rPr>
        <w:t>network</w:t>
      </w:r>
      <w:r w:rsidR="00D85EE0" w:rsidRPr="0069132E">
        <w:rPr>
          <w:rFonts w:eastAsia="Times New Roman" w:cstheme="minorHAnsi"/>
          <w:color w:val="000000"/>
          <w:sz w:val="24"/>
          <w:szCs w:val="24"/>
        </w:rPr>
        <w:t xml:space="preserve">. </w:t>
      </w:r>
    </w:p>
    <w:p w:rsidR="00D85EE0" w:rsidRDefault="00E42936" w:rsidP="00B63344">
      <w:pPr>
        <w:spacing w:before="100" w:beforeAutospacing="1" w:after="100" w:afterAutospacing="1" w:line="240" w:lineRule="auto"/>
        <w:rPr>
          <w:rFonts w:eastAsia="Times New Roman" w:cstheme="minorHAnsi"/>
          <w:color w:val="000000"/>
          <w:sz w:val="24"/>
          <w:szCs w:val="24"/>
        </w:rPr>
      </w:pPr>
      <w:r w:rsidRPr="00285BD2">
        <w:rPr>
          <w:rFonts w:eastAsia="Times New Roman" w:cstheme="minorHAnsi"/>
          <w:color w:val="000000"/>
          <w:sz w:val="24"/>
          <w:szCs w:val="24"/>
        </w:rPr>
        <w:t xml:space="preserve">Agenda Item </w:t>
      </w:r>
      <w:r w:rsidRPr="00B63344">
        <w:rPr>
          <w:rFonts w:eastAsia="Times New Roman" w:cstheme="minorHAnsi"/>
          <w:color w:val="000000"/>
          <w:sz w:val="24"/>
          <w:szCs w:val="24"/>
        </w:rPr>
        <w:t>2</w:t>
      </w:r>
      <w:r w:rsidR="00A32939">
        <w:rPr>
          <w:rFonts w:eastAsia="Times New Roman" w:cstheme="minorHAnsi"/>
          <w:color w:val="000000"/>
          <w:sz w:val="24"/>
          <w:szCs w:val="24"/>
        </w:rPr>
        <w:t>-</w:t>
      </w:r>
      <w:r w:rsidR="00897CBB">
        <w:rPr>
          <w:rFonts w:eastAsia="Times New Roman" w:cstheme="minorHAnsi"/>
          <w:color w:val="000000"/>
          <w:sz w:val="24"/>
          <w:szCs w:val="24"/>
        </w:rPr>
        <w:t>4</w:t>
      </w:r>
      <w:r w:rsidRPr="00285BD2">
        <w:rPr>
          <w:rFonts w:eastAsia="Times New Roman" w:cstheme="minorHAnsi"/>
          <w:color w:val="000000"/>
          <w:sz w:val="24"/>
          <w:szCs w:val="24"/>
        </w:rPr>
        <w:t>:</w:t>
      </w:r>
    </w:p>
    <w:p w:rsidR="0096490F" w:rsidRPr="00322687" w:rsidRDefault="00897CBB" w:rsidP="0096490F">
      <w:pPr>
        <w:pStyle w:val="ListParagraph"/>
        <w:numPr>
          <w:ilvl w:val="0"/>
          <w:numId w:val="2"/>
        </w:numPr>
        <w:shd w:val="clear" w:color="auto" w:fill="FFFFFF"/>
        <w:tabs>
          <w:tab w:val="left" w:pos="270"/>
          <w:tab w:val="left" w:pos="360"/>
        </w:tabs>
        <w:spacing w:before="100" w:beforeAutospacing="1" w:after="100" w:afterAutospacing="1" w:line="240" w:lineRule="auto"/>
        <w:jc w:val="both"/>
        <w:rPr>
          <w:rFonts w:eastAsia="Times New Roman" w:cstheme="minorHAnsi"/>
          <w:color w:val="222222"/>
          <w:sz w:val="24"/>
          <w:szCs w:val="24"/>
        </w:rPr>
      </w:pPr>
      <w:r>
        <w:rPr>
          <w:rFonts w:eastAsia="Times New Roman" w:cstheme="minorHAnsi"/>
          <w:sz w:val="24"/>
          <w:szCs w:val="24"/>
        </w:rPr>
        <w:t xml:space="preserve">Executive </w:t>
      </w:r>
      <w:r w:rsidR="001C2F4E">
        <w:rPr>
          <w:rFonts w:eastAsia="Times New Roman" w:cstheme="minorHAnsi"/>
          <w:sz w:val="24"/>
          <w:szCs w:val="24"/>
        </w:rPr>
        <w:t>D</w:t>
      </w:r>
      <w:r>
        <w:rPr>
          <w:rFonts w:eastAsia="Times New Roman" w:cstheme="minorHAnsi"/>
          <w:sz w:val="24"/>
          <w:szCs w:val="24"/>
        </w:rPr>
        <w:t xml:space="preserve">irector of The </w:t>
      </w:r>
      <w:r w:rsidR="00B904AE">
        <w:rPr>
          <w:rFonts w:eastAsia="Times New Roman" w:cstheme="minorHAnsi"/>
          <w:sz w:val="24"/>
          <w:szCs w:val="24"/>
        </w:rPr>
        <w:t xml:space="preserve">Law Society </w:t>
      </w:r>
      <w:r>
        <w:rPr>
          <w:rFonts w:eastAsia="Times New Roman" w:cstheme="minorHAnsi"/>
          <w:sz w:val="24"/>
          <w:szCs w:val="24"/>
        </w:rPr>
        <w:t xml:space="preserve">Pakistan </w:t>
      </w:r>
      <w:r w:rsidR="00B904AE">
        <w:rPr>
          <w:rFonts w:eastAsia="Times New Roman" w:cstheme="minorHAnsi"/>
          <w:sz w:val="24"/>
          <w:szCs w:val="24"/>
        </w:rPr>
        <w:t xml:space="preserve">briefed about the importance and mechanism of justice cluster. </w:t>
      </w:r>
      <w:r w:rsidR="0096490F" w:rsidRPr="00781BFE">
        <w:rPr>
          <w:rFonts w:cstheme="minorHAnsi"/>
          <w:sz w:val="24"/>
          <w:szCs w:val="24"/>
        </w:rPr>
        <w:t>It was highlighted that the ultimate goal of the network is to have all organizations working on human rights at a central point together to develop a Justice cluster and to highlight the main issues by raising their voice at a single platform.</w:t>
      </w:r>
      <w:r w:rsidR="0096490F" w:rsidRPr="00781BFE">
        <w:rPr>
          <w:rFonts w:eastAsia="Times New Roman" w:cstheme="minorHAnsi"/>
          <w:color w:val="222222"/>
          <w:sz w:val="24"/>
          <w:szCs w:val="24"/>
        </w:rPr>
        <w:t xml:space="preserve"> </w:t>
      </w:r>
    </w:p>
    <w:p w:rsidR="00B904AE" w:rsidRDefault="00B904AE" w:rsidP="0096490F">
      <w:pPr>
        <w:pStyle w:val="ListParagraph"/>
        <w:spacing w:before="100" w:beforeAutospacing="1" w:after="100" w:afterAutospacing="1" w:line="240" w:lineRule="auto"/>
        <w:jc w:val="both"/>
        <w:rPr>
          <w:rFonts w:eastAsia="Times New Roman" w:cstheme="minorHAnsi"/>
          <w:sz w:val="24"/>
          <w:szCs w:val="24"/>
        </w:rPr>
      </w:pPr>
    </w:p>
    <w:p w:rsidR="0096490F" w:rsidRDefault="0096490F" w:rsidP="0096490F">
      <w:pPr>
        <w:pStyle w:val="ListParagraph"/>
        <w:spacing w:before="100" w:beforeAutospacing="1" w:after="100" w:afterAutospacing="1" w:line="240" w:lineRule="auto"/>
        <w:jc w:val="both"/>
        <w:rPr>
          <w:rFonts w:eastAsia="Times New Roman" w:cstheme="minorHAnsi"/>
          <w:sz w:val="24"/>
          <w:szCs w:val="24"/>
        </w:rPr>
      </w:pPr>
    </w:p>
    <w:p w:rsidR="0096490F" w:rsidRDefault="0096490F" w:rsidP="0096490F">
      <w:pPr>
        <w:pStyle w:val="ListParagraph"/>
        <w:spacing w:before="100" w:beforeAutospacing="1" w:after="100" w:afterAutospacing="1" w:line="240" w:lineRule="auto"/>
        <w:jc w:val="both"/>
        <w:rPr>
          <w:rFonts w:eastAsia="Times New Roman" w:cstheme="minorHAnsi"/>
          <w:sz w:val="24"/>
          <w:szCs w:val="24"/>
        </w:rPr>
      </w:pPr>
    </w:p>
    <w:p w:rsidR="00BB766D" w:rsidRPr="0096490F" w:rsidRDefault="00FC7A9B" w:rsidP="00953BE2">
      <w:pPr>
        <w:pStyle w:val="ListParagraph"/>
        <w:numPr>
          <w:ilvl w:val="0"/>
          <w:numId w:val="2"/>
        </w:numPr>
        <w:shd w:val="clear" w:color="auto" w:fill="FFFFFF"/>
        <w:tabs>
          <w:tab w:val="left" w:pos="270"/>
          <w:tab w:val="left" w:pos="360"/>
        </w:tabs>
        <w:spacing w:before="100" w:beforeAutospacing="1" w:after="100" w:afterAutospacing="1" w:line="240" w:lineRule="auto"/>
        <w:jc w:val="both"/>
        <w:rPr>
          <w:rFonts w:eastAsia="Times New Roman" w:cstheme="minorHAnsi"/>
          <w:sz w:val="24"/>
          <w:szCs w:val="24"/>
        </w:rPr>
      </w:pPr>
      <w:r w:rsidRPr="0096490F">
        <w:rPr>
          <w:rFonts w:eastAsia="Times New Roman" w:cstheme="minorHAnsi"/>
          <w:sz w:val="24"/>
          <w:szCs w:val="24"/>
        </w:rPr>
        <w:lastRenderedPageBreak/>
        <w:t>The participants appreciated the project and DLAC</w:t>
      </w:r>
      <w:r w:rsidR="001C2F4E" w:rsidRPr="0096490F">
        <w:rPr>
          <w:rFonts w:eastAsia="Times New Roman" w:cstheme="minorHAnsi"/>
          <w:sz w:val="24"/>
          <w:szCs w:val="24"/>
        </w:rPr>
        <w:t>’s</w:t>
      </w:r>
      <w:r w:rsidR="0096490F" w:rsidRPr="0096490F">
        <w:rPr>
          <w:rFonts w:eastAsia="Times New Roman" w:cstheme="minorHAnsi"/>
          <w:sz w:val="24"/>
          <w:szCs w:val="24"/>
        </w:rPr>
        <w:t xml:space="preserve"> initiative and </w:t>
      </w:r>
      <w:r w:rsidR="00BB766D" w:rsidRPr="0096490F">
        <w:rPr>
          <w:rFonts w:eastAsia="Times New Roman" w:cstheme="minorHAnsi"/>
          <w:sz w:val="24"/>
          <w:szCs w:val="24"/>
        </w:rPr>
        <w:t xml:space="preserve">assured their full support and cooperation </w:t>
      </w:r>
    </w:p>
    <w:p w:rsidR="00671A08" w:rsidRDefault="00671A08" w:rsidP="00671A08">
      <w:pPr>
        <w:pStyle w:val="ListParagraph"/>
        <w:numPr>
          <w:ilvl w:val="0"/>
          <w:numId w:val="2"/>
        </w:numPr>
        <w:spacing w:before="100" w:beforeAutospacing="1" w:after="100" w:afterAutospacing="1" w:line="240" w:lineRule="auto"/>
        <w:jc w:val="both"/>
        <w:rPr>
          <w:rFonts w:eastAsia="Times New Roman" w:cstheme="minorHAnsi"/>
          <w:b/>
          <w:i/>
          <w:sz w:val="24"/>
          <w:szCs w:val="24"/>
        </w:rPr>
      </w:pPr>
      <w:r>
        <w:rPr>
          <w:rFonts w:eastAsia="Times New Roman" w:cstheme="minorHAnsi"/>
          <w:sz w:val="24"/>
          <w:szCs w:val="24"/>
        </w:rPr>
        <w:t xml:space="preserve">With majority consensus justice cluster name was finalized as </w:t>
      </w:r>
      <w:r w:rsidRPr="001426D5">
        <w:rPr>
          <w:rFonts w:eastAsia="Times New Roman" w:cstheme="minorHAnsi"/>
          <w:b/>
          <w:i/>
          <w:sz w:val="24"/>
          <w:szCs w:val="24"/>
        </w:rPr>
        <w:t>“</w:t>
      </w:r>
      <w:r w:rsidR="0096490F">
        <w:rPr>
          <w:rFonts w:eastAsia="Times New Roman" w:cstheme="minorHAnsi"/>
          <w:b/>
          <w:i/>
          <w:sz w:val="24"/>
          <w:szCs w:val="24"/>
        </w:rPr>
        <w:t xml:space="preserve">Network for </w:t>
      </w:r>
      <w:r w:rsidRPr="001426D5">
        <w:rPr>
          <w:rFonts w:eastAsia="Times New Roman" w:cstheme="minorHAnsi"/>
          <w:b/>
          <w:i/>
          <w:sz w:val="24"/>
          <w:szCs w:val="24"/>
        </w:rPr>
        <w:t xml:space="preserve">Access </w:t>
      </w:r>
      <w:r w:rsidR="0096490F" w:rsidRPr="001426D5">
        <w:rPr>
          <w:rFonts w:eastAsia="Times New Roman" w:cstheme="minorHAnsi"/>
          <w:b/>
          <w:i/>
          <w:sz w:val="24"/>
          <w:szCs w:val="24"/>
        </w:rPr>
        <w:t xml:space="preserve">to Justice </w:t>
      </w:r>
      <w:r w:rsidRPr="001426D5">
        <w:rPr>
          <w:rFonts w:eastAsia="Times New Roman" w:cstheme="minorHAnsi"/>
          <w:b/>
          <w:i/>
          <w:sz w:val="24"/>
          <w:szCs w:val="24"/>
        </w:rPr>
        <w:t>Karachi”</w:t>
      </w:r>
      <w:r w:rsidR="0096490F">
        <w:rPr>
          <w:rFonts w:eastAsia="Times New Roman" w:cstheme="minorHAnsi"/>
          <w:b/>
          <w:i/>
          <w:sz w:val="24"/>
          <w:szCs w:val="24"/>
        </w:rPr>
        <w:t>.</w:t>
      </w:r>
    </w:p>
    <w:p w:rsidR="00671A08" w:rsidRDefault="0096490F" w:rsidP="000F1A77">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F147C5">
        <w:rPr>
          <w:rFonts w:eastAsia="Times New Roman" w:cstheme="minorHAnsi"/>
          <w:sz w:val="24"/>
          <w:szCs w:val="24"/>
        </w:rPr>
        <w:t xml:space="preserve">The participants discussed in detail about the type of organizations </w:t>
      </w:r>
      <w:r w:rsidR="00F147C5" w:rsidRPr="00F147C5">
        <w:rPr>
          <w:rFonts w:eastAsia="Times New Roman" w:cstheme="minorHAnsi"/>
          <w:sz w:val="24"/>
          <w:szCs w:val="24"/>
        </w:rPr>
        <w:t xml:space="preserve">that will become part of network. </w:t>
      </w:r>
      <w:r w:rsidR="00F147C5">
        <w:rPr>
          <w:rFonts w:eastAsia="Times New Roman" w:cstheme="minorHAnsi"/>
          <w:sz w:val="24"/>
          <w:szCs w:val="24"/>
        </w:rPr>
        <w:t>I</w:t>
      </w:r>
      <w:r w:rsidR="00671A08" w:rsidRPr="00F147C5">
        <w:rPr>
          <w:rFonts w:eastAsia="Times New Roman" w:cstheme="minorHAnsi"/>
          <w:sz w:val="24"/>
          <w:szCs w:val="24"/>
        </w:rPr>
        <w:t>t was decided that this network membership will remain open and all like</w:t>
      </w:r>
      <w:r w:rsidR="00F147C5">
        <w:rPr>
          <w:rFonts w:eastAsia="Times New Roman" w:cstheme="minorHAnsi"/>
          <w:sz w:val="24"/>
          <w:szCs w:val="24"/>
        </w:rPr>
        <w:t>-</w:t>
      </w:r>
      <w:r w:rsidR="00671A08" w:rsidRPr="00F147C5">
        <w:rPr>
          <w:rFonts w:eastAsia="Times New Roman" w:cstheme="minorHAnsi"/>
          <w:sz w:val="24"/>
          <w:szCs w:val="24"/>
        </w:rPr>
        <w:t>minded organizations and persons who believe in gender equality and accept equal status of religious and ethnic minorities can become a part of this network.</w:t>
      </w:r>
    </w:p>
    <w:p w:rsidR="00F147C5" w:rsidRDefault="00F147C5" w:rsidP="000F1A77">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It was also decided to develop a basic membership form for becoming part of network containing information about organization’s name, </w:t>
      </w:r>
      <w:r w:rsidR="00802A99">
        <w:rPr>
          <w:rFonts w:eastAsia="Times New Roman" w:cstheme="minorHAnsi"/>
          <w:sz w:val="24"/>
          <w:szCs w:val="24"/>
        </w:rPr>
        <w:t xml:space="preserve">organization’s profile, </w:t>
      </w:r>
      <w:r>
        <w:rPr>
          <w:rFonts w:eastAsia="Times New Roman" w:cstheme="minorHAnsi"/>
          <w:sz w:val="24"/>
          <w:szCs w:val="24"/>
        </w:rPr>
        <w:t xml:space="preserve">focal person </w:t>
      </w:r>
      <w:r w:rsidR="00802A99">
        <w:rPr>
          <w:rFonts w:eastAsia="Times New Roman" w:cstheme="minorHAnsi"/>
          <w:sz w:val="24"/>
          <w:szCs w:val="24"/>
        </w:rPr>
        <w:t>and contact number.</w:t>
      </w:r>
    </w:p>
    <w:p w:rsidR="005421F2" w:rsidRPr="00F147C5" w:rsidRDefault="003648C8" w:rsidP="000F1A77">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It was suggested to utilize the present </w:t>
      </w:r>
      <w:r w:rsidR="005421F2">
        <w:rPr>
          <w:rFonts w:eastAsia="Times New Roman" w:cstheme="minorHAnsi"/>
          <w:sz w:val="24"/>
          <w:szCs w:val="24"/>
        </w:rPr>
        <w:t xml:space="preserve">forum on reviewing legal procedures for example </w:t>
      </w:r>
      <w:r>
        <w:rPr>
          <w:rFonts w:eastAsia="Times New Roman" w:cstheme="minorHAnsi"/>
          <w:sz w:val="24"/>
          <w:szCs w:val="24"/>
        </w:rPr>
        <w:t>simplifying FIR registration procedure for the citizens.</w:t>
      </w:r>
    </w:p>
    <w:p w:rsidR="001E2247" w:rsidRPr="00B8057C" w:rsidRDefault="00DD5424" w:rsidP="00671A08">
      <w:pPr>
        <w:pStyle w:val="ListParagraph"/>
        <w:numPr>
          <w:ilvl w:val="0"/>
          <w:numId w:val="2"/>
        </w:numPr>
        <w:spacing w:before="100" w:beforeAutospacing="1" w:after="100" w:afterAutospacing="1" w:line="240" w:lineRule="auto"/>
        <w:jc w:val="both"/>
        <w:rPr>
          <w:rFonts w:eastAsia="Times New Roman" w:cstheme="minorHAnsi"/>
          <w:sz w:val="24"/>
          <w:szCs w:val="24"/>
        </w:rPr>
      </w:pPr>
      <w:r w:rsidRPr="00B8057C">
        <w:rPr>
          <w:rFonts w:eastAsia="Times New Roman" w:cstheme="minorHAnsi"/>
          <w:sz w:val="24"/>
          <w:szCs w:val="24"/>
        </w:rPr>
        <w:t xml:space="preserve">Participants stressed that </w:t>
      </w:r>
      <w:r w:rsidR="001E2247" w:rsidRPr="00B8057C">
        <w:rPr>
          <w:rFonts w:eastAsia="Times New Roman" w:cstheme="minorHAnsi"/>
          <w:sz w:val="24"/>
          <w:szCs w:val="24"/>
        </w:rPr>
        <w:t xml:space="preserve">Access to justice network </w:t>
      </w:r>
      <w:r w:rsidRPr="00B8057C">
        <w:rPr>
          <w:rFonts w:eastAsia="Times New Roman" w:cstheme="minorHAnsi"/>
          <w:sz w:val="24"/>
          <w:szCs w:val="24"/>
        </w:rPr>
        <w:t xml:space="preserve">should focus on grass root level </w:t>
      </w:r>
      <w:r w:rsidR="006073DF" w:rsidRPr="00B8057C">
        <w:rPr>
          <w:rFonts w:eastAsia="Times New Roman" w:cstheme="minorHAnsi"/>
          <w:sz w:val="24"/>
          <w:szCs w:val="24"/>
        </w:rPr>
        <w:t xml:space="preserve">by raising communities’ awareness </w:t>
      </w:r>
      <w:r w:rsidR="00B8057C" w:rsidRPr="00B8057C">
        <w:rPr>
          <w:rFonts w:eastAsia="Times New Roman" w:cstheme="minorHAnsi"/>
          <w:sz w:val="24"/>
          <w:szCs w:val="24"/>
        </w:rPr>
        <w:t xml:space="preserve">on human rights and </w:t>
      </w:r>
      <w:r w:rsidR="00B8057C" w:rsidRPr="00B8057C">
        <w:rPr>
          <w:rFonts w:cstheme="minorHAnsi"/>
          <w:sz w:val="24"/>
          <w:szCs w:val="24"/>
        </w:rPr>
        <w:t>promoting justice system.</w:t>
      </w:r>
      <w:r w:rsidR="00F147C5">
        <w:rPr>
          <w:rFonts w:cstheme="minorHAnsi"/>
          <w:sz w:val="24"/>
          <w:szCs w:val="24"/>
        </w:rPr>
        <w:t xml:space="preserve"> </w:t>
      </w:r>
    </w:p>
    <w:p w:rsidR="00671A08" w:rsidRPr="009F2618" w:rsidRDefault="009459AF" w:rsidP="00671A08">
      <w:pPr>
        <w:pStyle w:val="ListParagraph"/>
        <w:numPr>
          <w:ilvl w:val="0"/>
          <w:numId w:val="2"/>
        </w:numPr>
        <w:shd w:val="clear" w:color="auto" w:fill="FFFFFF"/>
        <w:tabs>
          <w:tab w:val="left" w:pos="270"/>
          <w:tab w:val="left" w:pos="360"/>
        </w:tabs>
        <w:spacing w:after="0"/>
        <w:jc w:val="both"/>
        <w:rPr>
          <w:rFonts w:eastAsia="Times New Roman" w:cstheme="minorHAnsi"/>
          <w:color w:val="222222"/>
          <w:sz w:val="24"/>
          <w:szCs w:val="24"/>
        </w:rPr>
      </w:pPr>
      <w:r w:rsidRPr="00B8057C">
        <w:rPr>
          <w:rFonts w:cstheme="minorHAnsi"/>
          <w:sz w:val="24"/>
          <w:szCs w:val="24"/>
        </w:rPr>
        <w:t xml:space="preserve">Access </w:t>
      </w:r>
      <w:r w:rsidR="005F0223" w:rsidRPr="00B8057C">
        <w:rPr>
          <w:rFonts w:cstheme="minorHAnsi"/>
          <w:sz w:val="24"/>
          <w:szCs w:val="24"/>
        </w:rPr>
        <w:t xml:space="preserve">to Justice Network </w:t>
      </w:r>
      <w:r w:rsidR="00671A08" w:rsidRPr="00B8057C">
        <w:rPr>
          <w:rFonts w:cstheme="minorHAnsi"/>
          <w:sz w:val="24"/>
          <w:szCs w:val="24"/>
        </w:rPr>
        <w:t xml:space="preserve">organizations will develop through collaborative efforts some action points to be agreed upon by all to enhance/ improve access to justice in Karachi. </w:t>
      </w:r>
    </w:p>
    <w:p w:rsidR="009F2618" w:rsidRPr="00B8057C" w:rsidRDefault="009F2618" w:rsidP="00671A08">
      <w:pPr>
        <w:pStyle w:val="ListParagraph"/>
        <w:numPr>
          <w:ilvl w:val="0"/>
          <w:numId w:val="2"/>
        </w:numPr>
        <w:shd w:val="clear" w:color="auto" w:fill="FFFFFF"/>
        <w:tabs>
          <w:tab w:val="left" w:pos="270"/>
          <w:tab w:val="left" w:pos="360"/>
        </w:tabs>
        <w:spacing w:after="0"/>
        <w:jc w:val="both"/>
        <w:rPr>
          <w:rFonts w:eastAsia="Times New Roman" w:cstheme="minorHAnsi"/>
          <w:color w:val="222222"/>
          <w:sz w:val="24"/>
          <w:szCs w:val="24"/>
        </w:rPr>
      </w:pPr>
      <w:r>
        <w:rPr>
          <w:rFonts w:cstheme="minorHAnsi"/>
          <w:sz w:val="24"/>
          <w:szCs w:val="24"/>
        </w:rPr>
        <w:t>The participants’ also recommended to publish success stories from the forum of their network and to generate funds for the network by the efforts of organizations part of this network for enhancing ownership.</w:t>
      </w:r>
    </w:p>
    <w:p w:rsidR="00F91539" w:rsidRDefault="00C7787B" w:rsidP="00F91539">
      <w:pPr>
        <w:pStyle w:val="ListParagraph"/>
        <w:numPr>
          <w:ilvl w:val="0"/>
          <w:numId w:val="2"/>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For sustained collaboration it was recommended that network meetings should be on monthly basis. </w:t>
      </w:r>
      <w:r w:rsidR="00802A99">
        <w:rPr>
          <w:rFonts w:eastAsia="Times New Roman" w:cstheme="minorHAnsi"/>
          <w:sz w:val="24"/>
          <w:szCs w:val="24"/>
        </w:rPr>
        <w:t>It was recommended that in this regard, the meetings may be convened by other organizations part of this network.</w:t>
      </w:r>
    </w:p>
    <w:p w:rsidR="00727A2A" w:rsidRPr="004B67E4" w:rsidRDefault="00F91539" w:rsidP="00B7242B">
      <w:pPr>
        <w:pStyle w:val="ListParagraph"/>
        <w:numPr>
          <w:ilvl w:val="0"/>
          <w:numId w:val="2"/>
        </w:numPr>
        <w:spacing w:before="100" w:beforeAutospacing="1" w:after="100" w:afterAutospacing="1" w:line="240" w:lineRule="auto"/>
        <w:ind w:left="360"/>
        <w:jc w:val="both"/>
        <w:rPr>
          <w:rFonts w:eastAsia="Times New Roman" w:cstheme="minorHAnsi"/>
          <w:sz w:val="24"/>
          <w:szCs w:val="24"/>
        </w:rPr>
      </w:pPr>
      <w:r w:rsidRPr="004B67E4">
        <w:rPr>
          <w:rFonts w:eastAsia="Times New Roman" w:cstheme="minorHAnsi"/>
          <w:sz w:val="24"/>
          <w:szCs w:val="24"/>
        </w:rPr>
        <w:t>It was suggested to utilize social media in generating awareness and connecting Access to Justice Network participants.</w:t>
      </w:r>
    </w:p>
    <w:p w:rsidR="004C6A03" w:rsidRPr="0069132E" w:rsidRDefault="004C6A03" w:rsidP="0069132E">
      <w:pPr>
        <w:spacing w:before="100" w:beforeAutospacing="1" w:after="100" w:afterAutospacing="1" w:line="240" w:lineRule="auto"/>
        <w:ind w:left="360"/>
        <w:rPr>
          <w:rFonts w:eastAsia="Times New Roman" w:cstheme="minorHAnsi"/>
          <w:b/>
          <w:bCs/>
          <w:color w:val="000000"/>
          <w:sz w:val="24"/>
          <w:szCs w:val="24"/>
        </w:rPr>
      </w:pPr>
      <w:r w:rsidRPr="0069132E">
        <w:rPr>
          <w:rFonts w:eastAsia="Times New Roman" w:cstheme="minorHAnsi"/>
          <w:b/>
          <w:bCs/>
          <w:color w:val="000000"/>
          <w:sz w:val="24"/>
          <w:szCs w:val="24"/>
        </w:rPr>
        <w:t>Action Points:</w:t>
      </w:r>
    </w:p>
    <w:tbl>
      <w:tblPr>
        <w:tblpPr w:leftFromText="180" w:rightFromText="180" w:vertAnchor="text" w:tblpX="188"/>
        <w:tblW w:w="9450" w:type="dxa"/>
        <w:tblCellMar>
          <w:left w:w="0" w:type="dxa"/>
          <w:right w:w="0" w:type="dxa"/>
        </w:tblCellMar>
        <w:tblLook w:val="04A0" w:firstRow="1" w:lastRow="0" w:firstColumn="1" w:lastColumn="0" w:noHBand="0" w:noVBand="1"/>
      </w:tblPr>
      <w:tblGrid>
        <w:gridCol w:w="6768"/>
        <w:gridCol w:w="2682"/>
      </w:tblGrid>
      <w:tr w:rsidR="004C6A03" w:rsidRPr="00285BD2" w:rsidTr="00727A2A">
        <w:trPr>
          <w:trHeight w:val="279"/>
        </w:trPr>
        <w:tc>
          <w:tcPr>
            <w:tcW w:w="6768" w:type="dxa"/>
            <w:tcBorders>
              <w:top w:val="single" w:sz="8" w:space="0" w:color="auto"/>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rsidR="004C6A03" w:rsidRPr="00285BD2" w:rsidRDefault="004C6A03" w:rsidP="00727A2A">
            <w:pPr>
              <w:spacing w:before="100" w:beforeAutospacing="1" w:after="100" w:afterAutospacing="1"/>
              <w:jc w:val="center"/>
              <w:rPr>
                <w:rFonts w:cstheme="minorHAnsi"/>
              </w:rPr>
            </w:pPr>
            <w:r w:rsidRPr="00285BD2">
              <w:rPr>
                <w:rFonts w:cstheme="minorHAnsi"/>
                <w:b/>
                <w:bCs/>
              </w:rPr>
              <w:t>Action(s) Required</w:t>
            </w:r>
          </w:p>
        </w:tc>
        <w:tc>
          <w:tcPr>
            <w:tcW w:w="2682" w:type="dxa"/>
            <w:tcBorders>
              <w:top w:val="single" w:sz="8" w:space="0" w:color="auto"/>
              <w:left w:val="nil"/>
              <w:bottom w:val="single" w:sz="8" w:space="0" w:color="auto"/>
              <w:right w:val="single" w:sz="8" w:space="0" w:color="auto"/>
            </w:tcBorders>
            <w:shd w:val="clear" w:color="auto" w:fill="E2EFD9"/>
            <w:tcMar>
              <w:top w:w="0" w:type="dxa"/>
              <w:left w:w="108" w:type="dxa"/>
              <w:bottom w:w="0" w:type="dxa"/>
              <w:right w:w="108" w:type="dxa"/>
            </w:tcMar>
            <w:hideMark/>
          </w:tcPr>
          <w:p w:rsidR="004C6A03" w:rsidRPr="00285BD2" w:rsidRDefault="004C6A03" w:rsidP="00727A2A">
            <w:pPr>
              <w:spacing w:before="100" w:beforeAutospacing="1" w:after="100" w:afterAutospacing="1"/>
              <w:jc w:val="center"/>
              <w:rPr>
                <w:rFonts w:cstheme="minorHAnsi"/>
              </w:rPr>
            </w:pPr>
            <w:r w:rsidRPr="00285BD2">
              <w:rPr>
                <w:rFonts w:cstheme="minorHAnsi"/>
                <w:b/>
                <w:bCs/>
              </w:rPr>
              <w:t>Responsibility</w:t>
            </w:r>
          </w:p>
        </w:tc>
      </w:tr>
      <w:tr w:rsidR="004C6A03" w:rsidRPr="00285BD2" w:rsidTr="00727A2A">
        <w:trPr>
          <w:trHeight w:val="480"/>
        </w:trPr>
        <w:tc>
          <w:tcPr>
            <w:tcW w:w="676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4C6A03" w:rsidRPr="00285BD2" w:rsidRDefault="004C6A03" w:rsidP="00727A2A">
            <w:pPr>
              <w:tabs>
                <w:tab w:val="left" w:pos="6660"/>
              </w:tabs>
              <w:spacing w:before="100" w:beforeAutospacing="1" w:after="100" w:afterAutospacing="1" w:line="360" w:lineRule="auto"/>
              <w:jc w:val="both"/>
              <w:rPr>
                <w:rFonts w:cstheme="minorHAnsi"/>
              </w:rPr>
            </w:pPr>
            <w:r>
              <w:rPr>
                <w:rFonts w:cstheme="minorHAnsi"/>
                <w:color w:val="000000"/>
              </w:rPr>
              <w:t xml:space="preserve">Coordination with selected participants for sustained and effective operation of network </w:t>
            </w:r>
          </w:p>
        </w:tc>
        <w:tc>
          <w:tcPr>
            <w:tcW w:w="268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4C6A03" w:rsidRPr="00285BD2" w:rsidRDefault="004C6A03" w:rsidP="00727A2A">
            <w:pPr>
              <w:spacing w:before="100" w:beforeAutospacing="1" w:after="100" w:afterAutospacing="1" w:line="360" w:lineRule="auto"/>
              <w:jc w:val="center"/>
              <w:rPr>
                <w:rFonts w:cstheme="minorHAnsi"/>
              </w:rPr>
            </w:pPr>
            <w:r>
              <w:rPr>
                <w:rFonts w:cstheme="minorHAnsi"/>
                <w:color w:val="000000"/>
              </w:rPr>
              <w:t>DLAC</w:t>
            </w:r>
          </w:p>
        </w:tc>
      </w:tr>
      <w:tr w:rsidR="004C6A03" w:rsidRPr="00285BD2" w:rsidTr="00727A2A">
        <w:trPr>
          <w:trHeight w:val="653"/>
        </w:trPr>
        <w:tc>
          <w:tcPr>
            <w:tcW w:w="676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4C6A03" w:rsidRDefault="00802A99" w:rsidP="00802A99">
            <w:pPr>
              <w:tabs>
                <w:tab w:val="left" w:pos="6660"/>
              </w:tabs>
              <w:spacing w:before="100" w:beforeAutospacing="1" w:after="100" w:afterAutospacing="1" w:line="360" w:lineRule="auto"/>
              <w:jc w:val="both"/>
              <w:rPr>
                <w:rFonts w:cstheme="minorHAnsi"/>
                <w:color w:val="000000"/>
              </w:rPr>
            </w:pPr>
            <w:r>
              <w:rPr>
                <w:rFonts w:cstheme="minorHAnsi"/>
                <w:color w:val="000000"/>
              </w:rPr>
              <w:t xml:space="preserve">Development of a membership form of network </w:t>
            </w:r>
            <w:r w:rsidR="004C6A03">
              <w:rPr>
                <w:rFonts w:cstheme="minorHAnsi"/>
                <w:color w:val="000000"/>
              </w:rPr>
              <w:t>and then based on that  development of a resource directory of Access to Justice Network</w:t>
            </w:r>
          </w:p>
        </w:tc>
        <w:tc>
          <w:tcPr>
            <w:tcW w:w="268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rsidR="004C6A03" w:rsidRDefault="004C6A03" w:rsidP="00727A2A">
            <w:pPr>
              <w:spacing w:before="100" w:beforeAutospacing="1" w:after="100" w:afterAutospacing="1" w:line="360" w:lineRule="auto"/>
              <w:jc w:val="center"/>
              <w:rPr>
                <w:rFonts w:cstheme="minorHAnsi"/>
                <w:color w:val="000000"/>
              </w:rPr>
            </w:pPr>
            <w:r>
              <w:rPr>
                <w:rFonts w:cstheme="minorHAnsi"/>
                <w:color w:val="000000"/>
              </w:rPr>
              <w:t>DLAC</w:t>
            </w:r>
          </w:p>
        </w:tc>
      </w:tr>
      <w:tr w:rsidR="004C6A03" w:rsidRPr="00285BD2" w:rsidTr="00727A2A">
        <w:trPr>
          <w:trHeight w:val="518"/>
        </w:trPr>
        <w:tc>
          <w:tcPr>
            <w:tcW w:w="676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C6A03" w:rsidRDefault="004C6A03" w:rsidP="00D62A4D">
            <w:pPr>
              <w:tabs>
                <w:tab w:val="left" w:pos="6660"/>
              </w:tabs>
              <w:spacing w:before="100" w:beforeAutospacing="1" w:after="100" w:afterAutospacing="1" w:line="360" w:lineRule="auto"/>
              <w:jc w:val="both"/>
              <w:rPr>
                <w:rFonts w:cstheme="minorHAnsi"/>
                <w:color w:val="000000"/>
              </w:rPr>
            </w:pPr>
            <w:r>
              <w:rPr>
                <w:rFonts w:cstheme="minorHAnsi"/>
                <w:color w:val="000000"/>
              </w:rPr>
              <w:t>Development of network objectives and TORS</w:t>
            </w:r>
            <w:r w:rsidR="00802A99">
              <w:rPr>
                <w:rFonts w:cstheme="minorHAnsi"/>
                <w:color w:val="000000"/>
              </w:rPr>
              <w:t xml:space="preserve"> to be </w:t>
            </w:r>
            <w:r w:rsidR="00765F8B">
              <w:rPr>
                <w:rFonts w:cstheme="minorHAnsi"/>
                <w:color w:val="000000"/>
              </w:rPr>
              <w:t xml:space="preserve">shared with the participants </w:t>
            </w:r>
            <w:r w:rsidR="00D62A4D">
              <w:rPr>
                <w:rFonts w:cstheme="minorHAnsi"/>
                <w:color w:val="000000"/>
              </w:rPr>
              <w:t>be</w:t>
            </w:r>
            <w:r w:rsidR="00765F8B">
              <w:rPr>
                <w:rFonts w:cstheme="minorHAnsi"/>
                <w:color w:val="000000"/>
              </w:rPr>
              <w:t>for</w:t>
            </w:r>
            <w:r w:rsidR="00D62A4D">
              <w:rPr>
                <w:rFonts w:cstheme="minorHAnsi"/>
                <w:color w:val="000000"/>
              </w:rPr>
              <w:t>e the</w:t>
            </w:r>
            <w:r w:rsidR="00765F8B">
              <w:rPr>
                <w:rFonts w:cstheme="minorHAnsi"/>
                <w:color w:val="000000"/>
              </w:rPr>
              <w:t xml:space="preserve"> </w:t>
            </w:r>
            <w:r w:rsidR="00802A99">
              <w:rPr>
                <w:rFonts w:cstheme="minorHAnsi"/>
                <w:color w:val="000000"/>
              </w:rPr>
              <w:t>next meeting</w:t>
            </w:r>
            <w:r w:rsidR="00765F8B">
              <w:rPr>
                <w:rFonts w:cstheme="minorHAnsi"/>
                <w:color w:val="000000"/>
              </w:rPr>
              <w:t xml:space="preserve"> </w:t>
            </w:r>
          </w:p>
        </w:tc>
        <w:tc>
          <w:tcPr>
            <w:tcW w:w="268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C6A03" w:rsidRDefault="004C6A03" w:rsidP="00727A2A">
            <w:pPr>
              <w:spacing w:before="100" w:beforeAutospacing="1" w:after="100" w:afterAutospacing="1" w:line="360" w:lineRule="auto"/>
              <w:jc w:val="center"/>
              <w:rPr>
                <w:rFonts w:cstheme="minorHAnsi"/>
                <w:color w:val="000000"/>
              </w:rPr>
            </w:pPr>
            <w:r>
              <w:rPr>
                <w:rFonts w:cstheme="minorHAnsi"/>
                <w:color w:val="000000"/>
              </w:rPr>
              <w:t>DLAC &amp;</w:t>
            </w:r>
            <w:r w:rsidRPr="00723224">
              <w:rPr>
                <w:rFonts w:cstheme="minorHAnsi"/>
                <w:color w:val="000000"/>
              </w:rPr>
              <w:t xml:space="preserve"> Access To Justice Network </w:t>
            </w:r>
            <w:r>
              <w:rPr>
                <w:rFonts w:cstheme="minorHAnsi"/>
                <w:color w:val="000000"/>
              </w:rPr>
              <w:t>partners</w:t>
            </w:r>
          </w:p>
        </w:tc>
      </w:tr>
    </w:tbl>
    <w:p w:rsidR="004C6A03" w:rsidRPr="00C57625" w:rsidRDefault="004C6A03" w:rsidP="00C57625">
      <w:pPr>
        <w:pStyle w:val="ListParagraph"/>
        <w:spacing w:before="100" w:beforeAutospacing="1" w:after="100" w:afterAutospacing="1" w:line="240" w:lineRule="auto"/>
        <w:rPr>
          <w:rFonts w:eastAsia="Times New Roman" w:cstheme="minorHAnsi"/>
          <w:b/>
          <w:bCs/>
          <w:color w:val="000000"/>
          <w:sz w:val="24"/>
          <w:szCs w:val="24"/>
        </w:rPr>
      </w:pPr>
    </w:p>
    <w:p w:rsidR="00285BD2" w:rsidRPr="00285BD2" w:rsidRDefault="00285BD2" w:rsidP="00B63344">
      <w:pPr>
        <w:spacing w:before="100" w:beforeAutospacing="1" w:after="100" w:afterAutospacing="1" w:line="240" w:lineRule="auto"/>
        <w:rPr>
          <w:rFonts w:eastAsia="Times New Roman" w:cstheme="minorHAnsi"/>
          <w:sz w:val="24"/>
          <w:szCs w:val="24"/>
        </w:rPr>
      </w:pPr>
    </w:p>
    <w:p w:rsidR="00CC0146" w:rsidRPr="00B63344" w:rsidRDefault="00285BD2" w:rsidP="00802A99">
      <w:pPr>
        <w:spacing w:before="100" w:beforeAutospacing="1" w:after="100" w:afterAutospacing="1" w:line="240" w:lineRule="auto"/>
        <w:rPr>
          <w:rFonts w:cstheme="minorHAnsi"/>
          <w:sz w:val="24"/>
          <w:szCs w:val="24"/>
        </w:rPr>
      </w:pPr>
      <w:r w:rsidRPr="00285BD2">
        <w:rPr>
          <w:rFonts w:eastAsia="Times New Roman" w:cstheme="minorHAnsi"/>
          <w:color w:val="1F497D"/>
          <w:sz w:val="24"/>
          <w:szCs w:val="24"/>
        </w:rPr>
        <w:t> </w:t>
      </w:r>
      <w:r w:rsidR="007F47A7">
        <w:rPr>
          <w:rFonts w:cstheme="minorHAnsi"/>
          <w:sz w:val="24"/>
          <w:szCs w:val="24"/>
        </w:rPr>
        <w:t xml:space="preserve">                                                                             </w:t>
      </w:r>
      <w:bookmarkStart w:id="0" w:name="_GoBack"/>
      <w:bookmarkEnd w:id="0"/>
      <w:r w:rsidR="007F47A7">
        <w:rPr>
          <w:rFonts w:cstheme="minorHAnsi"/>
          <w:sz w:val="24"/>
          <w:szCs w:val="24"/>
        </w:rPr>
        <w:t xml:space="preserve">                                                                                                                                                                                                                                                                                                                                          </w:t>
      </w:r>
    </w:p>
    <w:sectPr w:rsidR="00CC0146" w:rsidRPr="00B63344" w:rsidSect="004C6A03">
      <w:headerReference w:type="default" r:id="rId8"/>
      <w:pgSz w:w="11907" w:h="16839" w:code="9"/>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72D" w:rsidRDefault="0049572D" w:rsidP="007D60DF">
      <w:pPr>
        <w:spacing w:after="0" w:line="240" w:lineRule="auto"/>
      </w:pPr>
      <w:r>
        <w:separator/>
      </w:r>
    </w:p>
  </w:endnote>
  <w:endnote w:type="continuationSeparator" w:id="0">
    <w:p w:rsidR="0049572D" w:rsidRDefault="0049572D" w:rsidP="007D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72D" w:rsidRDefault="0049572D" w:rsidP="007D60DF">
      <w:pPr>
        <w:spacing w:after="0" w:line="240" w:lineRule="auto"/>
      </w:pPr>
      <w:r>
        <w:separator/>
      </w:r>
    </w:p>
  </w:footnote>
  <w:footnote w:type="continuationSeparator" w:id="0">
    <w:p w:rsidR="0049572D" w:rsidRDefault="0049572D" w:rsidP="007D6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11F" w:rsidRDefault="0082351E">
    <w:pPr>
      <w:pStyle w:val="Header"/>
    </w:pPr>
    <w:r>
      <w:rPr>
        <w:noProof/>
      </w:rPr>
      <w:drawing>
        <wp:anchor distT="0" distB="0" distL="114300" distR="114300" simplePos="0" relativeHeight="251660288" behindDoc="0" locked="0" layoutInCell="1" allowOverlap="1">
          <wp:simplePos x="0" y="0"/>
          <wp:positionH relativeFrom="margin">
            <wp:posOffset>5800725</wp:posOffset>
          </wp:positionH>
          <wp:positionV relativeFrom="margin">
            <wp:posOffset>-552450</wp:posOffset>
          </wp:positionV>
          <wp:extent cx="647700" cy="657225"/>
          <wp:effectExtent l="19050" t="0" r="0" b="0"/>
          <wp:wrapSquare wrapText="bothSides"/>
          <wp:docPr id="2" name="Picture 8" descr="C:\Users\Raza\AppData\Local\Microsoft\Windows\Temporary Internet Files\Content.Outlook\SUJ0VJTT\Dastageer Logo (6).jpg"/>
          <wp:cNvGraphicFramePr/>
          <a:graphic xmlns:a="http://schemas.openxmlformats.org/drawingml/2006/main">
            <a:graphicData uri="http://schemas.openxmlformats.org/drawingml/2006/picture">
              <pic:pic xmlns:pic="http://schemas.openxmlformats.org/drawingml/2006/picture">
                <pic:nvPicPr>
                  <pic:cNvPr id="9" name="Picture 8" descr="C:\Users\Raza\AppData\Local\Microsoft\Windows\Temporary Internet Files\Content.Outlook\SUJ0VJTT\Dastageer Logo (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2647950</wp:posOffset>
          </wp:positionH>
          <wp:positionV relativeFrom="margin">
            <wp:posOffset>-457200</wp:posOffset>
          </wp:positionV>
          <wp:extent cx="828675" cy="504825"/>
          <wp:effectExtent l="0" t="0" r="0" b="0"/>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28675" cy="50482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margin">
            <wp:posOffset>-457200</wp:posOffset>
          </wp:positionH>
          <wp:positionV relativeFrom="margin">
            <wp:posOffset>-411480</wp:posOffset>
          </wp:positionV>
          <wp:extent cx="1714500" cy="335280"/>
          <wp:effectExtent l="38100" t="57150" r="114300" b="102870"/>
          <wp:wrapSquare wrapText="bothSides"/>
          <wp:docPr id="4"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714500" cy="335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3711F">
      <w:t xml:space="preserve"> </w:t>
    </w:r>
    <w:r w:rsidR="0013711F">
      <w:ptab w:relativeTo="margin" w:alignment="center" w:leader="none"/>
    </w:r>
    <w:r w:rsidR="0013711F">
      <w:t xml:space="preserve"> </w:t>
    </w:r>
    <w:r w:rsidR="0013711F">
      <w:ptab w:relativeTo="margin" w:alignment="right" w:leader="none"/>
    </w:r>
    <w:r w:rsidR="0013711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B7564"/>
    <w:multiLevelType w:val="hybridMultilevel"/>
    <w:tmpl w:val="96BE6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B61D6"/>
    <w:multiLevelType w:val="hybridMultilevel"/>
    <w:tmpl w:val="552E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007AB"/>
    <w:multiLevelType w:val="hybridMultilevel"/>
    <w:tmpl w:val="9276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F2A5E"/>
    <w:multiLevelType w:val="hybridMultilevel"/>
    <w:tmpl w:val="3804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E5E0F"/>
    <w:multiLevelType w:val="hybridMultilevel"/>
    <w:tmpl w:val="233E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D2"/>
    <w:rsid w:val="0005486B"/>
    <w:rsid w:val="00061BB8"/>
    <w:rsid w:val="000736F2"/>
    <w:rsid w:val="000D4E31"/>
    <w:rsid w:val="001255C9"/>
    <w:rsid w:val="0013711F"/>
    <w:rsid w:val="001426D5"/>
    <w:rsid w:val="001934F5"/>
    <w:rsid w:val="001A33DB"/>
    <w:rsid w:val="001C2F4E"/>
    <w:rsid w:val="001E2247"/>
    <w:rsid w:val="0020228A"/>
    <w:rsid w:val="0023104C"/>
    <w:rsid w:val="00266857"/>
    <w:rsid w:val="00284263"/>
    <w:rsid w:val="00285BD2"/>
    <w:rsid w:val="002A3C26"/>
    <w:rsid w:val="002A4B06"/>
    <w:rsid w:val="002D5C99"/>
    <w:rsid w:val="00305AA2"/>
    <w:rsid w:val="00322687"/>
    <w:rsid w:val="0033187E"/>
    <w:rsid w:val="0035307B"/>
    <w:rsid w:val="003648C8"/>
    <w:rsid w:val="0037517D"/>
    <w:rsid w:val="00394D2B"/>
    <w:rsid w:val="003950A3"/>
    <w:rsid w:val="003B30E2"/>
    <w:rsid w:val="003E0D18"/>
    <w:rsid w:val="003F432B"/>
    <w:rsid w:val="0040426A"/>
    <w:rsid w:val="004449B0"/>
    <w:rsid w:val="004546AC"/>
    <w:rsid w:val="00473FEE"/>
    <w:rsid w:val="0049572D"/>
    <w:rsid w:val="004B3DDC"/>
    <w:rsid w:val="004B67E4"/>
    <w:rsid w:val="004C38A2"/>
    <w:rsid w:val="004C4387"/>
    <w:rsid w:val="004C6A03"/>
    <w:rsid w:val="004D7B9A"/>
    <w:rsid w:val="00511460"/>
    <w:rsid w:val="0052319B"/>
    <w:rsid w:val="005421F2"/>
    <w:rsid w:val="005440C8"/>
    <w:rsid w:val="00586028"/>
    <w:rsid w:val="005C1462"/>
    <w:rsid w:val="005D569A"/>
    <w:rsid w:val="005D7B08"/>
    <w:rsid w:val="005F0223"/>
    <w:rsid w:val="005F76E0"/>
    <w:rsid w:val="006073DF"/>
    <w:rsid w:val="00610F7F"/>
    <w:rsid w:val="00634B60"/>
    <w:rsid w:val="00660833"/>
    <w:rsid w:val="00671A08"/>
    <w:rsid w:val="0068064B"/>
    <w:rsid w:val="0069132E"/>
    <w:rsid w:val="006A284A"/>
    <w:rsid w:val="006B245D"/>
    <w:rsid w:val="006E4EB6"/>
    <w:rsid w:val="006F2374"/>
    <w:rsid w:val="00711B73"/>
    <w:rsid w:val="0071306C"/>
    <w:rsid w:val="007207D6"/>
    <w:rsid w:val="00723224"/>
    <w:rsid w:val="00727A2A"/>
    <w:rsid w:val="007463EE"/>
    <w:rsid w:val="00764C6B"/>
    <w:rsid w:val="00765F8B"/>
    <w:rsid w:val="00781BFE"/>
    <w:rsid w:val="007A113F"/>
    <w:rsid w:val="007B7248"/>
    <w:rsid w:val="007B7401"/>
    <w:rsid w:val="007C6225"/>
    <w:rsid w:val="007D60DF"/>
    <w:rsid w:val="007D7342"/>
    <w:rsid w:val="007F47A7"/>
    <w:rsid w:val="00802A99"/>
    <w:rsid w:val="0082351E"/>
    <w:rsid w:val="008405AE"/>
    <w:rsid w:val="00860B36"/>
    <w:rsid w:val="00892BB0"/>
    <w:rsid w:val="00897CBB"/>
    <w:rsid w:val="008E1DE1"/>
    <w:rsid w:val="008E5EC0"/>
    <w:rsid w:val="0092344E"/>
    <w:rsid w:val="009459AF"/>
    <w:rsid w:val="0096490F"/>
    <w:rsid w:val="009760A7"/>
    <w:rsid w:val="009903B1"/>
    <w:rsid w:val="00997452"/>
    <w:rsid w:val="009F2618"/>
    <w:rsid w:val="009F66C5"/>
    <w:rsid w:val="00A03E9D"/>
    <w:rsid w:val="00A069E9"/>
    <w:rsid w:val="00A32939"/>
    <w:rsid w:val="00A64E7A"/>
    <w:rsid w:val="00A76CF9"/>
    <w:rsid w:val="00A83947"/>
    <w:rsid w:val="00AC675B"/>
    <w:rsid w:val="00AD4161"/>
    <w:rsid w:val="00AE3D9F"/>
    <w:rsid w:val="00AE5352"/>
    <w:rsid w:val="00B1061E"/>
    <w:rsid w:val="00B27528"/>
    <w:rsid w:val="00B463C5"/>
    <w:rsid w:val="00B63344"/>
    <w:rsid w:val="00B756FF"/>
    <w:rsid w:val="00B8057C"/>
    <w:rsid w:val="00B904AE"/>
    <w:rsid w:val="00BB766D"/>
    <w:rsid w:val="00C260FF"/>
    <w:rsid w:val="00C57625"/>
    <w:rsid w:val="00C60D50"/>
    <w:rsid w:val="00C634CC"/>
    <w:rsid w:val="00C7787B"/>
    <w:rsid w:val="00CC0146"/>
    <w:rsid w:val="00CC133F"/>
    <w:rsid w:val="00CC628F"/>
    <w:rsid w:val="00D00447"/>
    <w:rsid w:val="00D03F0A"/>
    <w:rsid w:val="00D34699"/>
    <w:rsid w:val="00D62A4D"/>
    <w:rsid w:val="00D85EE0"/>
    <w:rsid w:val="00DC681E"/>
    <w:rsid w:val="00DD5424"/>
    <w:rsid w:val="00E13355"/>
    <w:rsid w:val="00E42936"/>
    <w:rsid w:val="00E63412"/>
    <w:rsid w:val="00E7697F"/>
    <w:rsid w:val="00EA5F00"/>
    <w:rsid w:val="00EB560D"/>
    <w:rsid w:val="00EC3F34"/>
    <w:rsid w:val="00EC7254"/>
    <w:rsid w:val="00ED62FC"/>
    <w:rsid w:val="00F147C5"/>
    <w:rsid w:val="00F231BF"/>
    <w:rsid w:val="00F64298"/>
    <w:rsid w:val="00F6432E"/>
    <w:rsid w:val="00F74890"/>
    <w:rsid w:val="00F838E2"/>
    <w:rsid w:val="00F91539"/>
    <w:rsid w:val="00FC1F20"/>
    <w:rsid w:val="00FC7A9B"/>
    <w:rsid w:val="00FE37AA"/>
    <w:rsid w:val="00FE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89FE1F-74DD-4E5A-BCB2-DFB0C06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B7401"/>
    <w:pPr>
      <w:ind w:left="720"/>
      <w:contextualSpacing/>
    </w:pPr>
  </w:style>
  <w:style w:type="table" w:styleId="MediumShading1-Accent5">
    <w:name w:val="Medium Shading 1 Accent 5"/>
    <w:basedOn w:val="TableNormal"/>
    <w:uiPriority w:val="63"/>
    <w:rsid w:val="00B463C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4B3DD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3">
    <w:name w:val="Medium Shading 1 Accent 3"/>
    <w:basedOn w:val="TableNormal"/>
    <w:uiPriority w:val="63"/>
    <w:rsid w:val="000D4E3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D5C9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D6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0DF"/>
  </w:style>
  <w:style w:type="paragraph" w:styleId="Footer">
    <w:name w:val="footer"/>
    <w:basedOn w:val="Normal"/>
    <w:link w:val="FooterChar"/>
    <w:uiPriority w:val="99"/>
    <w:unhideWhenUsed/>
    <w:rsid w:val="007D6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0DF"/>
  </w:style>
  <w:style w:type="paragraph" w:styleId="BalloonText">
    <w:name w:val="Balloon Text"/>
    <w:basedOn w:val="Normal"/>
    <w:link w:val="BalloonTextChar"/>
    <w:uiPriority w:val="99"/>
    <w:semiHidden/>
    <w:unhideWhenUsed/>
    <w:rsid w:val="00137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640910-0337-4D23-9F11-D3BD849D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Shagufta Aziz Khan</cp:lastModifiedBy>
  <cp:revision>9</cp:revision>
  <cp:lastPrinted>2015-04-14T08:49:00Z</cp:lastPrinted>
  <dcterms:created xsi:type="dcterms:W3CDTF">2015-06-16T06:20:00Z</dcterms:created>
  <dcterms:modified xsi:type="dcterms:W3CDTF">2015-06-16T07:21:00Z</dcterms:modified>
</cp:coreProperties>
</file>