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Minutes of Meeting</w:t>
      </w:r>
    </w:p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proofErr w:type="spellStart"/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Dastageer</w:t>
      </w:r>
      <w:proofErr w:type="spellEnd"/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Legal Aid Center-MRDO, Jacobabad</w:t>
      </w:r>
    </w:p>
    <w:p w:rsidR="00A9111F" w:rsidRPr="00A9111F" w:rsidRDefault="00A9111F" w:rsidP="00A9111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A911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Under “Access to Justice for Vulnerable Populations in Pakistan”</w:t>
      </w:r>
    </w:p>
    <w:p w:rsidR="00A9111F" w:rsidRPr="00A9111F" w:rsidRDefault="00A9111F" w:rsidP="00A9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A9111F" w:rsidRPr="00A9111F" w:rsidRDefault="00A9111F" w:rsidP="00A9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A9111F" w:rsidRPr="00ED61AC" w:rsidRDefault="00A9111F" w:rsidP="009C4748">
      <w:pPr>
        <w:spacing w:line="240" w:lineRule="auto"/>
        <w:jc w:val="both"/>
        <w:rPr>
          <w:rFonts w:cs="Segoe UI"/>
        </w:rPr>
      </w:pPr>
      <w:r w:rsidRPr="00ED61AC">
        <w:rPr>
          <w:rFonts w:cs="Segoe UI"/>
          <w:bCs/>
        </w:rPr>
        <w:t xml:space="preserve">Minutes of the Joint Network meeting held on </w:t>
      </w:r>
      <w:r w:rsidR="009C4748" w:rsidRPr="00ED61AC">
        <w:rPr>
          <w:rFonts w:cs="Segoe UI"/>
          <w:bCs/>
        </w:rPr>
        <w:t>25</w:t>
      </w:r>
      <w:r w:rsidRPr="00ED61AC">
        <w:rPr>
          <w:rFonts w:cs="Segoe UI"/>
          <w:bCs/>
          <w:vertAlign w:val="superscript"/>
        </w:rPr>
        <w:t>th</w:t>
      </w:r>
      <w:r w:rsidR="009C4748" w:rsidRPr="00ED61AC">
        <w:rPr>
          <w:rFonts w:cs="Segoe UI"/>
          <w:bCs/>
        </w:rPr>
        <w:t>May</w:t>
      </w:r>
      <w:r w:rsidRPr="00ED61AC">
        <w:rPr>
          <w:rFonts w:cs="Segoe UI"/>
          <w:bCs/>
        </w:rPr>
        <w:t xml:space="preserve">, 2015, at </w:t>
      </w:r>
      <w:r w:rsidR="005E0D6A" w:rsidRPr="00ED61AC">
        <w:rPr>
          <w:rFonts w:cs="Segoe UI"/>
          <w:bCs/>
        </w:rPr>
        <w:t xml:space="preserve">Al </w:t>
      </w:r>
      <w:proofErr w:type="spellStart"/>
      <w:r w:rsidR="005E0D6A" w:rsidRPr="00ED61AC">
        <w:rPr>
          <w:rFonts w:cs="Segoe UI"/>
          <w:bCs/>
        </w:rPr>
        <w:t>Harmeen</w:t>
      </w:r>
      <w:proofErr w:type="spellEnd"/>
      <w:r w:rsidR="009C4748" w:rsidRPr="00ED61AC">
        <w:rPr>
          <w:rFonts w:cs="Segoe UI"/>
          <w:bCs/>
        </w:rPr>
        <w:t xml:space="preserve"> </w:t>
      </w:r>
      <w:r w:rsidRPr="00ED61AC">
        <w:rPr>
          <w:rFonts w:cs="Segoe UI"/>
          <w:bCs/>
        </w:rPr>
        <w:t>Conference Hall Jacobabad</w:t>
      </w:r>
      <w:r w:rsidR="005E0D6A" w:rsidRPr="00ED61AC">
        <w:rPr>
          <w:rFonts w:cs="Segoe UI"/>
          <w:bCs/>
        </w:rPr>
        <w:t xml:space="preserve"> </w:t>
      </w:r>
      <w:r w:rsidRPr="00ED61AC">
        <w:rPr>
          <w:rFonts w:cs="Segoe UI"/>
          <w:bCs/>
        </w:rPr>
        <w:t xml:space="preserve">to </w:t>
      </w:r>
      <w:r w:rsidRPr="00ED61AC">
        <w:rPr>
          <w:rFonts w:cs="Segoe UI"/>
        </w:rPr>
        <w:t xml:space="preserve">share the progress update of the </w:t>
      </w:r>
      <w:proofErr w:type="spellStart"/>
      <w:r w:rsidRPr="00ED61AC">
        <w:rPr>
          <w:rFonts w:cs="Segoe UI"/>
        </w:rPr>
        <w:t>Dastageer</w:t>
      </w:r>
      <w:proofErr w:type="spellEnd"/>
      <w:r w:rsidRPr="00ED61AC">
        <w:rPr>
          <w:rFonts w:cs="Segoe UI"/>
        </w:rPr>
        <w:t xml:space="preserve"> Legal Aid Center-MRDO, Jacobabad with other Rights Based Organizations (RBOs). The meeting was organized to discuss and develop ways to increase &amp; strengthen the coordination and collaboration among these organizations within the district. </w:t>
      </w:r>
    </w:p>
    <w:p w:rsidR="000547AE" w:rsidRPr="00ED61AC" w:rsidRDefault="00D9197B" w:rsidP="000547AE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Theme="minorHAnsi" w:hAnsiTheme="minorHAnsi" w:cs="Segoe UI"/>
          <w:b/>
          <w:bCs/>
          <w:color w:val="000000"/>
          <w:sz w:val="22"/>
          <w:szCs w:val="22"/>
        </w:rPr>
      </w:pPr>
      <w:r w:rsidRPr="00ED61AC">
        <w:rPr>
          <w:rFonts w:asciiTheme="minorHAnsi" w:hAnsiTheme="minorHAnsi" w:cs="Segoe UI"/>
          <w:b/>
          <w:bCs/>
          <w:color w:val="000000"/>
          <w:sz w:val="22"/>
          <w:szCs w:val="22"/>
        </w:rPr>
        <w:t>Participants of the Meeting:</w:t>
      </w:r>
    </w:p>
    <w:tbl>
      <w:tblPr>
        <w:tblW w:w="8294" w:type="dxa"/>
        <w:tblInd w:w="94" w:type="dxa"/>
        <w:tblLook w:val="04A0" w:firstRow="1" w:lastRow="0" w:firstColumn="1" w:lastColumn="0" w:noHBand="0" w:noVBand="1"/>
      </w:tblPr>
      <w:tblGrid>
        <w:gridCol w:w="711"/>
        <w:gridCol w:w="3173"/>
        <w:gridCol w:w="4410"/>
      </w:tblGrid>
      <w:tr w:rsidR="00A9111F" w:rsidRPr="00ED61AC" w:rsidTr="00111FE0">
        <w:trPr>
          <w:trHeight w:val="385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111FE0" w:rsidRDefault="00A9111F" w:rsidP="000547AE">
            <w:pPr>
              <w:spacing w:after="0" w:line="240" w:lineRule="auto"/>
              <w:rPr>
                <w:rFonts w:eastAsia="Times New Roman" w:cs="Segoe UI"/>
                <w:b/>
                <w:bCs/>
                <w:color w:val="444444"/>
              </w:rPr>
            </w:pPr>
            <w:r w:rsidRPr="00111FE0">
              <w:rPr>
                <w:rFonts w:eastAsia="Times New Roman" w:cs="Segoe UI"/>
                <w:b/>
                <w:bCs/>
                <w:color w:val="444444"/>
              </w:rPr>
              <w:t>S. No.</w:t>
            </w:r>
          </w:p>
        </w:tc>
        <w:tc>
          <w:tcPr>
            <w:tcW w:w="31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111FE0" w:rsidRDefault="00A9111F" w:rsidP="000547AE">
            <w:pPr>
              <w:spacing w:after="0" w:line="240" w:lineRule="auto"/>
              <w:rPr>
                <w:rFonts w:eastAsia="Times New Roman" w:cs="Segoe UI"/>
                <w:b/>
                <w:bCs/>
                <w:color w:val="444444"/>
              </w:rPr>
            </w:pPr>
            <w:r w:rsidRPr="00111FE0">
              <w:rPr>
                <w:rFonts w:eastAsia="Times New Roman" w:cs="Segoe UI"/>
                <w:b/>
                <w:bCs/>
                <w:color w:val="444444"/>
              </w:rPr>
              <w:t xml:space="preserve">Name of Participant 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111FE0" w:rsidRDefault="00A9111F" w:rsidP="000547AE">
            <w:pPr>
              <w:spacing w:after="0" w:line="240" w:lineRule="auto"/>
              <w:rPr>
                <w:rFonts w:eastAsia="Times New Roman" w:cs="Segoe UI"/>
                <w:b/>
                <w:bCs/>
                <w:color w:val="444444"/>
              </w:rPr>
            </w:pPr>
            <w:r w:rsidRPr="00111FE0">
              <w:rPr>
                <w:rFonts w:eastAsia="Times New Roman" w:cs="Segoe UI"/>
                <w:b/>
                <w:bCs/>
                <w:color w:val="444444"/>
              </w:rPr>
              <w:t xml:space="preserve">Organization </w:t>
            </w:r>
          </w:p>
        </w:tc>
      </w:tr>
      <w:tr w:rsidR="00A9111F" w:rsidRPr="00ED61AC" w:rsidTr="00111FE0">
        <w:trPr>
          <w:trHeight w:val="322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Rizwan</w:t>
            </w:r>
            <w:proofErr w:type="spellEnd"/>
            <w:r w:rsidR="00B16200" w:rsidRPr="00ED61AC">
              <w:rPr>
                <w:rFonts w:eastAsia="Times New Roman" w:cs="Segoe UI"/>
                <w:color w:val="444444"/>
              </w:rPr>
              <w:t xml:space="preserve"> Abbasi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RWF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Mehboob</w:t>
            </w:r>
            <w:proofErr w:type="spellEnd"/>
            <w:r w:rsidR="00B16200" w:rsidRPr="00ED61AC">
              <w:rPr>
                <w:rFonts w:eastAsia="Times New Roman" w:cs="Segoe UI"/>
                <w:color w:val="444444"/>
              </w:rPr>
              <w:t xml:space="preserve"> </w:t>
            </w:r>
            <w:r w:rsidRPr="00ED61AC">
              <w:rPr>
                <w:rFonts w:eastAsia="Times New Roman" w:cs="Segoe UI"/>
                <w:color w:val="444444"/>
              </w:rPr>
              <w:t>Naich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SRSO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Jacobababd</w:t>
            </w:r>
            <w:proofErr w:type="spellEnd"/>
            <w:r w:rsidRPr="00ED61AC">
              <w:rPr>
                <w:rFonts w:eastAsia="Times New Roman" w:cs="Segoe UI"/>
                <w:color w:val="444444"/>
              </w:rPr>
              <w:t>/ Shikarpur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3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Jan Muhammad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CDF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Jacobababd</w:t>
            </w:r>
            <w:proofErr w:type="spellEnd"/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4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Hafeez</w:t>
            </w:r>
            <w:r w:rsidR="00B16200" w:rsidRPr="00ED61AC">
              <w:rPr>
                <w:rFonts w:eastAsia="Times New Roman" w:cs="Segoe UI"/>
                <w:color w:val="444444"/>
              </w:rPr>
              <w:t xml:space="preserve"> Ahmad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CDF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Jacobababd</w:t>
            </w:r>
            <w:proofErr w:type="spellEnd"/>
          </w:p>
        </w:tc>
      </w:tr>
      <w:tr w:rsidR="00A9111F" w:rsidRPr="00ED61AC" w:rsidTr="00111FE0">
        <w:trPr>
          <w:trHeight w:val="61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Akhtar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Lashari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The LEADER 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6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Imran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Memon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Water aid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7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Nisar</w:t>
            </w:r>
            <w:proofErr w:type="spellEnd"/>
            <w:r w:rsidR="00B16200" w:rsidRPr="00ED61AC">
              <w:rPr>
                <w:rFonts w:eastAsia="Times New Roman" w:cs="Segoe UI"/>
                <w:color w:val="444444"/>
              </w:rPr>
              <w:t xml:space="preserve">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Gorshani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Peace by Youth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8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Mohammad Iqbal Naich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HANDS Jacobabad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9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A9111F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Saima Gul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6840EF" w:rsidP="00CF5513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REAT </w:t>
            </w:r>
            <w:r w:rsidR="00CF5513" w:rsidRPr="00ED61AC">
              <w:rPr>
                <w:rFonts w:eastAsia="Times New Roman" w:cs="Segoe UI"/>
                <w:color w:val="444444"/>
              </w:rPr>
              <w:t>HRF</w:t>
            </w:r>
          </w:p>
        </w:tc>
      </w:tr>
      <w:tr w:rsidR="00A9111F" w:rsidRPr="00ED61AC" w:rsidTr="00111FE0">
        <w:trPr>
          <w:trHeight w:val="538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10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Sadia Jamil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6840EF" w:rsidP="00CF5513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REAT </w:t>
            </w:r>
            <w:r w:rsidR="00CF5513" w:rsidRPr="00ED61AC">
              <w:rPr>
                <w:rFonts w:eastAsia="Times New Roman" w:cs="Segoe UI"/>
                <w:color w:val="444444"/>
              </w:rPr>
              <w:t>HRF</w:t>
            </w:r>
          </w:p>
        </w:tc>
      </w:tr>
      <w:tr w:rsidR="00A9111F" w:rsidRPr="00ED61AC" w:rsidTr="00111FE0">
        <w:trPr>
          <w:trHeight w:val="295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B42245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Malik Khurr</w:t>
            </w:r>
            <w:r w:rsidR="00B42245" w:rsidRPr="00ED61AC">
              <w:rPr>
                <w:rFonts w:eastAsia="Times New Roman" w:cs="Segoe UI"/>
                <w:color w:val="444444"/>
              </w:rPr>
              <w:t>a</w:t>
            </w:r>
            <w:r w:rsidRPr="00ED61AC">
              <w:rPr>
                <w:rFonts w:eastAsia="Times New Roman" w:cs="Segoe UI"/>
                <w:color w:val="444444"/>
              </w:rPr>
              <w:t>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Insaf</w:t>
            </w:r>
            <w:proofErr w:type="spellEnd"/>
            <w:r w:rsidRPr="00ED61AC">
              <w:rPr>
                <w:rFonts w:eastAsia="Times New Roman" w:cs="Segoe UI"/>
                <w:color w:val="444444"/>
              </w:rPr>
              <w:t xml:space="preserve"> Network Pakistan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Nadeem Bahrani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SAP Pak</w:t>
            </w:r>
          </w:p>
        </w:tc>
      </w:tr>
      <w:tr w:rsidR="00A9111F" w:rsidRPr="00ED61AC" w:rsidTr="00111FE0">
        <w:trPr>
          <w:trHeight w:val="52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13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Sajida Nawaz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CF5513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DLAC-</w:t>
            </w:r>
            <w:r w:rsidR="00386927" w:rsidRPr="00ED61AC">
              <w:rPr>
                <w:rFonts w:eastAsia="Times New Roman" w:cs="Segoe UI"/>
                <w:color w:val="444444"/>
              </w:rPr>
              <w:t>MRDO</w:t>
            </w:r>
          </w:p>
        </w:tc>
      </w:tr>
      <w:tr w:rsidR="00A9111F" w:rsidRPr="00ED61AC" w:rsidTr="00111FE0">
        <w:trPr>
          <w:trHeight w:val="457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14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Hayat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Jamali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RSWDO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15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Abdul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Rab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Aas</w:t>
            </w:r>
            <w:proofErr w:type="spellEnd"/>
            <w:r w:rsidRPr="00ED61AC">
              <w:rPr>
                <w:rFonts w:eastAsia="Times New Roman" w:cs="Segoe UI"/>
                <w:color w:val="444444"/>
              </w:rPr>
              <w:t xml:space="preserve"> Research Foundation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16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Tariq Ali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CASWA Jacobabad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17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9C4748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Amanullah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9C4748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SHIFA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18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386927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Waheed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CF5513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HANDS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19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842BB6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Waheed</w:t>
            </w:r>
            <w:proofErr w:type="spellEnd"/>
            <w:r w:rsidRPr="00ED61AC">
              <w:rPr>
                <w:rFonts w:eastAsia="Times New Roman" w:cs="Segoe UI"/>
                <w:color w:val="444444"/>
              </w:rPr>
              <w:t xml:space="preserve"> Ali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Ghonio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6840E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PIRBHAT</w:t>
            </w:r>
          </w:p>
        </w:tc>
      </w:tr>
      <w:tr w:rsidR="00A9111F" w:rsidRPr="00ED61AC" w:rsidTr="00111FE0">
        <w:trPr>
          <w:trHeight w:val="43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20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842BB6" w:rsidP="009C4748">
            <w:pPr>
              <w:tabs>
                <w:tab w:val="left" w:pos="1785"/>
              </w:tabs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Abdul </w:t>
            </w:r>
            <w:proofErr w:type="spellStart"/>
            <w:r w:rsidRPr="00ED61AC">
              <w:rPr>
                <w:rFonts w:eastAsia="Times New Roman" w:cs="Segoe UI"/>
                <w:color w:val="444444"/>
              </w:rPr>
              <w:t>Shakoor</w:t>
            </w:r>
            <w:proofErr w:type="spellEnd"/>
            <w:r w:rsidR="005E0D6A" w:rsidRPr="00ED61AC">
              <w:rPr>
                <w:rFonts w:eastAsia="Times New Roman" w:cs="Segoe UI"/>
                <w:color w:val="444444"/>
              </w:rPr>
              <w:t xml:space="preserve"> </w:t>
            </w:r>
            <w:r w:rsidRPr="00ED61AC">
              <w:rPr>
                <w:rFonts w:eastAsia="Times New Roman" w:cs="Segoe UI"/>
                <w:color w:val="444444"/>
              </w:rPr>
              <w:t>Soomro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6840E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IDPO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lastRenderedPageBreak/>
              <w:t>21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B42245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 xml:space="preserve">Gul </w:t>
            </w:r>
            <w:r w:rsidR="00B42245" w:rsidRPr="00ED61AC">
              <w:rPr>
                <w:rFonts w:eastAsia="Times New Roman" w:cs="Segoe UI"/>
                <w:color w:val="444444"/>
              </w:rPr>
              <w:t>B</w:t>
            </w:r>
            <w:r w:rsidRPr="00ED61AC">
              <w:rPr>
                <w:rFonts w:eastAsia="Times New Roman" w:cs="Segoe UI"/>
                <w:color w:val="444444"/>
              </w:rPr>
              <w:t>uledi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DLAC- MRDO  Jacobabad</w:t>
            </w:r>
          </w:p>
        </w:tc>
      </w:tr>
      <w:tr w:rsidR="00A9111F" w:rsidRPr="00ED61AC" w:rsidTr="00111FE0">
        <w:trPr>
          <w:trHeight w:val="340"/>
        </w:trPr>
        <w:tc>
          <w:tcPr>
            <w:tcW w:w="7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22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proofErr w:type="spellStart"/>
            <w:r w:rsidRPr="00ED61AC">
              <w:rPr>
                <w:rFonts w:eastAsia="Times New Roman" w:cs="Segoe UI"/>
                <w:color w:val="444444"/>
              </w:rPr>
              <w:t>Izhar</w:t>
            </w:r>
            <w:proofErr w:type="spellEnd"/>
            <w:r w:rsidRPr="00ED61AC">
              <w:rPr>
                <w:rFonts w:eastAsia="Times New Roman" w:cs="Segoe UI"/>
                <w:color w:val="444444"/>
              </w:rPr>
              <w:t xml:space="preserve"> Ahmed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9111F" w:rsidRPr="00ED61AC" w:rsidRDefault="00A9111F" w:rsidP="000547AE">
            <w:pPr>
              <w:spacing w:after="0" w:line="240" w:lineRule="auto"/>
              <w:rPr>
                <w:rFonts w:eastAsia="Times New Roman" w:cs="Segoe UI"/>
                <w:color w:val="444444"/>
              </w:rPr>
            </w:pPr>
            <w:r w:rsidRPr="00ED61AC">
              <w:rPr>
                <w:rFonts w:eastAsia="Times New Roman" w:cs="Segoe UI"/>
                <w:color w:val="444444"/>
              </w:rPr>
              <w:t>PY</w:t>
            </w:r>
          </w:p>
        </w:tc>
      </w:tr>
    </w:tbl>
    <w:p w:rsidR="000C6F47" w:rsidRPr="00ED61AC" w:rsidRDefault="000C6F47" w:rsidP="000547AE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Theme="minorHAnsi" w:hAnsiTheme="minorHAnsi" w:cs="Segoe UI"/>
          <w:color w:val="444444"/>
        </w:rPr>
      </w:pP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000000"/>
        </w:rPr>
      </w:pPr>
      <w:r w:rsidRPr="00ED61AC">
        <w:rPr>
          <w:rFonts w:eastAsia="Times New Roman" w:cs="Segoe UI"/>
          <w:b/>
          <w:bCs/>
          <w:color w:val="000000"/>
          <w:sz w:val="24"/>
          <w:szCs w:val="24"/>
        </w:rPr>
        <w:t> </w:t>
      </w:r>
      <w:r w:rsidRPr="00ED61AC">
        <w:rPr>
          <w:rFonts w:eastAsia="Times New Roman" w:cs="Segoe UI"/>
          <w:b/>
          <w:bCs/>
          <w:color w:val="000000"/>
        </w:rPr>
        <w:t>Agenda of the Meeting:</w:t>
      </w: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000000"/>
        </w:rPr>
      </w:pP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bCs/>
          <w:color w:val="222222"/>
        </w:rPr>
      </w:pPr>
      <w:r w:rsidRPr="00ED61AC">
        <w:rPr>
          <w:rFonts w:eastAsia="Times New Roman" w:cs="Segoe UI"/>
          <w:bCs/>
          <w:color w:val="222222"/>
        </w:rPr>
        <w:t>Following agenda items were discussed in the meeting:</w:t>
      </w: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bCs/>
          <w:color w:val="222222"/>
        </w:rPr>
      </w:pP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cs="Segoe UI"/>
        </w:rPr>
      </w:pPr>
      <w:r w:rsidRPr="00ED61AC">
        <w:rPr>
          <w:rFonts w:eastAsia="Times New Roman" w:cs="Segoe UI"/>
          <w:b/>
          <w:bCs/>
          <w:color w:val="222222"/>
        </w:rPr>
        <w:t xml:space="preserve">Agenda Item 1: </w:t>
      </w:r>
      <w:r w:rsidRPr="00ED61AC">
        <w:rPr>
          <w:rFonts w:cs="Segoe UI"/>
        </w:rPr>
        <w:t>Progress Update by DLAC</w:t>
      </w:r>
    </w:p>
    <w:p w:rsidR="00B16200" w:rsidRPr="00ED61AC" w:rsidRDefault="00B16200" w:rsidP="00B42245">
      <w:pPr>
        <w:shd w:val="clear" w:color="auto" w:fill="FFFFFF"/>
        <w:spacing w:after="0" w:line="240" w:lineRule="auto"/>
        <w:rPr>
          <w:rFonts w:eastAsia="Times New Roman" w:cs="Segoe UI"/>
          <w:bCs/>
          <w:color w:val="222222"/>
        </w:rPr>
      </w:pPr>
    </w:p>
    <w:p w:rsidR="00B42245" w:rsidRPr="00ED61AC" w:rsidRDefault="00B42245" w:rsidP="007129EB">
      <w:pPr>
        <w:shd w:val="clear" w:color="auto" w:fill="FFFFFF"/>
        <w:spacing w:line="240" w:lineRule="auto"/>
        <w:rPr>
          <w:rFonts w:cs="Segoe UI"/>
          <w:b/>
          <w:bCs/>
          <w:color w:val="222222"/>
        </w:rPr>
      </w:pPr>
      <w:r w:rsidRPr="00ED61AC">
        <w:rPr>
          <w:rFonts w:eastAsia="Times New Roman" w:cs="Segoe UI"/>
          <w:b/>
          <w:bCs/>
          <w:color w:val="222222"/>
        </w:rPr>
        <w:t xml:space="preserve">Agenda Item 2: </w:t>
      </w:r>
      <w:r w:rsidR="00360500" w:rsidRPr="00ED61AC">
        <w:rPr>
          <w:rFonts w:eastAsia="Times New Roman" w:cs="Segoe UI"/>
          <w:color w:val="222222"/>
        </w:rPr>
        <w:t>Name of net</w:t>
      </w:r>
      <w:r w:rsidR="007129EB" w:rsidRPr="00ED61AC">
        <w:rPr>
          <w:rFonts w:eastAsia="Times New Roman" w:cs="Segoe UI"/>
          <w:color w:val="222222"/>
        </w:rPr>
        <w:t>work/ Justice Cluster and its TO</w:t>
      </w:r>
      <w:r w:rsidR="00360500" w:rsidRPr="00ED61AC">
        <w:rPr>
          <w:rFonts w:eastAsia="Times New Roman" w:cs="Segoe UI"/>
          <w:color w:val="222222"/>
        </w:rPr>
        <w:t>Rs/ mechanism</w:t>
      </w:r>
    </w:p>
    <w:p w:rsidR="008E213D" w:rsidRPr="00ED61AC" w:rsidRDefault="00B42245" w:rsidP="00D556B4">
      <w:pPr>
        <w:shd w:val="clear" w:color="auto" w:fill="FFFFFF"/>
        <w:spacing w:line="240" w:lineRule="auto"/>
        <w:rPr>
          <w:rFonts w:cs="Segoe UI"/>
          <w:b/>
          <w:bCs/>
          <w:color w:val="222222"/>
        </w:rPr>
      </w:pPr>
      <w:r w:rsidRPr="00ED61AC">
        <w:rPr>
          <w:rFonts w:eastAsia="Times New Roman" w:cs="Segoe UI"/>
          <w:b/>
          <w:bCs/>
          <w:color w:val="222222"/>
        </w:rPr>
        <w:t xml:space="preserve">Agenda Item 3: </w:t>
      </w:r>
      <w:r w:rsidR="007129EB" w:rsidRPr="00ED61AC">
        <w:rPr>
          <w:rFonts w:eastAsia="Times New Roman" w:cs="Segoe UI"/>
          <w:color w:val="222222"/>
        </w:rPr>
        <w:t>D</w:t>
      </w:r>
      <w:r w:rsidR="00360500" w:rsidRPr="00ED61AC">
        <w:rPr>
          <w:rFonts w:eastAsia="Times New Roman" w:cs="Segoe UI"/>
          <w:color w:val="222222"/>
        </w:rPr>
        <w:t xml:space="preserve">eveloping </w:t>
      </w:r>
      <w:r w:rsidR="00D556B4" w:rsidRPr="00ED61AC">
        <w:rPr>
          <w:rFonts w:eastAsia="Times New Roman" w:cs="Segoe UI"/>
          <w:color w:val="222222"/>
        </w:rPr>
        <w:t xml:space="preserve">the purpose of the network and </w:t>
      </w:r>
      <w:r w:rsidR="00360500" w:rsidRPr="00ED61AC">
        <w:rPr>
          <w:rFonts w:eastAsia="Times New Roman" w:cs="Segoe UI"/>
          <w:color w:val="222222"/>
        </w:rPr>
        <w:t>a charter</w:t>
      </w:r>
    </w:p>
    <w:p w:rsidR="008E213D" w:rsidRPr="00ED61AC" w:rsidRDefault="00B42245" w:rsidP="00D556B4">
      <w:pPr>
        <w:shd w:val="clear" w:color="auto" w:fill="FFFFFF"/>
        <w:spacing w:line="240" w:lineRule="auto"/>
        <w:rPr>
          <w:rFonts w:cs="Segoe UI"/>
          <w:b/>
          <w:bCs/>
          <w:color w:val="222222"/>
        </w:rPr>
      </w:pPr>
      <w:r w:rsidRPr="00ED61AC">
        <w:rPr>
          <w:rFonts w:eastAsia="Times New Roman" w:cs="Segoe UI"/>
          <w:b/>
          <w:bCs/>
          <w:color w:val="222222"/>
        </w:rPr>
        <w:t xml:space="preserve">Agenda Item 4: </w:t>
      </w:r>
      <w:r w:rsidR="007129EB" w:rsidRPr="00ED61AC">
        <w:rPr>
          <w:rFonts w:eastAsia="Times New Roman" w:cs="Segoe UI"/>
          <w:color w:val="222222"/>
        </w:rPr>
        <w:t>Strengthening of Referral M</w:t>
      </w:r>
      <w:r w:rsidR="00360500" w:rsidRPr="00ED61AC">
        <w:rPr>
          <w:rFonts w:eastAsia="Times New Roman" w:cs="Segoe UI"/>
          <w:color w:val="222222"/>
        </w:rPr>
        <w:t>echanism</w:t>
      </w:r>
    </w:p>
    <w:p w:rsidR="00B42245" w:rsidRPr="00ED61AC" w:rsidRDefault="004561D8" w:rsidP="00B42245">
      <w:pPr>
        <w:rPr>
          <w:rFonts w:cs="Segoe UI"/>
        </w:rPr>
      </w:pPr>
      <w:r w:rsidRPr="00ED61AC">
        <w:rPr>
          <w:rFonts w:eastAsia="Times New Roman" w:cs="Segoe UI"/>
          <w:b/>
          <w:bCs/>
          <w:color w:val="222222"/>
        </w:rPr>
        <w:t>Agenda Item 5</w:t>
      </w:r>
      <w:r w:rsidR="00B42245" w:rsidRPr="00ED61AC">
        <w:rPr>
          <w:rFonts w:eastAsia="Times New Roman" w:cs="Segoe UI"/>
          <w:b/>
          <w:bCs/>
          <w:color w:val="222222"/>
        </w:rPr>
        <w:t xml:space="preserve">: </w:t>
      </w:r>
      <w:r w:rsidR="00B42245" w:rsidRPr="00ED61AC">
        <w:rPr>
          <w:rFonts w:cs="Segoe UI"/>
        </w:rPr>
        <w:t>Action Points for future meetings</w:t>
      </w: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color w:val="222222"/>
        </w:rPr>
      </w:pPr>
    </w:p>
    <w:p w:rsidR="00E25E64" w:rsidRPr="00ED61AC" w:rsidRDefault="00B42245" w:rsidP="00E25E64">
      <w:pPr>
        <w:pStyle w:val="ecxmsonormal"/>
        <w:shd w:val="clear" w:color="auto" w:fill="FFFFFF"/>
        <w:spacing w:before="0" w:beforeAutospacing="0" w:after="324" w:afterAutospacing="0" w:line="327" w:lineRule="atLeast"/>
        <w:rPr>
          <w:rFonts w:asciiTheme="minorHAnsi" w:hAnsiTheme="minorHAnsi" w:cs="Segoe UI"/>
          <w:b/>
          <w:bCs/>
          <w:color w:val="000000"/>
        </w:rPr>
      </w:pPr>
      <w:r w:rsidRPr="00ED61AC">
        <w:rPr>
          <w:rFonts w:asciiTheme="minorHAnsi" w:hAnsiTheme="minorHAnsi" w:cs="Segoe UI"/>
          <w:b/>
          <w:bCs/>
          <w:color w:val="000000"/>
        </w:rPr>
        <w:t>P</w:t>
      </w:r>
      <w:r w:rsidR="00D85A3A" w:rsidRPr="00ED61AC">
        <w:rPr>
          <w:rFonts w:asciiTheme="minorHAnsi" w:hAnsiTheme="minorHAnsi" w:cs="Segoe UI"/>
          <w:b/>
          <w:bCs/>
          <w:color w:val="000000"/>
        </w:rPr>
        <w:t>roceeding</w:t>
      </w:r>
      <w:r w:rsidRPr="00ED61AC">
        <w:rPr>
          <w:rFonts w:asciiTheme="minorHAnsi" w:hAnsiTheme="minorHAnsi" w:cs="Segoe UI"/>
          <w:b/>
          <w:bCs/>
          <w:color w:val="000000"/>
        </w:rPr>
        <w:t>s</w:t>
      </w:r>
      <w:r w:rsidR="00D91B34" w:rsidRPr="00ED61AC">
        <w:rPr>
          <w:rFonts w:asciiTheme="minorHAnsi" w:hAnsiTheme="minorHAnsi" w:cs="Segoe UI"/>
          <w:b/>
          <w:bCs/>
          <w:color w:val="000000"/>
        </w:rPr>
        <w:t>/</w:t>
      </w:r>
      <w:r w:rsidR="00D9197B" w:rsidRPr="00ED61AC">
        <w:rPr>
          <w:rFonts w:asciiTheme="minorHAnsi" w:hAnsiTheme="minorHAnsi" w:cs="Segoe UI"/>
          <w:b/>
          <w:bCs/>
          <w:color w:val="000000"/>
        </w:rPr>
        <w:t>Key Discussion Points:</w:t>
      </w:r>
    </w:p>
    <w:p w:rsidR="00B42245" w:rsidRPr="00ED61AC" w:rsidRDefault="00B42245" w:rsidP="00B42245">
      <w:pPr>
        <w:shd w:val="clear" w:color="auto" w:fill="FFFFFF"/>
        <w:spacing w:after="0" w:line="240" w:lineRule="auto"/>
        <w:rPr>
          <w:rFonts w:eastAsia="Times New Roman" w:cs="Segoe UI"/>
          <w:bCs/>
          <w:color w:val="222222"/>
        </w:rPr>
      </w:pPr>
      <w:r w:rsidRPr="00ED61AC">
        <w:rPr>
          <w:rFonts w:eastAsia="Times New Roman" w:cs="Segoe UI"/>
          <w:b/>
          <w:bCs/>
          <w:color w:val="222222"/>
        </w:rPr>
        <w:t xml:space="preserve">Agenda Item 1: </w:t>
      </w:r>
      <w:r w:rsidRPr="00ED61AC">
        <w:rPr>
          <w:rFonts w:cs="Segoe UI"/>
        </w:rPr>
        <w:t>Progress Update by DLAC</w:t>
      </w:r>
    </w:p>
    <w:p w:rsidR="00B42245" w:rsidRPr="00ED61AC" w:rsidRDefault="00B42245" w:rsidP="00606521">
      <w:pPr>
        <w:pStyle w:val="NoSpacing"/>
        <w:ind w:left="720"/>
        <w:jc w:val="both"/>
        <w:rPr>
          <w:rFonts w:cs="Segoe UI"/>
          <w:sz w:val="24"/>
          <w:szCs w:val="24"/>
        </w:rPr>
      </w:pPr>
    </w:p>
    <w:p w:rsidR="00111FE0" w:rsidRPr="00111FE0" w:rsidRDefault="00CB292E" w:rsidP="007408FD">
      <w:pPr>
        <w:pStyle w:val="NoSpacing"/>
        <w:numPr>
          <w:ilvl w:val="0"/>
          <w:numId w:val="11"/>
        </w:numPr>
        <w:shd w:val="clear" w:color="auto" w:fill="FFFFFF"/>
        <w:ind w:left="270" w:hanging="270"/>
        <w:contextualSpacing/>
        <w:jc w:val="both"/>
        <w:rPr>
          <w:rFonts w:eastAsia="Times New Roman" w:cs="Times New Roman"/>
          <w:bCs/>
          <w:color w:val="222222"/>
        </w:rPr>
      </w:pPr>
      <w:r w:rsidRPr="00111FE0">
        <w:rPr>
          <w:rFonts w:cs="Segoe UI"/>
        </w:rPr>
        <w:t xml:space="preserve">Gul </w:t>
      </w:r>
      <w:r w:rsidR="00B42245" w:rsidRPr="00111FE0">
        <w:rPr>
          <w:rFonts w:cs="Segoe UI"/>
        </w:rPr>
        <w:t xml:space="preserve">Buledi, DLAC Coordinator initiated the meeting by welcoming and introduction of the </w:t>
      </w:r>
      <w:r w:rsidR="00606521" w:rsidRPr="00111FE0">
        <w:rPr>
          <w:rFonts w:cs="Segoe UI"/>
        </w:rPr>
        <w:t>participa</w:t>
      </w:r>
      <w:r w:rsidR="00B42245" w:rsidRPr="00111FE0">
        <w:rPr>
          <w:rFonts w:cs="Segoe UI"/>
        </w:rPr>
        <w:t xml:space="preserve">nts. </w:t>
      </w:r>
      <w:r w:rsidR="00111FE0" w:rsidRPr="00111FE0">
        <w:rPr>
          <w:rFonts w:eastAsia="Times New Roman" w:cs="Times New Roman"/>
          <w:bCs/>
          <w:color w:val="222222"/>
        </w:rPr>
        <w:t>Thereafter, a follow-up on action points of the previous meeting was discussed. A formal presentation regarding the services of DLAC center and its update progress was also shared with the participants.</w:t>
      </w:r>
    </w:p>
    <w:p w:rsidR="002207C8" w:rsidRDefault="002207C8" w:rsidP="004561D8">
      <w:pPr>
        <w:shd w:val="clear" w:color="auto" w:fill="FFFFFF"/>
        <w:spacing w:line="240" w:lineRule="auto"/>
        <w:rPr>
          <w:rFonts w:cs="Segoe UI"/>
          <w:b/>
          <w:bCs/>
        </w:rPr>
      </w:pPr>
    </w:p>
    <w:p w:rsidR="004561D8" w:rsidRPr="00ED61AC" w:rsidRDefault="00CA5157" w:rsidP="004561D8">
      <w:pPr>
        <w:shd w:val="clear" w:color="auto" w:fill="FFFFFF"/>
        <w:spacing w:line="240" w:lineRule="auto"/>
        <w:rPr>
          <w:rFonts w:cs="Segoe UI"/>
          <w:b/>
          <w:bCs/>
        </w:rPr>
      </w:pPr>
      <w:r w:rsidRPr="00ED61AC">
        <w:rPr>
          <w:rFonts w:cs="Segoe UI"/>
          <w:b/>
          <w:bCs/>
        </w:rPr>
        <w:t>Agenda item 2</w:t>
      </w:r>
      <w:r w:rsidR="002207C8">
        <w:rPr>
          <w:rFonts w:cs="Segoe UI"/>
          <w:b/>
          <w:bCs/>
        </w:rPr>
        <w:t xml:space="preserve">, </w:t>
      </w:r>
      <w:r w:rsidR="00471D25" w:rsidRPr="00ED61AC">
        <w:rPr>
          <w:rFonts w:cs="Segoe UI"/>
          <w:b/>
          <w:bCs/>
        </w:rPr>
        <w:t>3</w:t>
      </w:r>
      <w:r w:rsidR="005F212B">
        <w:rPr>
          <w:rFonts w:cs="Segoe UI"/>
          <w:b/>
          <w:bCs/>
        </w:rPr>
        <w:t xml:space="preserve"> </w:t>
      </w:r>
      <w:r w:rsidRPr="00ED61AC">
        <w:rPr>
          <w:rFonts w:cs="Segoe UI"/>
          <w:b/>
          <w:bCs/>
        </w:rPr>
        <w:t>&amp;</w:t>
      </w:r>
      <w:r w:rsidR="00067687" w:rsidRPr="00ED61AC">
        <w:rPr>
          <w:rFonts w:cs="Segoe UI"/>
          <w:b/>
          <w:bCs/>
        </w:rPr>
        <w:t>4</w:t>
      </w:r>
      <w:r w:rsidR="00821809" w:rsidRPr="00ED61AC">
        <w:rPr>
          <w:rFonts w:cs="Segoe UI"/>
          <w:b/>
          <w:bCs/>
        </w:rPr>
        <w:t xml:space="preserve">: </w:t>
      </w:r>
    </w:p>
    <w:p w:rsidR="004561D8" w:rsidRPr="00ED61AC" w:rsidRDefault="004561D8" w:rsidP="004561D8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Theme="minorHAnsi" w:hAnsiTheme="minorHAnsi" w:cs="Segoe UI"/>
          <w:b/>
          <w:bCs/>
          <w:color w:val="222222"/>
        </w:rPr>
      </w:pPr>
      <w:r w:rsidRPr="00ED61AC">
        <w:rPr>
          <w:rFonts w:asciiTheme="minorHAnsi" w:hAnsiTheme="minorHAnsi" w:cs="Segoe UI"/>
          <w:color w:val="222222"/>
        </w:rPr>
        <w:t>Name of net</w:t>
      </w:r>
      <w:r w:rsidR="007129EB" w:rsidRPr="00ED61AC">
        <w:rPr>
          <w:rFonts w:asciiTheme="minorHAnsi" w:hAnsiTheme="minorHAnsi" w:cs="Segoe UI"/>
          <w:color w:val="222222"/>
        </w:rPr>
        <w:t xml:space="preserve">work/ Justice Cluster and </w:t>
      </w:r>
      <w:r w:rsidR="006840EF" w:rsidRPr="00ED61AC">
        <w:rPr>
          <w:rFonts w:asciiTheme="minorHAnsi" w:hAnsiTheme="minorHAnsi" w:cs="Segoe UI"/>
          <w:color w:val="222222"/>
        </w:rPr>
        <w:t xml:space="preserve">Define </w:t>
      </w:r>
      <w:r w:rsidR="007129EB" w:rsidRPr="00ED61AC">
        <w:rPr>
          <w:rFonts w:asciiTheme="minorHAnsi" w:hAnsiTheme="minorHAnsi" w:cs="Segoe UI"/>
          <w:color w:val="222222"/>
        </w:rPr>
        <w:t>its TORs/ M</w:t>
      </w:r>
      <w:r w:rsidRPr="00ED61AC">
        <w:rPr>
          <w:rFonts w:asciiTheme="minorHAnsi" w:hAnsiTheme="minorHAnsi" w:cs="Segoe UI"/>
          <w:color w:val="222222"/>
        </w:rPr>
        <w:t>echanism</w:t>
      </w:r>
    </w:p>
    <w:p w:rsidR="004561D8" w:rsidRPr="00ED61AC" w:rsidRDefault="006840EF" w:rsidP="004561D8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Theme="minorHAnsi" w:hAnsiTheme="minorHAnsi" w:cs="Segoe UI"/>
          <w:b/>
          <w:bCs/>
          <w:color w:val="222222"/>
        </w:rPr>
      </w:pPr>
      <w:r w:rsidRPr="00ED61AC">
        <w:rPr>
          <w:rFonts w:asciiTheme="minorHAnsi" w:hAnsiTheme="minorHAnsi" w:cs="Segoe UI"/>
          <w:color w:val="222222"/>
        </w:rPr>
        <w:t>D</w:t>
      </w:r>
      <w:r w:rsidR="004561D8" w:rsidRPr="00ED61AC">
        <w:rPr>
          <w:rFonts w:asciiTheme="minorHAnsi" w:hAnsiTheme="minorHAnsi" w:cs="Segoe UI"/>
          <w:color w:val="222222"/>
        </w:rPr>
        <w:t>efining the purpose of the network and a charter</w:t>
      </w:r>
    </w:p>
    <w:p w:rsidR="004561D8" w:rsidRPr="00ED61AC" w:rsidRDefault="005E0D6A" w:rsidP="004561D8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Theme="minorHAnsi" w:hAnsiTheme="minorHAnsi" w:cs="Segoe UI"/>
          <w:b/>
          <w:bCs/>
          <w:color w:val="222222"/>
        </w:rPr>
      </w:pPr>
      <w:r w:rsidRPr="00ED61AC">
        <w:rPr>
          <w:rFonts w:asciiTheme="minorHAnsi" w:hAnsiTheme="minorHAnsi" w:cs="Segoe UI"/>
          <w:color w:val="222222"/>
        </w:rPr>
        <w:t>Strengthening of ref</w:t>
      </w:r>
      <w:r w:rsidR="004561D8" w:rsidRPr="00ED61AC">
        <w:rPr>
          <w:rFonts w:asciiTheme="minorHAnsi" w:hAnsiTheme="minorHAnsi" w:cs="Segoe UI"/>
          <w:color w:val="222222"/>
        </w:rPr>
        <w:t>erral mechanism</w:t>
      </w:r>
    </w:p>
    <w:p w:rsidR="004561D8" w:rsidRPr="00ED61AC" w:rsidRDefault="004561D8" w:rsidP="004561D8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222222"/>
        </w:rPr>
      </w:pPr>
    </w:p>
    <w:p w:rsidR="00111FE0" w:rsidRPr="00111FE0" w:rsidRDefault="00111FE0" w:rsidP="00111F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70" w:hanging="270"/>
        <w:contextualSpacing/>
        <w:jc w:val="both"/>
        <w:rPr>
          <w:rFonts w:asciiTheme="minorHAnsi" w:hAnsiTheme="minorHAnsi" w:cs="Segoe UI"/>
        </w:rPr>
      </w:pPr>
      <w:r w:rsidRPr="00111FE0">
        <w:rPr>
          <w:rFonts w:cs="Segoe UI"/>
        </w:rPr>
        <w:t>It was emphasized that the basic purpose</w:t>
      </w:r>
      <w:r w:rsidR="004561D8" w:rsidRPr="00111FE0">
        <w:rPr>
          <w:rFonts w:cs="Segoe UI"/>
        </w:rPr>
        <w:t xml:space="preserve"> to </w:t>
      </w:r>
      <w:r w:rsidR="00B16200" w:rsidRPr="00111FE0">
        <w:rPr>
          <w:rFonts w:cs="Segoe UI"/>
        </w:rPr>
        <w:t xml:space="preserve">create </w:t>
      </w:r>
      <w:r w:rsidR="004561D8" w:rsidRPr="00111FE0">
        <w:rPr>
          <w:rFonts w:cs="Segoe UI"/>
        </w:rPr>
        <w:t>a network for hu</w:t>
      </w:r>
      <w:r w:rsidR="00B16200" w:rsidRPr="00111FE0">
        <w:rPr>
          <w:rFonts w:cs="Segoe UI"/>
        </w:rPr>
        <w:t xml:space="preserve">man rights </w:t>
      </w:r>
      <w:r w:rsidRPr="00111FE0">
        <w:rPr>
          <w:rFonts w:cs="Segoe UI"/>
        </w:rPr>
        <w:t>is to take</w:t>
      </w:r>
      <w:r w:rsidR="004561D8" w:rsidRPr="00111FE0">
        <w:rPr>
          <w:rFonts w:cs="Segoe UI"/>
        </w:rPr>
        <w:t xml:space="preserve"> steps </w:t>
      </w:r>
      <w:r w:rsidRPr="00111FE0">
        <w:rPr>
          <w:rFonts w:cs="Segoe UI"/>
        </w:rPr>
        <w:t>that will</w:t>
      </w:r>
      <w:r w:rsidR="00B16200" w:rsidRPr="00111FE0">
        <w:rPr>
          <w:rFonts w:cs="Segoe UI"/>
        </w:rPr>
        <w:t xml:space="preserve"> facilitate </w:t>
      </w:r>
      <w:r w:rsidRPr="00111FE0">
        <w:rPr>
          <w:rFonts w:cs="Segoe UI"/>
        </w:rPr>
        <w:t>h</w:t>
      </w:r>
      <w:r w:rsidR="004561D8" w:rsidRPr="00111FE0">
        <w:rPr>
          <w:rFonts w:cs="Segoe UI"/>
        </w:rPr>
        <w:t>uman right</w:t>
      </w:r>
      <w:bookmarkStart w:id="0" w:name="_GoBack"/>
      <w:bookmarkEnd w:id="0"/>
      <w:r w:rsidR="004561D8" w:rsidRPr="00111FE0">
        <w:rPr>
          <w:rFonts w:cs="Segoe UI"/>
        </w:rPr>
        <w:t>s</w:t>
      </w:r>
      <w:r w:rsidR="00B16200" w:rsidRPr="00111FE0">
        <w:rPr>
          <w:rFonts w:cs="Segoe UI"/>
        </w:rPr>
        <w:t xml:space="preserve"> </w:t>
      </w:r>
      <w:r w:rsidRPr="00111FE0">
        <w:rPr>
          <w:rFonts w:cs="Segoe UI"/>
        </w:rPr>
        <w:t>a</w:t>
      </w:r>
      <w:r w:rsidR="00B16200" w:rsidRPr="00111FE0">
        <w:rPr>
          <w:rFonts w:cs="Segoe UI"/>
        </w:rPr>
        <w:t>ctivities in District Jacobabad</w:t>
      </w:r>
      <w:r w:rsidRPr="00111FE0">
        <w:rPr>
          <w:rFonts w:cs="Segoe UI"/>
        </w:rPr>
        <w:t>.</w:t>
      </w:r>
    </w:p>
    <w:p w:rsidR="00D66840" w:rsidRPr="00111FE0" w:rsidRDefault="000A5A6A" w:rsidP="00111FE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70" w:hanging="270"/>
        <w:contextualSpacing/>
        <w:jc w:val="both"/>
        <w:rPr>
          <w:rFonts w:asciiTheme="minorHAnsi" w:hAnsiTheme="minorHAnsi" w:cs="Segoe UI"/>
        </w:rPr>
      </w:pPr>
      <w:r w:rsidRPr="00111FE0">
        <w:rPr>
          <w:rFonts w:asciiTheme="minorHAnsi" w:hAnsiTheme="minorHAnsi" w:cs="Segoe UI"/>
        </w:rPr>
        <w:t>Iqbal Naich</w:t>
      </w:r>
      <w:r w:rsidR="00111FE0">
        <w:rPr>
          <w:rFonts w:asciiTheme="minorHAnsi" w:hAnsiTheme="minorHAnsi" w:cs="Segoe UI"/>
        </w:rPr>
        <w:t xml:space="preserve"> from </w:t>
      </w:r>
      <w:r w:rsidRPr="00111FE0">
        <w:rPr>
          <w:rFonts w:asciiTheme="minorHAnsi" w:hAnsiTheme="minorHAnsi" w:cs="Segoe UI"/>
        </w:rPr>
        <w:t>HANDS suggest</w:t>
      </w:r>
      <w:r w:rsidR="00111FE0">
        <w:rPr>
          <w:rFonts w:asciiTheme="minorHAnsi" w:hAnsiTheme="minorHAnsi" w:cs="Segoe UI"/>
        </w:rPr>
        <w:t>ed</w:t>
      </w:r>
      <w:r w:rsidRPr="00111FE0">
        <w:rPr>
          <w:rFonts w:asciiTheme="minorHAnsi" w:hAnsiTheme="minorHAnsi" w:cs="Segoe UI"/>
        </w:rPr>
        <w:t xml:space="preserve"> that </w:t>
      </w:r>
      <w:r w:rsidR="007408FD">
        <w:rPr>
          <w:rFonts w:asciiTheme="minorHAnsi" w:hAnsiTheme="minorHAnsi" w:cs="Segoe UI"/>
        </w:rPr>
        <w:t>organizations who have</w:t>
      </w:r>
      <w:r w:rsidR="003F7A96">
        <w:rPr>
          <w:rFonts w:asciiTheme="minorHAnsi" w:hAnsiTheme="minorHAnsi" w:cs="Segoe UI"/>
        </w:rPr>
        <w:t xml:space="preserve"> l</w:t>
      </w:r>
      <w:r w:rsidR="007408FD">
        <w:rPr>
          <w:rFonts w:asciiTheme="minorHAnsi" w:hAnsiTheme="minorHAnsi" w:cs="Segoe UI"/>
        </w:rPr>
        <w:t>imited projects</w:t>
      </w:r>
      <w:r w:rsidR="003F7A96">
        <w:rPr>
          <w:rFonts w:asciiTheme="minorHAnsi" w:hAnsiTheme="minorHAnsi" w:cs="Segoe UI"/>
        </w:rPr>
        <w:t xml:space="preserve"> should also be part of network and provided key responsibility of the work of justice network.</w:t>
      </w:r>
    </w:p>
    <w:p w:rsidR="00120DF0" w:rsidRPr="00ED61AC" w:rsidRDefault="00D66840" w:rsidP="00111FE0">
      <w:pPr>
        <w:pStyle w:val="ListParagraph"/>
        <w:numPr>
          <w:ilvl w:val="0"/>
          <w:numId w:val="11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Theme="minorHAnsi" w:hAnsiTheme="minorHAnsi" w:cs="Segoe UI"/>
        </w:rPr>
      </w:pPr>
      <w:proofErr w:type="spellStart"/>
      <w:r w:rsidRPr="00ED61AC">
        <w:rPr>
          <w:rFonts w:asciiTheme="minorHAnsi" w:hAnsiTheme="minorHAnsi" w:cs="Segoe UI"/>
        </w:rPr>
        <w:t>Nisar</w:t>
      </w:r>
      <w:proofErr w:type="spellEnd"/>
      <w:r w:rsidR="005E0D6A" w:rsidRPr="00ED61AC">
        <w:rPr>
          <w:rFonts w:asciiTheme="minorHAnsi" w:hAnsiTheme="minorHAnsi" w:cs="Segoe UI"/>
        </w:rPr>
        <w:t xml:space="preserve"> </w:t>
      </w:r>
      <w:proofErr w:type="spellStart"/>
      <w:r w:rsidRPr="00ED61AC">
        <w:rPr>
          <w:rFonts w:asciiTheme="minorHAnsi" w:hAnsiTheme="minorHAnsi" w:cs="Segoe UI"/>
        </w:rPr>
        <w:t>Gorshani</w:t>
      </w:r>
      <w:proofErr w:type="spellEnd"/>
      <w:r w:rsidR="005E0D6A" w:rsidRPr="00ED61AC">
        <w:rPr>
          <w:rFonts w:asciiTheme="minorHAnsi" w:hAnsiTheme="minorHAnsi" w:cs="Segoe UI"/>
        </w:rPr>
        <w:t xml:space="preserve"> </w:t>
      </w:r>
      <w:r w:rsidR="00120DF0" w:rsidRPr="00ED61AC">
        <w:rPr>
          <w:rFonts w:asciiTheme="minorHAnsi" w:hAnsiTheme="minorHAnsi" w:cs="Segoe UI"/>
        </w:rPr>
        <w:t xml:space="preserve">from </w:t>
      </w:r>
      <w:r w:rsidRPr="00ED61AC">
        <w:rPr>
          <w:rFonts w:asciiTheme="minorHAnsi" w:hAnsiTheme="minorHAnsi" w:cs="Segoe UI"/>
        </w:rPr>
        <w:t>Pea</w:t>
      </w:r>
      <w:r w:rsidR="00120DF0" w:rsidRPr="00ED61AC">
        <w:rPr>
          <w:rFonts w:asciiTheme="minorHAnsi" w:hAnsiTheme="minorHAnsi" w:cs="Segoe UI"/>
        </w:rPr>
        <w:t xml:space="preserve">ce by </w:t>
      </w:r>
      <w:r w:rsidR="005E0D6A" w:rsidRPr="00ED61AC">
        <w:rPr>
          <w:rFonts w:asciiTheme="minorHAnsi" w:hAnsiTheme="minorHAnsi" w:cs="Segoe UI"/>
        </w:rPr>
        <w:t>Youth</w:t>
      </w:r>
      <w:r w:rsidR="00120DF0" w:rsidRPr="00ED61AC">
        <w:rPr>
          <w:rFonts w:asciiTheme="minorHAnsi" w:hAnsiTheme="minorHAnsi" w:cs="Segoe UI"/>
        </w:rPr>
        <w:t xml:space="preserve"> </w:t>
      </w:r>
      <w:r w:rsidR="003F7A96">
        <w:rPr>
          <w:rFonts w:asciiTheme="minorHAnsi" w:hAnsiTheme="minorHAnsi" w:cs="Segoe UI"/>
        </w:rPr>
        <w:t xml:space="preserve">reiterated </w:t>
      </w:r>
      <w:r w:rsidR="00120DF0" w:rsidRPr="00ED61AC">
        <w:rPr>
          <w:rFonts w:asciiTheme="minorHAnsi" w:hAnsiTheme="minorHAnsi" w:cs="Segoe UI"/>
        </w:rPr>
        <w:t xml:space="preserve">the need to develop a mechanism for continuous coordination of all organizations working on human rights in the district. </w:t>
      </w:r>
    </w:p>
    <w:p w:rsidR="00DA2261" w:rsidRPr="00DA2261" w:rsidRDefault="007129EB" w:rsidP="0031256C">
      <w:pPr>
        <w:pStyle w:val="ListParagraph"/>
        <w:numPr>
          <w:ilvl w:val="0"/>
          <w:numId w:val="11"/>
        </w:numPr>
        <w:tabs>
          <w:tab w:val="left" w:pos="270"/>
          <w:tab w:val="left" w:pos="360"/>
        </w:tabs>
        <w:ind w:left="180" w:hanging="270"/>
        <w:contextualSpacing/>
        <w:jc w:val="both"/>
        <w:rPr>
          <w:rFonts w:ascii="Segoe UI" w:hAnsi="Segoe UI" w:cs="Segoe UI"/>
        </w:rPr>
      </w:pPr>
      <w:proofErr w:type="spellStart"/>
      <w:r w:rsidRPr="00ED61AC">
        <w:rPr>
          <w:rFonts w:asciiTheme="minorHAnsi" w:hAnsiTheme="minorHAnsi" w:cs="Segoe UI"/>
        </w:rPr>
        <w:t>Mehboob</w:t>
      </w:r>
      <w:proofErr w:type="spellEnd"/>
      <w:r w:rsidR="005E0D6A" w:rsidRPr="00ED61AC">
        <w:rPr>
          <w:rFonts w:asciiTheme="minorHAnsi" w:hAnsiTheme="minorHAnsi" w:cs="Segoe UI"/>
        </w:rPr>
        <w:t xml:space="preserve"> </w:t>
      </w:r>
      <w:r w:rsidR="007206E3" w:rsidRPr="00ED61AC">
        <w:rPr>
          <w:rFonts w:asciiTheme="minorHAnsi" w:hAnsiTheme="minorHAnsi" w:cs="Segoe UI"/>
        </w:rPr>
        <w:t>Naich</w:t>
      </w:r>
      <w:r w:rsidR="00372FF3">
        <w:rPr>
          <w:rFonts w:asciiTheme="minorHAnsi" w:hAnsiTheme="minorHAnsi" w:cs="Segoe UI"/>
        </w:rPr>
        <w:t xml:space="preserve">, </w:t>
      </w:r>
      <w:r w:rsidR="007206E3" w:rsidRPr="00ED61AC">
        <w:rPr>
          <w:rFonts w:asciiTheme="minorHAnsi" w:hAnsiTheme="minorHAnsi" w:cs="Segoe UI"/>
        </w:rPr>
        <w:t xml:space="preserve">SRSO Jacobabad/Shikarpur </w:t>
      </w:r>
      <w:r w:rsidR="00372FF3">
        <w:rPr>
          <w:rFonts w:asciiTheme="minorHAnsi" w:hAnsiTheme="minorHAnsi" w:cs="Segoe UI"/>
        </w:rPr>
        <w:t xml:space="preserve">and </w:t>
      </w:r>
      <w:r w:rsidR="00372FF3" w:rsidRPr="00ED61AC">
        <w:rPr>
          <w:rFonts w:asciiTheme="minorHAnsi" w:hAnsiTheme="minorHAnsi" w:cs="Segoe UI"/>
          <w:color w:val="222222"/>
        </w:rPr>
        <w:t>Muhammad Jan,</w:t>
      </w:r>
      <w:r w:rsidR="00372FF3">
        <w:rPr>
          <w:rFonts w:asciiTheme="minorHAnsi" w:hAnsiTheme="minorHAnsi" w:cs="Segoe UI"/>
          <w:color w:val="222222"/>
        </w:rPr>
        <w:t xml:space="preserve"> </w:t>
      </w:r>
      <w:r w:rsidR="00372FF3" w:rsidRPr="00ED61AC">
        <w:rPr>
          <w:rFonts w:asciiTheme="minorHAnsi" w:hAnsiTheme="minorHAnsi" w:cs="Segoe UI"/>
          <w:color w:val="222222"/>
        </w:rPr>
        <w:t>CDF Jacobabad advised</w:t>
      </w:r>
      <w:r w:rsidR="007206E3" w:rsidRPr="00ED61AC">
        <w:rPr>
          <w:rFonts w:asciiTheme="minorHAnsi" w:hAnsiTheme="minorHAnsi" w:cs="Segoe UI"/>
        </w:rPr>
        <w:t xml:space="preserve"> that </w:t>
      </w:r>
      <w:r w:rsidR="000A627F" w:rsidRPr="00ED61AC">
        <w:rPr>
          <w:rFonts w:asciiTheme="minorHAnsi" w:hAnsiTheme="minorHAnsi" w:cs="Segoe UI"/>
        </w:rPr>
        <w:t xml:space="preserve">human rights organizations </w:t>
      </w:r>
      <w:r w:rsidR="00372FF3">
        <w:rPr>
          <w:rFonts w:asciiTheme="minorHAnsi" w:hAnsiTheme="minorHAnsi" w:cs="Segoe UI"/>
        </w:rPr>
        <w:t>that</w:t>
      </w:r>
      <w:r w:rsidR="000A627F" w:rsidRPr="00ED61AC">
        <w:rPr>
          <w:rFonts w:asciiTheme="minorHAnsi" w:hAnsiTheme="minorHAnsi" w:cs="Segoe UI"/>
        </w:rPr>
        <w:t xml:space="preserve"> are currently working should be part of this</w:t>
      </w:r>
      <w:r w:rsidR="00372FF3">
        <w:rPr>
          <w:rFonts w:asciiTheme="minorHAnsi" w:hAnsiTheme="minorHAnsi" w:cs="Segoe UI"/>
        </w:rPr>
        <w:t xml:space="preserve"> network, the</w:t>
      </w:r>
      <w:r w:rsidR="000A627F" w:rsidRPr="00ED61AC">
        <w:rPr>
          <w:rFonts w:asciiTheme="minorHAnsi" w:hAnsiTheme="minorHAnsi" w:cs="Segoe UI"/>
        </w:rPr>
        <w:t xml:space="preserve"> </w:t>
      </w:r>
      <w:r w:rsidR="00372FF3">
        <w:rPr>
          <w:rFonts w:asciiTheme="minorHAnsi" w:hAnsiTheme="minorHAnsi" w:cs="Segoe UI"/>
        </w:rPr>
        <w:t xml:space="preserve">stakeholders </w:t>
      </w:r>
      <w:r w:rsidR="00372FF3">
        <w:rPr>
          <w:rFonts w:asciiTheme="minorHAnsi" w:hAnsiTheme="minorHAnsi" w:cs="Segoe UI"/>
          <w:color w:val="222222"/>
        </w:rPr>
        <w:lastRenderedPageBreak/>
        <w:t>including Media</w:t>
      </w:r>
      <w:r w:rsidR="00372FF3" w:rsidRPr="00ED61AC">
        <w:rPr>
          <w:rFonts w:asciiTheme="minorHAnsi" w:hAnsiTheme="minorHAnsi" w:cs="Segoe UI"/>
          <w:color w:val="222222"/>
        </w:rPr>
        <w:t>,</w:t>
      </w:r>
      <w:r w:rsidR="00372FF3">
        <w:rPr>
          <w:rFonts w:asciiTheme="minorHAnsi" w:hAnsiTheme="minorHAnsi" w:cs="Segoe UI"/>
          <w:color w:val="222222"/>
        </w:rPr>
        <w:t xml:space="preserve"> Police, Community</w:t>
      </w:r>
      <w:r w:rsidR="00372FF3" w:rsidRPr="00ED61AC">
        <w:rPr>
          <w:rFonts w:asciiTheme="minorHAnsi" w:hAnsiTheme="minorHAnsi" w:cs="Segoe UI"/>
        </w:rPr>
        <w:t xml:space="preserve"> </w:t>
      </w:r>
      <w:r w:rsidR="00372FF3">
        <w:rPr>
          <w:rFonts w:asciiTheme="minorHAnsi" w:hAnsiTheme="minorHAnsi" w:cs="Segoe UI"/>
        </w:rPr>
        <w:t xml:space="preserve">should participate in the meetings and a formal mechanism should be available to give designations </w:t>
      </w:r>
      <w:r w:rsidR="0031256C">
        <w:rPr>
          <w:rFonts w:asciiTheme="minorHAnsi" w:hAnsiTheme="minorHAnsi" w:cs="Segoe UI"/>
        </w:rPr>
        <w:t xml:space="preserve">to organizations rather than individuals in the network. </w:t>
      </w:r>
      <w:r w:rsidR="00372FF3">
        <w:rPr>
          <w:rFonts w:asciiTheme="minorHAnsi" w:hAnsiTheme="minorHAnsi" w:cs="Segoe UI"/>
        </w:rPr>
        <w:t xml:space="preserve"> </w:t>
      </w:r>
    </w:p>
    <w:p w:rsidR="000C6F47" w:rsidRDefault="000C6F47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</w:rPr>
      </w:pPr>
      <w:r w:rsidRPr="00CA5157">
        <w:rPr>
          <w:rFonts w:ascii="Segoe UI" w:eastAsia="Times New Roman" w:hAnsi="Segoe UI" w:cs="Segoe UI"/>
          <w:b/>
          <w:bCs/>
          <w:color w:val="000000"/>
        </w:rPr>
        <w:t>Action Points:</w:t>
      </w:r>
    </w:p>
    <w:tbl>
      <w:tblPr>
        <w:tblpPr w:leftFromText="36" w:rightFromText="36" w:vertAnchor="text"/>
        <w:tblW w:w="10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2407"/>
      </w:tblGrid>
      <w:tr w:rsidR="0031256C" w:rsidRPr="00157B36" w:rsidTr="00EB5E61">
        <w:trPr>
          <w:trHeight w:val="517"/>
        </w:trPr>
        <w:tc>
          <w:tcPr>
            <w:tcW w:w="7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jc w:val="center"/>
              <w:rPr>
                <w:color w:val="444444"/>
              </w:rPr>
            </w:pPr>
            <w:r w:rsidRPr="00157B36">
              <w:rPr>
                <w:b/>
                <w:bCs/>
                <w:color w:val="444444"/>
              </w:rPr>
              <w:t>Action(s) Required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jc w:val="center"/>
              <w:rPr>
                <w:color w:val="444444"/>
              </w:rPr>
            </w:pPr>
            <w:r w:rsidRPr="00157B36">
              <w:rPr>
                <w:b/>
                <w:bCs/>
                <w:color w:val="444444"/>
              </w:rPr>
              <w:t>Responsibility</w:t>
            </w:r>
          </w:p>
        </w:tc>
      </w:tr>
      <w:tr w:rsidR="0031256C" w:rsidRPr="00157B36" w:rsidTr="00EB5E61">
        <w:trPr>
          <w:trHeight w:val="1120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tabs>
                <w:tab w:val="right" w:pos="7969"/>
              </w:tabs>
              <w:jc w:val="both"/>
              <w:rPr>
                <w:color w:val="444444"/>
              </w:rPr>
            </w:pPr>
            <w:r>
              <w:rPr>
                <w:color w:val="000000"/>
              </w:rPr>
              <w:t>Finalization of name and justice group responsibility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tabs>
                <w:tab w:val="left" w:pos="1425"/>
              </w:tabs>
              <w:rPr>
                <w:color w:val="000000"/>
              </w:rPr>
            </w:pPr>
            <w:r w:rsidRPr="00157B36">
              <w:rPr>
                <w:color w:val="000000"/>
              </w:rPr>
              <w:t xml:space="preserve">1.Community Advancement and support welfare Association </w:t>
            </w:r>
          </w:p>
          <w:p w:rsidR="0031256C" w:rsidRPr="00157B36" w:rsidRDefault="0031256C" w:rsidP="00EB5E61">
            <w:pPr>
              <w:tabs>
                <w:tab w:val="right" w:pos="7969"/>
              </w:tabs>
              <w:jc w:val="both"/>
              <w:rPr>
                <w:color w:val="000000"/>
              </w:rPr>
            </w:pPr>
            <w:r w:rsidRPr="00157B36">
              <w:rPr>
                <w:color w:val="000000"/>
              </w:rPr>
              <w:t xml:space="preserve">2.Iindus Participatory Development Organization </w:t>
            </w:r>
          </w:p>
          <w:p w:rsidR="0031256C" w:rsidRPr="00157B36" w:rsidRDefault="0031256C" w:rsidP="00EB5E61">
            <w:pPr>
              <w:tabs>
                <w:tab w:val="right" w:pos="7969"/>
              </w:tabs>
              <w:jc w:val="both"/>
              <w:rPr>
                <w:color w:val="000000"/>
              </w:rPr>
            </w:pPr>
            <w:r w:rsidRPr="00157B36">
              <w:rPr>
                <w:color w:val="000000"/>
              </w:rPr>
              <w:t xml:space="preserve">3.RSWDO Reformist Social Welfare  Development Organization  </w:t>
            </w:r>
          </w:p>
          <w:p w:rsidR="0031256C" w:rsidRPr="00157B36" w:rsidRDefault="0031256C" w:rsidP="00EB5E61">
            <w:pPr>
              <w:tabs>
                <w:tab w:val="right" w:pos="796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4.Aass</w:t>
            </w:r>
            <w:r w:rsidRPr="00157B36">
              <w:rPr>
                <w:color w:val="000000"/>
              </w:rPr>
              <w:t xml:space="preserve"> Research Foundation </w:t>
            </w:r>
          </w:p>
          <w:p w:rsidR="0031256C" w:rsidRPr="00157B36" w:rsidRDefault="0031256C" w:rsidP="00EB5E61">
            <w:pPr>
              <w:jc w:val="both"/>
              <w:rPr>
                <w:color w:val="444444"/>
              </w:rPr>
            </w:pPr>
            <w:r w:rsidRPr="00157B36">
              <w:rPr>
                <w:color w:val="000000"/>
              </w:rPr>
              <w:t>5.LEADERS</w:t>
            </w:r>
          </w:p>
        </w:tc>
      </w:tr>
      <w:tr w:rsidR="0031256C" w:rsidRPr="00157B36" w:rsidTr="00EB5E61">
        <w:trPr>
          <w:trHeight w:val="790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014108">
            <w:r w:rsidRPr="00157B36">
              <w:t>Charter and TOR</w:t>
            </w:r>
            <w:r w:rsidR="00014108">
              <w:t>s</w:t>
            </w:r>
            <w:r w:rsidRPr="00157B3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rPr>
                <w:color w:val="000000"/>
              </w:rPr>
            </w:pPr>
            <w:r w:rsidRPr="00157B36">
              <w:rPr>
                <w:color w:val="000000"/>
              </w:rPr>
              <w:t xml:space="preserve">DLAC and </w:t>
            </w:r>
            <w:proofErr w:type="spellStart"/>
            <w:r w:rsidRPr="00157B36">
              <w:rPr>
                <w:color w:val="000000"/>
              </w:rPr>
              <w:t>Mahboob</w:t>
            </w:r>
            <w:proofErr w:type="spellEnd"/>
            <w:r w:rsidRPr="00157B36">
              <w:rPr>
                <w:color w:val="000000"/>
              </w:rPr>
              <w:t xml:space="preserve"> Naich</w:t>
            </w:r>
            <w:r>
              <w:rPr>
                <w:color w:val="000000"/>
              </w:rPr>
              <w:t xml:space="preserve"> (SRSO org.)</w:t>
            </w:r>
          </w:p>
        </w:tc>
      </w:tr>
      <w:tr w:rsidR="0031256C" w:rsidRPr="00157B36" w:rsidTr="0031256C">
        <w:trPr>
          <w:trHeight w:val="410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31256C" w:rsidRDefault="0031256C" w:rsidP="00EB5E61">
            <w:pPr>
              <w:tabs>
                <w:tab w:val="left" w:pos="191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Next Joint Networking Meeting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56C" w:rsidRPr="00157B36" w:rsidRDefault="0031256C" w:rsidP="00EB5E61">
            <w:pPr>
              <w:jc w:val="both"/>
              <w:rPr>
                <w:color w:val="444444"/>
              </w:rPr>
            </w:pPr>
            <w:r w:rsidRPr="00157B36">
              <w:rPr>
                <w:color w:val="000000"/>
              </w:rPr>
              <w:t xml:space="preserve">LEADERS office </w:t>
            </w:r>
          </w:p>
        </w:tc>
      </w:tr>
    </w:tbl>
    <w:p w:rsidR="00B216B4" w:rsidRDefault="00B216B4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</w:rPr>
      </w:pPr>
    </w:p>
    <w:p w:rsidR="0031256C" w:rsidRDefault="0031256C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</w:rPr>
      </w:pPr>
    </w:p>
    <w:p w:rsidR="0031256C" w:rsidRDefault="0031256C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</w:rPr>
      </w:pPr>
    </w:p>
    <w:p w:rsidR="0031256C" w:rsidRPr="00CA5157" w:rsidRDefault="0031256C" w:rsidP="00B21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</w:rPr>
      </w:pPr>
    </w:p>
    <w:p w:rsidR="00490673" w:rsidRPr="00ED61AC" w:rsidRDefault="000C6F47" w:rsidP="00B216B4">
      <w:pPr>
        <w:shd w:val="clear" w:color="auto" w:fill="FFFFFF"/>
        <w:spacing w:after="0" w:line="240" w:lineRule="auto"/>
        <w:rPr>
          <w:rFonts w:eastAsia="Times New Roman" w:cs="Segoe UI"/>
          <w:color w:val="1F497D"/>
          <w:sz w:val="24"/>
          <w:szCs w:val="24"/>
        </w:rPr>
      </w:pPr>
      <w:r w:rsidRPr="00ED61AC">
        <w:rPr>
          <w:rFonts w:eastAsia="Times New Roman" w:cs="Segoe UI"/>
          <w:color w:val="1F497D"/>
          <w:sz w:val="24"/>
          <w:szCs w:val="24"/>
        </w:rPr>
        <w:t> </w:t>
      </w:r>
    </w:p>
    <w:sectPr w:rsidR="00490673" w:rsidRPr="00ED61AC" w:rsidSect="0049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54F"/>
    <w:multiLevelType w:val="hybridMultilevel"/>
    <w:tmpl w:val="9CB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E5B"/>
    <w:multiLevelType w:val="hybridMultilevel"/>
    <w:tmpl w:val="981859B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E7674D3"/>
    <w:multiLevelType w:val="hybridMultilevel"/>
    <w:tmpl w:val="D2B646B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1255D2B"/>
    <w:multiLevelType w:val="hybridMultilevel"/>
    <w:tmpl w:val="293A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7971"/>
    <w:multiLevelType w:val="hybridMultilevel"/>
    <w:tmpl w:val="7B56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74B2E"/>
    <w:multiLevelType w:val="hybridMultilevel"/>
    <w:tmpl w:val="AC06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00667"/>
    <w:multiLevelType w:val="hybridMultilevel"/>
    <w:tmpl w:val="76F2C12C"/>
    <w:lvl w:ilvl="0" w:tplc="47ACE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C1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25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0A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00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A1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81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0B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26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82BBA"/>
    <w:multiLevelType w:val="hybridMultilevel"/>
    <w:tmpl w:val="57E2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85DDB"/>
    <w:multiLevelType w:val="hybridMultilevel"/>
    <w:tmpl w:val="C438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B7BD9"/>
    <w:multiLevelType w:val="hybridMultilevel"/>
    <w:tmpl w:val="34981BB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51B43DC9"/>
    <w:multiLevelType w:val="hybridMultilevel"/>
    <w:tmpl w:val="EE0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C10D2"/>
    <w:multiLevelType w:val="hybridMultilevel"/>
    <w:tmpl w:val="3244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87628"/>
    <w:multiLevelType w:val="hybridMultilevel"/>
    <w:tmpl w:val="381AC574"/>
    <w:lvl w:ilvl="0" w:tplc="A628B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9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A4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8D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9EF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C2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5CA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6B0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CAB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15479"/>
    <w:multiLevelType w:val="hybridMultilevel"/>
    <w:tmpl w:val="BB0E7E48"/>
    <w:lvl w:ilvl="0" w:tplc="2A4E7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62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CD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423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2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08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6C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09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6D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778E3"/>
    <w:multiLevelType w:val="hybridMultilevel"/>
    <w:tmpl w:val="FC3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6E3A"/>
    <w:multiLevelType w:val="hybridMultilevel"/>
    <w:tmpl w:val="0A2A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62341"/>
    <w:multiLevelType w:val="hybridMultilevel"/>
    <w:tmpl w:val="758C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95C34"/>
    <w:multiLevelType w:val="hybridMultilevel"/>
    <w:tmpl w:val="F65477C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0"/>
  </w:num>
  <w:num w:numId="5">
    <w:abstractNumId w:val="17"/>
  </w:num>
  <w:num w:numId="6">
    <w:abstractNumId w:val="7"/>
  </w:num>
  <w:num w:numId="7">
    <w:abstractNumId w:val="0"/>
  </w:num>
  <w:num w:numId="8">
    <w:abstractNumId w:val="1"/>
  </w:num>
  <w:num w:numId="9">
    <w:abstractNumId w:val="14"/>
  </w:num>
  <w:num w:numId="10">
    <w:abstractNumId w:val="11"/>
  </w:num>
  <w:num w:numId="11">
    <w:abstractNumId w:val="4"/>
  </w:num>
  <w:num w:numId="12">
    <w:abstractNumId w:val="3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197B"/>
    <w:rsid w:val="00001194"/>
    <w:rsid w:val="00014108"/>
    <w:rsid w:val="00030C8E"/>
    <w:rsid w:val="000547AE"/>
    <w:rsid w:val="00056180"/>
    <w:rsid w:val="00065E32"/>
    <w:rsid w:val="00067687"/>
    <w:rsid w:val="000A5A6A"/>
    <w:rsid w:val="000A627F"/>
    <w:rsid w:val="000C6F47"/>
    <w:rsid w:val="00111FE0"/>
    <w:rsid w:val="00120DF0"/>
    <w:rsid w:val="00124C96"/>
    <w:rsid w:val="001407C8"/>
    <w:rsid w:val="00145A4E"/>
    <w:rsid w:val="001F250A"/>
    <w:rsid w:val="00206BC4"/>
    <w:rsid w:val="002207C8"/>
    <w:rsid w:val="00264964"/>
    <w:rsid w:val="002B7B59"/>
    <w:rsid w:val="002C4C83"/>
    <w:rsid w:val="0031256C"/>
    <w:rsid w:val="00360500"/>
    <w:rsid w:val="00372FF3"/>
    <w:rsid w:val="0037528C"/>
    <w:rsid w:val="00386927"/>
    <w:rsid w:val="00394FC7"/>
    <w:rsid w:val="003F7A96"/>
    <w:rsid w:val="00404935"/>
    <w:rsid w:val="00433B45"/>
    <w:rsid w:val="004561D8"/>
    <w:rsid w:val="00471D25"/>
    <w:rsid w:val="00490673"/>
    <w:rsid w:val="0049613B"/>
    <w:rsid w:val="00496336"/>
    <w:rsid w:val="004D6E51"/>
    <w:rsid w:val="004E55D0"/>
    <w:rsid w:val="004F505A"/>
    <w:rsid w:val="005144D7"/>
    <w:rsid w:val="005E0D6A"/>
    <w:rsid w:val="005E3C36"/>
    <w:rsid w:val="005F10CD"/>
    <w:rsid w:val="005F212B"/>
    <w:rsid w:val="00606521"/>
    <w:rsid w:val="006840EF"/>
    <w:rsid w:val="006C2811"/>
    <w:rsid w:val="007129EB"/>
    <w:rsid w:val="007206E3"/>
    <w:rsid w:val="007408FD"/>
    <w:rsid w:val="007719F2"/>
    <w:rsid w:val="007B5F94"/>
    <w:rsid w:val="00821809"/>
    <w:rsid w:val="00831BDF"/>
    <w:rsid w:val="00842BB6"/>
    <w:rsid w:val="008E213D"/>
    <w:rsid w:val="009B2BA7"/>
    <w:rsid w:val="009C4748"/>
    <w:rsid w:val="00A23847"/>
    <w:rsid w:val="00A267E5"/>
    <w:rsid w:val="00A9111F"/>
    <w:rsid w:val="00AB244B"/>
    <w:rsid w:val="00AE34FD"/>
    <w:rsid w:val="00B06310"/>
    <w:rsid w:val="00B15692"/>
    <w:rsid w:val="00B16200"/>
    <w:rsid w:val="00B216B4"/>
    <w:rsid w:val="00B21E35"/>
    <w:rsid w:val="00B42245"/>
    <w:rsid w:val="00B80D7D"/>
    <w:rsid w:val="00C12959"/>
    <w:rsid w:val="00C40598"/>
    <w:rsid w:val="00C53551"/>
    <w:rsid w:val="00C54934"/>
    <w:rsid w:val="00CA5157"/>
    <w:rsid w:val="00CA57B4"/>
    <w:rsid w:val="00CB292E"/>
    <w:rsid w:val="00CF5513"/>
    <w:rsid w:val="00D15E8A"/>
    <w:rsid w:val="00D45CAC"/>
    <w:rsid w:val="00D555B5"/>
    <w:rsid w:val="00D556B4"/>
    <w:rsid w:val="00D66840"/>
    <w:rsid w:val="00D704DA"/>
    <w:rsid w:val="00D774BE"/>
    <w:rsid w:val="00D85A3A"/>
    <w:rsid w:val="00D9197B"/>
    <w:rsid w:val="00D91B34"/>
    <w:rsid w:val="00DA2261"/>
    <w:rsid w:val="00E25E64"/>
    <w:rsid w:val="00E31375"/>
    <w:rsid w:val="00E54689"/>
    <w:rsid w:val="00E54E5D"/>
    <w:rsid w:val="00ED61AC"/>
    <w:rsid w:val="00F210B0"/>
    <w:rsid w:val="00F9294A"/>
    <w:rsid w:val="00F94C58"/>
    <w:rsid w:val="00FA3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D4FBB-7B00-4BBF-8C5B-90F39331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73"/>
  </w:style>
  <w:style w:type="paragraph" w:styleId="Heading2">
    <w:name w:val="heading 2"/>
    <w:basedOn w:val="Normal"/>
    <w:link w:val="Heading2Char"/>
    <w:uiPriority w:val="9"/>
    <w:qFormat/>
    <w:rsid w:val="000C6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D9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919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963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6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C6F47"/>
  </w:style>
  <w:style w:type="character" w:customStyle="1" w:styleId="Date1">
    <w:name w:val="Date1"/>
    <w:basedOn w:val="DefaultParagraphFont"/>
    <w:rsid w:val="000C6F47"/>
  </w:style>
  <w:style w:type="paragraph" w:styleId="BalloonText">
    <w:name w:val="Balloon Text"/>
    <w:basedOn w:val="Normal"/>
    <w:link w:val="BalloonTextChar"/>
    <w:uiPriority w:val="99"/>
    <w:semiHidden/>
    <w:unhideWhenUsed/>
    <w:rsid w:val="000C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A3A"/>
    <w:pPr>
      <w:ind w:left="720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85A3A"/>
  </w:style>
  <w:style w:type="paragraph" w:styleId="NoSpacing">
    <w:name w:val="No Spacing"/>
    <w:link w:val="NoSpacingChar"/>
    <w:uiPriority w:val="1"/>
    <w:qFormat/>
    <w:rsid w:val="00D85A3A"/>
    <w:pPr>
      <w:spacing w:after="0" w:line="240" w:lineRule="auto"/>
    </w:pPr>
  </w:style>
  <w:style w:type="table" w:customStyle="1" w:styleId="GridTable4-Accent51">
    <w:name w:val="Grid Table 4 - Accent 51"/>
    <w:basedOn w:val="TableNormal"/>
    <w:uiPriority w:val="49"/>
    <w:rsid w:val="00E3137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5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E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E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67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078">
          <w:marLeft w:val="0"/>
          <w:marRight w:val="0"/>
          <w:marTop w:val="0"/>
          <w:marBottom w:val="288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9681">
                                  <w:marLeft w:val="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8806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3136">
                                              <w:marLeft w:val="7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7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86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21089">
                                              <w:marLeft w:val="0"/>
                                              <w:marRight w:val="0"/>
                                              <w:marTop w:val="58"/>
                                              <w:marBottom w:val="1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7203">
                                              <w:marLeft w:val="0"/>
                                              <w:marRight w:val="0"/>
                                              <w:marTop w:val="5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8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B5B35-76EC-456B-940A-886845D5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Mrdo</dc:creator>
  <cp:lastModifiedBy>Shagufta Aziz Khan</cp:lastModifiedBy>
  <cp:revision>12</cp:revision>
  <dcterms:created xsi:type="dcterms:W3CDTF">2015-06-12T09:53:00Z</dcterms:created>
  <dcterms:modified xsi:type="dcterms:W3CDTF">2015-08-17T04:46:00Z</dcterms:modified>
</cp:coreProperties>
</file>