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Founder</w:t>
      </w:r>
      <w:r>
        <w:rPr>
          <w:rtl w:val="0"/>
        </w:rPr>
        <w:t>’</w:t>
      </w:r>
      <w:r>
        <w:rPr>
          <w:rtl w:val="0"/>
        </w:rPr>
        <w:t>s note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Sania.B</w:t>
      </w:r>
    </w:p>
    <w:p>
      <w:pPr>
        <w:pStyle w:val="Body"/>
        <w:bidi w:val="0"/>
      </w:pPr>
      <w:r>
        <w:rPr>
          <w:rtl w:val="0"/>
        </w:rPr>
        <w:t>CEO&amp;Founder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Needless to say, oxygen supply is the need of the hour.Many articles read on how social media could be used as a tool to bridge the gap between the supply and demand ignited my mind.I with my CoviO2 welfare establishment standby for those in dire need of oxygen supply.Lead </w:t>
      </w:r>
      <w:r>
        <w:rPr>
          <w:rtl w:val="0"/>
        </w:rPr>
        <w:t>under the supervision of a</w:t>
      </w:r>
      <w:r>
        <w:rPr>
          <w:rtl w:val="0"/>
        </w:rPr>
        <w:t xml:space="preserve"> GMC</w:t>
      </w:r>
      <w:r>
        <w:rPr>
          <w:rtl w:val="0"/>
        </w:rPr>
        <w:t xml:space="preserve"> doctor, we aim to dedicate extensive hours of voluntary service to make a large impact in our</w:t>
      </w:r>
      <w:r>
        <w:rPr>
          <w:rtl w:val="0"/>
        </w:rPr>
        <w:t xml:space="preserve"> Namaste</w:t>
      </w:r>
      <w:r>
        <w:rPr>
          <w:rtl w:val="0"/>
        </w:rPr>
        <w:t xml:space="preserve"> mission to help communities build their resilience and overcome the Covid-19 crisis together for the year 2021-2022.</w:t>
      </w:r>
      <w:r>
        <w:rPr>
          <w:rtl w:val="0"/>
        </w:rPr>
        <w:t xml:space="preserve">Our </w:t>
      </w:r>
      <w:r>
        <w:rPr>
          <w:rtl w:val="0"/>
        </w:rPr>
        <w:t>‘</w:t>
      </w:r>
      <w:r>
        <w:rPr>
          <w:rtl w:val="0"/>
        </w:rPr>
        <w:t>Mission Namaste</w:t>
      </w:r>
      <w:r>
        <w:rPr>
          <w:rtl w:val="0"/>
        </w:rPr>
        <w:t xml:space="preserve">’ </w:t>
      </w:r>
      <w:r>
        <w:rPr>
          <w:rtl w:val="0"/>
        </w:rPr>
        <w:t>has started in metropolitan cities like- Delhi,Kolkata, Chennai and Mumbai.However, on a special request we also have catered to cities like Vizag, Pune and Bhopal at the same time.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Mission Namate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Started on June 5th with the first week of operations in metropolitan cities like Mumbai, Kolkata, Chennai and Delhi.We also started helping out Bhopal and Vizag on a special request.We stepped forward as a team to support Pune when we had a request on our instagram page.Delhi reached out to the hospitals via emails and their requirement was fulfilled.Chennai showed a unified work style.Mumbai being the someplace for the welfare establishment, got a lot of support.Kolkata too had diverse background of people working with us.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