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sz w:val="28"/>
          <w:szCs w:val="28"/>
          <w:lang w:val="es-ES"/>
        </w:rPr>
      </w:pPr>
      <w:bookmarkStart w:id="0" w:name="_GoBack"/>
      <w:r>
        <w:rPr>
          <w:rFonts w:hint="default" w:ascii="Arial" w:hAnsi="Arial" w:eastAsia="SimSun" w:cs="Arial"/>
          <w:b/>
          <w:bCs/>
          <w:sz w:val="28"/>
          <w:szCs w:val="28"/>
          <w:lang w:val="es-ES"/>
        </w:rPr>
        <w:t>Estandares de seguridad</w:t>
      </w:r>
    </w:p>
    <w:p>
      <w:pPr>
        <w:rPr>
          <w:rFonts w:hint="default" w:ascii="Arial" w:hAnsi="Arial" w:eastAsia="SimSun" w:cs="Arial"/>
          <w:b/>
          <w:bCs/>
          <w:sz w:val="28"/>
          <w:szCs w:val="28"/>
          <w:lang w:val="es-ES"/>
        </w:rPr>
      </w:pPr>
    </w:p>
    <w:p>
      <w:pPr>
        <w:rPr>
          <w:rFonts w:hint="default" w:ascii="Arial" w:hAnsi="Arial" w:eastAsia="SimSun" w:cs="Arial"/>
          <w:sz w:val="28"/>
          <w:szCs w:val="28"/>
        </w:rPr>
      </w:pPr>
      <w:r>
        <w:rPr>
          <w:rFonts w:hint="default" w:ascii="Arial" w:hAnsi="Arial" w:eastAsia="SimSun" w:cs="Arial"/>
          <w:sz w:val="28"/>
          <w:szCs w:val="28"/>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pPr>
        <w:rPr>
          <w:rFonts w:hint="default" w:ascii="Arial" w:hAnsi="Arial" w:eastAsia="SimSun" w:cs="Arial"/>
          <w:b w:val="0"/>
          <w:bCs w:val="0"/>
          <w:sz w:val="28"/>
          <w:szCs w:val="28"/>
        </w:rPr>
      </w:pPr>
    </w:p>
    <w:p>
      <w:pPr>
        <w:rPr>
          <w:rFonts w:hint="default" w:ascii="Arial" w:hAnsi="Arial" w:cs="Arial"/>
          <w:b w:val="0"/>
          <w:bCs w:val="0"/>
          <w:sz w:val="28"/>
          <w:szCs w:val="28"/>
        </w:rPr>
      </w:pPr>
      <w:r>
        <w:rPr>
          <w:rFonts w:hint="default" w:ascii="Arial" w:hAnsi="Arial" w:cs="Arial"/>
          <w:b w:val="0"/>
          <w:bCs w:val="0"/>
          <w:sz w:val="28"/>
          <w:szCs w:val="28"/>
        </w:rPr>
        <w:t>Seguridad Física y Del Medio Ambiente</w:t>
      </w:r>
    </w:p>
    <w:p>
      <w:pPr>
        <w:rPr>
          <w:rFonts w:hint="default" w:ascii="Arial" w:hAnsi="Arial" w:cs="Arial"/>
          <w:sz w:val="28"/>
          <w:szCs w:val="28"/>
        </w:rPr>
      </w:pPr>
      <w:r>
        <w:rPr>
          <w:rFonts w:hint="default" w:ascii="Arial" w:hAnsi="Arial" w:cs="Arial"/>
          <w:sz w:val="28"/>
          <w:szCs w:val="28"/>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pPr>
        <w:rPr>
          <w:rFonts w:hint="default" w:ascii="Arial" w:hAnsi="Arial" w:cs="Arial"/>
          <w:sz w:val="28"/>
          <w:szCs w:val="28"/>
        </w:rPr>
      </w:pPr>
    </w:p>
    <w:p>
      <w:pPr>
        <w:rPr>
          <w:rFonts w:hint="default" w:ascii="Arial" w:hAnsi="Arial" w:eastAsia="SimSun" w:cs="Arial"/>
          <w:b w:val="0"/>
          <w:bCs w:val="0"/>
          <w:sz w:val="28"/>
          <w:szCs w:val="28"/>
        </w:rPr>
      </w:pPr>
      <w:r>
        <w:rPr>
          <w:rFonts w:hint="default" w:ascii="Arial" w:hAnsi="Arial" w:eastAsia="SimSun" w:cs="Arial"/>
          <w:b w:val="0"/>
          <w:bCs w:val="0"/>
          <w:sz w:val="28"/>
          <w:szCs w:val="28"/>
        </w:rPr>
        <w:t xml:space="preserve">Seguridad Lógica </w:t>
      </w:r>
    </w:p>
    <w:p>
      <w:pPr>
        <w:rPr>
          <w:rFonts w:hint="default" w:ascii="Arial" w:hAnsi="Arial" w:cs="Arial"/>
          <w:sz w:val="28"/>
          <w:szCs w:val="28"/>
        </w:rPr>
      </w:pPr>
      <w:r>
        <w:rPr>
          <w:rFonts w:hint="default" w:ascii="Arial" w:hAnsi="Arial" w:eastAsia="SimSun" w:cs="Arial"/>
          <w:sz w:val="28"/>
          <w:szCs w:val="28"/>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pPr>
        <w:rPr>
          <w:rFonts w:hint="default" w:ascii="Arial" w:hAnsi="Arial" w:cs="Arial"/>
          <w:sz w:val="28"/>
          <w:szCs w:val="28"/>
        </w:rPr>
      </w:pPr>
    </w:p>
    <w:p>
      <w:pPr>
        <w:rPr>
          <w:rFonts w:hint="default" w:ascii="Arial" w:hAnsi="Arial" w:eastAsia="SimSun" w:cs="Arial"/>
          <w:sz w:val="28"/>
          <w:szCs w:val="28"/>
        </w:rPr>
      </w:pPr>
      <w:r>
        <w:rPr>
          <w:rFonts w:hint="default" w:ascii="Arial" w:hAnsi="Arial" w:eastAsia="SimSun" w:cs="Arial"/>
          <w:sz w:val="28"/>
          <w:szCs w:val="28"/>
        </w:rPr>
        <w:t xml:space="preserve">Seguridad Manejo y Control Centro de Cómputo </w:t>
      </w:r>
    </w:p>
    <w:p>
      <w:pPr>
        <w:rPr>
          <w:rFonts w:hint="default" w:ascii="Arial" w:hAnsi="Arial" w:eastAsia="SimSun" w:cs="Arial"/>
          <w:sz w:val="28"/>
          <w:szCs w:val="28"/>
        </w:rPr>
      </w:pPr>
      <w:r>
        <w:rPr>
          <w:rFonts w:hint="default" w:ascii="Arial" w:hAnsi="Arial" w:eastAsia="SimSun" w:cs="Arial"/>
          <w:sz w:val="28"/>
          <w:szCs w:val="28"/>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pPr>
        <w:rPr>
          <w:rFonts w:hint="default" w:ascii="Arial" w:hAnsi="Arial" w:eastAsia="SimSun" w:cs="Arial"/>
          <w:sz w:val="28"/>
          <w:szCs w:val="28"/>
        </w:rPr>
      </w:pPr>
    </w:p>
    <w:p>
      <w:pPr>
        <w:rPr>
          <w:rFonts w:hint="default" w:ascii="Arial" w:hAnsi="Arial" w:eastAsia="SimSun" w:cs="Arial"/>
          <w:sz w:val="28"/>
          <w:szCs w:val="28"/>
        </w:rPr>
      </w:pPr>
      <w:r>
        <w:rPr>
          <w:rFonts w:hint="default" w:ascii="Arial" w:hAnsi="Arial" w:eastAsia="SimSun" w:cs="Arial"/>
          <w:sz w:val="28"/>
          <w:szCs w:val="28"/>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D793D"/>
    <w:rsid w:val="1690173B"/>
    <w:rsid w:val="2194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2019-07-06T14:35:00Z</dcterms:created>
  <dc:creator>PC-18</dc:creator>
  <cp:lastModifiedBy>PC-18</cp:lastModifiedBy>
  <dcterms:modified xsi:type="dcterms:W3CDTF">2019-07-06T14:53:11Z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