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06FB" w14:textId="35AD0FBB" w:rsidR="00D21BA2" w:rsidRPr="00D21BA2" w:rsidRDefault="00D21BA2" w:rsidP="00D21BA2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2253360B" wp14:editId="75D886F9">
            <wp:extent cx="3409950" cy="3409950"/>
            <wp:effectExtent l="0" t="0" r="0" b="0"/>
            <wp:docPr id="1482200087" name="Resim 2" descr="logo, simge, sembol, amblem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logo, simge, sembol, amblem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B3DC" w14:textId="77777777" w:rsidR="00D21BA2" w:rsidRPr="00D21BA2" w:rsidRDefault="00D21BA2" w:rsidP="00D21BA2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CMPE360</w:t>
      </w:r>
    </w:p>
    <w:p w14:paraId="252DCF52" w14:textId="0929049B" w:rsidR="00D21BA2" w:rsidRPr="00D21BA2" w:rsidRDefault="00D21BA2" w:rsidP="00D21BA2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Project 4</w:t>
      </w:r>
    </w:p>
    <w:p w14:paraId="3E5EDB7E" w14:textId="5FBB53E2" w:rsidR="00D21BA2" w:rsidRPr="00D21BA2" w:rsidRDefault="00D21BA2" w:rsidP="00D21BA2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Ray Tracing I</w:t>
      </w:r>
    </w:p>
    <w:p w14:paraId="21B096C2" w14:textId="5760F9E0" w:rsidR="00D21BA2" w:rsidRPr="00D21BA2" w:rsidRDefault="00D21BA2" w:rsidP="00D21BA2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Section 02</w:t>
      </w:r>
    </w:p>
    <w:p w14:paraId="0E9455DD" w14:textId="77777777" w:rsidR="00D21BA2" w:rsidRPr="00D21BA2" w:rsidRDefault="00D21BA2" w:rsidP="00D21BA2">
      <w:pPr>
        <w:jc w:val="center"/>
        <w:rPr>
          <w:rFonts w:ascii="Times New Roman" w:hAnsi="Times New Roman" w:cs="Times New Roman"/>
          <w:sz w:val="48"/>
          <w:szCs w:val="48"/>
        </w:rPr>
      </w:pPr>
      <w:r w:rsidRPr="00D21BA2">
        <w:rPr>
          <w:rFonts w:ascii="Times New Roman" w:hAnsi="Times New Roman" w:cs="Times New Roman"/>
          <w:sz w:val="40"/>
          <w:szCs w:val="40"/>
        </w:rPr>
        <w:t>Erkan Sancak</w:t>
      </w:r>
    </w:p>
    <w:p w14:paraId="6BAEBA67" w14:textId="77777777" w:rsidR="00D21BA2" w:rsidRPr="00D21BA2" w:rsidRDefault="00D21BA2" w:rsidP="00D21BA2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BA2">
        <w:rPr>
          <w:rFonts w:ascii="Times New Roman" w:hAnsi="Times New Roman" w:cs="Times New Roman"/>
          <w:sz w:val="40"/>
          <w:szCs w:val="40"/>
        </w:rPr>
        <w:t>44293566706</w:t>
      </w:r>
    </w:p>
    <w:p w14:paraId="05F4DD7C" w14:textId="77777777" w:rsidR="00175F8A" w:rsidRDefault="00175F8A" w:rsidP="00D21BA2">
      <w:pPr>
        <w:rPr>
          <w:rFonts w:ascii="Times New Roman" w:hAnsi="Times New Roman" w:cs="Times New Roman"/>
        </w:rPr>
      </w:pPr>
    </w:p>
    <w:p w14:paraId="188DF238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36A70C94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5B593E11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16172D56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47F7EDF2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252AD933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332E596D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169F9BD0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3BC3BCB3" w14:textId="77777777" w:rsidR="00D21BA2" w:rsidRDefault="00D21BA2" w:rsidP="00D21BA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2140453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33F147" w14:textId="0F06AE53" w:rsidR="00D21BA2" w:rsidRPr="003304F8" w:rsidRDefault="003304F8">
          <w:pPr>
            <w:pStyle w:val="TBal"/>
            <w:rPr>
              <w:rFonts w:cs="Times New Roman"/>
              <w:sz w:val="48"/>
              <w:szCs w:val="44"/>
            </w:rPr>
          </w:pPr>
          <w:r w:rsidRPr="003304F8">
            <w:rPr>
              <w:rFonts w:cs="Times New Roman"/>
              <w:sz w:val="48"/>
              <w:szCs w:val="44"/>
            </w:rPr>
            <w:t>Table of Contents</w:t>
          </w:r>
        </w:p>
        <w:p w14:paraId="30CA0D6A" w14:textId="2E1369AC" w:rsidR="00277F5C" w:rsidRDefault="00D21BA2">
          <w:pPr>
            <w:pStyle w:val="T1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3304F8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3304F8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3304F8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50721777" w:history="1">
            <w:r w:rsidR="00277F5C" w:rsidRPr="00871B3A">
              <w:rPr>
                <w:rStyle w:val="Kpr"/>
                <w:noProof/>
              </w:rPr>
              <w:t>Part I</w:t>
            </w:r>
            <w:r w:rsidR="00277F5C">
              <w:rPr>
                <w:noProof/>
                <w:webHidden/>
              </w:rPr>
              <w:tab/>
            </w:r>
            <w:r w:rsidR="00277F5C">
              <w:rPr>
                <w:noProof/>
                <w:webHidden/>
              </w:rPr>
              <w:fldChar w:fldCharType="begin"/>
            </w:r>
            <w:r w:rsidR="00277F5C">
              <w:rPr>
                <w:noProof/>
                <w:webHidden/>
              </w:rPr>
              <w:instrText xml:space="preserve"> PAGEREF _Toc150721777 \h </w:instrText>
            </w:r>
            <w:r w:rsidR="00277F5C">
              <w:rPr>
                <w:noProof/>
                <w:webHidden/>
              </w:rPr>
            </w:r>
            <w:r w:rsidR="00277F5C">
              <w:rPr>
                <w:noProof/>
                <w:webHidden/>
              </w:rPr>
              <w:fldChar w:fldCharType="separate"/>
            </w:r>
            <w:r w:rsidR="00277F5C">
              <w:rPr>
                <w:noProof/>
                <w:webHidden/>
              </w:rPr>
              <w:t>3</w:t>
            </w:r>
            <w:r w:rsidR="00277F5C">
              <w:rPr>
                <w:noProof/>
                <w:webHidden/>
              </w:rPr>
              <w:fldChar w:fldCharType="end"/>
            </w:r>
          </w:hyperlink>
        </w:p>
        <w:p w14:paraId="52716589" w14:textId="1F7523CB" w:rsidR="00277F5C" w:rsidRDefault="00277F5C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78" w:history="1">
            <w:r w:rsidRPr="00871B3A">
              <w:rPr>
                <w:rStyle w:val="Kpr"/>
                <w:noProof/>
              </w:rPr>
              <w:t>I. Shadow-Ray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244A" w14:textId="3516686B" w:rsidR="00277F5C" w:rsidRDefault="00277F5C">
          <w:pPr>
            <w:pStyle w:val="T1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79" w:history="1">
            <w:r w:rsidRPr="00871B3A">
              <w:rPr>
                <w:rStyle w:val="Kpr"/>
                <w:noProof/>
              </w:rPr>
              <w:t>Part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1DD3" w14:textId="28C6D910" w:rsidR="00277F5C" w:rsidRDefault="00277F5C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80" w:history="1">
            <w:r w:rsidRPr="00871B3A">
              <w:rPr>
                <w:rStyle w:val="Kpr"/>
                <w:noProof/>
              </w:rPr>
              <w:t>II.Bling-Phong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F38E" w14:textId="29E5FC94" w:rsidR="00277F5C" w:rsidRDefault="00277F5C">
          <w:pPr>
            <w:pStyle w:val="T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81" w:history="1">
            <w:r w:rsidRPr="00871B3A">
              <w:rPr>
                <w:rStyle w:val="Kpr"/>
                <w:noProof/>
              </w:rPr>
              <w:t>Diffuse-Shading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6880" w14:textId="28C31E6E" w:rsidR="00277F5C" w:rsidRDefault="00277F5C">
          <w:pPr>
            <w:pStyle w:val="T3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82" w:history="1">
            <w:r w:rsidRPr="00871B3A">
              <w:rPr>
                <w:rStyle w:val="Kpr"/>
                <w:noProof/>
              </w:rPr>
              <w:t>Specular Shading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CF24" w14:textId="09AB8998" w:rsidR="00277F5C" w:rsidRDefault="00277F5C">
          <w:pPr>
            <w:pStyle w:val="T1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83" w:history="1">
            <w:r w:rsidRPr="00871B3A">
              <w:rPr>
                <w:rStyle w:val="Kpr"/>
                <w:noProof/>
              </w:rPr>
              <w:t>Part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6D58" w14:textId="32CCDB69" w:rsidR="00277F5C" w:rsidRDefault="00277F5C">
          <w:pPr>
            <w:pStyle w:val="T2"/>
            <w:tabs>
              <w:tab w:val="right" w:leader="dot" w:pos="1045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721784" w:history="1">
            <w:r w:rsidRPr="00871B3A">
              <w:rPr>
                <w:rStyle w:val="Kpr"/>
                <w:noProof/>
              </w:rPr>
              <w:t>III.Ambient 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2515" w14:textId="3009BDEF" w:rsidR="00D21BA2" w:rsidRDefault="00D21BA2">
          <w:r w:rsidRPr="003304F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FA2A26D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4C668F02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3B6FB224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159CEB7C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4300D8E9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73E4678A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696AD960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0F6CEFDE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2969A6F6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3693E4AF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679EA131" w14:textId="7DEBA2DB" w:rsidR="00D21BA2" w:rsidRDefault="00D21BA2" w:rsidP="00D21BA2">
      <w:pPr>
        <w:rPr>
          <w:rFonts w:ascii="Times New Roman" w:hAnsi="Times New Roman" w:cs="Times New Roman"/>
        </w:rPr>
      </w:pPr>
    </w:p>
    <w:p w14:paraId="48365AE2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0443B401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755152D9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0E96B697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613EAD92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51962D90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17A2CB75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2926D840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67B09A2B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7E243D76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52B47063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4836C07F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110EF84E" w14:textId="77777777" w:rsidR="00D21BA2" w:rsidRDefault="00D21BA2" w:rsidP="00D21BA2">
      <w:pPr>
        <w:rPr>
          <w:rFonts w:ascii="Times New Roman" w:hAnsi="Times New Roman" w:cs="Times New Roman"/>
        </w:rPr>
      </w:pPr>
    </w:p>
    <w:p w14:paraId="288A747F" w14:textId="1740C0AF" w:rsidR="00D21BA2" w:rsidRDefault="00D21BA2" w:rsidP="00D21BA2">
      <w:pPr>
        <w:pStyle w:val="Balk1"/>
        <w:rPr>
          <w:sz w:val="48"/>
          <w:szCs w:val="44"/>
        </w:rPr>
      </w:pPr>
      <w:bookmarkStart w:id="0" w:name="_Toc150721777"/>
      <w:r w:rsidRPr="002D327B">
        <w:rPr>
          <w:sz w:val="48"/>
          <w:szCs w:val="44"/>
        </w:rPr>
        <w:lastRenderedPageBreak/>
        <w:t>Part I</w:t>
      </w:r>
      <w:bookmarkEnd w:id="0"/>
    </w:p>
    <w:p w14:paraId="1FBCA440" w14:textId="77777777" w:rsidR="00126FD9" w:rsidRPr="00126FD9" w:rsidRDefault="00126FD9" w:rsidP="00126FD9"/>
    <w:p w14:paraId="0D76A6A3" w14:textId="15E1E522" w:rsidR="00D21BA2" w:rsidRPr="002D327B" w:rsidRDefault="00DB1CBD" w:rsidP="00AF224C">
      <w:pPr>
        <w:pStyle w:val="Balk2"/>
        <w:rPr>
          <w:sz w:val="36"/>
          <w:szCs w:val="36"/>
        </w:rPr>
      </w:pPr>
      <w:bookmarkStart w:id="1" w:name="_Toc150721778"/>
      <w:r w:rsidRPr="002D327B">
        <w:rPr>
          <w:sz w:val="36"/>
          <w:szCs w:val="36"/>
        </w:rPr>
        <w:t>I.</w:t>
      </w:r>
      <w:r w:rsidR="00AF224C" w:rsidRPr="002D327B">
        <w:rPr>
          <w:sz w:val="36"/>
          <w:szCs w:val="36"/>
        </w:rPr>
        <w:t xml:space="preserve"> </w:t>
      </w:r>
      <w:r w:rsidR="003304F8" w:rsidRPr="002D327B">
        <w:rPr>
          <w:sz w:val="36"/>
          <w:szCs w:val="36"/>
        </w:rPr>
        <w:t>S</w:t>
      </w:r>
      <w:r w:rsidR="00AF224C" w:rsidRPr="002D327B">
        <w:rPr>
          <w:sz w:val="36"/>
          <w:szCs w:val="36"/>
        </w:rPr>
        <w:t>hadow-</w:t>
      </w:r>
      <w:r w:rsidR="003304F8" w:rsidRPr="002D327B">
        <w:rPr>
          <w:sz w:val="36"/>
          <w:szCs w:val="36"/>
        </w:rPr>
        <w:t>R</w:t>
      </w:r>
      <w:r w:rsidR="00AF224C" w:rsidRPr="002D327B">
        <w:rPr>
          <w:sz w:val="36"/>
          <w:szCs w:val="36"/>
        </w:rPr>
        <w:t>ay</w:t>
      </w:r>
      <w:bookmarkEnd w:id="1"/>
    </w:p>
    <w:p w14:paraId="172CB4AB" w14:textId="5B39602E" w:rsidR="00AF224C" w:rsidRDefault="00AD4D82" w:rsidP="00AF224C">
      <w:r w:rsidRPr="00AD4D82">
        <w:rPr>
          <w:noProof/>
        </w:rPr>
        <w:drawing>
          <wp:inline distT="0" distB="0" distL="0" distR="0" wp14:anchorId="432BBEB2" wp14:editId="6F64727E">
            <wp:extent cx="6645910" cy="3777615"/>
            <wp:effectExtent l="0" t="0" r="2540" b="0"/>
            <wp:docPr id="1983759519" name="Resim 1" descr="oyuncak, çizgi fil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59519" name="Resim 1" descr="oyuncak, çizgi fil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5FA" w14:textId="11E1240A" w:rsidR="003A4422" w:rsidRDefault="003A4422" w:rsidP="003A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A4422">
        <w:rPr>
          <w:rFonts w:ascii="Times New Roman" w:hAnsi="Times New Roman" w:cs="Times New Roman"/>
        </w:rPr>
        <w:t>hadow ray is a crucial element in rendering and lighting calculations, helping simulate realistic shadows and enhancing the overall visual quality of a rendered scene.</w:t>
      </w:r>
      <w:r>
        <w:rPr>
          <w:rFonts w:ascii="Times New Roman" w:hAnsi="Times New Roman" w:cs="Times New Roman"/>
        </w:rPr>
        <w:t xml:space="preserve"> It is commonly used in shadow mapping and ray tracing.</w:t>
      </w:r>
    </w:p>
    <w:p w14:paraId="2BAE461C" w14:textId="77777777" w:rsidR="003A4422" w:rsidRDefault="003A4422" w:rsidP="003A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2A72F05" w14:textId="77777777" w:rsidR="003A4422" w:rsidRPr="003A4422" w:rsidRDefault="003A4422" w:rsidP="003A4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2B8605F" w14:textId="04B68458" w:rsidR="00EF0579" w:rsidRPr="00EF0579" w:rsidRDefault="00EF0579" w:rsidP="00EF0579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F0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light_vec = light.location - hit_loc</w:t>
      </w:r>
      <w:r w:rsidRPr="00EF0579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 xml:space="preserve"> </w:t>
      </w:r>
      <w:r w:rsidRPr="00EF0579">
        <w:rPr>
          <w:rFonts w:ascii="Times New Roman" w:hAnsi="Times New Roman" w:cs="Times New Roman"/>
        </w:rPr>
        <w:t>represents the direction from the point of intersection to the light source</w:t>
      </w:r>
      <w:r>
        <w:t>.</w:t>
      </w:r>
    </w:p>
    <w:p w14:paraId="26560557" w14:textId="77777777" w:rsidR="00EF0579" w:rsidRPr="00EF0579" w:rsidRDefault="00EF057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1C5F058B" w14:textId="05E13BC3" w:rsidR="00EF0579" w:rsidRPr="00EF0579" w:rsidRDefault="00EF0579" w:rsidP="00EF0579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F0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light_dir = light_vec.normalized()</w:t>
      </w:r>
      <w:r w:rsidRPr="00EF057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</w:t>
      </w:r>
      <w:r w:rsidRPr="00EF0579">
        <w:rPr>
          <w:rFonts w:ascii="Times New Roman" w:hAnsi="Times New Roman" w:cs="Times New Roman"/>
        </w:rPr>
        <w:t>epresents the normalized direction from the hit location to the light source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>.</w:t>
      </w:r>
    </w:p>
    <w:p w14:paraId="04646DCE" w14:textId="77777777" w:rsidR="00EF0579" w:rsidRPr="00EF0579" w:rsidRDefault="00EF057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67BF98D5" w14:textId="0BF0FC54" w:rsidR="00EF0579" w:rsidRPr="00EF0579" w:rsidRDefault="00EF0579" w:rsidP="00EF0579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  <w:r w:rsidRPr="00EF0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 xml:space="preserve">new_orig = hit_loc + eps * hit_norm </w:t>
      </w:r>
      <w:r w:rsidRPr="00EF0579">
        <w:rPr>
          <w:rFonts w:ascii="Times New Roman" w:hAnsi="Times New Roman" w:cs="Times New Roman"/>
        </w:rPr>
        <w:t>helps prevent self-occlusion issues</w:t>
      </w:r>
      <w:r>
        <w:rPr>
          <w:rFonts w:ascii="Times New Roman" w:hAnsi="Times New Roman" w:cs="Times New Roman"/>
        </w:rPr>
        <w:t>.</w:t>
      </w:r>
    </w:p>
    <w:p w14:paraId="3C570190" w14:textId="77777777" w:rsidR="00EF0579" w:rsidRPr="00EF0579" w:rsidRDefault="00EF057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</w:pPr>
    </w:p>
    <w:p w14:paraId="0E261988" w14:textId="465094F8" w:rsidR="00EF0579" w:rsidRPr="00EF0579" w:rsidRDefault="00EF0579" w:rsidP="00EF0579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</w:pPr>
      <w:r w:rsidRPr="00EF0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has_light_hit, _, _, _, _, _ = ray_cast(scene, new_orig, light_dir)</w:t>
      </w:r>
      <w:r w:rsidRPr="00EF0579">
        <w:t xml:space="preserve"> </w:t>
      </w:r>
      <w:r w:rsidRPr="00EF0579">
        <w:rPr>
          <w:rFonts w:ascii="Times New Roman" w:hAnsi="Times New Roman" w:cs="Times New Roman"/>
        </w:rPr>
        <w:t>checks whether the shadow ray hits any object between the hit location and the light source or not</w:t>
      </w:r>
      <w:r>
        <w:t>.</w:t>
      </w:r>
    </w:p>
    <w:p w14:paraId="37486331" w14:textId="77777777" w:rsidR="00EF0579" w:rsidRPr="00EF0579" w:rsidRDefault="00EF0579" w:rsidP="00EF0579">
      <w:pPr>
        <w:pStyle w:val="ListeParagraf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</w:pPr>
    </w:p>
    <w:p w14:paraId="08FF9659" w14:textId="77777777" w:rsidR="003A4422" w:rsidRDefault="003304F8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Pr="003304F8">
        <w:rPr>
          <w:rFonts w:ascii="Times New Roman" w:hAnsi="Times New Roman" w:cs="Times New Roman"/>
          <w:u w:val="single"/>
        </w:rPr>
        <w:t>shadow ray</w:t>
      </w:r>
      <w:r w:rsidRPr="003304F8">
        <w:rPr>
          <w:rFonts w:ascii="Times New Roman" w:hAnsi="Times New Roman" w:cs="Times New Roman"/>
        </w:rPr>
        <w:t xml:space="preserve"> is cast from the hit location towards the light source using </w:t>
      </w:r>
      <w:r w:rsidRPr="00EF0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ray_cast</w:t>
      </w:r>
      <w:r w:rsidRPr="003304F8">
        <w:rPr>
          <w:rFonts w:ascii="Times New Roman" w:hAnsi="Times New Roman" w:cs="Times New Roman"/>
        </w:rPr>
        <w:t xml:space="preserve"> function.</w:t>
      </w:r>
      <w:r>
        <w:rPr>
          <w:rFonts w:ascii="Times New Roman" w:hAnsi="Times New Roman" w:cs="Times New Roman"/>
        </w:rPr>
        <w:t>After that, i</w:t>
      </w:r>
      <w:r w:rsidRPr="003304F8">
        <w:rPr>
          <w:rFonts w:ascii="Times New Roman" w:hAnsi="Times New Roman" w:cs="Times New Roman"/>
        </w:rPr>
        <w:t>t is checked whether shadow ray intersects any objects in</w:t>
      </w:r>
      <w:r>
        <w:rPr>
          <w:rFonts w:ascii="Times New Roman" w:hAnsi="Times New Roman" w:cs="Times New Roman"/>
        </w:rPr>
        <w:t xml:space="preserve"> the path or not. Finally, that point considered as a shadow location. </w:t>
      </w:r>
    </w:p>
    <w:p w14:paraId="7E1CB976" w14:textId="77777777" w:rsidR="003A4422" w:rsidRDefault="003A4422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A248D2B" w14:textId="50378CAD" w:rsidR="00EF0579" w:rsidRDefault="003304F8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Pr="00330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3304F8">
        <w:rPr>
          <w:rFonts w:ascii="Times New Roman" w:hAnsi="Times New Roman" w:cs="Times New Roman"/>
        </w:rPr>
        <w:t>he shadow ray enhances the rendering by introducing shadows where convinent</w:t>
      </w:r>
      <w:r>
        <w:rPr>
          <w:rFonts w:ascii="Times New Roman" w:hAnsi="Times New Roman" w:cs="Times New Roman"/>
        </w:rPr>
        <w:t xml:space="preserve"> and </w:t>
      </w:r>
      <w:r w:rsidRPr="003304F8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Pr="003304F8">
        <w:rPr>
          <w:rFonts w:ascii="Times New Roman" w:hAnsi="Times New Roman" w:cs="Times New Roman"/>
        </w:rPr>
        <w:t>important, creating a more realistic scene.</w:t>
      </w:r>
    </w:p>
    <w:p w14:paraId="142FE964" w14:textId="77777777" w:rsidR="00D51340" w:rsidRDefault="00D51340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5821380" w14:textId="77777777" w:rsidR="002D327B" w:rsidRDefault="002D327B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729C597" w14:textId="77777777" w:rsidR="002D327B" w:rsidRDefault="002D327B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C5ADDB9" w14:textId="77777777" w:rsidR="002D327B" w:rsidRDefault="002D327B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61CC6BBA" w14:textId="77777777" w:rsidR="002D327B" w:rsidRDefault="002D327B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D8E1862" w14:textId="77777777" w:rsidR="002D327B" w:rsidRDefault="002D327B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EC17D09" w14:textId="77777777" w:rsidR="00126FD9" w:rsidRDefault="00126FD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305DDFD1" w14:textId="4DEFB573" w:rsidR="00FE7CCF" w:rsidRDefault="00FE7CCF" w:rsidP="00FE7CCF">
      <w:pPr>
        <w:pStyle w:val="Balk1"/>
        <w:rPr>
          <w:sz w:val="48"/>
          <w:szCs w:val="44"/>
        </w:rPr>
      </w:pPr>
      <w:bookmarkStart w:id="2" w:name="_Toc150721779"/>
      <w:r w:rsidRPr="002D327B">
        <w:rPr>
          <w:sz w:val="48"/>
          <w:szCs w:val="44"/>
        </w:rPr>
        <w:lastRenderedPageBreak/>
        <w:t>Part II</w:t>
      </w:r>
      <w:bookmarkEnd w:id="2"/>
    </w:p>
    <w:p w14:paraId="5E835129" w14:textId="77777777" w:rsidR="00126FD9" w:rsidRPr="00126FD9" w:rsidRDefault="00126FD9" w:rsidP="00126FD9"/>
    <w:p w14:paraId="0680A1E6" w14:textId="0FCFAB55" w:rsidR="003A4422" w:rsidRPr="003A4422" w:rsidRDefault="00DB1CBD" w:rsidP="003A4422">
      <w:pPr>
        <w:pStyle w:val="Balk2"/>
        <w:rPr>
          <w:sz w:val="36"/>
          <w:szCs w:val="36"/>
        </w:rPr>
      </w:pPr>
      <w:bookmarkStart w:id="3" w:name="_Toc150721780"/>
      <w:r w:rsidRPr="002D327B">
        <w:rPr>
          <w:sz w:val="36"/>
          <w:szCs w:val="36"/>
        </w:rPr>
        <w:t>II.Bling-Phong Effect</w:t>
      </w:r>
      <w:bookmarkEnd w:id="3"/>
    </w:p>
    <w:p w14:paraId="0F2623DB" w14:textId="64CB560D" w:rsidR="004A6D81" w:rsidRDefault="004A6D81" w:rsidP="002D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4A6D81">
        <w:rPr>
          <w:rFonts w:ascii="Times New Roman" w:hAnsi="Times New Roman" w:cs="Times New Roman"/>
        </w:rPr>
        <w:t>The Blinn-Phong model is a shading technique in that combines diffuse and specular reflection components to simulate the way light interacts with surfaces.</w:t>
      </w:r>
      <w:r>
        <w:rPr>
          <w:rFonts w:ascii="Times New Roman" w:hAnsi="Times New Roman" w:cs="Times New Roman"/>
        </w:rPr>
        <w:tab/>
      </w:r>
    </w:p>
    <w:p w14:paraId="0E81A164" w14:textId="77777777" w:rsidR="002D327B" w:rsidRPr="002D327B" w:rsidRDefault="002D327B" w:rsidP="002D3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44393A4" w14:textId="0C279661" w:rsidR="00D51340" w:rsidRPr="002D327B" w:rsidRDefault="00D51340" w:rsidP="00D51340">
      <w:pPr>
        <w:pStyle w:val="Balk3"/>
        <w:rPr>
          <w:sz w:val="28"/>
          <w:szCs w:val="28"/>
        </w:rPr>
      </w:pPr>
      <w:bookmarkStart w:id="4" w:name="_Toc150721781"/>
      <w:r w:rsidRPr="002D327B">
        <w:rPr>
          <w:sz w:val="28"/>
          <w:szCs w:val="28"/>
        </w:rPr>
        <w:t>Diffuse-Shading</w:t>
      </w:r>
      <w:bookmarkEnd w:id="4"/>
    </w:p>
    <w:p w14:paraId="5DBE815C" w14:textId="508FDCF8" w:rsidR="00AD4D82" w:rsidRDefault="00FE7CCF" w:rsidP="00AD4D82">
      <w:r>
        <w:rPr>
          <w:noProof/>
        </w:rPr>
        <w:drawing>
          <wp:inline distT="0" distB="0" distL="0" distR="0" wp14:anchorId="416EF006" wp14:editId="0DAA1261">
            <wp:extent cx="6645910" cy="3777615"/>
            <wp:effectExtent l="0" t="0" r="2540" b="0"/>
            <wp:docPr id="1769928553" name="Resim 10" descr="oyuncak, top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8553" name="Resim 10" descr="oyuncak, top, iç meka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D08D" w14:textId="1F3A1478" w:rsidR="002D327B" w:rsidRDefault="002D327B" w:rsidP="00AD4D82">
      <w:pPr>
        <w:rPr>
          <w:rFonts w:ascii="Times New Roman" w:hAnsi="Times New Roman" w:cs="Times New Roman"/>
        </w:rPr>
      </w:pPr>
      <w:r w:rsidRPr="002D327B">
        <w:rPr>
          <w:rFonts w:ascii="Times New Roman" w:hAnsi="Times New Roman" w:cs="Times New Roman"/>
        </w:rPr>
        <w:t>Diffuse shading</w:t>
      </w:r>
      <w:r w:rsidRPr="002D327B">
        <w:rPr>
          <w:rFonts w:ascii="Times New Roman" w:hAnsi="Times New Roman" w:cs="Times New Roman"/>
        </w:rPr>
        <w:t xml:space="preserve"> </w:t>
      </w:r>
      <w:r w:rsidRPr="002D327B">
        <w:rPr>
          <w:rFonts w:ascii="Times New Roman" w:hAnsi="Times New Roman" w:cs="Times New Roman"/>
        </w:rPr>
        <w:t>is based on Lambertian reflectance, which describes the way light is reflected equally in all directions from a perfectly diffuse surface.</w:t>
      </w:r>
      <w:r w:rsidR="00126FD9" w:rsidRPr="00126FD9">
        <w:t xml:space="preserve"> </w:t>
      </w:r>
      <w:r w:rsidR="00126FD9" w:rsidRPr="00126FD9">
        <w:rPr>
          <w:rFonts w:ascii="Times New Roman" w:hAnsi="Times New Roman" w:cs="Times New Roman"/>
        </w:rPr>
        <w:t>Since the light is reflected evenly, the viewpoint</w:t>
      </w:r>
      <w:r w:rsidR="00126FD9" w:rsidRPr="00126FD9">
        <w:rPr>
          <w:rFonts w:ascii="Times New Roman" w:hAnsi="Times New Roman" w:cs="Times New Roman"/>
        </w:rPr>
        <w:t xml:space="preserve"> </w:t>
      </w:r>
      <w:r w:rsidR="00126FD9" w:rsidRPr="00126FD9">
        <w:rPr>
          <w:rFonts w:ascii="Times New Roman" w:hAnsi="Times New Roman" w:cs="Times New Roman"/>
        </w:rPr>
        <w:t>does not matter.</w:t>
      </w:r>
      <w:r w:rsidR="00126FD9">
        <w:rPr>
          <w:rFonts w:ascii="Times New Roman" w:hAnsi="Times New Roman" w:cs="Times New Roman"/>
        </w:rPr>
        <w:t xml:space="preserve"> It </w:t>
      </w:r>
      <w:r w:rsidR="00712CEE">
        <w:rPr>
          <w:rFonts w:ascii="Times New Roman" w:hAnsi="Times New Roman" w:cs="Times New Roman"/>
        </w:rPr>
        <w:t>is mainly used</w:t>
      </w:r>
      <w:r w:rsidR="00712CEE" w:rsidRPr="00712CEE">
        <w:rPr>
          <w:rFonts w:ascii="Times New Roman" w:hAnsi="Times New Roman" w:cs="Times New Roman"/>
        </w:rPr>
        <w:t xml:space="preserve"> </w:t>
      </w:r>
      <w:r w:rsidR="00712CEE">
        <w:rPr>
          <w:rFonts w:ascii="Times New Roman" w:hAnsi="Times New Roman" w:cs="Times New Roman"/>
        </w:rPr>
        <w:t>for</w:t>
      </w:r>
      <w:r w:rsidR="00712CEE" w:rsidRPr="00712CEE">
        <w:rPr>
          <w:rFonts w:ascii="Times New Roman" w:hAnsi="Times New Roman" w:cs="Times New Roman"/>
        </w:rPr>
        <w:t xml:space="preserve"> render the surface </w:t>
      </w:r>
      <w:r w:rsidR="00126FD9">
        <w:rPr>
          <w:rFonts w:ascii="Times New Roman" w:hAnsi="Times New Roman" w:cs="Times New Roman"/>
        </w:rPr>
        <w:t xml:space="preserve">or </w:t>
      </w:r>
      <w:r w:rsidR="00712CEE" w:rsidRPr="00712CEE">
        <w:rPr>
          <w:rFonts w:ascii="Times New Roman" w:hAnsi="Times New Roman" w:cs="Times New Roman"/>
        </w:rPr>
        <w:t>objects that are not shinny.</w:t>
      </w:r>
    </w:p>
    <w:p w14:paraId="20906751" w14:textId="71F425B8" w:rsidR="00596167" w:rsidRDefault="00596167" w:rsidP="00712CEE">
      <w:pPr>
        <w:pStyle w:val="HTMLncedenBiimlendirilmi"/>
        <w:numPr>
          <w:ilvl w:val="0"/>
          <w:numId w:val="2"/>
        </w:numP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596167">
        <w:rPr>
          <w:rStyle w:val="HTMLKodu"/>
          <w:b/>
          <w:bCs/>
        </w:rPr>
        <w:t>I_light = light_color / light_vec.length_squared</w:t>
      </w:r>
      <w:r>
        <w:rPr>
          <w:rStyle w:val="HTMLKodu"/>
        </w:rPr>
        <w:t xml:space="preserve">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alculate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s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intensity of the light, and scale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s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it inversely by the distance</w:t>
      </w:r>
      <w:r w:rsidRPr="00596167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30CF8468" w14:textId="77777777" w:rsidR="00596167" w:rsidRDefault="00596167" w:rsidP="00596167">
      <w:pPr>
        <w:pStyle w:val="HTMLncedenBiimlendirilmi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6C5B18DF" w14:textId="12D06BF2" w:rsidR="00596167" w:rsidRDefault="00596167" w:rsidP="00712CEE">
      <w:pPr>
        <w:pStyle w:val="HTMLncedenBiimlendirilmi"/>
        <w:numPr>
          <w:ilvl w:val="0"/>
          <w:numId w:val="2"/>
        </w:numPr>
        <w:rPr>
          <w:rStyle w:val="HTMLKodu"/>
          <w:b/>
          <w:bCs/>
        </w:rPr>
      </w:pPr>
      <w:r w:rsidRPr="00596167">
        <w:rPr>
          <w:rStyle w:val="HTMLKodu"/>
          <w:b/>
          <w:bCs/>
        </w:rPr>
        <w:t xml:space="preserve">diffuse_intensity = np.maximum(hit_norm.dot(light_dir), </w:t>
      </w:r>
      <w:r w:rsidRPr="00596167">
        <w:rPr>
          <w:rStyle w:val="hljs-number"/>
          <w:b/>
          <w:bCs/>
        </w:rPr>
        <w:t>0</w:t>
      </w:r>
      <w:r w:rsidRPr="00596167">
        <w:rPr>
          <w:rStyle w:val="HTMLKodu"/>
          <w:b/>
          <w:bCs/>
        </w:rPr>
        <w:t>)</w:t>
      </w:r>
      <w:r w:rsidR="00712CEE">
        <w:rPr>
          <w:rStyle w:val="HTMLKodu"/>
          <w:b/>
          <w:bCs/>
        </w:rPr>
        <w:t xml:space="preserve"> </w:t>
      </w:r>
      <w:r w:rsidR="00712CEE" w:rsidRPr="00712CE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calculates diffuse component </w:t>
      </w:r>
      <w:r w:rsidR="00712CEE" w:rsidRPr="00712CE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using the dot product between the surface normal </w:t>
      </w:r>
      <w:r w:rsidR="00712CEE" w:rsidRPr="00712CEE">
        <w:rPr>
          <w:rStyle w:val="HTMLKodu"/>
          <w:b/>
          <w:bCs/>
        </w:rPr>
        <w:t>hit_norm</w:t>
      </w:r>
      <w:r w:rsidR="00712CEE" w:rsidRPr="00712CE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and the direction from the surface point to the light</w:t>
      </w:r>
      <w:r w:rsidR="00712CE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712CEE" w:rsidRPr="00712CEE">
        <w:rPr>
          <w:rStyle w:val="HTMLKodu"/>
          <w:b/>
          <w:bCs/>
        </w:rPr>
        <w:t>light_dir</w:t>
      </w:r>
      <w:r w:rsidR="00712CEE">
        <w:rPr>
          <w:rStyle w:val="HTMLKodu"/>
          <w:b/>
          <w:bCs/>
        </w:rPr>
        <w:t>.</w:t>
      </w:r>
    </w:p>
    <w:p w14:paraId="385BA537" w14:textId="77777777" w:rsidR="00712CEE" w:rsidRPr="00596167" w:rsidRDefault="00712CEE" w:rsidP="00596167">
      <w:pPr>
        <w:pStyle w:val="HTMLncedenBiimlendirilmi"/>
        <w:rPr>
          <w:b/>
          <w:bCs/>
        </w:rPr>
      </w:pPr>
    </w:p>
    <w:p w14:paraId="3AEA6C0F" w14:textId="425D290B" w:rsidR="00712CEE" w:rsidRDefault="00712CEE" w:rsidP="00712CEE">
      <w:pPr>
        <w:pStyle w:val="HTMLncedenBiimlendirilmi"/>
        <w:numPr>
          <w:ilvl w:val="0"/>
          <w:numId w:val="2"/>
        </w:numPr>
      </w:pPr>
      <w:r w:rsidRPr="00712CEE">
        <w:rPr>
          <w:rStyle w:val="HTMLKodu"/>
          <w:b/>
          <w:bCs/>
        </w:rPr>
        <w:t>color += diffuse_intensity * diffuse_color * I_light</w:t>
      </w:r>
      <w:r>
        <w:rPr>
          <w:rStyle w:val="HTMLKodu"/>
        </w:rPr>
        <w:t xml:space="preserve"> </w:t>
      </w:r>
      <w:r w:rsidRPr="00712CEE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result is added to the pixel color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50AE9CF8" w14:textId="77777777" w:rsidR="00596167" w:rsidRPr="00596167" w:rsidRDefault="00596167" w:rsidP="00596167">
      <w:pPr>
        <w:pStyle w:val="HTMLncedenBiimlendirilmi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23936862" w14:textId="5ED84FFD" w:rsidR="00596167" w:rsidRDefault="00596167" w:rsidP="00596167">
      <w:pPr>
        <w:pStyle w:val="HTMLncedenBiimlendirilmi"/>
      </w:pPr>
    </w:p>
    <w:p w14:paraId="07A93981" w14:textId="7F37EC42" w:rsidR="00596167" w:rsidRDefault="00712CEE" w:rsidP="00AD4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</w:t>
      </w:r>
      <w:r w:rsidRPr="00712CEE">
        <w:rPr>
          <w:rFonts w:ascii="Times New Roman" w:hAnsi="Times New Roman" w:cs="Times New Roman"/>
        </w:rPr>
        <w:t>diffuse shading accounts for the even scattering of light across a surface</w:t>
      </w:r>
      <w:r>
        <w:rPr>
          <w:rFonts w:ascii="Times New Roman" w:hAnsi="Times New Roman" w:cs="Times New Roman"/>
        </w:rPr>
        <w:t xml:space="preserve"> so it is ideal for modelling matte surfaces.</w:t>
      </w:r>
    </w:p>
    <w:p w14:paraId="2577D0A5" w14:textId="77777777" w:rsidR="0089301E" w:rsidRPr="002D327B" w:rsidRDefault="0089301E" w:rsidP="00AD4D82">
      <w:pPr>
        <w:rPr>
          <w:rFonts w:ascii="Times New Roman" w:hAnsi="Times New Roman" w:cs="Times New Roman"/>
        </w:rPr>
      </w:pPr>
    </w:p>
    <w:p w14:paraId="25A053A0" w14:textId="42DC2D5D" w:rsidR="00DB1CBD" w:rsidRPr="002D327B" w:rsidRDefault="00D51340" w:rsidP="00D51340">
      <w:pPr>
        <w:pStyle w:val="Balk3"/>
        <w:rPr>
          <w:sz w:val="28"/>
          <w:szCs w:val="28"/>
        </w:rPr>
      </w:pPr>
      <w:bookmarkStart w:id="5" w:name="_Toc150721782"/>
      <w:r w:rsidRPr="002D327B">
        <w:rPr>
          <w:sz w:val="28"/>
          <w:szCs w:val="28"/>
        </w:rPr>
        <w:lastRenderedPageBreak/>
        <w:t>Specular Shading</w:t>
      </w:r>
      <w:bookmarkEnd w:id="5"/>
    </w:p>
    <w:p w14:paraId="776384C8" w14:textId="4330FBDF" w:rsidR="00D51340" w:rsidRPr="00D51340" w:rsidRDefault="00FE7CCF" w:rsidP="00D51340">
      <w:r w:rsidRPr="00FE7CCF">
        <w:rPr>
          <w:noProof/>
        </w:rPr>
        <w:drawing>
          <wp:inline distT="0" distB="0" distL="0" distR="0" wp14:anchorId="493B6683" wp14:editId="11E4D9FF">
            <wp:extent cx="6645910" cy="3777615"/>
            <wp:effectExtent l="0" t="0" r="2540" b="0"/>
            <wp:docPr id="771343723" name="Resim 1" descr="oyuncak, top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3723" name="Resim 1" descr="oyuncak, top, iç mek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310E" w14:textId="4657DB2E" w:rsidR="003304F8" w:rsidRDefault="00126FD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26FD9">
        <w:rPr>
          <w:rFonts w:ascii="Times New Roman" w:hAnsi="Times New Roman" w:cs="Times New Roman"/>
        </w:rPr>
        <w:t>Specular shading simulates the reflection</w:t>
      </w:r>
      <w:r>
        <w:rPr>
          <w:rFonts w:ascii="Times New Roman" w:hAnsi="Times New Roman" w:cs="Times New Roman"/>
        </w:rPr>
        <w:t xml:space="preserve"> of light sources by creating bright, glossy highligts on the surfaces.</w:t>
      </w:r>
      <w:r w:rsidRPr="00126FD9">
        <w:t xml:space="preserve"> </w:t>
      </w:r>
      <w:r>
        <w:rPr>
          <w:rFonts w:ascii="Times New Roman" w:hAnsi="Times New Roman" w:cs="Times New Roman"/>
        </w:rPr>
        <w:t>R</w:t>
      </w:r>
      <w:r w:rsidRPr="00126FD9">
        <w:rPr>
          <w:rFonts w:ascii="Times New Roman" w:hAnsi="Times New Roman" w:cs="Times New Roman"/>
        </w:rPr>
        <w:t>eflection is highly directional and depends on the position of the light source and the viewer</w:t>
      </w:r>
      <w:r>
        <w:rPr>
          <w:rFonts w:ascii="Times New Roman" w:hAnsi="Times New Roman" w:cs="Times New Roman"/>
        </w:rPr>
        <w:t xml:space="preserve"> (</w:t>
      </w:r>
      <w:r w:rsidRPr="00126FD9">
        <w:rPr>
          <w:rFonts w:ascii="Times New Roman" w:hAnsi="Times New Roman" w:cs="Times New Roman"/>
        </w:rPr>
        <w:t>viewpoint</w:t>
      </w:r>
      <w:r>
        <w:rPr>
          <w:rFonts w:ascii="Times New Roman" w:hAnsi="Times New Roman" w:cs="Times New Roman"/>
        </w:rPr>
        <w:t xml:space="preserve">). </w:t>
      </w:r>
      <w:r w:rsidRPr="00126FD9">
        <w:rPr>
          <w:rFonts w:ascii="Times New Roman" w:hAnsi="Times New Roman" w:cs="Times New Roman"/>
        </w:rPr>
        <w:t>It is mainly used for render the surface or objects</w:t>
      </w:r>
      <w:r>
        <w:rPr>
          <w:rFonts w:ascii="Times New Roman" w:hAnsi="Times New Roman" w:cs="Times New Roman"/>
        </w:rPr>
        <w:t xml:space="preserve"> are glossy or shiny.</w:t>
      </w:r>
    </w:p>
    <w:p w14:paraId="35F6417B" w14:textId="77777777" w:rsidR="00126FD9" w:rsidRDefault="00126FD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129675B" w14:textId="4ED3EDB1" w:rsidR="00126FD9" w:rsidRDefault="00126FD9" w:rsidP="0089301E">
      <w:pPr>
        <w:pStyle w:val="HTMLncedenBiimlendirilmi"/>
        <w:numPr>
          <w:ilvl w:val="0"/>
          <w:numId w:val="3"/>
        </w:numPr>
        <w:rPr>
          <w:rStyle w:val="HTMLKodu"/>
          <w:rFonts w:ascii="Times New Roman" w:hAnsi="Times New Roman" w:cs="Times New Roman"/>
          <w:sz w:val="22"/>
          <w:szCs w:val="22"/>
        </w:rPr>
      </w:pPr>
      <w:r w:rsidRPr="0089301E">
        <w:rPr>
          <w:rStyle w:val="HTMLKodu"/>
          <w:b/>
          <w:bCs/>
        </w:rPr>
        <w:t xml:space="preserve">diffuse_intensity = np.maximum(hit_norm.dot(light_dir), </w:t>
      </w:r>
      <w:r w:rsidRPr="0089301E">
        <w:rPr>
          <w:rStyle w:val="hljs-number"/>
          <w:b/>
          <w:bCs/>
        </w:rPr>
        <w:t>0</w:t>
      </w:r>
      <w:r w:rsidRPr="0089301E">
        <w:rPr>
          <w:rStyle w:val="HTMLKodu"/>
          <w:b/>
          <w:bCs/>
        </w:rPr>
        <w:t>)</w:t>
      </w:r>
      <w:r w:rsidRPr="00126FD9">
        <w:t xml:space="preserve"> </w:t>
      </w:r>
      <w:r>
        <w:rPr>
          <w:rStyle w:val="HTMLKodu"/>
          <w:rFonts w:ascii="Times New Roman" w:hAnsi="Times New Roman" w:cs="Times New Roman"/>
          <w:sz w:val="22"/>
          <w:szCs w:val="22"/>
        </w:rPr>
        <w:t>c</w:t>
      </w:r>
      <w:r w:rsidRPr="00126FD9">
        <w:rPr>
          <w:rStyle w:val="HTMLKodu"/>
          <w:rFonts w:ascii="Times New Roman" w:hAnsi="Times New Roman" w:cs="Times New Roman"/>
          <w:sz w:val="22"/>
          <w:szCs w:val="22"/>
        </w:rPr>
        <w:t>alculates the diffuse reflection intensity based on the dot product of surface normal and light direction, ensuring no negative contributions.</w:t>
      </w:r>
    </w:p>
    <w:p w14:paraId="015F64D4" w14:textId="77777777" w:rsidR="00126FD9" w:rsidRDefault="00126FD9" w:rsidP="00126FD9">
      <w:pPr>
        <w:pStyle w:val="HTMLncedenBiimlendirilmi"/>
        <w:rPr>
          <w:rStyle w:val="HTMLKodu"/>
          <w:rFonts w:ascii="Times New Roman" w:hAnsi="Times New Roman" w:cs="Times New Roman"/>
          <w:sz w:val="22"/>
          <w:szCs w:val="22"/>
        </w:rPr>
      </w:pPr>
    </w:p>
    <w:p w14:paraId="5F2778DD" w14:textId="4CCA6631" w:rsidR="00126FD9" w:rsidRDefault="00126FD9" w:rsidP="0089301E">
      <w:pPr>
        <w:pStyle w:val="HTMLncedenBiimlendirilmi"/>
        <w:numPr>
          <w:ilvl w:val="0"/>
          <w:numId w:val="3"/>
        </w:numPr>
      </w:pPr>
      <w:r w:rsidRPr="0089301E">
        <w:rPr>
          <w:rStyle w:val="HTMLKodu"/>
          <w:b/>
          <w:bCs/>
        </w:rPr>
        <w:t>color += diffuse_intensity * diffuse_color * I_light</w:t>
      </w:r>
      <w:r>
        <w:rPr>
          <w:rStyle w:val="HTMLKodu"/>
        </w:rPr>
        <w:t xml:space="preserve"> </w:t>
      </w:r>
      <w:r>
        <w:rPr>
          <w:rStyle w:val="HTMLKodu"/>
          <w:rFonts w:ascii="Times New Roman" w:hAnsi="Times New Roman" w:cs="Times New Roman"/>
          <w:sz w:val="22"/>
          <w:szCs w:val="22"/>
        </w:rPr>
        <w:t>a</w:t>
      </w:r>
      <w:r w:rsidRPr="00126FD9">
        <w:rPr>
          <w:rStyle w:val="HTMLKodu"/>
          <w:rFonts w:ascii="Times New Roman" w:hAnsi="Times New Roman" w:cs="Times New Roman"/>
          <w:sz w:val="22"/>
          <w:szCs w:val="22"/>
        </w:rPr>
        <w:t>dds the diffuse reflection contribution to the overall pixel color.</w:t>
      </w:r>
    </w:p>
    <w:p w14:paraId="2ED40657" w14:textId="77777777" w:rsidR="00126FD9" w:rsidRDefault="00126FD9" w:rsidP="00126FD9">
      <w:pPr>
        <w:pStyle w:val="HTMLncedenBiimlendirilmi"/>
      </w:pPr>
    </w:p>
    <w:p w14:paraId="31971875" w14:textId="42864247" w:rsidR="0089301E" w:rsidRPr="0089301E" w:rsidRDefault="0089301E" w:rsidP="0089301E">
      <w:pPr>
        <w:pStyle w:val="HTMLncedenBiimlendirilmi"/>
        <w:numPr>
          <w:ilvl w:val="0"/>
          <w:numId w:val="3"/>
        </w:numPr>
        <w:rPr>
          <w:rStyle w:val="HTMLKodu"/>
          <w:rFonts w:ascii="Times New Roman" w:hAnsi="Times New Roman" w:cs="Times New Roman"/>
          <w:sz w:val="22"/>
          <w:szCs w:val="22"/>
        </w:rPr>
      </w:pPr>
      <w:r w:rsidRPr="0089301E">
        <w:rPr>
          <w:rStyle w:val="HTMLKodu"/>
          <w:b/>
          <w:bCs/>
        </w:rPr>
        <w:t>half_vector = (light_dir + (-ray_dir)).normalized()</w:t>
      </w:r>
      <w:r>
        <w:rPr>
          <w:rStyle w:val="HTMLKodu"/>
        </w:rPr>
        <w:t xml:space="preserve"> </w:t>
      </w:r>
      <w:r>
        <w:rPr>
          <w:rStyle w:val="HTMLKodu"/>
          <w:rFonts w:ascii="Times New Roman" w:hAnsi="Times New Roman" w:cs="Times New Roman"/>
          <w:sz w:val="22"/>
          <w:szCs w:val="22"/>
        </w:rPr>
        <w:t>calculates</w:t>
      </w:r>
      <w:r w:rsidRPr="0089301E">
        <w:rPr>
          <w:rStyle w:val="HTMLKodu"/>
          <w:rFonts w:ascii="Times New Roman" w:hAnsi="Times New Roman" w:cs="Times New Roman"/>
          <w:sz w:val="22"/>
          <w:szCs w:val="22"/>
        </w:rPr>
        <w:t xml:space="preserve"> the normalized half vector between light direction and view direction.</w:t>
      </w:r>
    </w:p>
    <w:p w14:paraId="0F71C449" w14:textId="77777777" w:rsidR="00126FD9" w:rsidRDefault="00126FD9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800ABC6" w14:textId="77777777" w:rsidR="0089301E" w:rsidRPr="0089301E" w:rsidRDefault="0089301E" w:rsidP="0089301E">
      <w:pPr>
        <w:pStyle w:val="HTMLncedenBiimlendirilmi"/>
        <w:numPr>
          <w:ilvl w:val="0"/>
          <w:numId w:val="3"/>
        </w:numPr>
        <w:rPr>
          <w:rStyle w:val="HTMLKodu"/>
          <w:rFonts w:ascii="Times New Roman" w:hAnsi="Times New Roman" w:cs="Times New Roman"/>
          <w:b/>
          <w:bCs/>
          <w:sz w:val="22"/>
          <w:szCs w:val="22"/>
        </w:rPr>
      </w:pPr>
      <w:r w:rsidRPr="0089301E">
        <w:rPr>
          <w:rStyle w:val="HTMLKodu"/>
          <w:b/>
          <w:bCs/>
        </w:rPr>
        <w:t xml:space="preserve">specular_intensity = np.maximum(hit_norm.dot(half_vector), </w:t>
      </w:r>
      <w:r w:rsidRPr="0089301E">
        <w:rPr>
          <w:rStyle w:val="hljs-number"/>
          <w:b/>
          <w:bCs/>
        </w:rPr>
        <w:t>0</w:t>
      </w:r>
      <w:r w:rsidRPr="0089301E">
        <w:rPr>
          <w:rStyle w:val="HTMLKodu"/>
          <w:b/>
          <w:bCs/>
        </w:rPr>
        <w:t>)</w:t>
      </w:r>
      <w:r w:rsidRPr="0089301E">
        <w:rPr>
          <w:rStyle w:val="HTMLKodu"/>
          <w:b/>
          <w:bCs/>
        </w:rPr>
        <w:t xml:space="preserve"> </w:t>
      </w:r>
    </w:p>
    <w:p w14:paraId="22FF1D47" w14:textId="739943CC" w:rsidR="0089301E" w:rsidRDefault="0089301E" w:rsidP="0089301E">
      <w:pPr>
        <w:pStyle w:val="HTMLncedenBiimlendirilmi"/>
        <w:rPr>
          <w:rStyle w:val="HTMLKodu"/>
          <w:rFonts w:ascii="Times New Roman" w:hAnsi="Times New Roman" w:cs="Times New Roman"/>
          <w:sz w:val="22"/>
          <w:szCs w:val="22"/>
        </w:rPr>
      </w:pPr>
      <w:r w:rsidRPr="0089301E">
        <w:rPr>
          <w:rStyle w:val="HTMLKodu"/>
          <w:b/>
          <w:bCs/>
        </w:rPr>
        <w:t xml:space="preserve">      </w:t>
      </w:r>
      <w:r w:rsidRPr="0089301E">
        <w:rPr>
          <w:rStyle w:val="HTMLKodu"/>
          <w:b/>
          <w:bCs/>
        </w:rPr>
        <w:t>specular_intensity = specular_intensity ** specular_hardness</w:t>
      </w:r>
      <w:r>
        <w:rPr>
          <w:rStyle w:val="HTMLKodu"/>
        </w:rPr>
        <w:t xml:space="preserve"> </w:t>
      </w:r>
      <w:r>
        <w:rPr>
          <w:rStyle w:val="HTMLKodu"/>
          <w:rFonts w:ascii="Times New Roman" w:hAnsi="Times New Roman" w:cs="Times New Roman"/>
          <w:sz w:val="22"/>
          <w:szCs w:val="22"/>
        </w:rPr>
        <w:t>c</w:t>
      </w:r>
      <w:r w:rsidRPr="0089301E">
        <w:rPr>
          <w:rStyle w:val="HTMLKodu"/>
          <w:rFonts w:ascii="Times New Roman" w:hAnsi="Times New Roman" w:cs="Times New Roman"/>
          <w:sz w:val="22"/>
          <w:szCs w:val="22"/>
        </w:rPr>
        <w:t xml:space="preserve">alculates the specular </w:t>
      </w:r>
      <w:r>
        <w:rPr>
          <w:rStyle w:val="HTMLKodu"/>
          <w:rFonts w:ascii="Times New Roman" w:hAnsi="Times New Roman" w:cs="Times New Roman"/>
          <w:sz w:val="22"/>
          <w:szCs w:val="22"/>
        </w:rPr>
        <w:t xml:space="preserve">  </w:t>
      </w:r>
      <w:r w:rsidRPr="0089301E">
        <w:rPr>
          <w:rStyle w:val="HTMLKodu"/>
          <w:rFonts w:ascii="Times New Roman" w:hAnsi="Times New Roman" w:cs="Times New Roman"/>
          <w:sz w:val="22"/>
          <w:szCs w:val="22"/>
        </w:rPr>
        <w:t>reflection intensity, ensuring no negative contributions and applying a specular hardness factor.</w:t>
      </w:r>
    </w:p>
    <w:p w14:paraId="3024FBF4" w14:textId="77777777" w:rsidR="0089301E" w:rsidRDefault="0089301E" w:rsidP="0089301E">
      <w:pPr>
        <w:pStyle w:val="HTMLncedenBiimlendirilmi"/>
        <w:rPr>
          <w:rStyle w:val="HTMLKodu"/>
          <w:rFonts w:ascii="Times New Roman" w:hAnsi="Times New Roman" w:cs="Times New Roman"/>
          <w:sz w:val="22"/>
          <w:szCs w:val="22"/>
        </w:rPr>
      </w:pPr>
    </w:p>
    <w:p w14:paraId="0B992C24" w14:textId="4B8F54A5" w:rsidR="0089301E" w:rsidRPr="0089301E" w:rsidRDefault="0089301E" w:rsidP="0089301E">
      <w:pPr>
        <w:pStyle w:val="HTMLncedenBiimlendirilmi"/>
        <w:numPr>
          <w:ilvl w:val="0"/>
          <w:numId w:val="3"/>
        </w:numPr>
        <w:rPr>
          <w:rStyle w:val="HTMLKodu"/>
        </w:rPr>
      </w:pPr>
      <w:r w:rsidRPr="0089301E">
        <w:rPr>
          <w:rStyle w:val="HTMLKodu"/>
          <w:b/>
          <w:bCs/>
        </w:rPr>
        <w:t>color += specular_intensity * specular_color * I_light</w:t>
      </w:r>
      <w:r>
        <w:rPr>
          <w:rStyle w:val="HTMLKodu"/>
        </w:rPr>
        <w:t xml:space="preserve"> </w:t>
      </w:r>
      <w:r>
        <w:rPr>
          <w:rStyle w:val="HTMLKodu"/>
          <w:rFonts w:ascii="Times New Roman" w:hAnsi="Times New Roman" w:cs="Times New Roman"/>
          <w:sz w:val="22"/>
          <w:szCs w:val="22"/>
        </w:rPr>
        <w:t>a</w:t>
      </w:r>
      <w:r w:rsidRPr="0089301E">
        <w:rPr>
          <w:rStyle w:val="HTMLKodu"/>
          <w:rFonts w:ascii="Times New Roman" w:hAnsi="Times New Roman" w:cs="Times New Roman"/>
          <w:sz w:val="22"/>
          <w:szCs w:val="22"/>
        </w:rPr>
        <w:t>dds the specular reflection contribution to the overall pixel color.</w:t>
      </w:r>
    </w:p>
    <w:p w14:paraId="1D6CBD43" w14:textId="77777777" w:rsidR="0089301E" w:rsidRDefault="0089301E" w:rsidP="0089301E">
      <w:pPr>
        <w:pStyle w:val="HTMLncedenBiimlendirilmi"/>
      </w:pPr>
    </w:p>
    <w:p w14:paraId="36C818B6" w14:textId="77777777" w:rsidR="0089301E" w:rsidRDefault="0089301E" w:rsidP="0089301E">
      <w:pPr>
        <w:pStyle w:val="HTMLncedenBiimlendirilmi"/>
      </w:pPr>
    </w:p>
    <w:p w14:paraId="2F4F6A91" w14:textId="77777777" w:rsidR="0089301E" w:rsidRDefault="0089301E" w:rsidP="0089301E">
      <w:pPr>
        <w:pStyle w:val="HTMLncedenBiimlendirilmi"/>
      </w:pPr>
    </w:p>
    <w:p w14:paraId="0587E8BD" w14:textId="64064770" w:rsidR="0089301E" w:rsidRDefault="007A3C2D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s</w:t>
      </w:r>
      <w:r w:rsidRPr="00126FD9">
        <w:rPr>
          <w:rFonts w:ascii="Times New Roman" w:hAnsi="Times New Roman" w:cs="Times New Roman"/>
        </w:rPr>
        <w:t xml:space="preserve">pecular shading </w:t>
      </w:r>
      <w:r w:rsidRPr="007A3C2D">
        <w:rPr>
          <w:rFonts w:ascii="Times New Roman" w:hAnsi="Times New Roman" w:cs="Times New Roman"/>
        </w:rPr>
        <w:t>accounts for the bright</w:t>
      </w:r>
      <w:r>
        <w:rPr>
          <w:rFonts w:ascii="Times New Roman" w:hAnsi="Times New Roman" w:cs="Times New Roman"/>
        </w:rPr>
        <w:t xml:space="preserve"> </w:t>
      </w:r>
      <w:r w:rsidRPr="007A3C2D">
        <w:rPr>
          <w:rFonts w:ascii="Times New Roman" w:hAnsi="Times New Roman" w:cs="Times New Roman"/>
        </w:rPr>
        <w:t xml:space="preserve">reflections that occur on </w:t>
      </w:r>
      <w:r>
        <w:rPr>
          <w:rFonts w:ascii="Times New Roman" w:hAnsi="Times New Roman" w:cs="Times New Roman"/>
        </w:rPr>
        <w:t>glossy or</w:t>
      </w:r>
      <w:r w:rsidRPr="007A3C2D">
        <w:rPr>
          <w:rFonts w:ascii="Times New Roman" w:hAnsi="Times New Roman" w:cs="Times New Roman"/>
        </w:rPr>
        <w:t xml:space="preserve"> shiny </w:t>
      </w:r>
      <w:r>
        <w:rPr>
          <w:rFonts w:ascii="Times New Roman" w:hAnsi="Times New Roman" w:cs="Times New Roman"/>
        </w:rPr>
        <w:t>surfaces and materials</w:t>
      </w:r>
      <w:r w:rsidRPr="007A3C2D">
        <w:rPr>
          <w:rFonts w:ascii="Times New Roman" w:hAnsi="Times New Roman" w:cs="Times New Roman"/>
        </w:rPr>
        <w:t xml:space="preserve"> when illuminated. The specular component of the reflection is calculated based on the viewer's position, the light source direction, and the surface normal.</w:t>
      </w:r>
      <w:r>
        <w:rPr>
          <w:rFonts w:ascii="Times New Roman" w:hAnsi="Times New Roman" w:cs="Times New Roman"/>
        </w:rPr>
        <w:t xml:space="preserve"> Unlike in diffuse shading, specular shading is highly depends on viewpoint.</w:t>
      </w:r>
    </w:p>
    <w:p w14:paraId="670D43DE" w14:textId="77777777" w:rsidR="0089301E" w:rsidRDefault="0089301E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3D33F04F" w14:textId="77777777" w:rsidR="0089301E" w:rsidRDefault="0089301E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0372214" w14:textId="77777777" w:rsidR="0089301E" w:rsidRDefault="0089301E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44A6891" w14:textId="77777777" w:rsidR="0089301E" w:rsidRPr="003304F8" w:rsidRDefault="0089301E" w:rsidP="00EF0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FA4E9BA" w14:textId="77777777" w:rsidR="00AF224C" w:rsidRDefault="00AF224C" w:rsidP="00AF224C"/>
    <w:p w14:paraId="7F67EA7A" w14:textId="77777777" w:rsidR="00D21BA2" w:rsidRDefault="00D21BA2" w:rsidP="003A4422">
      <w:pPr>
        <w:jc w:val="center"/>
      </w:pPr>
    </w:p>
    <w:p w14:paraId="0168BFA2" w14:textId="39AAB9D6" w:rsidR="0089301E" w:rsidRDefault="00FE7CCF" w:rsidP="0089301E">
      <w:pPr>
        <w:pStyle w:val="Balk1"/>
        <w:rPr>
          <w:sz w:val="48"/>
          <w:szCs w:val="44"/>
        </w:rPr>
      </w:pPr>
      <w:bookmarkStart w:id="6" w:name="_Toc150721783"/>
      <w:r w:rsidRPr="0089301E">
        <w:rPr>
          <w:sz w:val="48"/>
          <w:szCs w:val="44"/>
        </w:rPr>
        <w:lastRenderedPageBreak/>
        <w:t>Part III</w:t>
      </w:r>
      <w:bookmarkEnd w:id="6"/>
    </w:p>
    <w:p w14:paraId="5C8B0E47" w14:textId="77777777" w:rsidR="007A3C2D" w:rsidRPr="007A3C2D" w:rsidRDefault="007A3C2D" w:rsidP="007A3C2D"/>
    <w:p w14:paraId="01A68717" w14:textId="1D612E1B" w:rsidR="00FE7CCF" w:rsidRPr="0089301E" w:rsidRDefault="0089301E" w:rsidP="00FE7CCF">
      <w:pPr>
        <w:pStyle w:val="Balk2"/>
        <w:rPr>
          <w:sz w:val="36"/>
          <w:szCs w:val="36"/>
        </w:rPr>
      </w:pPr>
      <w:bookmarkStart w:id="7" w:name="_Toc150721784"/>
      <w:r w:rsidRPr="0089301E">
        <w:rPr>
          <w:sz w:val="36"/>
          <w:szCs w:val="36"/>
        </w:rPr>
        <w:t>III.</w:t>
      </w:r>
      <w:r w:rsidR="00FE7CCF" w:rsidRPr="0089301E">
        <w:rPr>
          <w:sz w:val="36"/>
          <w:szCs w:val="36"/>
        </w:rPr>
        <w:t>Ambient Light</w:t>
      </w:r>
      <w:bookmarkEnd w:id="7"/>
    </w:p>
    <w:p w14:paraId="33317B0B" w14:textId="109E0B56" w:rsidR="007C6804" w:rsidRPr="007C6804" w:rsidRDefault="007C6804" w:rsidP="007C6804">
      <w:r>
        <w:rPr>
          <w:noProof/>
        </w:rPr>
        <w:drawing>
          <wp:inline distT="0" distB="0" distL="0" distR="0" wp14:anchorId="1A25A71B" wp14:editId="6D03BF85">
            <wp:extent cx="6645910" cy="3777615"/>
            <wp:effectExtent l="0" t="0" r="2540" b="0"/>
            <wp:docPr id="1313508442" name="Resim 11" descr="oyuncak, top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08442" name="Resim 11" descr="oyuncak, top, iç meka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7B1" w14:textId="3D7EF196" w:rsidR="00FE7CCF" w:rsidRDefault="0089301E" w:rsidP="00D21BA2">
      <w:pPr>
        <w:rPr>
          <w:rStyle w:val="hgkelc"/>
          <w:rFonts w:ascii="Times New Roman" w:hAnsi="Times New Roman" w:cs="Times New Roman"/>
          <w:lang w:val="en"/>
        </w:rPr>
      </w:pPr>
      <w:r w:rsidRPr="0089301E">
        <w:rPr>
          <w:rFonts w:ascii="Times New Roman" w:hAnsi="Times New Roman" w:cs="Times New Roman"/>
        </w:rPr>
        <w:t>Ambient light is a type of indirect</w:t>
      </w:r>
      <w:r w:rsidRPr="0089301E">
        <w:rPr>
          <w:rFonts w:ascii="Times New Roman" w:hAnsi="Times New Roman" w:cs="Times New Roman"/>
        </w:rPr>
        <w:t xml:space="preserve"> </w:t>
      </w:r>
      <w:r w:rsidRPr="0089301E">
        <w:rPr>
          <w:rFonts w:ascii="Times New Roman" w:hAnsi="Times New Roman" w:cs="Times New Roman"/>
        </w:rPr>
        <w:t>illumination</w:t>
      </w:r>
      <w:r w:rsidRPr="0089301E">
        <w:rPr>
          <w:rFonts w:ascii="Times New Roman" w:hAnsi="Times New Roman" w:cs="Times New Roman"/>
        </w:rPr>
        <w:t xml:space="preserve"> </w:t>
      </w:r>
      <w:r w:rsidRPr="0089301E">
        <w:rPr>
          <w:rFonts w:ascii="Times New Roman" w:hAnsi="Times New Roman" w:cs="Times New Roman"/>
        </w:rPr>
        <w:t>comes from all directions in a scene</w:t>
      </w:r>
      <w:r w:rsidRPr="0089301E">
        <w:rPr>
          <w:rFonts w:ascii="Times New Roman" w:hAnsi="Times New Roman" w:cs="Times New Roman"/>
        </w:rPr>
        <w:t xml:space="preserve">. It adds </w:t>
      </w:r>
      <w:r w:rsidRPr="0089301E">
        <w:rPr>
          <w:rFonts w:ascii="Times New Roman" w:hAnsi="Times New Roman" w:cs="Times New Roman"/>
        </w:rPr>
        <w:t>atmosphere and depth to a scene</w:t>
      </w:r>
      <w:r w:rsidRPr="0089301E">
        <w:rPr>
          <w:rFonts w:ascii="Times New Roman" w:hAnsi="Times New Roman" w:cs="Times New Roman"/>
        </w:rPr>
        <w:t xml:space="preserve">. Furthermore, </w:t>
      </w:r>
      <w:r>
        <w:rPr>
          <w:rFonts w:ascii="Times New Roman" w:hAnsi="Times New Roman" w:cs="Times New Roman"/>
        </w:rPr>
        <w:t>a</w:t>
      </w:r>
      <w:r w:rsidRPr="0089301E">
        <w:rPr>
          <w:rFonts w:ascii="Times New Roman" w:hAnsi="Times New Roman" w:cs="Times New Roman"/>
        </w:rPr>
        <w:t>mbient lighting</w:t>
      </w:r>
      <w:r w:rsidRPr="0089301E">
        <w:rPr>
          <w:rFonts w:ascii="Times New Roman" w:hAnsi="Times New Roman" w:cs="Times New Roman"/>
        </w:rPr>
        <w:t xml:space="preserve"> is used for </w:t>
      </w:r>
      <w:r w:rsidRPr="0089301E">
        <w:rPr>
          <w:rFonts w:ascii="Times New Roman" w:hAnsi="Times New Roman" w:cs="Times New Roman"/>
        </w:rPr>
        <w:t>global illumination</w:t>
      </w:r>
      <w:r w:rsidRPr="0089301E">
        <w:rPr>
          <w:rFonts w:ascii="Times New Roman" w:hAnsi="Times New Roman" w:cs="Times New Roman"/>
        </w:rPr>
        <w:t xml:space="preserve">, </w:t>
      </w:r>
      <w:r w:rsidRPr="0089301E">
        <w:rPr>
          <w:rStyle w:val="hgkelc"/>
          <w:rFonts w:ascii="Times New Roman" w:hAnsi="Times New Roman" w:cs="Times New Roman"/>
          <w:lang w:val="en"/>
        </w:rPr>
        <w:t>simulate the natural light in a scene, and to create a more realistic, immersive experience</w:t>
      </w:r>
      <w:r>
        <w:rPr>
          <w:rStyle w:val="hgkelc"/>
          <w:rFonts w:ascii="Times New Roman" w:hAnsi="Times New Roman" w:cs="Times New Roman"/>
          <w:lang w:val="en"/>
        </w:rPr>
        <w:t>.</w:t>
      </w:r>
    </w:p>
    <w:p w14:paraId="3B40690D" w14:textId="77777777" w:rsidR="003A4422" w:rsidRDefault="003A4422" w:rsidP="00D21BA2">
      <w:pPr>
        <w:rPr>
          <w:rStyle w:val="hgkelc"/>
          <w:rFonts w:ascii="Times New Roman" w:hAnsi="Times New Roman" w:cs="Times New Roman"/>
          <w:lang w:val="en"/>
        </w:rPr>
      </w:pPr>
    </w:p>
    <w:p w14:paraId="317A2DA2" w14:textId="65092228" w:rsidR="0089301E" w:rsidRPr="0089301E" w:rsidRDefault="0089301E" w:rsidP="007A3C2D">
      <w:pPr>
        <w:pStyle w:val="HTMLncedenBiimlendirilmi"/>
        <w:numPr>
          <w:ilvl w:val="0"/>
          <w:numId w:val="3"/>
        </w:numPr>
        <w:rPr>
          <w:rStyle w:val="HTMLKodu"/>
          <w:b/>
          <w:bCs/>
        </w:rPr>
      </w:pPr>
      <w:r w:rsidRPr="0089301E">
        <w:rPr>
          <w:rStyle w:val="hljs-keyword"/>
          <w:b/>
          <w:bCs/>
        </w:rPr>
        <w:t>if</w:t>
      </w:r>
      <w:r w:rsidRPr="0089301E">
        <w:rPr>
          <w:rStyle w:val="HTMLKodu"/>
          <w:b/>
          <w:bCs/>
        </w:rPr>
        <w:t xml:space="preserve"> no_light_hit:</w:t>
      </w:r>
    </w:p>
    <w:p w14:paraId="373572B9" w14:textId="55F45415" w:rsidR="0089301E" w:rsidRDefault="007A3C2D" w:rsidP="007A3C2D">
      <w:pPr>
        <w:pStyle w:val="HTMLncedenBiimlendirilmi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Style w:val="HTMLKodu"/>
          <w:b/>
          <w:bCs/>
        </w:rPr>
        <w:tab/>
      </w:r>
      <w:r w:rsidR="0089301E" w:rsidRPr="0089301E">
        <w:rPr>
          <w:rStyle w:val="HTMLKodu"/>
          <w:b/>
          <w:bCs/>
        </w:rPr>
        <w:t>ambient_color = scene.simpleRT.ambient_color</w:t>
      </w:r>
      <w:r w:rsidR="0089301E" w:rsidRPr="0089301E">
        <w:rPr>
          <w:rStyle w:val="HTMLKodu"/>
          <w:b/>
          <w:bCs/>
        </w:rPr>
        <w:t xml:space="preserve"> </w:t>
      </w:r>
      <w:r w:rsidR="0089301E">
        <w:rPr>
          <w:rFonts w:ascii="Times New Roman" w:hAnsi="Times New Roman" w:cs="Times New Roman"/>
          <w:sz w:val="22"/>
          <w:szCs w:val="22"/>
        </w:rPr>
        <w:t>c</w:t>
      </w:r>
      <w:r w:rsidR="0089301E" w:rsidRPr="0089301E">
        <w:rPr>
          <w:rFonts w:ascii="Times New Roman" w:hAnsi="Times New Roman" w:cs="Times New Roman"/>
          <w:sz w:val="22"/>
          <w:szCs w:val="22"/>
        </w:rPr>
        <w:t>hecks if there's no direct light hitting the surface, indicating that the point is in shad</w:t>
      </w:r>
      <w:r w:rsidR="0089301E" w:rsidRPr="0089301E">
        <w:rPr>
          <w:rFonts w:ascii="Times New Roman" w:hAnsi="Times New Roman" w:cs="Times New Roman"/>
          <w:sz w:val="22"/>
          <w:szCs w:val="22"/>
        </w:rPr>
        <w:t>ow and r</w:t>
      </w:r>
      <w:r w:rsidR="0089301E" w:rsidRPr="0089301E">
        <w:rPr>
          <w:rFonts w:ascii="Times New Roman" w:hAnsi="Times New Roman" w:cs="Times New Roman"/>
          <w:sz w:val="22"/>
          <w:szCs w:val="22"/>
        </w:rPr>
        <w:t>etrieves the ambient color from the scene settings.</w:t>
      </w:r>
    </w:p>
    <w:p w14:paraId="7A178495" w14:textId="77777777" w:rsidR="0089301E" w:rsidRDefault="0089301E" w:rsidP="0089301E">
      <w:pPr>
        <w:pStyle w:val="HTMLncedenBiimlendirilmi"/>
        <w:rPr>
          <w:rFonts w:ascii="Times New Roman" w:hAnsi="Times New Roman" w:cs="Times New Roman"/>
          <w:sz w:val="22"/>
          <w:szCs w:val="22"/>
        </w:rPr>
      </w:pPr>
    </w:p>
    <w:p w14:paraId="1D762729" w14:textId="5E5B8233" w:rsidR="007A3C2D" w:rsidRDefault="007A3C2D" w:rsidP="007A3C2D">
      <w:pPr>
        <w:pStyle w:val="HTMLncedenBiimlendirilmi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A3C2D">
        <w:rPr>
          <w:rStyle w:val="hljs-keyword"/>
          <w:b/>
          <w:bCs/>
        </w:rPr>
        <w:t>color += Vector(ambient_color) * diffuse_color</w:t>
      </w:r>
      <w:r>
        <w:rPr>
          <w:rStyle w:val="HTMLKod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7A3C2D">
        <w:rPr>
          <w:rFonts w:ascii="Times New Roman" w:hAnsi="Times New Roman" w:cs="Times New Roman"/>
          <w:sz w:val="22"/>
          <w:szCs w:val="22"/>
        </w:rPr>
        <w:t>dds the ambient component to the overall pixel color.</w:t>
      </w:r>
    </w:p>
    <w:p w14:paraId="37ECCF6A" w14:textId="77777777" w:rsidR="007A3C2D" w:rsidRDefault="007A3C2D" w:rsidP="007A3C2D">
      <w:pPr>
        <w:pStyle w:val="HTMLncedenBiimlendirilmi"/>
        <w:rPr>
          <w:rFonts w:ascii="Times New Roman" w:hAnsi="Times New Roman" w:cs="Times New Roman"/>
          <w:sz w:val="22"/>
          <w:szCs w:val="22"/>
        </w:rPr>
      </w:pPr>
    </w:p>
    <w:p w14:paraId="3807D32E" w14:textId="77777777" w:rsidR="007A3C2D" w:rsidRPr="007A3C2D" w:rsidRDefault="007A3C2D" w:rsidP="007A3C2D">
      <w:pPr>
        <w:pStyle w:val="HTMLncedenBiimlendirilmi"/>
        <w:rPr>
          <w:rFonts w:ascii="Times New Roman" w:hAnsi="Times New Roman" w:cs="Times New Roman"/>
          <w:sz w:val="22"/>
          <w:szCs w:val="22"/>
        </w:rPr>
      </w:pPr>
    </w:p>
    <w:p w14:paraId="63F2EB43" w14:textId="77777777" w:rsidR="007A3C2D" w:rsidRPr="0089301E" w:rsidRDefault="007A3C2D" w:rsidP="0089301E">
      <w:pPr>
        <w:pStyle w:val="HTMLncedenBiimlendirilmi"/>
        <w:rPr>
          <w:rFonts w:ascii="Times New Roman" w:hAnsi="Times New Roman" w:cs="Times New Roman"/>
          <w:sz w:val="22"/>
          <w:szCs w:val="22"/>
        </w:rPr>
      </w:pPr>
    </w:p>
    <w:p w14:paraId="72735B4A" w14:textId="7217111A" w:rsidR="0089301E" w:rsidRPr="0089301E" w:rsidRDefault="007A3C2D" w:rsidP="00D21BA2">
      <w:pPr>
        <w:rPr>
          <w:rFonts w:ascii="Times New Roman" w:hAnsi="Times New Roman" w:cs="Times New Roman"/>
        </w:rPr>
      </w:pPr>
      <w:r w:rsidRPr="003A4422">
        <w:rPr>
          <w:rFonts w:ascii="Times New Roman" w:hAnsi="Times New Roman" w:cs="Times New Roman"/>
        </w:rPr>
        <w:t>Overall, a</w:t>
      </w:r>
      <w:r w:rsidRPr="003A4422">
        <w:rPr>
          <w:rFonts w:ascii="Times New Roman" w:hAnsi="Times New Roman" w:cs="Times New Roman"/>
        </w:rPr>
        <w:t>mbient light helps to reveal details in shadowed regions, creating a more balanced</w:t>
      </w:r>
      <w:r w:rsidR="003A4422" w:rsidRPr="003A4422">
        <w:rPr>
          <w:rFonts w:ascii="Times New Roman" w:hAnsi="Times New Roman" w:cs="Times New Roman"/>
        </w:rPr>
        <w:t xml:space="preserve">, </w:t>
      </w:r>
      <w:r w:rsidRPr="003A4422">
        <w:rPr>
          <w:rFonts w:ascii="Times New Roman" w:hAnsi="Times New Roman" w:cs="Times New Roman"/>
        </w:rPr>
        <w:t>visually pleasing</w:t>
      </w:r>
      <w:r w:rsidR="003A4422" w:rsidRPr="003A4422">
        <w:rPr>
          <w:rFonts w:ascii="Times New Roman" w:hAnsi="Times New Roman" w:cs="Times New Roman"/>
        </w:rPr>
        <w:t xml:space="preserve"> and more realistic</w:t>
      </w:r>
      <w:r w:rsidRPr="003A4422">
        <w:rPr>
          <w:rFonts w:ascii="Times New Roman" w:hAnsi="Times New Roman" w:cs="Times New Roman"/>
        </w:rPr>
        <w:t xml:space="preserve"> </w:t>
      </w:r>
      <w:r w:rsidR="003A4422" w:rsidRPr="003A4422">
        <w:rPr>
          <w:rFonts w:ascii="Times New Roman" w:hAnsi="Times New Roman" w:cs="Times New Roman"/>
        </w:rPr>
        <w:t>scenes</w:t>
      </w:r>
      <w:r w:rsidRPr="003A4422">
        <w:rPr>
          <w:rFonts w:ascii="Times New Roman" w:hAnsi="Times New Roman" w:cs="Times New Roman"/>
        </w:rPr>
        <w:t>.</w:t>
      </w:r>
      <w:r w:rsidRPr="003A4422">
        <w:rPr>
          <w:rFonts w:ascii="Times New Roman" w:hAnsi="Times New Roman" w:cs="Times New Roman"/>
        </w:rPr>
        <w:t xml:space="preserve"> </w:t>
      </w:r>
    </w:p>
    <w:p w14:paraId="3932BA13" w14:textId="76F7FAD0" w:rsidR="00FE7CCF" w:rsidRDefault="00FE7CCF" w:rsidP="00D21BA2"/>
    <w:p w14:paraId="666EFEB1" w14:textId="77777777" w:rsidR="00FE7CCF" w:rsidRPr="00D21BA2" w:rsidRDefault="00FE7CCF" w:rsidP="00D21BA2"/>
    <w:p w14:paraId="129DD35E" w14:textId="58029B4D" w:rsidR="00D21BA2" w:rsidRPr="00D21BA2" w:rsidRDefault="00D21BA2" w:rsidP="00D21BA2"/>
    <w:sectPr w:rsidR="00D21BA2" w:rsidRPr="00D21BA2" w:rsidSect="003A442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88EF" w14:textId="77777777" w:rsidR="00363505" w:rsidRDefault="00363505" w:rsidP="003A4422">
      <w:pPr>
        <w:spacing w:after="0" w:line="240" w:lineRule="auto"/>
      </w:pPr>
      <w:r>
        <w:separator/>
      </w:r>
    </w:p>
  </w:endnote>
  <w:endnote w:type="continuationSeparator" w:id="0">
    <w:p w14:paraId="689BC5DA" w14:textId="77777777" w:rsidR="00363505" w:rsidRDefault="00363505" w:rsidP="003A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610849"/>
      <w:docPartObj>
        <w:docPartGallery w:val="Page Numbers (Bottom of Page)"/>
        <w:docPartUnique/>
      </w:docPartObj>
    </w:sdtPr>
    <w:sdtContent>
      <w:p w14:paraId="32F356D4" w14:textId="308D08F9" w:rsidR="003A4422" w:rsidRDefault="003A442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2BE0A4" w14:textId="77777777" w:rsidR="003A4422" w:rsidRDefault="003A442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81AF" w14:textId="77777777" w:rsidR="00363505" w:rsidRDefault="00363505" w:rsidP="003A4422">
      <w:pPr>
        <w:spacing w:after="0" w:line="240" w:lineRule="auto"/>
      </w:pPr>
      <w:r>
        <w:separator/>
      </w:r>
    </w:p>
  </w:footnote>
  <w:footnote w:type="continuationSeparator" w:id="0">
    <w:p w14:paraId="4DD77005" w14:textId="77777777" w:rsidR="00363505" w:rsidRDefault="00363505" w:rsidP="003A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75B"/>
    <w:multiLevelType w:val="hybridMultilevel"/>
    <w:tmpl w:val="866A2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304B5"/>
    <w:multiLevelType w:val="hybridMultilevel"/>
    <w:tmpl w:val="9AF88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7384"/>
    <w:multiLevelType w:val="hybridMultilevel"/>
    <w:tmpl w:val="CD98DD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306245">
    <w:abstractNumId w:val="2"/>
  </w:num>
  <w:num w:numId="2" w16cid:durableId="271400017">
    <w:abstractNumId w:val="1"/>
  </w:num>
  <w:num w:numId="3" w16cid:durableId="198785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2"/>
    <w:rsid w:val="00126FD9"/>
    <w:rsid w:val="00175F8A"/>
    <w:rsid w:val="0021318B"/>
    <w:rsid w:val="00277F5C"/>
    <w:rsid w:val="002D327B"/>
    <w:rsid w:val="003304F8"/>
    <w:rsid w:val="00363505"/>
    <w:rsid w:val="003A4422"/>
    <w:rsid w:val="004A6D81"/>
    <w:rsid w:val="00596167"/>
    <w:rsid w:val="00712CEE"/>
    <w:rsid w:val="007A3C2D"/>
    <w:rsid w:val="007C6804"/>
    <w:rsid w:val="0089301E"/>
    <w:rsid w:val="00AD4D82"/>
    <w:rsid w:val="00AF224C"/>
    <w:rsid w:val="00D21BA2"/>
    <w:rsid w:val="00D51340"/>
    <w:rsid w:val="00D8269F"/>
    <w:rsid w:val="00DB1CBD"/>
    <w:rsid w:val="00EF0579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3A0DB"/>
  <w15:chartTrackingRefBased/>
  <w15:docId w15:val="{B91C6C5C-DECE-48EC-9948-CCB4B254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BA2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D21BA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F224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134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D513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1BA2"/>
    <w:rPr>
      <w:rFonts w:ascii="Times New Roman" w:eastAsiaTheme="majorEastAsia" w:hAnsi="Times New Roman" w:cstheme="majorBidi"/>
      <w:b/>
      <w:sz w:val="36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21BA2"/>
    <w:pPr>
      <w:spacing w:line="259" w:lineRule="auto"/>
      <w:outlineLvl w:val="9"/>
    </w:pPr>
    <w:rPr>
      <w:kern w:val="0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D21BA2"/>
    <w:pPr>
      <w:spacing w:after="100" w:line="259" w:lineRule="auto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D21BA2"/>
    <w:pPr>
      <w:spacing w:after="100" w:line="259" w:lineRule="auto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D21BA2"/>
    <w:pPr>
      <w:spacing w:after="100" w:line="259" w:lineRule="auto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AF224C"/>
    <w:rPr>
      <w:rFonts w:ascii="Times New Roman" w:eastAsiaTheme="majorEastAsia" w:hAnsi="Times New Roman" w:cstheme="majorBidi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F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F057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EF05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EF0579"/>
  </w:style>
  <w:style w:type="paragraph" w:styleId="ListeParagraf">
    <w:name w:val="List Paragraph"/>
    <w:basedOn w:val="Normal"/>
    <w:uiPriority w:val="34"/>
    <w:qFormat/>
    <w:rsid w:val="00EF057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304F8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D51340"/>
    <w:rPr>
      <w:rFonts w:ascii="Times New Roman" w:eastAsiaTheme="majorEastAsia" w:hAnsi="Times New Roman" w:cstheme="majorBidi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D513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VarsaylanParagrafYazTipi"/>
    <w:rsid w:val="00596167"/>
  </w:style>
  <w:style w:type="character" w:customStyle="1" w:styleId="hgkelc">
    <w:name w:val="hgkelc"/>
    <w:basedOn w:val="VarsaylanParagrafYazTipi"/>
    <w:rsid w:val="0089301E"/>
  </w:style>
  <w:style w:type="character" w:customStyle="1" w:styleId="hljs-keyword">
    <w:name w:val="hljs-keyword"/>
    <w:basedOn w:val="VarsaylanParagrafYazTipi"/>
    <w:rsid w:val="0089301E"/>
  </w:style>
  <w:style w:type="paragraph" w:styleId="stBilgi">
    <w:name w:val="header"/>
    <w:basedOn w:val="Normal"/>
    <w:link w:val="stBilgiChar"/>
    <w:uiPriority w:val="99"/>
    <w:unhideWhenUsed/>
    <w:rsid w:val="003A4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A4422"/>
  </w:style>
  <w:style w:type="paragraph" w:styleId="AltBilgi">
    <w:name w:val="footer"/>
    <w:basedOn w:val="Normal"/>
    <w:link w:val="AltBilgiChar"/>
    <w:uiPriority w:val="99"/>
    <w:unhideWhenUsed/>
    <w:rsid w:val="003A4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A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F44D-2FEB-4396-BFBC-1186B269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Sancak</dc:creator>
  <cp:keywords/>
  <dc:description/>
  <cp:lastModifiedBy>Erkan Sancak</cp:lastModifiedBy>
  <cp:revision>3</cp:revision>
  <cp:lastPrinted>2023-11-12T19:45:00Z</cp:lastPrinted>
  <dcterms:created xsi:type="dcterms:W3CDTF">2023-11-12T15:35:00Z</dcterms:created>
  <dcterms:modified xsi:type="dcterms:W3CDTF">2023-11-12T19:49:00Z</dcterms:modified>
</cp:coreProperties>
</file>