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50" w:rsidRDefault="000B3C50" w:rsidP="00EE5ADA">
      <w:pPr>
        <w:spacing w:after="0" w:line="240" w:lineRule="auto"/>
        <w:rPr>
          <w:b/>
          <w:color w:val="17365D" w:themeColor="text2" w:themeShade="BF"/>
          <w:sz w:val="24"/>
        </w:rPr>
      </w:pPr>
      <w:bookmarkStart w:id="0" w:name="_GoBack"/>
      <w:bookmarkEnd w:id="0"/>
      <w:r w:rsidRPr="00EE5ADA">
        <w:rPr>
          <w:b/>
          <w:color w:val="17365D" w:themeColor="text2" w:themeShade="BF"/>
          <w:sz w:val="24"/>
        </w:rPr>
        <w:t>Pro VBA Controls</w:t>
      </w:r>
      <w:r w:rsidR="00C143A6" w:rsidRPr="00EE5ADA">
        <w:rPr>
          <w:b/>
          <w:color w:val="17365D" w:themeColor="text2" w:themeShade="BF"/>
          <w:sz w:val="24"/>
        </w:rPr>
        <w:t xml:space="preserve">  </w:t>
      </w:r>
    </w:p>
    <w:p w:rsidR="00EE5ADA" w:rsidRPr="00EE5ADA" w:rsidRDefault="00EE5ADA" w:rsidP="00EE5ADA">
      <w:pPr>
        <w:spacing w:after="0" w:line="240" w:lineRule="auto"/>
        <w:rPr>
          <w:b/>
          <w:color w:val="17365D" w:themeColor="text2" w:themeShade="BF"/>
          <w:sz w:val="24"/>
        </w:rPr>
      </w:pPr>
    </w:p>
    <w:p w:rsidR="00C143A6" w:rsidRPr="00013F1A" w:rsidRDefault="00C143A6" w:rsidP="00EE5ADA">
      <w:pPr>
        <w:spacing w:after="0" w:line="240" w:lineRule="auto"/>
        <w:rPr>
          <w:b/>
        </w:rPr>
      </w:pPr>
      <w:r w:rsidRPr="00EE5ADA">
        <w:rPr>
          <w:b/>
          <w:color w:val="17365D" w:themeColor="text2" w:themeShade="BF"/>
          <w:sz w:val="24"/>
        </w:rPr>
        <w:t>Treeview</w:t>
      </w:r>
    </w:p>
    <w:p w:rsidR="000B3C50" w:rsidRDefault="000B3C50">
      <w:r>
        <w:t>In development of our</w:t>
      </w:r>
      <w:r w:rsidR="002176AF">
        <w:t xml:space="preserve"> first</w:t>
      </w:r>
      <w:r>
        <w:t xml:space="preserve"> free </w:t>
      </w:r>
      <w:r w:rsidR="002176AF">
        <w:t>VBA</w:t>
      </w:r>
      <w:r>
        <w:t xml:space="preserve"> Treeview in 2013 we reached the limit of performance with what was possible with our original approach</w:t>
      </w:r>
      <w:r w:rsidR="00C26CA7">
        <w:t>, it exceeded our expectations.</w:t>
      </w:r>
      <w:r>
        <w:t xml:space="preserve"> </w:t>
      </w:r>
      <w:r w:rsidR="00013F1A">
        <w:t xml:space="preserve"> </w:t>
      </w:r>
      <w:r w:rsidR="00C26CA7">
        <w:t>However l</w:t>
      </w:r>
      <w:r w:rsidR="00C143A6">
        <w:t>oad time increases exponentially and responsiveness for the user reduces exponentially</w:t>
      </w:r>
      <w:r w:rsidR="00C143A6">
        <w:t xml:space="preserve"> relative </w:t>
      </w:r>
      <w:r w:rsidR="00C143A6">
        <w:t>to the number of nodes.</w:t>
      </w:r>
      <w:r w:rsidR="00C143A6">
        <w:t xml:space="preserve"> </w:t>
      </w:r>
      <w:r>
        <w:t>We knew this limit</w:t>
      </w:r>
      <w:r w:rsidR="00013F1A">
        <w:t>ation</w:t>
      </w:r>
      <w:r>
        <w:t xml:space="preserve"> would always reduce its usefulness with larger</w:t>
      </w:r>
      <w:r w:rsidR="00013F1A">
        <w:t xml:space="preserve"> </w:t>
      </w:r>
      <w:proofErr w:type="spellStart"/>
      <w:r>
        <w:t>treeviews</w:t>
      </w:r>
      <w:proofErr w:type="spellEnd"/>
      <w:r>
        <w:t xml:space="preserve">. </w:t>
      </w:r>
    </w:p>
    <w:p w:rsidR="002176AF" w:rsidRDefault="004F6FA0">
      <w:r>
        <w:t xml:space="preserve">We realised a very different approach was required and </w:t>
      </w:r>
      <w:r w:rsidR="002176AF">
        <w:t xml:space="preserve">after </w:t>
      </w:r>
      <w:r>
        <w:t xml:space="preserve">two years </w:t>
      </w:r>
      <w:r w:rsidR="002176AF">
        <w:t xml:space="preserve">further </w:t>
      </w:r>
      <w:r w:rsidR="00013F1A">
        <w:t xml:space="preserve">development and extensive beta testing </w:t>
      </w:r>
      <w:r>
        <w:t>the ‘pro’ Treevie</w:t>
      </w:r>
      <w:r w:rsidR="00013F1A">
        <w:t>w was released</w:t>
      </w:r>
      <w:r>
        <w:t xml:space="preserve">. </w:t>
      </w:r>
    </w:p>
    <w:p w:rsidR="004F6FA0" w:rsidRDefault="004F6FA0">
      <w:r>
        <w:t>The ‘pro’</w:t>
      </w:r>
      <w:r w:rsidR="00F4583D">
        <w:t xml:space="preserve"> </w:t>
      </w:r>
      <w:r>
        <w:t>can comfortably handle tens of thousands of nodes</w:t>
      </w:r>
      <w:r w:rsidR="002176AF">
        <w:t>,</w:t>
      </w:r>
      <w:r w:rsidR="00013F1A">
        <w:t xml:space="preserve"> to load </w:t>
      </w:r>
      <w:r w:rsidR="00C26CA7">
        <w:t xml:space="preserve">very </w:t>
      </w:r>
      <w:r w:rsidR="00013F1A">
        <w:t>quickly and remain fully responsive in use. I</w:t>
      </w:r>
      <w:r>
        <w:t>t</w:t>
      </w:r>
      <w:r w:rsidR="002176AF">
        <w:t xml:space="preserve"> is</w:t>
      </w:r>
      <w:r>
        <w:t xml:space="preserve"> highly configurable </w:t>
      </w:r>
      <w:r w:rsidR="00EE5ADA">
        <w:t>with</w:t>
      </w:r>
      <w:r w:rsidR="00C143A6">
        <w:t xml:space="preserve"> many</w:t>
      </w:r>
      <w:r>
        <w:t xml:space="preserve"> more features than our free </w:t>
      </w:r>
      <w:proofErr w:type="gramStart"/>
      <w:r>
        <w:t>version</w:t>
      </w:r>
      <w:r w:rsidR="002176AF">
        <w:t>,</w:t>
      </w:r>
      <w:proofErr w:type="gramEnd"/>
      <w:r w:rsidR="002176AF">
        <w:t xml:space="preserve"> it also exposes a comprehensive range of events</w:t>
      </w:r>
    </w:p>
    <w:p w:rsidR="00EE5ADA" w:rsidRPr="00EE5ADA" w:rsidRDefault="00C143A6" w:rsidP="00EE5ADA">
      <w:pPr>
        <w:spacing w:after="0" w:line="240" w:lineRule="auto"/>
        <w:rPr>
          <w:b/>
          <w:color w:val="17365D" w:themeColor="text2" w:themeShade="BF"/>
          <w:sz w:val="24"/>
        </w:rPr>
      </w:pPr>
      <w:r w:rsidRPr="00EE5ADA">
        <w:rPr>
          <w:b/>
          <w:color w:val="17365D" w:themeColor="text2" w:themeShade="BF"/>
          <w:sz w:val="24"/>
        </w:rPr>
        <w:t>ListGrid</w:t>
      </w:r>
    </w:p>
    <w:p w:rsidR="00C143A6" w:rsidRDefault="00F4583D">
      <w:r>
        <w:t>The ListGrid was built on</w:t>
      </w:r>
      <w:r w:rsidR="00B6346B">
        <w:t xml:space="preserve"> a</w:t>
      </w:r>
      <w:r>
        <w:t xml:space="preserve"> similar approach.  It is a hybrid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 xml:space="preserve"> and </w:t>
      </w:r>
      <w:proofErr w:type="spellStart"/>
      <w:r>
        <w:t>Flexgrid</w:t>
      </w:r>
      <w:proofErr w:type="spellEnd"/>
      <w:r>
        <w:t xml:space="preserve"> with additional features, </w:t>
      </w:r>
      <w:r w:rsidR="005373AF">
        <w:t xml:space="preserve">including </w:t>
      </w:r>
      <w:r w:rsidR="002176AF">
        <w:t>several</w:t>
      </w:r>
      <w:r>
        <w:t xml:space="preserve"> </w:t>
      </w:r>
      <w:r w:rsidR="00013F1A">
        <w:t>suggested by</w:t>
      </w:r>
      <w:r>
        <w:t xml:space="preserve"> users.</w:t>
      </w:r>
    </w:p>
    <w:p w:rsidR="00C143A6" w:rsidRDefault="00C143A6">
      <w:r>
        <w:t>The Treeview + ListGrid can be configured side-by-side with a divider as an ‘explorer’ type control.</w:t>
      </w:r>
    </w:p>
    <w:p w:rsidR="00EE5ADA" w:rsidRPr="00EE5ADA" w:rsidRDefault="00B6346B" w:rsidP="00EE5ADA">
      <w:r>
        <w:t xml:space="preserve">In the years since release </w:t>
      </w:r>
      <w:r>
        <w:t>the controls have been in a process of continual improvement and are</w:t>
      </w:r>
      <w:r>
        <w:t xml:space="preserve"> widely in use with one person businesses to multi-national corporations.</w:t>
      </w:r>
      <w:r w:rsidR="00EE5ADA">
        <w:br/>
      </w:r>
      <w:r w:rsidR="00EE5ADA">
        <w:br/>
      </w:r>
      <w:r w:rsidR="00EE5ADA">
        <w:br/>
      </w:r>
      <w:r w:rsidR="00C26CA7" w:rsidRPr="00EE5ADA">
        <w:rPr>
          <w:b/>
          <w:color w:val="17365D" w:themeColor="text2" w:themeShade="BF"/>
          <w:sz w:val="24"/>
        </w:rPr>
        <w:t>Licenses</w:t>
      </w:r>
    </w:p>
    <w:p w:rsidR="00F4583D" w:rsidRDefault="00F4583D" w:rsidP="00C143A6">
      <w:pPr>
        <w:spacing w:after="0"/>
      </w:pPr>
      <w:r>
        <w:t>‘Single user’</w:t>
      </w:r>
      <w:r>
        <w:t>, your choice of GBP-£30 / EUR-€35 / USD-$43</w:t>
      </w:r>
    </w:p>
    <w:p w:rsidR="00F4583D" w:rsidRDefault="00F4583D" w:rsidP="00C143A6">
      <w:pPr>
        <w:spacing w:after="0"/>
      </w:pPr>
      <w:r>
        <w:t>‘</w:t>
      </w:r>
      <w:r>
        <w:t>Developer</w:t>
      </w:r>
      <w:r>
        <w:t>’, your choice of GBP-£80 / EUR-€90 / USD-$110</w:t>
      </w:r>
    </w:p>
    <w:p w:rsidR="00C143A6" w:rsidRDefault="00F4583D" w:rsidP="00C143A6">
      <w:pPr>
        <w:pStyle w:val="ListParagraph"/>
        <w:numPr>
          <w:ilvl w:val="0"/>
          <w:numId w:val="1"/>
        </w:numPr>
        <w:spacing w:after="0"/>
      </w:pPr>
      <w:r>
        <w:t>You would need a ‘developer’ license to re-distribute or share your projects with the control(s)</w:t>
      </w:r>
      <w:r w:rsidR="00D01877">
        <w:t>.</w:t>
      </w:r>
    </w:p>
    <w:p w:rsidR="00F4583D" w:rsidRDefault="003D75A0" w:rsidP="00C143A6">
      <w:pPr>
        <w:pStyle w:val="ListParagraph"/>
        <w:numPr>
          <w:ilvl w:val="0"/>
          <w:numId w:val="1"/>
        </w:numPr>
        <w:spacing w:after="0"/>
      </w:pPr>
      <w:r>
        <w:t>P</w:t>
      </w:r>
      <w:r w:rsidR="00C143A6">
        <w:t>rices are the same for the Treeview or ListGrid, x2 for both</w:t>
      </w:r>
      <w:r>
        <w:t xml:space="preserve">, and same </w:t>
      </w:r>
      <w:r w:rsidR="00B6346B">
        <w:t xml:space="preserve">prices </w:t>
      </w:r>
      <w:r>
        <w:t xml:space="preserve">for </w:t>
      </w:r>
      <w:r w:rsidR="00B6346B">
        <w:t xml:space="preserve">the </w:t>
      </w:r>
      <w:r>
        <w:t>Excel or Access versions.</w:t>
      </w:r>
    </w:p>
    <w:p w:rsidR="00F4583D" w:rsidRDefault="00F4583D" w:rsidP="00C143A6">
      <w:pPr>
        <w:pStyle w:val="ListParagraph"/>
        <w:numPr>
          <w:ilvl w:val="0"/>
          <w:numId w:val="1"/>
        </w:numPr>
        <w:spacing w:after="0"/>
      </w:pPr>
      <w:r>
        <w:t>Licenses do not include source code</w:t>
      </w:r>
      <w:r w:rsidR="00D01877">
        <w:t>.</w:t>
      </w:r>
    </w:p>
    <w:p w:rsidR="005D237D" w:rsidRDefault="00F4583D" w:rsidP="005D237D">
      <w:pPr>
        <w:pStyle w:val="ListParagraph"/>
        <w:numPr>
          <w:ilvl w:val="0"/>
          <w:numId w:val="1"/>
        </w:numPr>
        <w:spacing w:after="0"/>
      </w:pPr>
      <w:r>
        <w:t>Licenses are perpetual</w:t>
      </w:r>
      <w:r w:rsidR="00D01877">
        <w:t>.</w:t>
      </w:r>
    </w:p>
    <w:p w:rsidR="005373AF" w:rsidRDefault="005D237D" w:rsidP="005D237D">
      <w:pPr>
        <w:spacing w:after="0"/>
      </w:pPr>
      <w:r>
        <w:t xml:space="preserve"> </w:t>
      </w:r>
    </w:p>
    <w:p w:rsidR="00C26CA7" w:rsidRDefault="00C26CA7" w:rsidP="005D237D">
      <w:pPr>
        <w:spacing w:after="0"/>
      </w:pPr>
    </w:p>
    <w:p w:rsidR="00C26CA7" w:rsidRPr="00EE5ADA" w:rsidRDefault="00EE5ADA" w:rsidP="00EE5ADA">
      <w:pPr>
        <w:spacing w:after="0" w:line="240" w:lineRule="auto"/>
        <w:rPr>
          <w:b/>
          <w:color w:val="17365D" w:themeColor="text2" w:themeShade="BF"/>
          <w:sz w:val="24"/>
        </w:rPr>
      </w:pPr>
      <w:r>
        <w:rPr>
          <w:b/>
          <w:color w:val="17365D" w:themeColor="text2" w:themeShade="BF"/>
          <w:sz w:val="24"/>
        </w:rPr>
        <w:t>Demo</w:t>
      </w:r>
    </w:p>
    <w:p w:rsidR="005373AF" w:rsidRDefault="005373AF" w:rsidP="00F4583D">
      <w:r>
        <w:t xml:space="preserve">You are welcome to try pro Treeview or </w:t>
      </w:r>
      <w:proofErr w:type="gramStart"/>
      <w:r>
        <w:t>ListGrid</w:t>
      </w:r>
      <w:r w:rsidR="00013F1A">
        <w:t>,</w:t>
      </w:r>
      <w:proofErr w:type="gramEnd"/>
      <w:r w:rsidR="00013F1A">
        <w:t xml:space="preserve"> </w:t>
      </w:r>
      <w:r>
        <w:t>d</w:t>
      </w:r>
      <w:r>
        <w:t>emos are available</w:t>
      </w:r>
      <w:r w:rsidR="00013F1A">
        <w:t xml:space="preserve"> </w:t>
      </w:r>
      <w:r w:rsidR="003E3931">
        <w:t xml:space="preserve">along </w:t>
      </w:r>
      <w:r w:rsidR="00013F1A">
        <w:t>with extensive documentation</w:t>
      </w:r>
      <w:r>
        <w:t xml:space="preserve">. You can also have a temporary license to test the control(s) with your own projects. If interested </w:t>
      </w:r>
      <w:r w:rsidR="00C143A6">
        <w:t>please contact us</w:t>
      </w:r>
      <w:r>
        <w:t xml:space="preserve"> and say which control</w:t>
      </w:r>
      <w:r w:rsidR="005912E2" w:rsidRPr="005912E2">
        <w:t xml:space="preserve"> </w:t>
      </w:r>
      <w:r w:rsidR="005912E2">
        <w:t>you want to test</w:t>
      </w:r>
      <w:r>
        <w:t>, Treeview or ListGrid, and if for Excel or Access.</w:t>
      </w:r>
    </w:p>
    <w:p w:rsidR="00F4583D" w:rsidRDefault="00C143A6" w:rsidP="00F4583D">
      <w:hyperlink r:id="rId6" w:history="1">
        <w:r w:rsidRPr="00864894">
          <w:rPr>
            <w:rStyle w:val="Hyperlink"/>
          </w:rPr>
          <w:t>info@jkp-ads.com</w:t>
        </w:r>
      </w:hyperlink>
      <w:r>
        <w:t xml:space="preserve">   or   </w:t>
      </w:r>
      <w:hyperlink r:id="rId7" w:history="1">
        <w:r w:rsidRPr="00864894">
          <w:rPr>
            <w:rStyle w:val="Hyperlink"/>
          </w:rPr>
          <w:t>pmbthornton@gmail.com</w:t>
        </w:r>
      </w:hyperlink>
    </w:p>
    <w:p w:rsidR="005912E2" w:rsidRDefault="005912E2"/>
    <w:p w:rsidR="004F6FA0" w:rsidRDefault="00D01877">
      <w:r>
        <w:t>Peter Thornton</w:t>
      </w:r>
      <w:r w:rsidR="00013F1A">
        <w:br/>
      </w:r>
    </w:p>
    <w:sectPr w:rsidR="004F6FA0" w:rsidSect="00C26CA7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F8F"/>
    <w:multiLevelType w:val="hybridMultilevel"/>
    <w:tmpl w:val="7194B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0"/>
    <w:rsid w:val="00013F1A"/>
    <w:rsid w:val="00035C97"/>
    <w:rsid w:val="000B3C50"/>
    <w:rsid w:val="002176AF"/>
    <w:rsid w:val="002B3054"/>
    <w:rsid w:val="003C2F1F"/>
    <w:rsid w:val="003D75A0"/>
    <w:rsid w:val="003E3931"/>
    <w:rsid w:val="004513EB"/>
    <w:rsid w:val="004F6FA0"/>
    <w:rsid w:val="005373AF"/>
    <w:rsid w:val="005912E2"/>
    <w:rsid w:val="005D237D"/>
    <w:rsid w:val="009621C0"/>
    <w:rsid w:val="00B6346B"/>
    <w:rsid w:val="00BE0E37"/>
    <w:rsid w:val="00C143A6"/>
    <w:rsid w:val="00C26CA7"/>
    <w:rsid w:val="00D01877"/>
    <w:rsid w:val="00D42723"/>
    <w:rsid w:val="00EE5ADA"/>
    <w:rsid w:val="00F4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3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3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mbthornt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jkp-ad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Thornton</dc:creator>
  <cp:lastModifiedBy>Peter Thornton</cp:lastModifiedBy>
  <cp:revision>9</cp:revision>
  <dcterms:created xsi:type="dcterms:W3CDTF">2021-05-27T10:25:00Z</dcterms:created>
  <dcterms:modified xsi:type="dcterms:W3CDTF">2021-05-27T21:09:00Z</dcterms:modified>
</cp:coreProperties>
</file>