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AD66D" w14:textId="77777777" w:rsidR="00066685" w:rsidRPr="00F26506" w:rsidRDefault="006C0474">
      <w:pPr>
        <w:pStyle w:val="Ttulo"/>
        <w:rPr>
          <w:noProof/>
          <w:lang w:val="es-ES"/>
        </w:rPr>
      </w:pPr>
      <w:r>
        <w:rPr>
          <w:rFonts w:ascii="Corbel" w:hAnsi="Corbel"/>
          <w:noProof/>
          <w:color w:val="0D5672"/>
          <w:lang w:val="es-ES"/>
        </w:rPr>
        <w:t>Investigación Guia 6</w:t>
      </w:r>
    </w:p>
    <w:p w14:paraId="0900E92B" w14:textId="77777777" w:rsidR="00066685" w:rsidRPr="00F26506" w:rsidRDefault="006C0474">
      <w:pPr>
        <w:pStyle w:val="Ttulo1"/>
        <w:rPr>
          <w:noProof/>
          <w:lang w:val="es-ES"/>
        </w:rPr>
      </w:pPr>
      <w:r>
        <w:rPr>
          <w:rFonts w:ascii="Corbel" w:hAnsi="Corbel"/>
          <w:noProof/>
          <w:color w:val="1481AB"/>
          <w:lang w:val="es-ES"/>
        </w:rPr>
        <w:t>EventQueue</w:t>
      </w:r>
    </w:p>
    <w:p w14:paraId="02FDDABC" w14:textId="77777777" w:rsidR="00066685" w:rsidRDefault="006C0474">
      <w:pPr>
        <w:rPr>
          <w:rFonts w:ascii="Corbel" w:hAnsi="Corbel"/>
          <w:noProof/>
          <w:szCs w:val="20"/>
          <w:lang w:val="es-ES"/>
        </w:rPr>
      </w:pPr>
      <w:r>
        <w:rPr>
          <w:rFonts w:ascii="Corbel" w:hAnsi="Corbel"/>
          <w:noProof/>
          <w:szCs w:val="20"/>
          <w:lang w:val="es-ES"/>
        </w:rPr>
        <w:t>Es una clase independiente de plataforma que como bien su nombre nos lo indica, pone en cola los eventos, para que algunos eventos no se ejecuten hasta que otros hayan salido de la cola.</w:t>
      </w:r>
    </w:p>
    <w:p w14:paraId="5FBD160B" w14:textId="77777777" w:rsidR="006C0474" w:rsidRDefault="006C0474">
      <w:pPr>
        <w:rPr>
          <w:rFonts w:ascii="Corbel" w:hAnsi="Corbel"/>
          <w:noProof/>
          <w:szCs w:val="20"/>
          <w:lang w:val="es-ES"/>
        </w:rPr>
      </w:pPr>
    </w:p>
    <w:p w14:paraId="7403833B" w14:textId="77777777" w:rsidR="006C0474" w:rsidRDefault="006C0474" w:rsidP="006C0474">
      <w:pPr>
        <w:pStyle w:val="Ttulo1"/>
        <w:rPr>
          <w:noProof/>
          <w:lang w:val="es-ES"/>
        </w:rPr>
      </w:pPr>
      <w:r>
        <w:rPr>
          <w:noProof/>
          <w:lang w:val="es-ES"/>
        </w:rPr>
        <w:t>ImageIcon</w:t>
      </w:r>
      <w:bookmarkStart w:id="0" w:name="_GoBack"/>
      <w:bookmarkEnd w:id="0"/>
    </w:p>
    <w:p w14:paraId="45CE5A1B" w14:textId="77777777" w:rsidR="006C0474" w:rsidRDefault="006C0474">
      <w:pPr>
        <w:rPr>
          <w:noProof/>
          <w:lang w:val="es-ES"/>
        </w:rPr>
      </w:pPr>
      <w:r>
        <w:rPr>
          <w:noProof/>
          <w:lang w:val="es-ES"/>
        </w:rPr>
        <w:t>Es una implementacion de la interfaz Icon que pinta iconos de imágenes. Las imágenes que se crean a partir de una URL, nombre de archivo, o un arreglo de bytes se cargan previamente con MediaTracker para supervizar el estado cargado de la imagen.</w:t>
      </w:r>
    </w:p>
    <w:p w14:paraId="18639866" w14:textId="77777777" w:rsidR="006C0474" w:rsidRDefault="006C0474">
      <w:pPr>
        <w:rPr>
          <w:noProof/>
          <w:lang w:val="es-ES"/>
        </w:rPr>
      </w:pPr>
    </w:p>
    <w:p w14:paraId="3FDA4BAF" w14:textId="77777777" w:rsidR="006C0474" w:rsidRDefault="006C0474" w:rsidP="006C0474">
      <w:pPr>
        <w:pStyle w:val="Ttulo1"/>
        <w:rPr>
          <w:noProof/>
          <w:lang w:val="es-ES"/>
        </w:rPr>
      </w:pPr>
      <w:r>
        <w:rPr>
          <w:noProof/>
          <w:lang w:val="es-ES"/>
        </w:rPr>
        <w:t>ActionEvent</w:t>
      </w:r>
    </w:p>
    <w:p w14:paraId="34964F1E" w14:textId="77777777" w:rsidR="006C0474" w:rsidRPr="00F26506" w:rsidRDefault="006C0474" w:rsidP="006C0474">
      <w:pPr>
        <w:rPr>
          <w:noProof/>
          <w:lang w:val="es-ES"/>
        </w:rPr>
      </w:pPr>
      <w:r w:rsidRPr="006C0474">
        <w:rPr>
          <w:noProof/>
          <w:lang w:val="es-ES"/>
        </w:rPr>
        <w:t>Un evento semántico que indica que se ha producido una acción definida por el componente. Este evento de alto nivel es generado por un componente (como un botón) cuando se produce la acción específica del componente (como ser presionado). El evento se pasa a todos los objetos ActionListener que se registraron para recibir dichos eventos utilizando el método ad</w:t>
      </w:r>
      <w:r>
        <w:rPr>
          <w:noProof/>
          <w:lang w:val="es-ES"/>
        </w:rPr>
        <w:t>dActionListener del componente.</w:t>
      </w:r>
    </w:p>
    <w:sectPr w:rsidR="006C0474" w:rsidRPr="00F265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D6543" w14:textId="77777777" w:rsidR="006C0474" w:rsidRDefault="006C0474">
      <w:pPr>
        <w:spacing w:after="0"/>
      </w:pPr>
      <w:r>
        <w:separator/>
      </w:r>
    </w:p>
  </w:endnote>
  <w:endnote w:type="continuationSeparator" w:id="0">
    <w:p w14:paraId="438C6EA9" w14:textId="77777777" w:rsidR="006C0474" w:rsidRDefault="006C0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369DB" w14:textId="77777777" w:rsidR="006C0474" w:rsidRDefault="006C0474">
      <w:pPr>
        <w:spacing w:after="0"/>
      </w:pPr>
      <w:r>
        <w:separator/>
      </w:r>
    </w:p>
  </w:footnote>
  <w:footnote w:type="continuationSeparator" w:id="0">
    <w:p w14:paraId="19EEBA40" w14:textId="77777777" w:rsidR="006C0474" w:rsidRDefault="006C04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74"/>
    <w:rsid w:val="00066685"/>
    <w:rsid w:val="006C047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CD81"/>
  <w15:docId w15:val="{4EE1FF90-C34D-4BFF-A37C-E26EACEC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ch\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10</TotalTime>
  <Pages>1</Pages>
  <Words>136</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Sanchez</dc:creator>
  <cp:keywords/>
  <cp:lastModifiedBy>Cristian Sanchez</cp:lastModifiedBy>
  <cp:revision>1</cp:revision>
  <dcterms:created xsi:type="dcterms:W3CDTF">2017-03-09T21:30:00Z</dcterms:created>
  <dcterms:modified xsi:type="dcterms:W3CDTF">2017-03-09T21:40:00Z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