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15"/>
        <w:gridCol w:w="8635"/>
      </w:tblGrid>
      <w:tr w:rsidR="00626D95" w:rsidTr="00626D95">
        <w:tc>
          <w:tcPr>
            <w:tcW w:w="715" w:type="dxa"/>
          </w:tcPr>
          <w:p w:rsidR="00626D95" w:rsidRDefault="00626D95"/>
        </w:tc>
        <w:tc>
          <w:tcPr>
            <w:tcW w:w="8635" w:type="dxa"/>
          </w:tcPr>
          <w:p w:rsidR="00626D95" w:rsidRDefault="00626D95"/>
        </w:tc>
      </w:tr>
      <w:tr w:rsidR="00626D95" w:rsidTr="00626D95">
        <w:tc>
          <w:tcPr>
            <w:tcW w:w="715" w:type="dxa"/>
          </w:tcPr>
          <w:p w:rsidR="00626D95" w:rsidRDefault="00626D95"/>
        </w:tc>
        <w:tc>
          <w:tcPr>
            <w:tcW w:w="8635" w:type="dxa"/>
          </w:tcPr>
          <w:p w:rsidR="00626D95" w:rsidRDefault="00626D95" w:rsidP="00626D95">
            <w:r>
              <w:t>Featurizing  text data</w:t>
            </w:r>
          </w:p>
        </w:tc>
      </w:tr>
      <w:tr w:rsidR="00333A31" w:rsidTr="00626D95">
        <w:tc>
          <w:tcPr>
            <w:tcW w:w="715" w:type="dxa"/>
          </w:tcPr>
          <w:p w:rsidR="00333A31" w:rsidRDefault="00333A31"/>
        </w:tc>
        <w:tc>
          <w:tcPr>
            <w:tcW w:w="8635" w:type="dxa"/>
          </w:tcPr>
          <w:p w:rsidR="00333A31" w:rsidRDefault="00333A31" w:rsidP="00333A31">
            <w:r>
              <w:t xml:space="preserve">         Steps in text </w:t>
            </w:r>
            <w:r w:rsidRPr="00333A31">
              <w:t>featurization</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2"/>
              </w:numPr>
            </w:pPr>
            <w:r>
              <w:t xml:space="preserve">Cleaning </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Removal of punctuation</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Removal of special character and spaces</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Lowering the sentence</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Spell correction</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Removing the stop words</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Lemmatization or stemming</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3"/>
              </w:numPr>
            </w:pPr>
            <w:r>
              <w:t xml:space="preserve">Further cleaning if required after vectorization and visualization </w:t>
            </w:r>
          </w:p>
        </w:tc>
      </w:tr>
      <w:tr w:rsidR="00626D95" w:rsidTr="00626D95">
        <w:tc>
          <w:tcPr>
            <w:tcW w:w="715" w:type="dxa"/>
          </w:tcPr>
          <w:p w:rsidR="00626D95" w:rsidRDefault="00626D95"/>
        </w:tc>
        <w:tc>
          <w:tcPr>
            <w:tcW w:w="8635" w:type="dxa"/>
          </w:tcPr>
          <w:p w:rsidR="00626D95" w:rsidRDefault="00333A31" w:rsidP="00333A31">
            <w:pPr>
              <w:pStyle w:val="ListParagraph"/>
              <w:numPr>
                <w:ilvl w:val="0"/>
                <w:numId w:val="2"/>
              </w:numPr>
            </w:pPr>
            <w:r>
              <w:t xml:space="preserve">Vectorization </w:t>
            </w:r>
          </w:p>
        </w:tc>
      </w:tr>
      <w:tr w:rsidR="00333A31" w:rsidTr="00626D95">
        <w:tc>
          <w:tcPr>
            <w:tcW w:w="715" w:type="dxa"/>
          </w:tcPr>
          <w:p w:rsidR="00333A31" w:rsidRDefault="00333A31"/>
        </w:tc>
        <w:tc>
          <w:tcPr>
            <w:tcW w:w="8635" w:type="dxa"/>
          </w:tcPr>
          <w:p w:rsidR="00333A31" w:rsidRDefault="00333A31" w:rsidP="00333A31">
            <w:pPr>
              <w:pStyle w:val="ListParagraph"/>
              <w:numPr>
                <w:ilvl w:val="0"/>
                <w:numId w:val="5"/>
              </w:numPr>
            </w:pPr>
            <w:r>
              <w:t>Bag of words</w:t>
            </w:r>
          </w:p>
        </w:tc>
      </w:tr>
      <w:tr w:rsidR="00626D95" w:rsidTr="00626D95">
        <w:tc>
          <w:tcPr>
            <w:tcW w:w="715" w:type="dxa"/>
          </w:tcPr>
          <w:p w:rsidR="00626D95" w:rsidRDefault="00626D95"/>
        </w:tc>
        <w:tc>
          <w:tcPr>
            <w:tcW w:w="8635" w:type="dxa"/>
          </w:tcPr>
          <w:p w:rsidR="00626D95" w:rsidRDefault="00626D95">
            <w:r>
              <w:t xml:space="preserve">                               </w:t>
            </w:r>
            <w:r w:rsidR="00333A31">
              <w:t xml:space="preserve">      </w:t>
            </w:r>
            <w:r>
              <w:t xml:space="preserve"> How to implement using SKLearn</w:t>
            </w:r>
          </w:p>
        </w:tc>
      </w:tr>
      <w:tr w:rsidR="00626D95" w:rsidTr="00626D95">
        <w:tc>
          <w:tcPr>
            <w:tcW w:w="715" w:type="dxa"/>
          </w:tcPr>
          <w:p w:rsidR="00626D95" w:rsidRDefault="00626D95"/>
        </w:tc>
        <w:tc>
          <w:tcPr>
            <w:tcW w:w="8635" w:type="dxa"/>
          </w:tcPr>
          <w:p w:rsidR="00626D95" w:rsidRDefault="00626D95" w:rsidP="00333A31">
            <w:r>
              <w:t xml:space="preserve">                                </w:t>
            </w:r>
            <w:r w:rsidR="00333A31">
              <w:t xml:space="preserve">       </w:t>
            </w:r>
            <w:r>
              <w:t>Advantage and disadvantage</w:t>
            </w:r>
          </w:p>
        </w:tc>
      </w:tr>
      <w:tr w:rsidR="00626D95" w:rsidTr="00626D95">
        <w:tc>
          <w:tcPr>
            <w:tcW w:w="715" w:type="dxa"/>
          </w:tcPr>
          <w:p w:rsidR="00626D95" w:rsidRDefault="00626D95"/>
        </w:tc>
        <w:tc>
          <w:tcPr>
            <w:tcW w:w="8635" w:type="dxa"/>
          </w:tcPr>
          <w:p w:rsidR="00626D95" w:rsidRDefault="00626D95" w:rsidP="00626D95">
            <w:r>
              <w:t xml:space="preserve">                               </w:t>
            </w:r>
            <w:r w:rsidR="00333A31">
              <w:t xml:space="preserve">        </w:t>
            </w:r>
            <w:r>
              <w:t xml:space="preserve"> Visualizing bag of words using Tsnee</w:t>
            </w:r>
          </w:p>
        </w:tc>
      </w:tr>
      <w:tr w:rsidR="00626D95" w:rsidTr="00626D95">
        <w:tc>
          <w:tcPr>
            <w:tcW w:w="715" w:type="dxa"/>
          </w:tcPr>
          <w:p w:rsidR="00626D95" w:rsidRDefault="00626D95"/>
        </w:tc>
        <w:tc>
          <w:tcPr>
            <w:tcW w:w="8635" w:type="dxa"/>
          </w:tcPr>
          <w:p w:rsidR="00626D95" w:rsidRDefault="00626D95">
            <w:r>
              <w:t xml:space="preserve">                                </w:t>
            </w:r>
            <w:r w:rsidR="00333A31">
              <w:t xml:space="preserve">        </w:t>
            </w:r>
            <w:bookmarkStart w:id="0" w:name="_GoBack"/>
            <w:bookmarkEnd w:id="0"/>
            <w:r>
              <w:t>To Do before bag of words</w:t>
            </w:r>
          </w:p>
        </w:tc>
      </w:tr>
      <w:tr w:rsidR="00626D95" w:rsidTr="00626D95">
        <w:tc>
          <w:tcPr>
            <w:tcW w:w="715" w:type="dxa"/>
          </w:tcPr>
          <w:p w:rsidR="00626D95" w:rsidRDefault="00626D95"/>
        </w:tc>
        <w:tc>
          <w:tcPr>
            <w:tcW w:w="8635" w:type="dxa"/>
          </w:tcPr>
          <w:p w:rsidR="00626D95" w:rsidRDefault="00626D95" w:rsidP="00626D95">
            <w:pPr>
              <w:pStyle w:val="ListParagraph"/>
              <w:numPr>
                <w:ilvl w:val="0"/>
                <w:numId w:val="1"/>
              </w:numPr>
            </w:pPr>
            <w:r>
              <w:t>Tf-idf</w:t>
            </w:r>
          </w:p>
        </w:tc>
      </w:tr>
      <w:tr w:rsidR="00626D95" w:rsidTr="00626D95">
        <w:tc>
          <w:tcPr>
            <w:tcW w:w="715" w:type="dxa"/>
          </w:tcPr>
          <w:p w:rsidR="00626D95" w:rsidRDefault="00626D95" w:rsidP="00626D95"/>
        </w:tc>
        <w:tc>
          <w:tcPr>
            <w:tcW w:w="8635" w:type="dxa"/>
          </w:tcPr>
          <w:p w:rsidR="00626D95" w:rsidRDefault="00626D95" w:rsidP="00626D95">
            <w:r>
              <w:t xml:space="preserve">                                How to implement using SKLearn</w:t>
            </w:r>
          </w:p>
        </w:tc>
      </w:tr>
      <w:tr w:rsidR="00626D95" w:rsidTr="00626D95">
        <w:tc>
          <w:tcPr>
            <w:tcW w:w="715" w:type="dxa"/>
          </w:tcPr>
          <w:p w:rsidR="00626D95" w:rsidRDefault="00626D95" w:rsidP="00626D95"/>
        </w:tc>
        <w:tc>
          <w:tcPr>
            <w:tcW w:w="8635" w:type="dxa"/>
          </w:tcPr>
          <w:p w:rsidR="00626D95" w:rsidRDefault="00626D95" w:rsidP="00626D95">
            <w:r>
              <w:t xml:space="preserve">                                Advantage and disadvantage</w:t>
            </w:r>
          </w:p>
        </w:tc>
      </w:tr>
      <w:tr w:rsidR="00626D95" w:rsidTr="00626D95">
        <w:tc>
          <w:tcPr>
            <w:tcW w:w="715" w:type="dxa"/>
          </w:tcPr>
          <w:p w:rsidR="00626D95" w:rsidRDefault="00626D95" w:rsidP="00626D95"/>
        </w:tc>
        <w:tc>
          <w:tcPr>
            <w:tcW w:w="8635" w:type="dxa"/>
          </w:tcPr>
          <w:p w:rsidR="00626D95" w:rsidRDefault="00626D95" w:rsidP="00626D95">
            <w:r>
              <w:t xml:space="preserve">                                Visualizing bag of words using Tsnee</w:t>
            </w:r>
          </w:p>
        </w:tc>
      </w:tr>
      <w:tr w:rsidR="00626D95" w:rsidTr="00626D95">
        <w:tc>
          <w:tcPr>
            <w:tcW w:w="715" w:type="dxa"/>
          </w:tcPr>
          <w:p w:rsidR="00626D95" w:rsidRDefault="00626D95" w:rsidP="00626D95"/>
        </w:tc>
        <w:tc>
          <w:tcPr>
            <w:tcW w:w="8635" w:type="dxa"/>
          </w:tcPr>
          <w:p w:rsidR="00626D95" w:rsidRDefault="00626D95" w:rsidP="00626D95">
            <w:r>
              <w:t xml:space="preserve">                                To Do before bag of words</w:t>
            </w:r>
          </w:p>
        </w:tc>
      </w:tr>
      <w:tr w:rsidR="00626D95" w:rsidTr="00626D95">
        <w:tc>
          <w:tcPr>
            <w:tcW w:w="715" w:type="dxa"/>
          </w:tcPr>
          <w:p w:rsidR="00626D95" w:rsidRDefault="00626D95" w:rsidP="00626D95"/>
        </w:tc>
        <w:tc>
          <w:tcPr>
            <w:tcW w:w="8635" w:type="dxa"/>
          </w:tcPr>
          <w:p w:rsidR="00626D95" w:rsidRDefault="00626D95" w:rsidP="00626D95">
            <w:r>
              <w:t xml:space="preserve">                                Variation of tf-idf</w:t>
            </w:r>
          </w:p>
        </w:tc>
      </w:tr>
      <w:tr w:rsidR="00626D95" w:rsidTr="00626D95">
        <w:tc>
          <w:tcPr>
            <w:tcW w:w="715" w:type="dxa"/>
          </w:tcPr>
          <w:p w:rsidR="00626D95" w:rsidRDefault="00626D95" w:rsidP="00626D95"/>
        </w:tc>
        <w:tc>
          <w:tcPr>
            <w:tcW w:w="8635" w:type="dxa"/>
          </w:tcPr>
          <w:p w:rsidR="00626D95" w:rsidRDefault="00626D95" w:rsidP="00626D95">
            <w:pPr>
              <w:pStyle w:val="ListParagraph"/>
              <w:numPr>
                <w:ilvl w:val="0"/>
                <w:numId w:val="1"/>
              </w:numPr>
            </w:pPr>
            <w:r>
              <w:t xml:space="preserve"> Word2Vec</w:t>
            </w:r>
          </w:p>
        </w:tc>
      </w:tr>
      <w:tr w:rsidR="00626D95" w:rsidTr="00626D95">
        <w:tc>
          <w:tcPr>
            <w:tcW w:w="715" w:type="dxa"/>
          </w:tcPr>
          <w:p w:rsidR="00626D95" w:rsidRDefault="00626D95" w:rsidP="00626D95"/>
        </w:tc>
        <w:tc>
          <w:tcPr>
            <w:tcW w:w="8635" w:type="dxa"/>
          </w:tcPr>
          <w:p w:rsidR="00626D95" w:rsidRDefault="00626D95" w:rsidP="00626D95">
            <w:pPr>
              <w:pStyle w:val="ListParagraph"/>
              <w:ind w:left="1305"/>
            </w:pPr>
            <w:r>
              <w:t xml:space="preserve">      Core idea -&gt; context word and focus word</w:t>
            </w:r>
          </w:p>
        </w:tc>
      </w:tr>
      <w:tr w:rsidR="00626D95" w:rsidTr="00626D95">
        <w:tc>
          <w:tcPr>
            <w:tcW w:w="715" w:type="dxa"/>
          </w:tcPr>
          <w:p w:rsidR="00626D95" w:rsidRDefault="00626D95" w:rsidP="00626D95"/>
        </w:tc>
        <w:tc>
          <w:tcPr>
            <w:tcW w:w="8635" w:type="dxa"/>
          </w:tcPr>
          <w:p w:rsidR="00626D95" w:rsidRDefault="00626D95" w:rsidP="00626D95">
            <w:r>
              <w:t xml:space="preserve">                                How to implement using Genism</w:t>
            </w:r>
          </w:p>
        </w:tc>
      </w:tr>
      <w:tr w:rsidR="00626D95" w:rsidTr="00626D95">
        <w:tc>
          <w:tcPr>
            <w:tcW w:w="715" w:type="dxa"/>
          </w:tcPr>
          <w:p w:rsidR="00626D95" w:rsidRDefault="00626D95" w:rsidP="00626D95"/>
        </w:tc>
        <w:tc>
          <w:tcPr>
            <w:tcW w:w="8635" w:type="dxa"/>
          </w:tcPr>
          <w:p w:rsidR="00626D95" w:rsidRDefault="00626D95" w:rsidP="00626D95">
            <w:r>
              <w:t xml:space="preserve">                                Advantage and disadvantage</w:t>
            </w:r>
          </w:p>
        </w:tc>
      </w:tr>
      <w:tr w:rsidR="00626D95" w:rsidTr="00626D95">
        <w:tc>
          <w:tcPr>
            <w:tcW w:w="715" w:type="dxa"/>
          </w:tcPr>
          <w:p w:rsidR="00626D95" w:rsidRDefault="00626D95" w:rsidP="00626D95"/>
        </w:tc>
        <w:tc>
          <w:tcPr>
            <w:tcW w:w="8635" w:type="dxa"/>
          </w:tcPr>
          <w:p w:rsidR="00626D95" w:rsidRDefault="00626D95" w:rsidP="00626D95">
            <w:r>
              <w:t xml:space="preserve">                                Visualizing word2vec using Tsnee</w:t>
            </w:r>
          </w:p>
        </w:tc>
      </w:tr>
      <w:tr w:rsidR="00626D95" w:rsidTr="00626D95">
        <w:tc>
          <w:tcPr>
            <w:tcW w:w="715" w:type="dxa"/>
          </w:tcPr>
          <w:p w:rsidR="00626D95" w:rsidRDefault="00626D95" w:rsidP="00626D95"/>
        </w:tc>
        <w:tc>
          <w:tcPr>
            <w:tcW w:w="8635" w:type="dxa"/>
          </w:tcPr>
          <w:p w:rsidR="00626D95" w:rsidRDefault="00626D95" w:rsidP="00626D95">
            <w:r>
              <w:t xml:space="preserve">                                To Do before word 2vec</w:t>
            </w:r>
          </w:p>
        </w:tc>
      </w:tr>
      <w:tr w:rsidR="00626D95" w:rsidTr="00626D95">
        <w:tc>
          <w:tcPr>
            <w:tcW w:w="715" w:type="dxa"/>
          </w:tcPr>
          <w:p w:rsidR="00626D95" w:rsidRDefault="00626D95" w:rsidP="00626D95"/>
        </w:tc>
        <w:tc>
          <w:tcPr>
            <w:tcW w:w="8635" w:type="dxa"/>
          </w:tcPr>
          <w:p w:rsidR="00626D95" w:rsidRDefault="00626D95" w:rsidP="009C33B6">
            <w:r>
              <w:t xml:space="preserve">                                </w:t>
            </w:r>
            <w:r w:rsidR="009C33B6">
              <w:t>ALgo to achive the Word2vec</w:t>
            </w:r>
          </w:p>
        </w:tc>
      </w:tr>
      <w:tr w:rsidR="009C33B6" w:rsidTr="00626D95">
        <w:tc>
          <w:tcPr>
            <w:tcW w:w="715" w:type="dxa"/>
          </w:tcPr>
          <w:p w:rsidR="009C33B6" w:rsidRDefault="009C33B6" w:rsidP="00626D95"/>
        </w:tc>
        <w:tc>
          <w:tcPr>
            <w:tcW w:w="8635" w:type="dxa"/>
          </w:tcPr>
          <w:p w:rsidR="009C33B6" w:rsidRDefault="009C33B6" w:rsidP="00626D95">
            <w:r>
              <w:t xml:space="preserve">                                               . CBOW</w:t>
            </w:r>
          </w:p>
        </w:tc>
      </w:tr>
      <w:tr w:rsidR="009C33B6" w:rsidTr="00626D95">
        <w:tc>
          <w:tcPr>
            <w:tcW w:w="715" w:type="dxa"/>
          </w:tcPr>
          <w:p w:rsidR="009C33B6" w:rsidRDefault="009C33B6" w:rsidP="00626D95"/>
        </w:tc>
        <w:tc>
          <w:tcPr>
            <w:tcW w:w="8635" w:type="dxa"/>
          </w:tcPr>
          <w:p w:rsidR="009C33B6" w:rsidRDefault="009C33B6" w:rsidP="009C33B6">
            <w:r>
              <w:t xml:space="preserve">                                               . skip gram</w:t>
            </w:r>
          </w:p>
        </w:tc>
      </w:tr>
      <w:tr w:rsidR="005D5543" w:rsidTr="00626D95">
        <w:tc>
          <w:tcPr>
            <w:tcW w:w="715" w:type="dxa"/>
          </w:tcPr>
          <w:p w:rsidR="005D5543" w:rsidRDefault="005D5543" w:rsidP="00626D95"/>
        </w:tc>
        <w:tc>
          <w:tcPr>
            <w:tcW w:w="8635" w:type="dxa"/>
          </w:tcPr>
          <w:p w:rsidR="005D5543" w:rsidRDefault="005D5543" w:rsidP="009C33B6">
            <w:r>
              <w:t xml:space="preserve">                                                 Problem with both approach</w:t>
            </w:r>
          </w:p>
        </w:tc>
      </w:tr>
    </w:tbl>
    <w:p w:rsidR="00370503" w:rsidRDefault="00370503"/>
    <w:p w:rsidR="00370503" w:rsidRDefault="00370503"/>
    <w:p w:rsidR="00370503" w:rsidRDefault="00370503">
      <w:r>
        <w:t>BOW:-</w:t>
      </w:r>
    </w:p>
    <w:p w:rsidR="00370503" w:rsidRDefault="00370503">
      <w:r>
        <w:t xml:space="preserve"> </w:t>
      </w:r>
      <w:r w:rsidRPr="00370503">
        <w:t xml:space="preserve"> language modeling and document classification</w:t>
      </w:r>
    </w:p>
    <w:p w:rsidR="00370503" w:rsidRDefault="00370503"/>
    <w:p w:rsidR="00370503" w:rsidRDefault="00370503" w:rsidP="00370503">
      <w:r>
        <w:t>Limitation:-</w:t>
      </w:r>
    </w:p>
    <w:p w:rsidR="00370503" w:rsidRDefault="00370503" w:rsidP="00370503">
      <w:r w:rsidRPr="00370503">
        <w:t xml:space="preserve"> </w:t>
      </w:r>
      <w:r>
        <w:t>The bag-of-words model is very simple to understand and implement and offers a lot of flexibility for customization on your specific text data.</w:t>
      </w:r>
    </w:p>
    <w:p w:rsidR="00370503" w:rsidRDefault="00370503" w:rsidP="00370503"/>
    <w:p w:rsidR="00370503" w:rsidRDefault="00370503" w:rsidP="00370503">
      <w:r>
        <w:lastRenderedPageBreak/>
        <w:t>It has been used with great success on prediction problems like language modeling and documentation classification.</w:t>
      </w:r>
    </w:p>
    <w:p w:rsidR="00370503" w:rsidRDefault="00370503" w:rsidP="00370503"/>
    <w:p w:rsidR="00370503" w:rsidRDefault="00370503" w:rsidP="00370503">
      <w:r>
        <w:t>Nevertheless, it suffers from some shortcomings, such as:</w:t>
      </w:r>
    </w:p>
    <w:p w:rsidR="00370503" w:rsidRDefault="00370503" w:rsidP="00370503"/>
    <w:p w:rsidR="00370503" w:rsidRDefault="00370503" w:rsidP="00370503">
      <w:r>
        <w:t>Vocabulary: The vocabulary requires careful design, most specifically in order to manage the size, which impacts the sparsity of the document representations.</w:t>
      </w:r>
    </w:p>
    <w:p w:rsidR="00370503" w:rsidRDefault="00370503" w:rsidP="00370503">
      <w:r>
        <w:t>Sparsity: Sparse representations are harder to model both for computational reasons (space and time complexity) and also for information reasons, where the challenge is for the models to harness so little information in such a large representational space.</w:t>
      </w:r>
    </w:p>
    <w:p w:rsidR="00370503" w:rsidRDefault="00370503" w:rsidP="00370503">
      <w:r>
        <w:t>Meaning: Discarding word order ignores the context, and in turn meaning of words in the document (semantics). Context and meaning can offer a lot to the model, that if modeled could tell the difference between the same words differently arranged (“this is interesting” vs “is this interesting”), synonyms (“old bike” vs “used bike”), and much more.</w:t>
      </w:r>
    </w:p>
    <w:sectPr w:rsidR="003705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3A31" w:rsidRDefault="00333A31" w:rsidP="00333A31">
      <w:pPr>
        <w:spacing w:after="0" w:line="240" w:lineRule="auto"/>
      </w:pPr>
      <w:r>
        <w:separator/>
      </w:r>
    </w:p>
  </w:endnote>
  <w:endnote w:type="continuationSeparator" w:id="0">
    <w:p w:rsidR="00333A31" w:rsidRDefault="00333A31" w:rsidP="0033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3A31" w:rsidRDefault="00333A31" w:rsidP="00333A31">
      <w:pPr>
        <w:spacing w:after="0" w:line="240" w:lineRule="auto"/>
      </w:pPr>
      <w:r>
        <w:separator/>
      </w:r>
    </w:p>
  </w:footnote>
  <w:footnote w:type="continuationSeparator" w:id="0">
    <w:p w:rsidR="00333A31" w:rsidRDefault="00333A31" w:rsidP="00333A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A4ACD"/>
    <w:multiLevelType w:val="hybridMultilevel"/>
    <w:tmpl w:val="DBF27CB4"/>
    <w:lvl w:ilvl="0" w:tplc="CE563A82">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1373633D"/>
    <w:multiLevelType w:val="hybridMultilevel"/>
    <w:tmpl w:val="6AC8EC74"/>
    <w:lvl w:ilvl="0" w:tplc="8A7C1838">
      <w:start w:val="1"/>
      <w:numFmt w:val="lowerLetter"/>
      <w:lvlText w:val="%1."/>
      <w:lvlJc w:val="left"/>
      <w:pPr>
        <w:ind w:left="2295" w:hanging="360"/>
      </w:pPr>
      <w:rPr>
        <w:rFonts w:hint="default"/>
      </w:rPr>
    </w:lvl>
    <w:lvl w:ilvl="1" w:tplc="04090019" w:tentative="1">
      <w:start w:val="1"/>
      <w:numFmt w:val="lowerLetter"/>
      <w:lvlText w:val="%2."/>
      <w:lvlJc w:val="left"/>
      <w:pPr>
        <w:ind w:left="3015" w:hanging="360"/>
      </w:pPr>
    </w:lvl>
    <w:lvl w:ilvl="2" w:tplc="0409001B" w:tentative="1">
      <w:start w:val="1"/>
      <w:numFmt w:val="lowerRoman"/>
      <w:lvlText w:val="%3."/>
      <w:lvlJc w:val="right"/>
      <w:pPr>
        <w:ind w:left="3735" w:hanging="180"/>
      </w:pPr>
    </w:lvl>
    <w:lvl w:ilvl="3" w:tplc="0409000F" w:tentative="1">
      <w:start w:val="1"/>
      <w:numFmt w:val="decimal"/>
      <w:lvlText w:val="%4."/>
      <w:lvlJc w:val="left"/>
      <w:pPr>
        <w:ind w:left="4455" w:hanging="360"/>
      </w:pPr>
    </w:lvl>
    <w:lvl w:ilvl="4" w:tplc="04090019" w:tentative="1">
      <w:start w:val="1"/>
      <w:numFmt w:val="lowerLetter"/>
      <w:lvlText w:val="%5."/>
      <w:lvlJc w:val="left"/>
      <w:pPr>
        <w:ind w:left="5175" w:hanging="360"/>
      </w:pPr>
    </w:lvl>
    <w:lvl w:ilvl="5" w:tplc="0409001B" w:tentative="1">
      <w:start w:val="1"/>
      <w:numFmt w:val="lowerRoman"/>
      <w:lvlText w:val="%6."/>
      <w:lvlJc w:val="right"/>
      <w:pPr>
        <w:ind w:left="5895" w:hanging="180"/>
      </w:pPr>
    </w:lvl>
    <w:lvl w:ilvl="6" w:tplc="0409000F" w:tentative="1">
      <w:start w:val="1"/>
      <w:numFmt w:val="decimal"/>
      <w:lvlText w:val="%7."/>
      <w:lvlJc w:val="left"/>
      <w:pPr>
        <w:ind w:left="6615" w:hanging="360"/>
      </w:pPr>
    </w:lvl>
    <w:lvl w:ilvl="7" w:tplc="04090019" w:tentative="1">
      <w:start w:val="1"/>
      <w:numFmt w:val="lowerLetter"/>
      <w:lvlText w:val="%8."/>
      <w:lvlJc w:val="left"/>
      <w:pPr>
        <w:ind w:left="7335" w:hanging="360"/>
      </w:pPr>
    </w:lvl>
    <w:lvl w:ilvl="8" w:tplc="0409001B" w:tentative="1">
      <w:start w:val="1"/>
      <w:numFmt w:val="lowerRoman"/>
      <w:lvlText w:val="%9."/>
      <w:lvlJc w:val="right"/>
      <w:pPr>
        <w:ind w:left="8055" w:hanging="180"/>
      </w:pPr>
    </w:lvl>
  </w:abstractNum>
  <w:abstractNum w:abstractNumId="2" w15:restartNumberingAfterBreak="0">
    <w:nsid w:val="15812CA3"/>
    <w:multiLevelType w:val="hybridMultilevel"/>
    <w:tmpl w:val="5B92498C"/>
    <w:lvl w:ilvl="0" w:tplc="80C466F0">
      <w:start w:val="1"/>
      <w:numFmt w:val="decimal"/>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3" w15:restartNumberingAfterBreak="0">
    <w:nsid w:val="57F94629"/>
    <w:multiLevelType w:val="hybridMultilevel"/>
    <w:tmpl w:val="0340E6FE"/>
    <w:lvl w:ilvl="0" w:tplc="B83ED5E4">
      <w:start w:val="1"/>
      <w:numFmt w:val="decimal"/>
      <w:lvlText w:val="%1."/>
      <w:lvlJc w:val="left"/>
      <w:pPr>
        <w:ind w:left="1605" w:hanging="360"/>
      </w:pPr>
      <w:rPr>
        <w:rFonts w:hint="default"/>
      </w:rPr>
    </w:lvl>
    <w:lvl w:ilvl="1" w:tplc="04090019" w:tentative="1">
      <w:start w:val="1"/>
      <w:numFmt w:val="lowerLetter"/>
      <w:lvlText w:val="%2."/>
      <w:lvlJc w:val="left"/>
      <w:pPr>
        <w:ind w:left="2325" w:hanging="360"/>
      </w:p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4" w15:restartNumberingAfterBreak="0">
    <w:nsid w:val="58050816"/>
    <w:multiLevelType w:val="hybridMultilevel"/>
    <w:tmpl w:val="AD9A8A30"/>
    <w:lvl w:ilvl="0" w:tplc="03C04642">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D95"/>
    <w:rsid w:val="00333A31"/>
    <w:rsid w:val="00370503"/>
    <w:rsid w:val="005D5543"/>
    <w:rsid w:val="00626D95"/>
    <w:rsid w:val="009C33B6"/>
    <w:rsid w:val="00B65224"/>
    <w:rsid w:val="00D52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4CCF46A-E26F-4D41-968A-5A0390DAF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6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6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90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Amdocs</Company>
  <LinksUpToDate>false</LinksUpToDate>
  <CharactersWithSpaces>2670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Chaurasia</dc:creator>
  <cp:keywords/>
  <dc:description/>
  <cp:lastModifiedBy>Santosh Chaurasia</cp:lastModifiedBy>
  <cp:revision>1</cp:revision>
  <dcterms:created xsi:type="dcterms:W3CDTF">2019-01-21T05:53:00Z</dcterms:created>
  <dcterms:modified xsi:type="dcterms:W3CDTF">2019-01-23T10:30:00Z</dcterms:modified>
</cp:coreProperties>
</file>