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com.example.navigation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androidx.appcompat.app.ActionBarDrawerToggle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androidx.drawerlayout.widget.DrawerLayout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com.google.android.material.navigation.NavigationView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DrawerLayout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ActionBarDrawerToggle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my_drawer_layout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ActionBarDrawerToggle(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nav_open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nav_close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.addDrawerListener(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.syncState();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getSupportActionBar().setDisplayHomeAsUpEnabled(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NavigationView navView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.setNavigationItemSelectedListener(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OnNavigationItemSelectedListener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onNavigationItemSelected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menuitem)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menuitem.getItemId();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nav_account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nav_logout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item)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.onOptionsItemSelected(item))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Mainxml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androidx.drawerlayout.widget.DrawerLayout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="@+id/my_drawer_layout"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="Navigation!!!"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="#B71DD1"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com.google.android.material.navigation.NavigationView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="@+id/nav_view"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="start"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:menu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="@menu/navigation"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androidx.drawerlayout.widget.DrawerLayout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Navigation.xml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="@+id/nav_account"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="My Account"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="@+id/nav_settings"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="Settings"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="@+id/nav_logout"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="Logout"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String.xml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&gt;navigation&lt;/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="nav_open"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&gt;Open&lt;/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="nav_close"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&gt;Close&lt;/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