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A332" w14:textId="6F8E67D6" w:rsidR="00684119" w:rsidRPr="00BC13FF" w:rsidRDefault="00684119" w:rsidP="00684119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Graph</w:t>
      </w:r>
    </w:p>
    <w:p w14:paraId="6A49DEDE" w14:textId="2EF7C922" w:rsidR="00684119" w:rsidRDefault="00684119"/>
    <w:tbl>
      <w:tblPr>
        <w:tblW w:w="5385" w:type="pct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1591"/>
        <w:gridCol w:w="4585"/>
      </w:tblGrid>
      <w:tr w:rsidR="00684119" w:rsidRPr="0045659F" w14:paraId="6E0826AF" w14:textId="77777777" w:rsidTr="00690557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BEC13D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b/>
                <w:bCs/>
                <w:sz w:val="34"/>
                <w:szCs w:val="34"/>
              </w:rPr>
            </w:pPr>
            <w:bookmarkStart w:id="0" w:name="_GoBack"/>
            <w:r>
              <w:rPr>
                <w:rFonts w:ascii="Candara" w:eastAsia="Times New Roman" w:hAnsi="Candara" w:cs="Times New Roman"/>
                <w:b/>
                <w:bCs/>
                <w:sz w:val="34"/>
                <w:szCs w:val="34"/>
              </w:rPr>
              <w:t>C</w:t>
            </w:r>
            <w:r w:rsidRPr="0045659F">
              <w:rPr>
                <w:rFonts w:ascii="Candara" w:eastAsia="Times New Roman" w:hAnsi="Candara" w:cs="Times New Roman"/>
                <w:b/>
                <w:bCs/>
                <w:sz w:val="34"/>
                <w:szCs w:val="34"/>
              </w:rPr>
              <w:t>onstructor</w:t>
            </w:r>
          </w:p>
        </w:tc>
      </w:tr>
      <w:tr w:rsidR="00684119" w:rsidRPr="0045659F" w14:paraId="7E5F6B0A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C10C7F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Graph(</w:t>
            </w:r>
            <w:proofErr w:type="gramEnd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</w:tcPr>
          <w:p w14:paraId="0E0946F8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>
              <w:rPr>
                <w:rFonts w:ascii="Candara" w:hAnsi="Candara"/>
                <w:color w:val="000000"/>
                <w:sz w:val="27"/>
                <w:szCs w:val="27"/>
                <w:shd w:val="clear" w:color="auto" w:fill="FFFFEE"/>
              </w:rPr>
              <w:t>O(</w:t>
            </w:r>
            <w:proofErr w:type="gramEnd"/>
            <w:r>
              <w:rPr>
                <w:rFonts w:ascii="Candara" w:hAnsi="Candara"/>
                <w:color w:val="000000"/>
                <w:sz w:val="27"/>
                <w:szCs w:val="27"/>
                <w:shd w:val="clear" w:color="auto" w:fill="FFFFEE"/>
              </w:rPr>
              <w:t>1)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F461FA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Creates an empty </w:t>
            </w:r>
            <w:r w:rsidRPr="0045659F">
              <w:rPr>
                <w:rFonts w:ascii="Consolas" w:eastAsia="Times New Roman" w:hAnsi="Consolas" w:cs="Courier New"/>
                <w:b/>
                <w:bCs/>
              </w:rPr>
              <w:t>Graph</w:t>
            </w: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 object.</w:t>
            </w:r>
          </w:p>
        </w:tc>
      </w:tr>
      <w:tr w:rsidR="00684119" w:rsidRPr="0045659F" w14:paraId="15747215" w14:textId="77777777" w:rsidTr="00690557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A59D1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b/>
                <w:bCs/>
                <w:sz w:val="34"/>
                <w:szCs w:val="34"/>
              </w:rPr>
            </w:pPr>
            <w:r w:rsidRPr="0045659F">
              <w:rPr>
                <w:rFonts w:ascii="Candara" w:eastAsia="Times New Roman" w:hAnsi="Candara" w:cs="Times New Roman"/>
                <w:b/>
                <w:bCs/>
                <w:sz w:val="34"/>
                <w:szCs w:val="34"/>
              </w:rPr>
              <w:t>Methods</w:t>
            </w:r>
          </w:p>
        </w:tc>
      </w:tr>
      <w:tr w:rsidR="00684119" w:rsidRPr="0045659F" w14:paraId="4B9B6664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494A39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  <w:u w:val="single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addEdge(</w:t>
            </w:r>
            <w:proofErr w:type="gramEnd"/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v1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, 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v2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  <w:u w:val="single"/>
              </w:rPr>
              <w:br/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  <w:u w:val="single"/>
              </w:rPr>
              <w:br/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addEdge(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edge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29B14832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 + log E)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2B77B0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Adds an edge to the graph.</w:t>
            </w:r>
          </w:p>
        </w:tc>
      </w:tr>
      <w:tr w:rsidR="00684119" w:rsidRPr="0045659F" w14:paraId="11F92F52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B3E0CC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addVertex(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noWrap/>
            <w:hideMark/>
          </w:tcPr>
          <w:p w14:paraId="46C3BD1D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E3AD48E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Adds a vertex to the graph.</w:t>
            </w:r>
          </w:p>
        </w:tc>
      </w:tr>
      <w:tr w:rsidR="00684119" w:rsidRPr="0045659F" w14:paraId="11D9C466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990733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clear(</w:t>
            </w:r>
            <w:proofErr w:type="gramEnd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4CB60206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V + E)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78797E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Removes all vertexes and edges from the graph.</w:t>
            </w:r>
          </w:p>
        </w:tc>
      </w:tr>
      <w:tr w:rsidR="00684119" w:rsidRPr="0045659F" w14:paraId="3C67137E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A5026A3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containsEdge(</w:t>
            </w:r>
            <w:proofErr w:type="gramEnd"/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v1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, 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v2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containsEdge(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edge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1FE73427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E)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C87617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 whether the graph has an edge between the given two vertexes.</w:t>
            </w:r>
          </w:p>
        </w:tc>
      </w:tr>
      <w:tr w:rsidR="00684119" w:rsidRPr="0045659F" w14:paraId="2968F6B7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639905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containsVertex(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  <w:hyperlink r:id="rId4" w:anchor="Method:containsVertex" w:history="1">
              <w:r w:rsidRPr="0045659F">
                <w:rPr>
                  <w:rFonts w:ascii="Consolas" w:eastAsia="Times New Roman" w:hAnsi="Consolas" w:cs="Times New Roman"/>
                  <w:color w:val="0000FF"/>
                  <w:sz w:val="23"/>
                  <w:szCs w:val="23"/>
                </w:rPr>
                <w:t>containsVertex(</w:t>
              </w:r>
              <w:r w:rsidRPr="0045659F">
                <w:rPr>
                  <w:rFonts w:ascii="Consolas" w:eastAsia="Times New Roman" w:hAnsi="Consolas" w:cs="Times New Roman"/>
                  <w:b/>
                  <w:bCs/>
                  <w:i/>
                  <w:iCs/>
                  <w:color w:val="0000FF"/>
                  <w:sz w:val="23"/>
                  <w:szCs w:val="23"/>
                </w:rPr>
                <w:t>name</w:t>
              </w:r>
              <w:r w:rsidRPr="0045659F">
                <w:rPr>
                  <w:rFonts w:ascii="Consolas" w:eastAsia="Times New Roman" w:hAnsi="Consolas" w:cs="Times New Roman"/>
                  <w:color w:val="0000FF"/>
                  <w:sz w:val="23"/>
                  <w:szCs w:val="23"/>
                </w:rPr>
                <w:t>)</w:t>
              </w:r>
            </w:hyperlink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noWrap/>
            <w:hideMark/>
          </w:tcPr>
          <w:p w14:paraId="5CF24342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0B3123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 whether the graph has an edge between the given two vertexes.</w:t>
            </w:r>
          </w:p>
        </w:tc>
      </w:tr>
      <w:tr w:rsidR="00684119" w:rsidRPr="0045659F" w14:paraId="59F48134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CD8CA5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getEdge(</w:t>
            </w:r>
            <w:proofErr w:type="gramEnd"/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v1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, 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v2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7A995853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 + log E)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7DE65CE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 the edge between the given two vertexes.</w:t>
            </w:r>
          </w:p>
        </w:tc>
      </w:tr>
      <w:tr w:rsidR="00684119" w:rsidRPr="0045659F" w14:paraId="4CCB59CD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0D7AEA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getNeighbors(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6431205F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BB3D3A6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 the set of vertexes that are neighbors of the specified vertex</w:t>
            </w:r>
          </w:p>
        </w:tc>
      </w:tr>
      <w:tr w:rsidR="00684119" w:rsidRPr="0045659F" w14:paraId="4C020EBE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40E6CA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getVertex(</w:t>
            </w:r>
            <w:r w:rsidRPr="0045659F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name</w:t>
            </w:r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noWrap/>
            <w:hideMark/>
          </w:tcPr>
          <w:p w14:paraId="44E29AA4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535574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 xml:space="preserve">Looks up a vertex in the name table attached to the graph </w:t>
            </w:r>
          </w:p>
        </w:tc>
      </w:tr>
      <w:tr w:rsidR="00684119" w:rsidRPr="0045659F" w14:paraId="41371C82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FC736E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isEmpty(</w:t>
            </w:r>
            <w:proofErr w:type="gramEnd"/>
            <w:r w:rsidRPr="0045659F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noWrap/>
            <w:hideMark/>
          </w:tcPr>
          <w:p w14:paraId="40E505B9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1)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D195DFA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 </w:t>
            </w:r>
            <w:r w:rsidRPr="0045659F">
              <w:rPr>
                <w:rFonts w:ascii="Consolas" w:eastAsia="Times New Roman" w:hAnsi="Consolas" w:cs="Courier New"/>
                <w:b/>
                <w:bCs/>
              </w:rPr>
              <w:t>true</w:t>
            </w: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 if the graph contains no vertexes or edges.</w:t>
            </w:r>
          </w:p>
        </w:tc>
      </w:tr>
      <w:tr w:rsidR="00684119" w:rsidRPr="0045659F" w14:paraId="67261890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4D7526" w14:textId="77777777" w:rsidR="00684119" w:rsidRPr="0045659F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hyperlink r:id="rId5" w:anchor="Method:size" w:history="1">
              <w:proofErr w:type="gramStart"/>
              <w:r w:rsidRPr="0045659F">
                <w:rPr>
                  <w:rFonts w:ascii="Consolas" w:eastAsia="Times New Roman" w:hAnsi="Consolas" w:cs="Times New Roman"/>
                  <w:color w:val="0000FF"/>
                  <w:sz w:val="23"/>
                  <w:szCs w:val="23"/>
                </w:rPr>
                <w:t>size(</w:t>
              </w:r>
              <w:proofErr w:type="gramEnd"/>
              <w:r w:rsidRPr="0045659F">
                <w:rPr>
                  <w:rFonts w:ascii="Consolas" w:eastAsia="Times New Roman" w:hAnsi="Consolas" w:cs="Times New Roman"/>
                  <w:color w:val="0000FF"/>
                  <w:sz w:val="23"/>
                  <w:szCs w:val="23"/>
                </w:rPr>
                <w:t>)</w:t>
              </w:r>
            </w:hyperlink>
            <w:r w:rsidRPr="0045659F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08942F6A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1)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EBABAF" w14:textId="77777777" w:rsidR="00684119" w:rsidRPr="0045659F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45659F">
              <w:rPr>
                <w:rFonts w:ascii="Candara" w:eastAsia="Times New Roman" w:hAnsi="Candara" w:cs="Times New Roman"/>
                <w:sz w:val="24"/>
                <w:szCs w:val="24"/>
              </w:rPr>
              <w:t>Returns the number of vertexes in the graph.</w:t>
            </w:r>
          </w:p>
        </w:tc>
      </w:tr>
      <w:tr w:rsidR="00684119" w:rsidRPr="0031232A" w14:paraId="3849DEEF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892ACC" w14:textId="77777777" w:rsidR="00684119" w:rsidRPr="0031232A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proofErr w:type="gramStart"/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removeEdge(</w:t>
            </w:r>
            <w:proofErr w:type="gramEnd"/>
            <w:r w:rsidRPr="00684119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v1</w:t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, </w:t>
            </w:r>
            <w:r w:rsidRPr="00684119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v2</w:t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31232A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removeEdge(</w:t>
            </w:r>
            <w:r w:rsidRPr="00684119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name1</w:t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, </w:t>
            </w:r>
            <w:r w:rsidRPr="00684119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name2</w:t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31232A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removeEdge(</w:t>
            </w:r>
            <w:r w:rsidRPr="00684119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edge</w:t>
            </w:r>
            <w:r w:rsidRPr="00684119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31232A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noWrap/>
            <w:hideMark/>
          </w:tcPr>
          <w:p w14:paraId="183BAFD3" w14:textId="77777777" w:rsidR="00684119" w:rsidRPr="0031232A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E + 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D4F1B7" w14:textId="77777777" w:rsidR="00684119" w:rsidRPr="0031232A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Removes an edge from the graph</w:t>
            </w:r>
          </w:p>
        </w:tc>
      </w:tr>
      <w:tr w:rsidR="00684119" w:rsidRPr="0031232A" w14:paraId="0F4238D7" w14:textId="77777777" w:rsidTr="00690557">
        <w:tc>
          <w:tcPr>
            <w:tcW w:w="1937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FA4E6B" w14:textId="77777777" w:rsidR="00684119" w:rsidRPr="0031232A" w:rsidRDefault="00684119" w:rsidP="00FA0683">
            <w:pPr>
              <w:spacing w:before="15"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31232A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removeVertex(</w:t>
            </w:r>
            <w:r w:rsidRPr="0031232A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vertex</w:t>
            </w:r>
            <w:r w:rsidRPr="0031232A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  <w:r w:rsidRPr="0031232A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  <w:r w:rsidRPr="0031232A">
              <w:rPr>
                <w:rFonts w:ascii="Consolas" w:eastAsia="Times New Roman" w:hAnsi="Consolas" w:cs="Times New Roman"/>
                <w:sz w:val="23"/>
                <w:szCs w:val="23"/>
              </w:rPr>
              <w:br/>
            </w:r>
            <w:r w:rsidRPr="0031232A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removeVertex(</w:t>
            </w:r>
            <w:r w:rsidRPr="0031232A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3"/>
                <w:szCs w:val="23"/>
              </w:rPr>
              <w:t>name</w:t>
            </w:r>
            <w:r w:rsidRPr="0031232A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)</w:t>
            </w:r>
          </w:p>
        </w:tc>
        <w:tc>
          <w:tcPr>
            <w:tcW w:w="789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noWrap/>
            <w:hideMark/>
          </w:tcPr>
          <w:p w14:paraId="119F1F50" w14:textId="77777777" w:rsidR="00684119" w:rsidRPr="0031232A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proofErr w:type="gramStart"/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O(</w:t>
            </w:r>
            <w:proofErr w:type="gramEnd"/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E + log V)</w:t>
            </w:r>
          </w:p>
        </w:tc>
        <w:tc>
          <w:tcPr>
            <w:tcW w:w="227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6F6F6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080FBA2" w14:textId="77777777" w:rsidR="00684119" w:rsidRPr="0031232A" w:rsidRDefault="00684119" w:rsidP="00FA0683">
            <w:pPr>
              <w:spacing w:before="15"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31232A">
              <w:rPr>
                <w:rFonts w:ascii="Candara" w:eastAsia="Times New Roman" w:hAnsi="Candara" w:cs="Times New Roman"/>
                <w:sz w:val="24"/>
                <w:szCs w:val="24"/>
              </w:rPr>
              <w:t>Removes a vertex from the graph</w:t>
            </w:r>
          </w:p>
        </w:tc>
      </w:tr>
      <w:bookmarkEnd w:id="0"/>
    </w:tbl>
    <w:p w14:paraId="72EBF910" w14:textId="77777777" w:rsidR="00684119" w:rsidRDefault="00684119"/>
    <w:sectPr w:rsidR="0068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9F"/>
    <w:rsid w:val="0031232A"/>
    <w:rsid w:val="0045659F"/>
    <w:rsid w:val="00684119"/>
    <w:rsid w:val="00690557"/>
    <w:rsid w:val="00733B58"/>
    <w:rsid w:val="0083089A"/>
    <w:rsid w:val="009D19C0"/>
    <w:rsid w:val="00C93A6A"/>
    <w:rsid w:val="00EC7CE4"/>
    <w:rsid w:val="00F26BAF"/>
    <w:rsid w:val="00F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938"/>
  <w15:chartTrackingRefBased/>
  <w15:docId w15:val="{9B2B9FA9-8E48-4374-9638-38A7E17D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32A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31232A"/>
    <w:rPr>
      <w:i/>
      <w:iCs/>
    </w:rPr>
  </w:style>
  <w:style w:type="paragraph" w:styleId="Title">
    <w:name w:val="Title"/>
    <w:basedOn w:val="Normal"/>
    <w:link w:val="TitleChar"/>
    <w:uiPriority w:val="1"/>
    <w:qFormat/>
    <w:rsid w:val="0068411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84119"/>
    <w:rPr>
      <w:rFonts w:asciiTheme="majorHAnsi" w:eastAsiaTheme="majorEastAsia" w:hAnsiTheme="majorHAnsi" w:cstheme="majorBidi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nford.edu/~stepp/cppdoc/BasicGraph-class.html" TargetMode="External"/><Relationship Id="rId4" Type="http://schemas.openxmlformats.org/officeDocument/2006/relationships/hyperlink" Target="https://stanford.edu/~stepp/cppdoc/BasicGraph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Sanchayita Maitra</dc:creator>
  <cp:keywords/>
  <dc:description/>
  <cp:lastModifiedBy>Sanchayita Maitra</cp:lastModifiedBy>
  <cp:revision>2</cp:revision>
  <dcterms:created xsi:type="dcterms:W3CDTF">2018-02-02T07:34:00Z</dcterms:created>
  <dcterms:modified xsi:type="dcterms:W3CDTF">2018-02-02T08:53:00Z</dcterms:modified>
</cp:coreProperties>
</file>