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Scale Store Theme Changes</w:t>
      </w:r>
    </w:p>
    <w:p>
      <w:pPr/>
      <w:r>
        <w:t xml:space="preserve">Oct 2, 2026</w:t>
      </w:r>
      <w:r>
        <w:t xml:space="preserve"> · </w:t>
      </w:r>
      <w:r>
        <w:t xml:space="preserve">@Onat</w:t>
      </w:r>
    </w:p>
    <w:p>
      <w:pPr/>
      <w:r>
        <w:t xml:space="preserve">The Scale store theme (33050-scale10-update) changes 31 files from the original theme (Scale - orig) and adds 30, grouped below by where each change shows up. Most styling lives in assets/custom-main.css.liquid, which grew from 403 to about 2,170 lines, with one labeled section per feature.</w:t>
      </w:r>
    </w:p>
    <w:p>
      <w:pPr>
        <w:pStyle w:val="Heading2"/>
      </w:pPr>
      <w:r>
        <w:t xml:space="preserve">Sitewide</w:t>
      </w:r>
    </w:p>
    <w:p>
      <w:pPr/>
      <w:r>
        <w:t xml:space="preserve">Every page now uses dark #231F20 text on white, one set of text sizes, and one shared look for buttons, inputs, selects and pagination.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Change</w:t>
            </w:r>
          </w:p>
        </w:tc>
        <w:tc>
          <w:tcPr>
            <w:tcW w:w="3120" w:type="dxa"/>
            <w:shd w:val="clear" w:color="auto" w:fill="F2F2F2"/>
          </w:tcPr>
          <w:p>
            <w:pPr/>
            <w:r>
              <w:t xml:space="preserve">Files</w:t>
            </w:r>
          </w:p>
        </w:tc>
        <w:tc>
          <w:tcPr>
            <w:tcW w:w="3120" w:type="dxa"/>
            <w:shd w:val="clear" w:color="auto" w:fill="F2F2F2"/>
          </w:tcPr>
          <w:p>
            <w:pPr/>
            <w:r>
              <w:t xml:space="preserve">What changed</w:t>
            </w:r>
          </w:p>
        </w:tc>
      </w:tr>
      <w:tr>
        <w:tc>
          <w:tcPr>
            <w:tcW w:w="3120" w:type="dxa"/>
          </w:tcPr>
          <w:p>
            <w:pPr/>
            <w:r>
              <w:t xml:space="preserve">Colors and sizes (admin settings)</w:t>
            </w:r>
          </w:p>
        </w:tc>
        <w:tc>
          <w:tcPr>
            <w:tcW w:w="3120" w:type="dxa"/>
          </w:tcPr>
          <w:p>
            <w:pPr/>
            <w:r>
              <w:t xml:space="preserve">config/settings_data.json</w:t>
            </w:r>
          </w:p>
        </w:tc>
        <w:tc>
          <w:tcPr>
            <w:tcW w:w="3120" w:type="dxa"/>
          </w:tcPr>
          <w:p>
            <w:pPr/>
            <w:r>
              <w:t xml:space="preserve">White on black → #231F20 on #FFFFFF for text, links, headings, breadcrumbs and product cards. Container width 1400px → 1800px, body text 14px → 16px, product card height 300 → 350.</w:t>
            </w:r>
          </w:p>
        </w:tc>
      </w:tr>
      <w:tr>
        <w:tc>
          <w:tcPr>
            <w:tcW w:w="3120" w:type="dxa"/>
          </w:tcPr>
          <w:p>
            <w:pPr/>
            <w:r>
              <w:t xml:space="preserve">Primary / secondary buttons (admin settings)</w:t>
            </w:r>
          </w:p>
        </w:tc>
        <w:tc>
          <w:tcPr>
            <w:tcW w:w="3120" w:type="dxa"/>
          </w:tcPr>
          <w:p>
            <w:pPr/>
            <w:r>
              <w:t xml:space="preserve">config/settings_data.json</w:t>
            </w:r>
          </w:p>
        </w:tc>
        <w:tc>
          <w:tcPr>
            <w:tcW w:w="3120" w:type="dxa"/>
          </w:tcPr>
          <w:p>
            <w:pPr/>
            <w:r>
              <w:t xml:space="preserve">Primary: #231F20, hover #595959. Secondary: white with a #231F20 border and text, hover #231F20 with white text.</w:t>
            </w:r>
          </w:p>
        </w:tc>
      </w:tr>
      <w:tr>
        <w:tc>
          <w:tcPr>
            <w:tcW w:w="3120" w:type="dxa"/>
          </w:tcPr>
          <w:p>
            <w:pPr/>
            <w:r>
              <w:t xml:space="preserve">Text sizes</w:t>
            </w:r>
          </w:p>
        </w:tc>
        <w:tc>
          <w:tcPr>
            <w:tcW w:w="3120" w:type="dxa"/>
          </w:tcPr>
          <w:p>
            <w:pPr/>
            <w:r>
              <w:t xml:space="preserve">custom-main.css.liquid (TYPE SCALE)</w:t>
            </w:r>
          </w:p>
        </w:tc>
        <w:tc>
          <w:tcPr>
            <w:tcW w:w="3120" w:type="dxa"/>
          </w:tcPr>
          <w:p>
            <w:pPr/>
            <w:r>
              <w:t xml:space="preserve">Shared H1–H6 and body sizes (H1 64px, body 16px), smaller on phones.</w:t>
            </w:r>
          </w:p>
        </w:tc>
      </w:tr>
      <w:tr>
        <w:tc>
          <w:tcPr>
            <w:tcW w:w="3120" w:type="dxa"/>
          </w:tcPr>
          <w:p>
            <w:pPr/>
            <w:r>
              <w:t xml:space="preserve">Sizing units</w:t>
            </w:r>
          </w:p>
        </w:tc>
        <w:tc>
          <w:tcPr>
            <w:tcW w:w="3120" w:type="dxa"/>
          </w:tcPr>
          <w:p>
            <w:pPr/>
            <w:r>
              <w:t xml:space="preserve">custom-main.css.liquid (:root)</w:t>
            </w:r>
          </w:p>
        </w:tc>
        <w:tc>
          <w:tcPr>
            <w:tcW w:w="3120" w:type="dxa"/>
          </w:tcPr>
          <w:p>
            <w:pPr/>
            <w:r>
              <w:t xml:space="preserve">--pp-u, --cl-u, --pt-u scale the product page, category page and product cards to the admin Container Width; every use has a fallback.</w:t>
            </w:r>
          </w:p>
        </w:tc>
      </w:tr>
      <w:tr>
        <w:tc>
          <w:tcPr>
            <w:tcW w:w="3120" w:type="dxa"/>
          </w:tcPr>
          <w:p>
            <w:pPr/>
            <w:r>
              <w:t xml:space="preserve">Component styles</w:t>
            </w:r>
          </w:p>
        </w:tc>
        <w:tc>
          <w:tcPr>
            <w:tcW w:w="3120" w:type="dxa"/>
          </w:tcPr>
          <w:p>
            <w:pPr/>
            <w:r>
              <w:t xml:space="preserve">custom-main.css.liquid (:root tokens, COMPONENTS)</w:t>
            </w:r>
          </w:p>
        </w:tc>
        <w:tc>
          <w:tcPr>
            <w:tcW w:w="3120" w:type="dxa"/>
          </w:tcPr>
          <w:p>
            <w:pPr/>
            <w:r>
              <w:t xml:space="preserve">Shared colors and a 10px corner radius (--radius). Buttons 12px × 24px. Inputs and selects white with a #D9D9DB border and dark focus border; the dark-text-on-dark selects and blue focus glow are fixed. Disabled fields #F2F2F4. Select2, dropdown menus and checkboxes match.</w:t>
            </w:r>
          </w:p>
        </w:tc>
      </w:tr>
      <w:tr>
        <w:tc>
          <w:tcPr>
            <w:tcW w:w="3120" w:type="dxa"/>
          </w:tcPr>
          <w:p>
            <w:pPr/>
            <w:r>
              <w:t xml:space="preserve">Pagination</w:t>
            </w:r>
          </w:p>
        </w:tc>
        <w:tc>
          <w:tcPr>
            <w:tcW w:w="3120" w:type="dxa"/>
          </w:tcPr>
          <w:p>
            <w:pPr/>
            <w:r>
              <w:t xml:space="preserve">custom-main.css.liquid (pagination)</w:t>
            </w:r>
          </w:p>
        </w:tc>
        <w:tc>
          <w:tcPr>
            <w:tcW w:w="3120" w:type="dxa"/>
          </w:tcPr>
          <w:p>
            <w:pPr/>
            <w:r>
              <w:t xml:space="preserve">Dark numbers; current page a dark box with white text (was light grey, current page invisible).</w:t>
            </w:r>
          </w:p>
        </w:tc>
      </w:tr>
      <w:tr>
        <w:tc>
          <w:tcPr>
            <w:tcW w:w="3120" w:type="dxa"/>
          </w:tcPr>
          <w:p>
            <w:pPr/>
            <w:r>
              <w:t xml:space="preserve">Option / logo picker buttons</w:t>
            </w:r>
          </w:p>
        </w:tc>
        <w:tc>
          <w:tcPr>
            <w:tcW w:w="3120" w:type="dxa"/>
          </w:tcPr>
          <w:p>
            <w:pPr/>
            <w:r>
              <w:t xml:space="preserve">custom-main.css.liquid (option / logo picker buttons)</w:t>
            </w:r>
          </w:p>
        </w:tc>
        <w:tc>
          <w:tcPr>
            <w:tcW w:w="3120" w:type="dxa"/>
          </w:tcPr>
          <w:p>
            <w:pPr/>
            <w:r>
              <w:t xml:space="preserve">Outlined, light on hover, dark when selected.</w:t>
            </w:r>
          </w:p>
        </w:tc>
      </w:tr>
      <w:tr>
        <w:tc>
          <w:tcPr>
            <w:tcW w:w="3120" w:type="dxa"/>
          </w:tcPr>
          <w:p>
            <w:pPr/>
            <w:r>
              <w:t xml:space="preserve">Accent spots</w:t>
            </w:r>
          </w:p>
        </w:tc>
        <w:tc>
          <w:tcPr>
            <w:tcW w:w="3120" w:type="dxa"/>
          </w:tcPr>
          <w:p>
            <w:pPr/>
            <w:r>
              <w:t xml:space="preserve">custom-main.css.liquid</w:t>
            </w:r>
          </w:p>
        </w:tc>
        <w:tc>
          <w:tcPr>
            <w:tcW w:w="3120" w:type="dxa"/>
          </w:tcPr>
          <w:p>
            <w:pPr/>
            <w:r>
              <w:t xml:space="preserve">Outline buttons, quantity-discount and size-chart links, selected option borders and the out-of-stock button kept dark, since they reuse the now-white secondary color.</w:t>
            </w:r>
          </w:p>
        </w:tc>
      </w:tr>
      <w:tr>
        <w:tc>
          <w:tcPr>
            <w:tcW w:w="3120" w:type="dxa"/>
          </w:tcPr>
          <w:p>
            <w:pPr/>
            <w:r>
              <w:t xml:space="preserve">Logos and favicon</w:t>
            </w:r>
          </w:p>
        </w:tc>
        <w:tc>
          <w:tcPr>
            <w:tcW w:w="3120" w:type="dxa"/>
          </w:tcPr>
          <w:p>
            <w:pPr/>
            <w:r>
              <w:t xml:space="preserve">logo_custom_bg_image.jpg, logo-footer.png, email_logo_custom_bg_image.png, favicon.png</w:t>
            </w:r>
          </w:p>
        </w:tc>
        <w:tc>
          <w:tcPr>
            <w:tcW w:w="3120" w:type="dxa"/>
          </w:tcPr>
          <w:p>
            <w:pPr/>
            <w:r>
              <w:t xml:space="preserve">Replaced with Scale artwork.</w:t>
            </w:r>
          </w:p>
        </w:tc>
      </w:tr>
    </w:tbl>
    <w:p>
      <w:pPr>
        <w:pStyle w:val="Heading2"/>
      </w:pPr>
      <w:r>
        <w:t xml:space="preserve">Header only</w:t>
      </w:r>
    </w:p>
    <w:p>
      <w:pPr/>
      <w:r>
        <w:t xml:space="preserve">The header puts categories on the left, the logo in the center and account, search and cart on the right, with a white logo on desktop and a dark one on phones.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Change</w:t>
            </w:r>
          </w:p>
        </w:tc>
        <w:tc>
          <w:tcPr>
            <w:tcW w:w="3120" w:type="dxa"/>
            <w:shd w:val="clear" w:color="auto" w:fill="F2F2F2"/>
          </w:tcPr>
          <w:p>
            <w:pPr/>
            <w:r>
              <w:t xml:space="preserve">Files</w:t>
            </w:r>
          </w:p>
        </w:tc>
        <w:tc>
          <w:tcPr>
            <w:tcW w:w="3120" w:type="dxa"/>
            <w:shd w:val="clear" w:color="auto" w:fill="F2F2F2"/>
          </w:tcPr>
          <w:p>
            <w:pPr/>
            <w:r>
              <w:t xml:space="preserve">What changed</w:t>
            </w:r>
          </w:p>
        </w:tc>
      </w:tr>
      <w:tr>
        <w:tc>
          <w:tcPr>
            <w:tcW w:w="3120" w:type="dxa"/>
          </w:tcPr>
          <w:p>
            <w:pPr/>
            <w:r>
              <w:t xml:space="preserve">Split layout</w:t>
            </w:r>
          </w:p>
        </w:tc>
        <w:tc>
          <w:tcPr>
            <w:tcW w:w="3120" w:type="dxa"/>
          </w:tcPr>
          <w:p>
            <w:pPr/>
            <w:r>
              <w:t xml:space="preserve">snippets/header.liquid, custom-main.css.liquid (HEADER, Split header)</w:t>
            </w:r>
          </w:p>
        </w:tc>
        <w:tc>
          <w:tcPr>
            <w:tcW w:w="3120" w:type="dxa"/>
          </w:tcPr>
          <w:p>
            <w:pPr/>
            <w:r>
              <w:t xml:space="preserve">Used when nav links aren't set to "top bar". Right side: Login, Sign Up, Search, account dropdown, Wishlist, cart with item count. All icons the same height.</w:t>
            </w:r>
          </w:p>
        </w:tc>
      </w:tr>
      <w:tr>
        <w:tc>
          <w:tcPr>
            <w:tcW w:w="3120" w:type="dxa"/>
          </w:tcPr>
          <w:p>
            <w:pPr/>
            <w:r>
              <w:t xml:space="preserve">Logos</w:t>
            </w:r>
          </w:p>
        </w:tc>
        <w:tc>
          <w:tcPr>
            <w:tcW w:w="3120" w:type="dxa"/>
          </w:tcPr>
          <w:p>
            <w:pPr/>
            <w:r>
              <w:t xml:space="preserve">snippets/header.liquid, assets/logo-footer.png, assets/logo-mobile-dark.png</w:t>
            </w:r>
          </w:p>
        </w:tc>
        <w:tc>
          <w:tcPr>
            <w:tcW w:w="3120" w:type="dxa"/>
          </w:tcPr>
          <w:p>
            <w:pPr/>
            <w:r>
              <w:t xml:space="preserve">Desktop shows the white logo (logo-footer.png); phones show logo-mobile-dark.png.</w:t>
            </w:r>
          </w:p>
        </w:tc>
      </w:tr>
      <w:tr>
        <w:tc>
          <w:tcPr>
            <w:tcW w:w="3120" w:type="dxa"/>
          </w:tcPr>
          <w:p>
            <w:pPr/>
            <w:r>
              <w:t xml:space="preserve">Icons</w:t>
            </w:r>
          </w:p>
        </w:tc>
        <w:tc>
          <w:tcPr>
            <w:tcW w:w="3120" w:type="dxa"/>
          </w:tcPr>
          <w:p>
            <w:pPr/>
            <w:r>
              <w:t xml:space="preserve">assets/search-icon.svg, profile-icon.svg, cart-icon.svg</w:t>
            </w:r>
          </w:p>
        </w:tc>
        <w:tc>
          <w:tcPr>
            <w:tcW w:w="3120" w:type="dxa"/>
          </w:tcPr>
          <w:p>
            <w:pPr/>
            <w:r>
              <w:t xml:space="preserve">New header icons.</w:t>
            </w:r>
          </w:p>
        </w:tc>
      </w:tr>
      <w:tr>
        <w:tc>
          <w:tcPr>
            <w:tcW w:w="3120" w:type="dxa"/>
          </w:tcPr>
          <w:p>
            <w:pPr/>
            <w:r>
              <w:t xml:space="preserve">Phone header</w:t>
            </w:r>
          </w:p>
        </w:tc>
        <w:tc>
          <w:tcPr>
            <w:tcW w:w="3120" w:type="dxa"/>
          </w:tcPr>
          <w:p>
            <w:pPr/>
            <w:r>
              <w:t xml:space="preserve">custom-main.css.liquid (phone block)</w:t>
            </w:r>
          </w:p>
        </w:tc>
        <w:tc>
          <w:tcPr>
            <w:tcW w:w="3120" w:type="dxa"/>
          </w:tcPr>
          <w:p>
            <w:pPr/>
            <w:r>
              <w:t xml:space="preserve">Account and cart sit in the header, so the bottom quick-nav links are hidden on phones.</w:t>
            </w:r>
          </w:p>
        </w:tc>
      </w:tr>
      <w:tr>
        <w:tc>
          <w:tcPr>
            <w:tcW w:w="3120" w:type="dxa"/>
          </w:tcPr>
          <w:p>
            <w:pPr/>
            <w:r>
              <w:t xml:space="preserve">Admin settings</w:t>
            </w:r>
          </w:p>
        </w:tc>
        <w:tc>
          <w:tcPr>
            <w:tcW w:w="3120" w:type="dxa"/>
          </w:tcPr>
          <w:p>
            <w:pPr/>
            <w:r>
              <w:t xml:space="preserve">config/settings_data.json</w:t>
            </w:r>
          </w:p>
        </w:tc>
        <w:tc>
          <w:tcPr>
            <w:tcW w:w="3120" w:type="dxa"/>
          </w:tcPr>
          <w:p>
            <w:pPr/>
            <w:r>
              <w:t xml:space="preserve">Header background #231F20, height 90px → 100px, text 15px → 18px, logo margins 26px top and bottom.</w:t>
            </w:r>
          </w:p>
        </w:tc>
      </w:tr>
      <w:tr>
        <w:tc>
          <w:tcPr>
            <w:tcW w:w="3120" w:type="dxa"/>
          </w:tcPr>
          <w:p>
            <w:pPr/>
            <w:r>
              <w:t xml:space="preserve">Notification bar</w:t>
            </w:r>
          </w:p>
        </w:tc>
        <w:tc>
          <w:tcPr>
            <w:tcW w:w="3120" w:type="dxa"/>
          </w:tcPr>
          <w:p>
            <w:pPr/>
            <w:r>
              <w:t xml:space="preserve">snippets/top_notification_bar.liquid, config/settings_data.json</w:t>
            </w:r>
          </w:p>
        </w:tc>
        <w:tc>
          <w:tcPr>
            <w:tcW w:w="3120" w:type="dxa"/>
          </w:tcPr>
          <w:p>
            <w:pPr/>
            <w:r>
              <w:t xml:space="preserve">Shown on phones only, "Get Early Access to the Newest Scale Apparel." in white on #231F20.</w:t>
            </w:r>
          </w:p>
        </w:tc>
      </w:tr>
    </w:tbl>
    <w:p>
      <w:pPr>
        <w:pStyle w:val="Heading2"/>
      </w:pPr>
      <w:r>
        <w:t xml:space="preserve">Footer only</w:t>
      </w:r>
    </w:p>
    <w:p>
      <w:pPr/>
      <w:r>
        <w:t xml:space="preserve">The footer was rebuilt into a brand column, category columns and social icons, then a bar with the copyright and legal links; on phones the categories fold into accordions.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Change</w:t>
            </w:r>
          </w:p>
        </w:tc>
        <w:tc>
          <w:tcPr>
            <w:tcW w:w="3120" w:type="dxa"/>
            <w:shd w:val="clear" w:color="auto" w:fill="F2F2F2"/>
          </w:tcPr>
          <w:p>
            <w:pPr/>
            <w:r>
              <w:t xml:space="preserve">Files</w:t>
            </w:r>
          </w:p>
        </w:tc>
        <w:tc>
          <w:tcPr>
            <w:tcW w:w="3120" w:type="dxa"/>
            <w:shd w:val="clear" w:color="auto" w:fill="F2F2F2"/>
          </w:tcPr>
          <w:p>
            <w:pPr/>
            <w:r>
              <w:t xml:space="preserve">What changed</w:t>
            </w:r>
          </w:p>
        </w:tc>
      </w:tr>
      <w:tr>
        <w:tc>
          <w:tcPr>
            <w:tcW w:w="3120" w:type="dxa"/>
          </w:tcPr>
          <w:p>
            <w:pPr/>
            <w:r>
              <w:t xml:space="preserve">Layout</w:t>
            </w:r>
          </w:p>
        </w:tc>
        <w:tc>
          <w:tcPr>
            <w:tcW w:w="3120" w:type="dxa"/>
          </w:tcPr>
          <w:p>
            <w:pPr/>
            <w:r>
              <w:t xml:space="preserve">snippets/footer.liquid, custom-main.css.liquid (Site footer)</w:t>
            </w:r>
          </w:p>
        </w:tc>
        <w:tc>
          <w:tcPr>
            <w:tcW w:w="3120" w:type="dxa"/>
          </w:tcPr>
          <w:p>
            <w:pPr/>
            <w:r>
              <w:t xml:space="preserve">Logo and tagline ("The world’s most important decisions need reliable AI systems."), category columns built by JavaScript from the store's categories, social icons, copyright and links bar. Long lists split into two columns; subcategories indented.</w:t>
            </w:r>
          </w:p>
        </w:tc>
      </w:tr>
      <w:tr>
        <w:tc>
          <w:tcPr>
            <w:tcW w:w="3120" w:type="dxa"/>
          </w:tcPr>
          <w:p>
            <w:pPr/>
            <w:r>
              <w:t xml:space="preserve">Phones</w:t>
            </w:r>
          </w:p>
        </w:tc>
        <w:tc>
          <w:tcPr>
            <w:tcW w:w="3120" w:type="dxa"/>
          </w:tcPr>
          <w:p>
            <w:pPr/>
            <w:r>
              <w:t xml:space="preserve">custom-main.css.liquid (phone block)</w:t>
            </w:r>
          </w:p>
        </w:tc>
        <w:tc>
          <w:tcPr>
            <w:tcW w:w="3120" w:type="dxa"/>
          </w:tcPr>
          <w:p>
            <w:pPr/>
            <w:r>
              <w:t xml:space="preserve">Big logo and tagline, each category an accordion with an "All &lt;category&gt;" link, then social, links and copyright.</w:t>
            </w:r>
          </w:p>
        </w:tc>
      </w:tr>
      <w:tr>
        <w:tc>
          <w:tcPr>
            <w:tcW w:w="3120" w:type="dxa"/>
          </w:tcPr>
          <w:p>
            <w:pPr/>
            <w:r>
              <w:t xml:space="preserve">Social icons</w:t>
            </w:r>
          </w:p>
        </w:tc>
        <w:tc>
          <w:tcPr>
            <w:tcW w:w="3120" w:type="dxa"/>
          </w:tcPr>
          <w:p>
            <w:pPr/>
            <w:r>
              <w:t xml:space="preserve">snippets/icons/social/x.liquid, youtube.liquid, bluesky.liquid (new), config/settings_schema.json</w:t>
            </w:r>
          </w:p>
        </w:tc>
        <w:tc>
          <w:tcPr>
            <w:tcW w:w="3120" w:type="dxa"/>
          </w:tcPr>
          <w:p>
            <w:pPr/>
            <w:r>
              <w:t xml:space="preserve">New YouTube and Bluesky settings; X replaces the Twitter icon.</w:t>
            </w:r>
          </w:p>
        </w:tc>
      </w:tr>
      <w:tr>
        <w:tc>
          <w:tcPr>
            <w:tcW w:w="3120" w:type="dxa"/>
          </w:tcPr>
          <w:p>
            <w:pPr/>
            <w:r>
              <w:t xml:space="preserve">Admin settings</w:t>
            </w:r>
          </w:p>
        </w:tc>
        <w:tc>
          <w:tcPr>
            <w:tcW w:w="3120" w:type="dxa"/>
          </w:tcPr>
          <w:p>
            <w:pPr/>
            <w:r>
              <w:t xml:space="preserve">config/settings_data.json</w:t>
            </w:r>
          </w:p>
        </w:tc>
        <w:tc>
          <w:tcPr>
            <w:tcW w:w="3120" w:type="dxa"/>
          </w:tcPr>
          <w:p>
            <w:pPr/>
            <w:r>
              <w:t xml:space="preserve">Background #231F20, footer logo on (224 × 42), copyright "© Canary 2026". X, LinkedIn, Instagram, YouTube and Bluesky on. Links: Collections, Refund Policy, Privacy Policy, Terms of Service.</w:t>
            </w:r>
          </w:p>
        </w:tc>
      </w:tr>
    </w:tbl>
    <w:p>
      <w:pPr>
        <w:pStyle w:val="Heading2"/>
      </w:pPr>
      <w:r>
        <w:t xml:space="preserve">Home page only</w:t>
      </w:r>
    </w:p>
    <w:p>
      <w:pPr/>
      <w:r>
        <w:t xml:space="preserve">The home page gained five sections, in page order below. Only Featured Categories is editable in the admin; the rest of the text is typed into the template.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Section</w:t>
            </w:r>
          </w:p>
        </w:tc>
        <w:tc>
          <w:tcPr>
            <w:tcW w:w="3120" w:type="dxa"/>
            <w:shd w:val="clear" w:color="auto" w:fill="F2F2F2"/>
          </w:tcPr>
          <w:p>
            <w:pPr/>
            <w:r>
              <w:t xml:space="preserve">Files</w:t>
            </w:r>
          </w:p>
        </w:tc>
        <w:tc>
          <w:tcPr>
            <w:tcW w:w="3120" w:type="dxa"/>
            <w:shd w:val="clear" w:color="auto" w:fill="F2F2F2"/>
          </w:tcPr>
          <w:p>
            <w:pPr/>
            <w:r>
              <w:t xml:space="preserve">What changed</w:t>
            </w:r>
          </w:p>
        </w:tc>
      </w:tr>
      <w:tr>
        <w:tc>
          <w:tcPr>
            <w:tcW w:w="3120" w:type="dxa"/>
          </w:tcPr>
          <w:p>
            <w:pPr/>
            <w:r>
              <w:t xml:space="preserve">Hero banner</w:t>
            </w:r>
          </w:p>
        </w:tc>
        <w:tc>
          <w:tcPr>
            <w:tcW w:w="3120" w:type="dxa"/>
          </w:tcPr>
          <w:p>
            <w:pPr/>
            <w:r>
              <w:t xml:space="preserve">snippets/site_banner.liquid (new), layout/theme.liquid, assets/reliable-AI.jpg</w:t>
            </w:r>
          </w:p>
        </w:tc>
        <w:tc>
          <w:tcPr>
            <w:tcW w:w="3120" w:type="dxa"/>
          </w:tcPr>
          <w:p>
            <w:pPr/>
            <w:r>
              <w:t xml:space="preserve">Full-width image, home page only.</w:t>
            </w:r>
          </w:p>
        </w:tc>
      </w:tr>
      <w:tr>
        <w:tc>
          <w:tcPr>
            <w:tcW w:w="3120" w:type="dxa"/>
          </w:tcPr>
          <w:p>
            <w:pPr/>
            <w:r>
              <w:t xml:space="preserve">Welcome block</w:t>
            </w:r>
          </w:p>
        </w:tc>
        <w:tc>
          <w:tcPr>
            <w:tcW w:w="3120" w:type="dxa"/>
          </w:tcPr>
          <w:p>
            <w:pPr/>
            <w:r>
              <w:t xml:space="preserve">snippets/special_page.liquid, custom-main.css.liquid (CONTENT)</w:t>
            </w:r>
          </w:p>
        </w:tc>
        <w:tc>
          <w:tcPr>
            <w:tcW w:w="3120" w:type="dxa"/>
          </w:tcPr>
          <w:p>
            <w:pPr/>
            <w:r>
              <w:t xml:space="preserve">"Welcome to the Scale Store" heading, intro and Shop All / See More buttons. See More uses the sitewide secondary button and still links to #. Smaller sizes on phones.</w:t>
            </w:r>
          </w:p>
        </w:tc>
      </w:tr>
      <w:tr>
        <w:tc>
          <w:tcPr>
            <w:tcW w:w="3120" w:type="dxa"/>
          </w:tcPr>
          <w:p>
            <w:pPr/>
            <w:r>
              <w:t xml:space="preserve">Featured products carousel</w:t>
            </w:r>
          </w:p>
        </w:tc>
        <w:tc>
          <w:tcPr>
            <w:tcW w:w="3120" w:type="dxa"/>
          </w:tcPr>
          <w:p>
            <w:pPr/>
            <w:r>
              <w:t xml:space="preserve">snippets/special_page.liquid, custom-main.css.liquid (FEATURED PRODUCTS INFINITE CAROUSEL)</w:t>
            </w:r>
          </w:p>
        </w:tc>
        <w:tc>
          <w:tcPr>
            <w:tcW w:w="3120" w:type="dxa"/>
          </w:tcPr>
          <w:p>
            <w:pPr/>
            <w:r>
              <w:t xml:space="preserve">Endless full-window carousel with arrows, swipe and slow auto-scroll; square, wide and tall cards; respects reduced motion.</w:t>
            </w:r>
          </w:p>
        </w:tc>
      </w:tr>
      <w:tr>
        <w:tc>
          <w:tcPr>
            <w:tcW w:w="3120" w:type="dxa"/>
          </w:tcPr>
          <w:p>
            <w:pPr/>
            <w:r>
              <w:t xml:space="preserve">Featured categories</w:t>
            </w:r>
          </w:p>
        </w:tc>
        <w:tc>
          <w:tcPr>
            <w:tcW w:w="3120" w:type="dxa"/>
          </w:tcPr>
          <w:p>
            <w:pPr/>
            <w:r>
              <w:t xml:space="preserve">config/settings_schema.json, config/settings_data.json, snippets/special_page.liquid, assets/category_item_01–04.jpg, custom-main.css.liquid (HOME SECTION HEADER, FEATURED CATEGORIES)</w:t>
            </w:r>
          </w:p>
        </w:tc>
        <w:tc>
          <w:tcPr>
            <w:tcW w:w="3120" w:type="dxa"/>
          </w:tcPr>
          <w:p>
            <w:pPr/>
            <w:r>
              <w:t xml:space="preserve">Admin settings for eyebrow, heading, description and four tiles (Show?, image, name, link). Set to "The Merchandise Hub" / "Merch for any Occasion" with Apparel, Accessories, Lifestyle and Tech; all four links are still #.</w:t>
            </w:r>
          </w:p>
        </w:tc>
      </w:tr>
      <w:tr>
        <w:tc>
          <w:tcPr>
            <w:tcW w:w="3120" w:type="dxa"/>
          </w:tcPr>
          <w:p>
            <w:pPr/>
            <w:r>
              <w:t xml:space="preserve">"Celebrating 10 Years" grid</w:t>
            </w:r>
          </w:p>
        </w:tc>
        <w:tc>
          <w:tcPr>
            <w:tcW w:w="3120" w:type="dxa"/>
          </w:tcPr>
          <w:p>
            <w:pPr/>
            <w:r>
              <w:t xml:space="preserve">snippets/special_page.liquid</w:t>
            </w:r>
          </w:p>
        </w:tc>
        <w:tc>
          <w:tcPr>
            <w:tcW w:w="3120" w:type="dxa"/>
          </w:tcPr>
          <w:p>
            <w:pPr/>
            <w:r>
              <w:t xml:space="preserve">Featured products grid under "Anniversary Collection".</w:t>
            </w:r>
          </w:p>
        </w:tc>
      </w:tr>
    </w:tbl>
    <w:p>
      <w:pPr>
        <w:pStyle w:val="Heading2"/>
      </w:pPr>
      <w:r>
        <w:t xml:space="preserve">Category page only</w:t>
      </w:r>
    </w:p>
    <w:p>
      <w:pPr/>
      <w:r>
        <w:t xml:space="preserve">All five "products per page" options share one listing layout, sized to the admin Container Width.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Change</w:t>
            </w:r>
          </w:p>
        </w:tc>
        <w:tc>
          <w:tcPr>
            <w:tcW w:w="3120" w:type="dxa"/>
            <w:shd w:val="clear" w:color="auto" w:fill="F2F2F2"/>
          </w:tcPr>
          <w:p>
            <w:pPr/>
            <w:r>
              <w:t xml:space="preserve">Files</w:t>
            </w:r>
          </w:p>
        </w:tc>
        <w:tc>
          <w:tcPr>
            <w:tcW w:w="3120" w:type="dxa"/>
            <w:shd w:val="clear" w:color="auto" w:fill="F2F2F2"/>
          </w:tcPr>
          <w:p>
            <w:pPr/>
            <w:r>
              <w:t xml:space="preserve">What changed</w:t>
            </w:r>
          </w:p>
        </w:tc>
      </w:tr>
      <w:tr>
        <w:tc>
          <w:tcPr>
            <w:tcW w:w="3120" w:type="dxa"/>
          </w:tcPr>
          <w:p>
            <w:pPr/>
            <w:r>
              <w:t xml:space="preserve">Listing layout</w:t>
            </w:r>
          </w:p>
        </w:tc>
        <w:tc>
          <w:tcPr>
            <w:tcW w:w="3120" w:type="dxa"/>
          </w:tcPr>
          <w:p>
            <w:pPr/>
            <w:r>
              <w:t xml:space="preserve">snippets/category_listing.liquid (new), custom-main.css.liquid (CATEGORY / PRODUCTS PAGE)</w:t>
            </w:r>
          </w:p>
        </w:tc>
        <w:tc>
          <w:tcPr>
            <w:tcW w:w="3120" w:type="dxa"/>
          </w:tcPr>
          <w:p>
            <w:pPr/>
            <w:r>
              <w:t xml:space="preserve">Title, breadcrumbs, category banner, keyword search, "Showing X of Y products", sort, a Filter button that opens a pop-up on phones, "Your Selections", product grid.</w:t>
            </w:r>
          </w:p>
        </w:tc>
      </w:tr>
      <w:tr>
        <w:tc>
          <w:tcPr>
            <w:tcW w:w="3120" w:type="dxa"/>
          </w:tcPr>
          <w:p>
            <w:pPr/>
            <w:r>
              <w:t xml:space="preserve">Pagination snippets</w:t>
            </w:r>
          </w:p>
        </w:tc>
        <w:tc>
          <w:tcPr>
            <w:tcW w:w="3120" w:type="dxa"/>
          </w:tcPr>
          <w:p>
            <w:pPr/>
            <w:r>
              <w:t xml:space="preserve">snippets/paginate_by_10, 20, 30, 40, 50.liquid</w:t>
            </w:r>
          </w:p>
        </w:tc>
        <w:tc>
          <w:tcPr>
            <w:tcW w:w="3120" w:type="dxa"/>
          </w:tcPr>
          <w:p>
            <w:pPr/>
            <w:r>
              <w:t xml:space="preserve">Each reduced to 4 lines that load the listing snippet.</w:t>
            </w:r>
          </w:p>
        </w:tc>
      </w:tr>
      <w:tr>
        <w:tc>
          <w:tcPr>
            <w:tcW w:w="3120" w:type="dxa"/>
          </w:tcPr>
          <w:p>
            <w:pPr/>
            <w:r>
              <w:t xml:space="preserve">Template</w:t>
            </w:r>
          </w:p>
        </w:tc>
        <w:tc>
          <w:tcPr>
            <w:tcW w:w="3120" w:type="dxa"/>
          </w:tcPr>
          <w:p>
            <w:pPr/>
            <w:r>
              <w:t xml:space="preserve">templates/products.liquid</w:t>
            </w:r>
          </w:p>
        </w:tc>
        <w:tc>
          <w:tcPr>
            <w:tcW w:w="3120" w:type="dxa"/>
          </w:tcPr>
          <w:p>
            <w:pPr/>
            <w:r>
              <w:t xml:space="preserve">Banner and breadcrumbs moved into the listing snippet.</w:t>
            </w:r>
          </w:p>
        </w:tc>
      </w:tr>
      <w:tr>
        <w:tc>
          <w:tcPr>
            <w:tcW w:w="3120" w:type="dxa"/>
          </w:tcPr>
          <w:p>
            <w:pPr/>
            <w:r>
              <w:t xml:space="preserve">Sort</w:t>
            </w:r>
          </w:p>
        </w:tc>
        <w:tc>
          <w:tcPr>
            <w:tcW w:w="3120" w:type="dxa"/>
          </w:tcPr>
          <w:p>
            <w:pPr/>
            <w:r>
              <w:t xml:space="preserve">snippets/sort.liquid</w:t>
            </w:r>
          </w:p>
        </w:tc>
        <w:tc>
          <w:tcPr>
            <w:tcW w:w="3120" w:type="dxa"/>
          </w:tcPr>
          <w:p>
            <w:pPr/>
            <w:r>
              <w:t xml:space="preserve">Rounded "Sort By" style for the listing.</w:t>
            </w:r>
          </w:p>
        </w:tc>
      </w:tr>
      <w:tr>
        <w:tc>
          <w:tcPr>
            <w:tcW w:w="3120" w:type="dxa"/>
          </w:tcPr>
          <w:p>
            <w:pPr/>
            <w:r>
              <w:t xml:space="preserve">Old card widths</w:t>
            </w:r>
          </w:p>
        </w:tc>
        <w:tc>
          <w:tcPr>
            <w:tcW w:w="3120" w:type="dxa"/>
          </w:tcPr>
          <w:p>
            <w:pPr/>
            <w:r>
              <w:t xml:space="preserve">snippets/category_page_js.liquid</w:t>
            </w:r>
          </w:p>
        </w:tc>
        <w:tc>
          <w:tcPr>
            <w:tcW w:w="3120" w:type="dxa"/>
          </w:tcPr>
          <w:p>
            <w:pPr/>
            <w:r>
              <w:t xml:space="preserve">JavaScript card widths skipped; CSS handles the grid.</w:t>
            </w:r>
          </w:p>
        </w:tc>
      </w:tr>
      <w:tr>
        <w:tc>
          <w:tcPr>
            <w:tcW w:w="3120" w:type="dxa"/>
          </w:tcPr>
          <w:p>
            <w:pPr/>
            <w:r>
              <w:t xml:space="preserve">Product cards</w:t>
            </w:r>
          </w:p>
        </w:tc>
        <w:tc>
          <w:tcPr>
            <w:tcW w:w="3120" w:type="dxa"/>
          </w:tcPr>
          <w:p>
            <w:pPr/>
            <w:r>
              <w:t xml:space="preserve">snippets/basic_product.liquid, custom-main.css.liquid (PRODUCT CARDS)</w:t>
            </w:r>
          </w:p>
        </w:tc>
        <w:tc>
          <w:tcPr>
            <w:tcW w:w="3120" w:type="dxa"/>
          </w:tcPr>
          <w:p>
            <w:pPr/>
            <w:r>
              <w:t xml:space="preserve">Medium image instead of small; one card style, 3 columns (2 on phones). Also used on the home grid and product page.</w:t>
            </w:r>
          </w:p>
        </w:tc>
      </w:tr>
      <w:tr>
        <w:tc>
          <w:tcPr>
            <w:tcW w:w="3120" w:type="dxa"/>
          </w:tcPr>
          <w:p>
            <w:pPr/>
            <w:r>
              <w:t xml:space="preserve">Page width</w:t>
            </w:r>
          </w:p>
        </w:tc>
        <w:tc>
          <w:tcPr>
            <w:tcW w:w="3120" w:type="dxa"/>
          </w:tcPr>
          <w:p>
            <w:pPr/>
            <w:r>
              <w:t xml:space="preserve">custom-main.css.liquid</w:t>
            </w:r>
          </w:p>
        </w:tc>
        <w:tc>
          <w:tcPr>
            <w:tcW w:w="3120" w:type="dxa"/>
          </w:tcPr>
          <w:p>
            <w:pPr/>
            <w:r>
              <w:t xml:space="preserve">The page follows the admin Container Width instead of the full window.</w:t>
            </w:r>
          </w:p>
        </w:tc>
      </w:tr>
    </w:tbl>
    <w:p>
      <w:pPr>
        <w:pStyle w:val="Heading2"/>
      </w:pPr>
      <w:r>
        <w:t xml:space="preserve">Product page only</w:t>
      </w:r>
    </w:p>
    <w:p>
      <w:pPr/>
      <w:r>
        <w:t xml:space="preserve">The product page follows the mockups: gallery on the left (880 wide), details on the right (700 wide), scaled to the admin Container Width, with a swipeable carousel on phones.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Change</w:t>
            </w:r>
          </w:p>
        </w:tc>
        <w:tc>
          <w:tcPr>
            <w:tcW w:w="3120" w:type="dxa"/>
            <w:shd w:val="clear" w:color="auto" w:fill="F2F2F2"/>
          </w:tcPr>
          <w:p>
            <w:pPr/>
            <w:r>
              <w:t xml:space="preserve">Files</w:t>
            </w:r>
          </w:p>
        </w:tc>
        <w:tc>
          <w:tcPr>
            <w:tcW w:w="3120" w:type="dxa"/>
            <w:shd w:val="clear" w:color="auto" w:fill="F2F2F2"/>
          </w:tcPr>
          <w:p>
            <w:pPr/>
            <w:r>
              <w:t xml:space="preserve">What changed</w:t>
            </w:r>
          </w:p>
        </w:tc>
      </w:tr>
      <w:tr>
        <w:tc>
          <w:tcPr>
            <w:tcW w:w="3120" w:type="dxa"/>
          </w:tcPr>
          <w:p>
            <w:pPr/>
            <w:r>
              <w:t xml:space="preserve">Layout</w:t>
            </w:r>
          </w:p>
        </w:tc>
        <w:tc>
          <w:tcPr>
            <w:tcW w:w="3120" w:type="dxa"/>
          </w:tcPr>
          <w:p>
            <w:pPr/>
            <w:r>
              <w:t xml:space="preserve">templates/product.liquid, custom-main.css.liquid (PRODUCT PAGE)</w:t>
            </w:r>
          </w:p>
        </w:tc>
        <w:tc>
          <w:tcPr>
            <w:tcW w:w="3120" w:type="dxa"/>
          </w:tcPr>
          <w:p>
            <w:pPr/>
            <w:r>
              <w:t xml:space="preserve">Two columns in mockup sizes. Description moved under the title and price. Recently Viewed hidden.</w:t>
            </w:r>
          </w:p>
        </w:tc>
      </w:tr>
      <w:tr>
        <w:tc>
          <w:tcPr>
            <w:tcW w:w="3120" w:type="dxa"/>
          </w:tcPr>
          <w:p>
            <w:pPr/>
            <w:r>
              <w:t xml:space="preserve">Unclosed div fixed</w:t>
            </w:r>
          </w:p>
        </w:tc>
        <w:tc>
          <w:tcPr>
            <w:tcW w:w="3120" w:type="dxa"/>
          </w:tcPr>
          <w:p>
            <w:pPr/>
            <w:r>
              <w:t xml:space="preserve">templates/product.liquid</w:t>
            </w:r>
          </w:p>
        </w:tc>
        <w:tc>
          <w:tcPr>
            <w:tcW w:w="3120" w:type="dxa"/>
          </w:tcPr>
          <w:p>
            <w:pPr/>
            <w:r>
              <w:t xml:space="preserve">.total-info's closing tag was inside an HTML comment (already so in the original), which pushed the footer inside .content-container.</w:t>
            </w:r>
          </w:p>
        </w:tc>
      </w:tr>
      <w:tr>
        <w:tc>
          <w:tcPr>
            <w:tcW w:w="3120" w:type="dxa"/>
          </w:tcPr>
          <w:p>
            <w:pPr/>
            <w:r>
              <w:t xml:space="preserve">Phone carousel</w:t>
            </w:r>
          </w:p>
        </w:tc>
        <w:tc>
          <w:tcPr>
            <w:tcW w:w="3120" w:type="dxa"/>
          </w:tcPr>
          <w:p>
            <w:pPr/>
            <w:r>
              <w:t xml:space="preserve">snippets/product_images_carousel.liquid (new), snippets/product_js.liquid, custom-main.css.liquid (phone gallery carousel)</w:t>
            </w:r>
          </w:p>
        </w:tc>
        <w:tc>
          <w:tcPr>
            <w:tcW w:w="3120" w:type="dxa"/>
          </w:tcPr>
          <w:p>
            <w:pPr/>
            <w:r>
              <w:t xml:space="preserve">Bootstrap carousel with arrows, dots and swipe below 768px. Stays in sync with color options, thumbnail taps and logo previews; the old next-image arrow is removed.</w:t>
            </w:r>
          </w:p>
        </w:tc>
      </w:tr>
      <w:tr>
        <w:tc>
          <w:tcPr>
            <w:tcW w:w="3120" w:type="dxa"/>
          </w:tcPr>
          <w:p>
            <w:pPr/>
            <w:r>
              <w:t xml:space="preserve">Breadcrumbs</w:t>
            </w:r>
          </w:p>
        </w:tc>
        <w:tc>
          <w:tcPr>
            <w:tcW w:w="3120" w:type="dxa"/>
          </w:tcPr>
          <w:p>
            <w:pPr/>
            <w:r>
              <w:t xml:space="preserve">snippets/product_breadcrumbs.liquid (new), snippets/product_js.liquid</w:t>
            </w:r>
          </w:p>
        </w:tc>
        <w:tc>
          <w:tcPr>
            <w:tcW w:w="3120" w:type="dxa"/>
          </w:tcPr>
          <w:p>
            <w:pPr/>
            <w:r>
              <w:t xml:space="preserve">Home &gt; the product's own categories &gt; product, as links, on phones (top) and desktop (under the gallery). One category shows its full path; several show comma-separated.</w:t>
            </w:r>
          </w:p>
        </w:tc>
      </w:tr>
      <w:tr>
        <w:tc>
          <w:tcPr>
            <w:tcW w:w="3120" w:type="dxa"/>
          </w:tcPr>
          <w:p>
            <w:pPr/>
            <w:r>
              <w:t xml:space="preserve">Categories above the title</w:t>
            </w:r>
          </w:p>
        </w:tc>
        <w:tc>
          <w:tcPr>
            <w:tcW w:w="3120" w:type="dxa"/>
          </w:tcPr>
          <w:p>
            <w:pPr/>
            <w:r>
              <w:t xml:space="preserve">snippets/product_header.liquid</w:t>
            </w:r>
          </w:p>
        </w:tc>
        <w:tc>
          <w:tcPr>
            <w:tcW w:w="3120" w:type="dxa"/>
          </w:tcPr>
          <w:p>
            <w:pPr/>
            <w:r>
              <w:t xml:space="preserve">The product's categories shown above the name.</w:t>
            </w:r>
          </w:p>
        </w:tc>
      </w:tr>
      <w:tr>
        <w:tc>
          <w:tcPr>
            <w:tcW w:w="3120" w:type="dxa"/>
          </w:tcPr>
          <w:p>
            <w:pPr/>
            <w:r>
              <w:t xml:space="preserve">Options and quantity</w:t>
            </w:r>
          </w:p>
        </w:tc>
        <w:tc>
          <w:tcPr>
            <w:tcW w:w="3120" w:type="dxa"/>
          </w:tcPr>
          <w:p>
            <w:pPr/>
            <w:r>
              <w:t xml:space="preserve">templates/product.liquid, snippets/product_js.liquid, custom-main.css.liquid</w:t>
            </w:r>
          </w:p>
        </w:tc>
        <w:tc>
          <w:tcPr>
            <w:tcW w:w="3120" w:type="dxa"/>
          </w:tcPr>
          <w:p>
            <w:pPr/>
            <w:r>
              <w:t xml:space="preserve">Options as outlined pills; quantity − / + stepper next to a full-width Add to Cart with a basket icon.</w:t>
            </w:r>
          </w:p>
        </w:tc>
      </w:tr>
      <w:tr>
        <w:tc>
          <w:tcPr>
            <w:tcW w:w="3120" w:type="dxa"/>
          </w:tcPr>
          <w:p>
            <w:pPr/>
            <w:r>
              <w:t xml:space="preserve">Related products</w:t>
            </w:r>
          </w:p>
        </w:tc>
        <w:tc>
          <w:tcPr>
            <w:tcW w:w="3120" w:type="dxa"/>
          </w:tcPr>
          <w:p>
            <w:pPr/>
            <w:r>
              <w:t xml:space="preserve">snippets/product_related_products.liquid, product_recently_viewed_products.liquid, product_js.liquid</w:t>
            </w:r>
          </w:p>
        </w:tc>
        <w:tc>
          <w:tcPr>
            <w:tcW w:w="3120" w:type="dxa"/>
          </w:tcPr>
          <w:p>
            <w:pPr/>
            <w:r>
              <w:t xml:space="preserve">Heading "You might also like"; old JavaScript card widths turned off.</w:t>
            </w:r>
          </w:p>
        </w:tc>
      </w:tr>
    </w:tbl>
    <w:p>
      <w:pPr>
        <w:pStyle w:val="Heading2"/>
      </w:pPr>
      <w:r>
        <w:t xml:space="preserve">Other pages</w:t>
      </w:r>
    </w:p>
    <w:p>
      <w:pPr/>
      <w:r>
        <w:t xml:space="preserve">Checkout and account pages weren't redesigned, but they pick up the sitewide component styles plus two targeted changes.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Files</w:t>
            </w:r>
          </w:p>
        </w:tc>
        <w:tc>
          <w:tcPr>
            <w:tcW w:w="3120" w:type="dxa"/>
            <w:shd w:val="clear" w:color="auto" w:fill="F2F2F2"/>
          </w:tcPr>
          <w:p>
            <w:pPr/>
            <w:r>
              <w:t xml:space="preserve">What changed</w:t>
            </w:r>
          </w:p>
        </w:tc>
      </w:tr>
      <w:tr>
        <w:tc>
          <w:tcPr>
            <w:tcW w:w="3120" w:type="dxa"/>
          </w:tcPr>
          <w:p>
            <w:pPr/>
            <w:r>
              <w:t xml:space="preserve">Checkout</w:t>
            </w:r>
          </w:p>
        </w:tc>
        <w:tc>
          <w:tcPr>
            <w:tcW w:w="3120" w:type="dxa"/>
          </w:tcPr>
          <w:p>
            <w:pPr/>
            <w:r>
              <w:t xml:space="preserve">snippets/checkout/shipping_address.liquid, custom-main.css.liquid (locked country / state on checkout)</w:t>
            </w:r>
          </w:p>
        </w:tc>
        <w:tc>
          <w:tcPr>
            <w:tcW w:w="3120" w:type="dxa"/>
          </w:tcPr>
          <w:p>
            <w:pPr/>
            <w:r>
              <w:t xml:space="preserve">When an office address is filled in, the locked Country and State dropdowns now look like the disabled inputs instead of dark #333.</w:t>
            </w:r>
          </w:p>
        </w:tc>
      </w:tr>
      <w:tr>
        <w:tc>
          <w:tcPr>
            <w:tcW w:w="3120" w:type="dxa"/>
          </w:tcPr>
          <w:p>
            <w:pPr/>
            <w:r>
              <w:t xml:space="preserve">Account</w:t>
            </w:r>
          </w:p>
        </w:tc>
        <w:tc>
          <w:tcPr>
            <w:tcW w:w="3120" w:type="dxa"/>
          </w:tcPr>
          <w:p>
            <w:pPr/>
            <w:r>
              <w:t xml:space="preserve">custom-main.css.liquid</w:t>
            </w:r>
          </w:p>
        </w:tc>
        <w:tc>
          <w:tcPr>
            <w:tcW w:w="3120" w:type="dxa"/>
          </w:tcPr>
          <w:p>
            <w:pPr/>
            <w:r>
              <w:t xml:space="preserve">Account menu and content panel rounded at 10px so they join as one shape.</w:t>
            </w:r>
          </w:p>
        </w:tc>
      </w:tr>
    </w:tbl>
    <w:p>
      <w:pPr>
        <w:pStyle w:val="Heading2"/>
      </w:pPr>
      <w:r>
        <w:t xml:space="preserve">Leftovers to check before launch</w:t>
      </w:r>
    </w:p>
    <w:p>
      <w:pPr/>
      <w:r>
        <w:t xml:space="preserve">None of these affect the live pages today, but each needs a decision or a final check.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Files</w:t>
            </w:r>
          </w:p>
        </w:tc>
        <w:tc>
          <w:tcPr>
            <w:tcW w:w="3120" w:type="dxa"/>
            <w:shd w:val="clear" w:color="auto" w:fill="F2F2F2"/>
          </w:tcPr>
          <w:p>
            <w:pPr/>
            <w:r>
              <w:t xml:space="preserve">Note</w:t>
            </w:r>
          </w:p>
        </w:tc>
      </w:tr>
      <w:tr>
        <w:tc>
          <w:tcPr>
            <w:tcW w:w="3120" w:type="dxa"/>
          </w:tcPr>
          <w:p>
            <w:pPr/>
            <w:r>
              <w:t xml:space="preserve">Trial font</w:t>
            </w:r>
          </w:p>
        </w:tc>
        <w:tc>
          <w:tcPr>
            <w:tcW w:w="3120" w:type="dxa"/>
          </w:tcPr>
          <w:p>
            <w:pPr/>
            <w:r>
              <w:t xml:space="preserve">custom-main.css.liquid (GENERAL)</w:t>
            </w:r>
          </w:p>
        </w:tc>
        <w:tc>
          <w:tcPr>
            <w:tcW w:w="3120" w:type="dxa"/>
          </w:tcPr>
          <w:p>
            <w:pPr/>
            <w:r>
              <w:t xml:space="preserve">The whole site uses 'Aeonik TRIAL'; swap in a licensed version before launch.</w:t>
            </w:r>
          </w:p>
        </w:tc>
      </w:tr>
      <w:tr>
        <w:tc>
          <w:tcPr>
            <w:tcW w:w="3120" w:type="dxa"/>
          </w:tcPr>
          <w:p>
            <w:pPr/>
            <w:r>
              <w:t xml:space="preserve">Placeholder links</w:t>
            </w:r>
          </w:p>
        </w:tc>
        <w:tc>
          <w:tcPr>
            <w:tcW w:w="3120" w:type="dxa"/>
          </w:tcPr>
          <w:p>
            <w:pPr/>
            <w:r>
              <w:t xml:space="preserve">special_page.liquid, config/settings_data.json</w:t>
            </w:r>
          </w:p>
        </w:tc>
        <w:tc>
          <w:tcPr>
            <w:tcW w:w="3120" w:type="dxa"/>
          </w:tcPr>
          <w:p>
            <w:pPr/>
            <w:r>
              <w:t xml:space="preserve">See More, the four category tiles, and the Collections and Refund Policy footer links still go to #.</w:t>
            </w:r>
          </w:p>
        </w:tc>
      </w:tr>
      <w:tr>
        <w:tc>
          <w:tcPr>
            <w:tcW w:w="3120" w:type="dxa"/>
          </w:tcPr>
          <w:p>
            <w:pPr/>
            <w:r>
              <w:t xml:space="preserve">Dark logo file</w:t>
            </w:r>
          </w:p>
        </w:tc>
        <w:tc>
          <w:tcPr>
            <w:tcW w:w="3120" w:type="dxa"/>
          </w:tcPr>
          <w:p>
            <w:pPr/>
            <w:r>
              <w:t xml:space="preserve">assets/logo_custom_bg_image.jpg</w:t>
            </w:r>
          </w:p>
        </w:tc>
        <w:tc>
          <w:tcPr>
            <w:tcW w:w="3120" w:type="dxa"/>
          </w:tcPr>
          <w:p>
            <w:pPr/>
            <w:r>
              <w:t xml:space="preserve">In this folder it is the same white file as logo-footer.png; the dark version seems to exist only in the store admin, so don't overwrite it when syncing.</w:t>
            </w:r>
          </w:p>
        </w:tc>
      </w:tr>
      <w:tr>
        <w:tc>
          <w:tcPr>
            <w:tcW w:w="3120" w:type="dxa"/>
          </w:tcPr>
          <w:p>
            <w:pPr/>
            <w:r>
              <w:t xml:space="preserve">Admin overrides</w:t>
            </w:r>
          </w:p>
        </w:tc>
        <w:tc>
          <w:tcPr>
            <w:tcW w:w="3120" w:type="dxa"/>
          </w:tcPr>
          <w:p>
            <w:pPr/>
            <w:r>
              <w:t xml:space="preserve">config/settings_data.json</w:t>
            </w:r>
          </w:p>
        </w:tc>
        <w:tc>
          <w:tcPr>
            <w:tcW w:w="3120" w:type="dxa"/>
          </w:tcPr>
          <w:p>
            <w:pPr/>
            <w:r>
              <w:t xml:space="preserve">If the store admin holds its own button colors, set the six secondary button colors there too.</w:t>
            </w:r>
          </w:p>
        </w:tc>
      </w:tr>
      <w:tr>
        <w:tc>
          <w:tcPr>
            <w:tcW w:w="3120" w:type="dxa"/>
          </w:tcPr>
          <w:p>
            <w:pPr/>
            <w:r>
              <w:t xml:space="preserve">Backups</w:t>
            </w:r>
          </w:p>
        </w:tc>
        <w:tc>
          <w:tcPr>
            <w:tcW w:w="3120" w:type="dxa"/>
          </w:tcPr>
          <w:p>
            <w:pPr/>
            <w:r>
              <w:t xml:space="preserve">snippets/*_original.liquid (8 files)</w:t>
            </w:r>
          </w:p>
        </w:tc>
        <w:tc>
          <w:tcPr>
            <w:tcW w:w="3120" w:type="dxa"/>
          </w:tcPr>
          <w:p>
            <w:pPr/>
            <w:r>
              <w:t xml:space="preserve">Copies of the old code; not used.</w:t>
            </w:r>
          </w:p>
        </w:tc>
      </w:tr>
      <w:tr>
        <w:tc>
          <w:tcPr>
            <w:tcW w:w="3120" w:type="dxa"/>
          </w:tcPr>
          <w:p>
            <w:pPr/>
            <w:r>
              <w:t xml:space="preserve">Unused images</w:t>
            </w:r>
          </w:p>
        </w:tc>
        <w:tc>
          <w:tcPr>
            <w:tcW w:w="3120" w:type="dxa"/>
          </w:tcPr>
          <w:p>
            <w:pPr/>
            <w:r>
              <w:t xml:space="preserve">assets/apparel-banner.jpg, acessories-banner.jpg, lifestyle-banner.jpg, tech-banner.jpg</w:t>
            </w:r>
          </w:p>
        </w:tc>
        <w:tc>
          <w:tcPr>
            <w:tcW w:w="3120" w:type="dxa"/>
          </w:tcPr>
          <w:p>
            <w:pPr/>
            <w:r>
              <w:t xml:space="preserve">Not referenced anywhere.</w:t>
            </w:r>
          </w:p>
        </w:tc>
      </w:tr>
      <w:tr>
        <w:tc>
          <w:tcPr>
            <w:tcW w:w="3120" w:type="dxa"/>
          </w:tcPr>
          <w:p>
            <w:pPr/>
            <w:r>
              <w:t xml:space="preserve">Unused styles</w:t>
            </w:r>
          </w:p>
        </w:tc>
        <w:tc>
          <w:tcPr>
            <w:tcW w:w="3120" w:type="dxa"/>
          </w:tcPr>
          <w:p>
            <w:pPr/>
            <w:r>
              <w:t xml:space="preserve">custom-main.css.liquid (.homepage-accordions)</w:t>
            </w:r>
          </w:p>
        </w:tc>
        <w:tc>
          <w:tcPr>
            <w:tcW w:w="3120" w:type="dxa"/>
          </w:tcPr>
          <w:p>
            <w:pPr/>
            <w:r>
              <w:t xml:space="preserve">No template uses this markup.</w:t>
            </w:r>
          </w:p>
        </w:tc>
      </w:tr>
      <w:tr>
        <w:tc>
          <w:tcPr>
            <w:tcW w:w="3120" w:type="dxa"/>
          </w:tcPr>
          <w:p>
            <w:pPr/>
            <w:r>
              <w:t xml:space="preserve">Missing file</w:t>
            </w:r>
          </w:p>
        </w:tc>
        <w:tc>
          <w:tcPr>
            <w:tcW w:w="3120" w:type="dxa"/>
          </w:tcPr>
          <w:p>
            <w:pPr/>
            <w:r>
              <w:t xml:space="preserve">thumbnail.jpg</w:t>
            </w:r>
          </w:p>
        </w:tc>
        <w:tc>
          <w:tcPr>
            <w:tcW w:w="3120" w:type="dxa"/>
          </w:tcPr>
          <w:p>
            <w:pPr/>
            <w:r>
              <w:t xml:space="preserve">In the original folder, not in this project.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Scale Store Theme Changes</dc:title>
  <dc:description>Claude Docs node/8c2e5076-379d@18 docx-w6</dc:description>
  <cp:revision>18</cp:revision>
</cp:coreProperties>
</file>