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200"/>
        <w:jc w:val="center"/>
      </w:pPr>
      <w:r>
        <w:rPr>
          <w:rFonts w:ascii="Arial" w:hAnsi="Arial"/>
          <w:b/>
          <w:color w:val="FBBF24"/>
          <w:sz w:val="72"/>
        </w:rPr>
        <w:t>MANUAL DE PROCEDIMIENTO</w:t>
      </w:r>
    </w:p>
    <w:p>
      <w:pPr>
        <w:shd w:val="clear" w:color="auto" w:fill="111111"/>
        <w:spacing w:before="0" w:after="120"/>
        <w:jc w:val="center"/>
      </w:pPr>
      <w:r>
        <w:rPr>
          <w:rFonts w:ascii="Arial" w:hAnsi="Arial"/>
          <w:b/>
          <w:color w:val="FFFFFF"/>
          <w:sz w:val="36"/>
        </w:rPr>
        <w:t>Sistema de Costos Gastronomicos</w:t>
      </w:r>
    </w:p>
    <w:p>
      <w:pPr>
        <w:shd w:val="clear" w:color="auto" w:fill="111111"/>
        <w:spacing w:before="0" w:after="200"/>
        <w:jc w:val="center"/>
      </w:pPr>
      <w:r>
        <w:rPr>
          <w:rFonts w:ascii="Arial" w:hAnsi="Arial"/>
          <w:b w:val="0"/>
          <w:color w:val="FBBF24"/>
          <w:sz w:val="24"/>
        </w:rPr>
        <w:t>________________________________________</w:t>
      </w:r>
    </w:p>
    <w:p>
      <w:pPr>
        <w:shd w:val="clear" w:color="auto" w:fill="111111"/>
        <w:spacing w:before="0" w:after="160"/>
        <w:jc w:val="center"/>
      </w:pPr>
      <w:r>
        <w:rPr>
          <w:rFonts w:ascii="Arial" w:hAnsi="Arial"/>
          <w:b/>
          <w:color w:val="FFFFFF"/>
          <w:sz w:val="32"/>
        </w:rPr>
        <w:t>INSTITUTO CULINARY</w:t>
      </w:r>
    </w:p>
    <w:p>
      <w:pPr>
        <w:shd w:val="clear" w:color="auto" w:fill="111111"/>
        <w:spacing w:before="0" w:after="80"/>
        <w:jc w:val="center"/>
      </w:pPr>
      <w:r>
        <w:rPr>
          <w:rFonts w:ascii="Arial" w:hAnsi="Arial"/>
          <w:b w:val="0"/>
          <w:color w:val="CCCCCC"/>
          <w:sz w:val="24"/>
        </w:rPr>
        <w:t>Version 2.0  -  Junio 2026</w:t>
      </w:r>
    </w:p>
    <w:p>
      <w:pPr>
        <w:shd w:val="clear" w:color="auto" w:fill="111111"/>
        <w:spacing w:before="0" w:after="0"/>
        <w:jc w:val="center"/>
      </w:pPr>
      <w:r>
        <w:rPr>
          <w:rFonts w:ascii="Arial" w:hAnsi="Arial"/>
          <w:b w:val="0"/>
          <w:color w:val="FBBF24"/>
          <w:sz w:val="20"/>
        </w:rPr>
        <w:t>https://culinary.pythonanywhere.com</w:t>
      </w: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hd w:val="clear" w:color="auto" w:fill="111111"/>
        <w:spacing w:before="0" w:after="0"/>
        <w:jc w:val="center"/>
      </w:pPr>
    </w:p>
    <w:p>
      <w:pPr>
        <w:spacing w:before="0" w:after="0"/>
      </w:pPr>
      <w:r>
        <w:br w:type="page"/>
      </w:r>
    </w:p>
    <w:p>
      <w:pPr>
        <w:sectPr>
          <w:headerReference w:type="default" r:id="rId9"/>
          <w:footerReference w:type="default" r:id="rId10"/>
          <w:pgSz w:w="11906" w:h="16838"/>
          <w:pgMar w:top="1440" w:right="1440" w:bottom="1134" w:left="1440" w:header="720" w:footer="720" w:gutter="0"/>
          <w:cols w:space="720"/>
          <w:docGrid w:linePitch="360"/>
        </w:sectPr>
      </w:pPr>
    </w:p>
    <w:p>
      <w:pPr>
        <w:spacing w:after="320"/>
        <w:jc w:val="center"/>
      </w:pPr>
      <w:r>
        <w:rPr>
          <w:rFonts w:ascii="Arial" w:hAnsi="Arial"/>
          <w:b/>
          <w:color w:val="1A1A2E"/>
          <w:sz w:val="32"/>
        </w:rPr>
        <w:t>TABLA DE CONTENIDOS</w:t>
      </w:r>
    </w:p>
    <w:p>
      <w:pPr>
        <w:shd w:val="clear" w:color="auto" w:fill="F0F0F0"/>
        <w:spacing w:before="80" w:after="20"/>
        <w:ind w:left="0"/>
      </w:pPr>
      <w:r>
        <w:rPr>
          <w:rFonts w:ascii="Arial" w:hAnsi="Arial"/>
          <w:b/>
          <w:color w:val="1A1A2E"/>
          <w:sz w:val="22"/>
        </w:rPr>
        <w:t>1. INTRODUCCION</w:t>
      </w:r>
    </w:p>
    <w:p>
      <w:pPr>
        <w:spacing w:before="0" w:after="0"/>
        <w:ind w:left="680"/>
      </w:pPr>
      <w:r>
        <w:rPr>
          <w:rFonts w:ascii="Arial" w:hAnsi="Arial"/>
          <w:color w:val="444444"/>
          <w:sz w:val="20"/>
        </w:rPr>
        <w:t>1.1 Descripcion General</w:t>
      </w:r>
    </w:p>
    <w:p>
      <w:pPr>
        <w:spacing w:before="0" w:after="0"/>
        <w:ind w:left="680"/>
      </w:pPr>
      <w:r>
        <w:rPr>
          <w:rFonts w:ascii="Arial" w:hAnsi="Arial"/>
          <w:color w:val="444444"/>
          <w:sz w:val="20"/>
        </w:rPr>
        <w:t>1.2 Arquitectura del Sistema</w:t>
      </w:r>
    </w:p>
    <w:p>
      <w:pPr>
        <w:spacing w:before="0" w:after="0"/>
        <w:ind w:left="680"/>
      </w:pPr>
      <w:r>
        <w:rPr>
          <w:rFonts w:ascii="Arial" w:hAnsi="Arial"/>
          <w:color w:val="444444"/>
          <w:sz w:val="20"/>
        </w:rPr>
        <w:t>1.3 Roles de Usuario</w:t>
      </w:r>
    </w:p>
    <w:p>
      <w:pPr>
        <w:spacing w:before="0" w:after="0"/>
        <w:ind w:left="680"/>
      </w:pPr>
      <w:r>
        <w:rPr>
          <w:rFonts w:ascii="Arial" w:hAnsi="Arial"/>
          <w:color w:val="444444"/>
          <w:sz w:val="20"/>
        </w:rPr>
        <w:t>1.4 Flujo General del Sistema</w:t>
      </w:r>
    </w:p>
    <w:p>
      <w:pPr>
        <w:shd w:val="clear" w:color="auto" w:fill="F0F0F0"/>
        <w:spacing w:before="80" w:after="20"/>
        <w:ind w:left="0"/>
      </w:pPr>
      <w:r>
        <w:rPr>
          <w:rFonts w:ascii="Arial" w:hAnsi="Arial"/>
          <w:b/>
          <w:color w:val="1A1A2E"/>
          <w:sz w:val="22"/>
        </w:rPr>
        <w:t>2. ACCESO Y CONFIGURACION</w:t>
      </w:r>
    </w:p>
    <w:p>
      <w:pPr>
        <w:spacing w:before="0" w:after="0"/>
        <w:ind w:left="680"/>
      </w:pPr>
      <w:r>
        <w:rPr>
          <w:rFonts w:ascii="Arial" w:hAnsi="Arial"/>
          <w:color w:val="444444"/>
          <w:sz w:val="20"/>
        </w:rPr>
        <w:t>2.1 Primer Acceso - Configuracion Supabase</w:t>
      </w:r>
    </w:p>
    <w:p>
      <w:pPr>
        <w:spacing w:before="0" w:after="0"/>
        <w:ind w:left="680"/>
      </w:pPr>
      <w:r>
        <w:rPr>
          <w:rFonts w:ascii="Arial" w:hAnsi="Arial"/>
          <w:color w:val="444444"/>
          <w:sz w:val="20"/>
        </w:rPr>
        <w:t>2.2 Inicio de Sesion</w:t>
      </w:r>
    </w:p>
    <w:p>
      <w:pPr>
        <w:spacing w:before="0" w:after="0"/>
        <w:ind w:left="680"/>
      </w:pPr>
      <w:r>
        <w:rPr>
          <w:rFonts w:ascii="Arial" w:hAnsi="Arial"/>
          <w:color w:val="444444"/>
          <w:sz w:val="20"/>
        </w:rPr>
        <w:t>2.3 Persistencia de Modulo Activo</w:t>
      </w:r>
    </w:p>
    <w:p>
      <w:pPr>
        <w:shd w:val="clear" w:color="auto" w:fill="F0F0F0"/>
        <w:spacing w:before="80" w:after="20"/>
        <w:ind w:left="0"/>
      </w:pPr>
      <w:r>
        <w:rPr>
          <w:rFonts w:ascii="Arial" w:hAnsi="Arial"/>
          <w:b/>
          <w:color w:val="1A1A2E"/>
          <w:sz w:val="22"/>
        </w:rPr>
        <w:t>3. NAVEGACION - MENU LATERAL</w:t>
      </w:r>
    </w:p>
    <w:p>
      <w:pPr>
        <w:spacing w:before="0" w:after="0"/>
        <w:ind w:left="680"/>
      </w:pPr>
      <w:r>
        <w:rPr>
          <w:rFonts w:ascii="Arial" w:hAnsi="Arial"/>
          <w:color w:val="444444"/>
          <w:sz w:val="20"/>
        </w:rPr>
        <w:t>3.1 Estructura de Grupos</w:t>
      </w:r>
    </w:p>
    <w:p>
      <w:pPr>
        <w:spacing w:before="0" w:after="0"/>
        <w:ind w:left="680"/>
      </w:pPr>
      <w:r>
        <w:rPr>
          <w:rFonts w:ascii="Arial" w:hAnsi="Arial"/>
          <w:color w:val="444444"/>
          <w:sz w:val="20"/>
        </w:rPr>
        <w:t>3.2 Busqueda Global (Ctrl+K)</w:t>
      </w:r>
    </w:p>
    <w:p>
      <w:pPr>
        <w:shd w:val="clear" w:color="auto" w:fill="F0F0F0"/>
        <w:spacing w:before="80" w:after="20"/>
        <w:ind w:left="0"/>
      </w:pPr>
      <w:r>
        <w:rPr>
          <w:rFonts w:ascii="Arial" w:hAnsi="Arial"/>
          <w:b/>
          <w:color w:val="1A1A2E"/>
          <w:sz w:val="22"/>
        </w:rPr>
        <w:t>4. MODULO: DASHBOARD</w:t>
      </w:r>
    </w:p>
    <w:p>
      <w:pPr>
        <w:spacing w:before="0" w:after="0"/>
        <w:ind w:left="680"/>
      </w:pPr>
      <w:r>
        <w:rPr>
          <w:rFonts w:ascii="Arial" w:hAnsi="Arial"/>
          <w:color w:val="444444"/>
          <w:sz w:val="20"/>
        </w:rPr>
        <w:t>4.1 Descripcion</w:t>
      </w:r>
    </w:p>
    <w:p>
      <w:pPr>
        <w:spacing w:before="0" w:after="0"/>
        <w:ind w:left="680"/>
      </w:pPr>
      <w:r>
        <w:rPr>
          <w:rFonts w:ascii="Arial" w:hAnsi="Arial"/>
          <w:color w:val="444444"/>
          <w:sz w:val="20"/>
        </w:rPr>
        <w:t>4.2 Filtros Disponibles</w:t>
      </w:r>
    </w:p>
    <w:p>
      <w:pPr>
        <w:spacing w:before="0" w:after="0"/>
        <w:ind w:left="680"/>
      </w:pPr>
      <w:r>
        <w:rPr>
          <w:rFonts w:ascii="Arial" w:hAnsi="Arial"/>
          <w:color w:val="444444"/>
          <w:sz w:val="20"/>
        </w:rPr>
        <w:t>4.3 KPIs del Dashboard</w:t>
      </w:r>
    </w:p>
    <w:p>
      <w:pPr>
        <w:spacing w:before="0" w:after="0"/>
        <w:ind w:left="680"/>
      </w:pPr>
      <w:r>
        <w:rPr>
          <w:rFonts w:ascii="Arial" w:hAnsi="Arial"/>
          <w:color w:val="444444"/>
          <w:sz w:val="20"/>
        </w:rPr>
        <w:t>4.4 Variacion Mes a Mes</w:t>
      </w:r>
    </w:p>
    <w:p>
      <w:pPr>
        <w:spacing w:before="0" w:after="0"/>
        <w:ind w:left="680"/>
      </w:pPr>
      <w:r>
        <w:rPr>
          <w:rFonts w:ascii="Arial" w:hAnsi="Arial"/>
          <w:color w:val="444444"/>
          <w:sz w:val="20"/>
        </w:rPr>
        <w:t>4.5 Graficos del Dashboard</w:t>
      </w:r>
    </w:p>
    <w:p>
      <w:pPr>
        <w:spacing w:before="0" w:after="0"/>
        <w:ind w:left="680"/>
      </w:pPr>
      <w:r>
        <w:rPr>
          <w:rFonts w:ascii="Arial" w:hAnsi="Arial"/>
          <w:color w:val="444444"/>
          <w:sz w:val="20"/>
        </w:rPr>
        <w:t>4.6 Exportaciones desde Dashboard</w:t>
      </w:r>
    </w:p>
    <w:p>
      <w:pPr>
        <w:shd w:val="clear" w:color="auto" w:fill="F0F0F0"/>
        <w:spacing w:before="80" w:after="20"/>
        <w:ind w:left="0"/>
      </w:pPr>
      <w:r>
        <w:rPr>
          <w:rFonts w:ascii="Arial" w:hAnsi="Arial"/>
          <w:b/>
          <w:color w:val="1A1A2E"/>
          <w:sz w:val="22"/>
        </w:rPr>
        <w:t>5. MODULO: INGREDIENTES (Gestion Base)</w:t>
      </w:r>
    </w:p>
    <w:p>
      <w:pPr>
        <w:spacing w:before="0" w:after="0"/>
        <w:ind w:left="680"/>
      </w:pPr>
      <w:r>
        <w:rPr>
          <w:rFonts w:ascii="Arial" w:hAnsi="Arial"/>
          <w:color w:val="444444"/>
          <w:sz w:val="20"/>
        </w:rPr>
        <w:t>5.1 Descripcion</w:t>
      </w:r>
    </w:p>
    <w:p>
      <w:pPr>
        <w:spacing w:before="0" w:after="0"/>
        <w:ind w:left="680"/>
      </w:pPr>
      <w:r>
        <w:rPr>
          <w:rFonts w:ascii="Arial" w:hAnsi="Arial"/>
          <w:color w:val="444444"/>
          <w:sz w:val="20"/>
        </w:rPr>
        <w:t>5.2 Campos del Ingrediente</w:t>
      </w:r>
    </w:p>
    <w:p>
      <w:pPr>
        <w:spacing w:before="0" w:after="0"/>
        <w:ind w:left="680"/>
      </w:pPr>
      <w:r>
        <w:rPr>
          <w:rFonts w:ascii="Arial" w:hAnsi="Arial"/>
          <w:color w:val="444444"/>
          <w:sz w:val="20"/>
        </w:rPr>
        <w:t>5.3 Formula de Precio Bruto</w:t>
      </w:r>
    </w:p>
    <w:p>
      <w:pPr>
        <w:spacing w:before="0" w:after="0"/>
        <w:ind w:left="680"/>
      </w:pPr>
      <w:r>
        <w:rPr>
          <w:rFonts w:ascii="Arial" w:hAnsi="Arial"/>
          <w:color w:val="444444"/>
          <w:sz w:val="20"/>
        </w:rPr>
        <w:t>5.4 Alerta de Precio Sin Asignar</w:t>
      </w:r>
    </w:p>
    <w:p>
      <w:pPr>
        <w:spacing w:before="0" w:after="0"/>
        <w:ind w:left="680"/>
      </w:pPr>
      <w:r>
        <w:rPr>
          <w:rFonts w:ascii="Arial" w:hAnsi="Arial"/>
          <w:color w:val="444444"/>
          <w:sz w:val="20"/>
        </w:rPr>
        <w:t>5.5 Filtros Disponibles</w:t>
      </w:r>
    </w:p>
    <w:p>
      <w:pPr>
        <w:spacing w:before="0" w:after="0"/>
        <w:ind w:left="680"/>
      </w:pPr>
      <w:r>
        <w:rPr>
          <w:rFonts w:ascii="Arial" w:hAnsi="Arial"/>
          <w:color w:val="444444"/>
          <w:sz w:val="20"/>
        </w:rPr>
        <w:t>5.6 Ordenamiento de Columnas</w:t>
      </w:r>
    </w:p>
    <w:p>
      <w:pPr>
        <w:spacing w:before="0" w:after="0"/>
        <w:ind w:left="680"/>
      </w:pPr>
      <w:r>
        <w:rPr>
          <w:rFonts w:ascii="Arial" w:hAnsi="Arial"/>
          <w:color w:val="444444"/>
          <w:sz w:val="20"/>
        </w:rPr>
        <w:t>5.7 Historial de Precios por Ingrediente</w:t>
      </w:r>
    </w:p>
    <w:p>
      <w:pPr>
        <w:spacing w:before="0" w:after="0"/>
        <w:ind w:left="680"/>
      </w:pPr>
      <w:r>
        <w:rPr>
          <w:rFonts w:ascii="Arial" w:hAnsi="Arial"/>
          <w:color w:val="444444"/>
          <w:sz w:val="20"/>
        </w:rPr>
        <w:t>5.8 Actualizacion Masiva de Precios</w:t>
      </w:r>
    </w:p>
    <w:p>
      <w:pPr>
        <w:shd w:val="clear" w:color="auto" w:fill="F0F0F0"/>
        <w:spacing w:before="80" w:after="20"/>
        <w:ind w:left="0"/>
      </w:pPr>
      <w:r>
        <w:rPr>
          <w:rFonts w:ascii="Arial" w:hAnsi="Arial"/>
          <w:b/>
          <w:color w:val="1A1A2E"/>
          <w:sz w:val="22"/>
        </w:rPr>
        <w:t>6. MODULO: PROVEEDORES (Gestion Base)</w:t>
      </w:r>
    </w:p>
    <w:p>
      <w:pPr>
        <w:spacing w:before="0" w:after="0"/>
        <w:ind w:left="680"/>
      </w:pPr>
      <w:r>
        <w:rPr>
          <w:rFonts w:ascii="Arial" w:hAnsi="Arial"/>
          <w:color w:val="444444"/>
          <w:sz w:val="20"/>
        </w:rPr>
        <w:t>6.1 Descripcion</w:t>
      </w:r>
    </w:p>
    <w:p>
      <w:pPr>
        <w:spacing w:before="0" w:after="0"/>
        <w:ind w:left="680"/>
      </w:pPr>
      <w:r>
        <w:rPr>
          <w:rFonts w:ascii="Arial" w:hAnsi="Arial"/>
          <w:color w:val="444444"/>
          <w:sz w:val="20"/>
        </w:rPr>
        <w:t>6.2 Campos del Proveedor</w:t>
      </w:r>
    </w:p>
    <w:p>
      <w:pPr>
        <w:spacing w:before="0" w:after="0"/>
        <w:ind w:left="680"/>
      </w:pPr>
      <w:r>
        <w:rPr>
          <w:rFonts w:ascii="Arial" w:hAnsi="Arial"/>
          <w:color w:val="444444"/>
          <w:sz w:val="20"/>
        </w:rPr>
        <w:t>6.3 Historial de Compras por Proveedor</w:t>
      </w:r>
    </w:p>
    <w:p>
      <w:pPr>
        <w:shd w:val="clear" w:color="auto" w:fill="F0F0F0"/>
        <w:spacing w:before="80" w:after="20"/>
        <w:ind w:left="0"/>
      </w:pPr>
      <w:r>
        <w:rPr>
          <w:rFonts w:ascii="Arial" w:hAnsi="Arial"/>
          <w:b/>
          <w:color w:val="1A1A2E"/>
          <w:sz w:val="22"/>
        </w:rPr>
        <w:t>7. MODULO: CATEGORIAS (Gestion Base)</w:t>
      </w:r>
    </w:p>
    <w:p>
      <w:pPr>
        <w:spacing w:before="0" w:after="0"/>
        <w:ind w:left="680"/>
      </w:pPr>
      <w:r>
        <w:rPr>
          <w:rFonts w:ascii="Arial" w:hAnsi="Arial"/>
          <w:color w:val="444444"/>
          <w:sz w:val="20"/>
        </w:rPr>
        <w:t>7.1 Descripcion</w:t>
      </w:r>
    </w:p>
    <w:p>
      <w:pPr>
        <w:spacing w:before="0" w:after="0"/>
        <w:ind w:left="680"/>
      </w:pPr>
      <w:r>
        <w:rPr>
          <w:rFonts w:ascii="Arial" w:hAnsi="Arial"/>
          <w:color w:val="444444"/>
          <w:sz w:val="20"/>
        </w:rPr>
        <w:t>7.2 Campos</w:t>
      </w:r>
    </w:p>
    <w:p>
      <w:pPr>
        <w:shd w:val="clear" w:color="auto" w:fill="F0F0F0"/>
        <w:spacing w:before="80" w:after="20"/>
        <w:ind w:left="0"/>
      </w:pPr>
      <w:r>
        <w:rPr>
          <w:rFonts w:ascii="Arial" w:hAnsi="Arial"/>
          <w:b/>
          <w:color w:val="1A1A2E"/>
          <w:sz w:val="22"/>
        </w:rPr>
        <w:t>8. MODULO: CENTROS DE COSTO (Gestion Base)</w:t>
      </w:r>
    </w:p>
    <w:p>
      <w:pPr>
        <w:spacing w:before="0" w:after="0"/>
        <w:ind w:left="680"/>
      </w:pPr>
      <w:r>
        <w:rPr>
          <w:rFonts w:ascii="Arial" w:hAnsi="Arial"/>
          <w:color w:val="444444"/>
          <w:sz w:val="20"/>
        </w:rPr>
        <w:t>8.1 Descripcion</w:t>
      </w:r>
    </w:p>
    <w:p>
      <w:pPr>
        <w:spacing w:before="0" w:after="0"/>
        <w:ind w:left="680"/>
      </w:pPr>
      <w:r>
        <w:rPr>
          <w:rFonts w:ascii="Arial" w:hAnsi="Arial"/>
          <w:color w:val="444444"/>
          <w:sz w:val="20"/>
        </w:rPr>
        <w:t>8.2 Campos</w:t>
      </w:r>
    </w:p>
    <w:p>
      <w:pPr>
        <w:spacing w:before="0" w:after="0"/>
        <w:ind w:left="680"/>
      </w:pPr>
      <w:r>
        <w:rPr>
          <w:rFonts w:ascii="Arial" w:hAnsi="Arial"/>
          <w:color w:val="444444"/>
          <w:sz w:val="20"/>
        </w:rPr>
        <w:t>8.3 Asignacion</w:t>
      </w:r>
    </w:p>
    <w:p>
      <w:pPr>
        <w:shd w:val="clear" w:color="auto" w:fill="F0F0F0"/>
        <w:spacing w:before="80" w:after="20"/>
        <w:ind w:left="0"/>
      </w:pPr>
      <w:r>
        <w:rPr>
          <w:rFonts w:ascii="Arial" w:hAnsi="Arial"/>
          <w:b/>
          <w:color w:val="1A1A2E"/>
          <w:sz w:val="22"/>
        </w:rPr>
        <w:t>9. MODULO: TIPOS DE TALLER (Operaciones)</w:t>
      </w:r>
    </w:p>
    <w:p>
      <w:pPr>
        <w:spacing w:before="0" w:after="0"/>
        <w:ind w:left="680"/>
      </w:pPr>
      <w:r>
        <w:rPr>
          <w:rFonts w:ascii="Arial" w:hAnsi="Arial"/>
          <w:color w:val="444444"/>
          <w:sz w:val="20"/>
        </w:rPr>
        <w:t>9.1 Descripcion</w:t>
      </w:r>
    </w:p>
    <w:p>
      <w:pPr>
        <w:spacing w:before="0" w:after="0"/>
        <w:ind w:left="680"/>
      </w:pPr>
      <w:r>
        <w:rPr>
          <w:rFonts w:ascii="Arial" w:hAnsi="Arial"/>
          <w:color w:val="444444"/>
          <w:sz w:val="20"/>
        </w:rPr>
        <w:t>9.2 Campos</w:t>
      </w:r>
    </w:p>
    <w:p>
      <w:pPr>
        <w:spacing w:before="0" w:after="0"/>
        <w:ind w:left="680"/>
      </w:pPr>
      <w:r>
        <w:rPr>
          <w:rFonts w:ascii="Arial" w:hAnsi="Arial"/>
          <w:color w:val="444444"/>
          <w:sz w:val="20"/>
        </w:rPr>
        <w:t>9.3 Metricas Calculadas (v_costo_taller)</w:t>
      </w:r>
    </w:p>
    <w:p>
      <w:pPr>
        <w:shd w:val="clear" w:color="auto" w:fill="F0F0F0"/>
        <w:spacing w:before="80" w:after="20"/>
        <w:ind w:left="0"/>
      </w:pPr>
      <w:r>
        <w:rPr>
          <w:rFonts w:ascii="Arial" w:hAnsi="Arial"/>
          <w:b/>
          <w:color w:val="1A1A2E"/>
          <w:sz w:val="22"/>
        </w:rPr>
        <w:t>10. MODULO: SESIONES DE CLASE (Operaciones)</w:t>
      </w:r>
    </w:p>
    <w:p>
      <w:pPr>
        <w:spacing w:before="0" w:after="0"/>
        <w:ind w:left="680"/>
      </w:pPr>
      <w:r>
        <w:rPr>
          <w:rFonts w:ascii="Arial" w:hAnsi="Arial"/>
          <w:color w:val="444444"/>
          <w:sz w:val="20"/>
        </w:rPr>
        <w:t>10.1 Descripcion</w:t>
      </w:r>
    </w:p>
    <w:p>
      <w:pPr>
        <w:spacing w:before="0" w:after="0"/>
        <w:ind w:left="680"/>
      </w:pPr>
      <w:r>
        <w:rPr>
          <w:rFonts w:ascii="Arial" w:hAnsi="Arial"/>
          <w:color w:val="444444"/>
          <w:sz w:val="20"/>
        </w:rPr>
        <w:t>10.2 Campos de la Sesion</w:t>
      </w:r>
    </w:p>
    <w:p>
      <w:pPr>
        <w:spacing w:before="0" w:after="0"/>
        <w:ind w:left="680"/>
      </w:pPr>
      <w:r>
        <w:rPr>
          <w:rFonts w:ascii="Arial" w:hAnsi="Arial"/>
          <w:color w:val="444444"/>
          <w:sz w:val="20"/>
        </w:rPr>
        <w:t>10.3 Calculo de Costos - Formulas Exactas</w:t>
      </w:r>
    </w:p>
    <w:p>
      <w:pPr>
        <w:spacing w:before="0" w:after="0"/>
        <w:ind w:left="680"/>
      </w:pPr>
      <w:r>
        <w:rPr>
          <w:rFonts w:ascii="Arial" w:hAnsi="Arial"/>
          <w:color w:val="444444"/>
          <w:sz w:val="20"/>
        </w:rPr>
        <w:t>10.4 Ingreso de Ingredientes</w:t>
      </w:r>
    </w:p>
    <w:p>
      <w:pPr>
        <w:spacing w:before="0" w:after="0"/>
        <w:ind w:left="680"/>
      </w:pPr>
      <w:r>
        <w:rPr>
          <w:rFonts w:ascii="Arial" w:hAnsi="Arial"/>
          <w:color w:val="444444"/>
          <w:sz w:val="20"/>
        </w:rPr>
        <w:t>10.5 Vista Tabla vs Vista Calendario</w:t>
      </w:r>
    </w:p>
    <w:p>
      <w:pPr>
        <w:spacing w:before="0" w:after="0"/>
        <w:ind w:left="680"/>
      </w:pPr>
      <w:r>
        <w:rPr>
          <w:rFonts w:ascii="Arial" w:hAnsi="Arial"/>
          <w:color w:val="444444"/>
          <w:sz w:val="20"/>
        </w:rPr>
        <w:t>10.6 Filtros de Sesiones</w:t>
      </w:r>
    </w:p>
    <w:p>
      <w:pPr>
        <w:spacing w:before="0" w:after="0"/>
        <w:ind w:left="680"/>
      </w:pPr>
      <w:r>
        <w:rPr>
          <w:rFonts w:ascii="Arial" w:hAnsi="Arial"/>
          <w:color w:val="444444"/>
          <w:sz w:val="20"/>
        </w:rPr>
        <w:t>10.7 Ordenamiento de Columnas</w:t>
      </w:r>
    </w:p>
    <w:p>
      <w:pPr>
        <w:spacing w:before="0" w:after="0"/>
        <w:ind w:left="680"/>
      </w:pPr>
      <w:r>
        <w:rPr>
          <w:rFonts w:ascii="Arial" w:hAnsi="Arial"/>
          <w:color w:val="444444"/>
          <w:sz w:val="20"/>
        </w:rPr>
        <w:t>10.8 Duplicar Sesion</w:t>
      </w:r>
    </w:p>
    <w:p>
      <w:pPr>
        <w:spacing w:before="0" w:after="0"/>
        <w:ind w:left="680"/>
      </w:pPr>
      <w:r>
        <w:rPr>
          <w:rFonts w:ascii="Arial" w:hAnsi="Arial"/>
          <w:color w:val="444444"/>
          <w:sz w:val="20"/>
        </w:rPr>
        <w:t>10.9 Plantillas de Sesion</w:t>
      </w:r>
    </w:p>
    <w:p>
      <w:pPr>
        <w:shd w:val="clear" w:color="auto" w:fill="F0F0F0"/>
        <w:spacing w:before="80" w:after="20"/>
        <w:ind w:left="0"/>
      </w:pPr>
      <w:r>
        <w:rPr>
          <w:rFonts w:ascii="Arial" w:hAnsi="Arial"/>
          <w:b/>
          <w:color w:val="1A1A2E"/>
          <w:sz w:val="22"/>
        </w:rPr>
        <w:t>11. MODULO: INVENTARIO (Operaciones)</w:t>
      </w:r>
    </w:p>
    <w:p>
      <w:pPr>
        <w:spacing w:before="0" w:after="0"/>
        <w:ind w:left="680"/>
      </w:pPr>
      <w:r>
        <w:rPr>
          <w:rFonts w:ascii="Arial" w:hAnsi="Arial"/>
          <w:color w:val="444444"/>
          <w:sz w:val="20"/>
        </w:rPr>
        <w:t>11.1 Descripcion</w:t>
      </w:r>
    </w:p>
    <w:p>
      <w:pPr>
        <w:spacing w:before="0" w:after="0"/>
        <w:ind w:left="680"/>
      </w:pPr>
      <w:r>
        <w:rPr>
          <w:rFonts w:ascii="Arial" w:hAnsi="Arial"/>
          <w:color w:val="444444"/>
          <w:sz w:val="20"/>
        </w:rPr>
        <w:t>11.2 Campos</w:t>
      </w:r>
    </w:p>
    <w:p>
      <w:pPr>
        <w:spacing w:before="0" w:after="0"/>
        <w:ind w:left="680"/>
      </w:pPr>
      <w:r>
        <w:rPr>
          <w:rFonts w:ascii="Arial" w:hAnsi="Arial"/>
          <w:color w:val="444444"/>
          <w:sz w:val="20"/>
        </w:rPr>
        <w:t>11.3 Relacion con Stock Minimo</w:t>
      </w:r>
    </w:p>
    <w:p>
      <w:pPr>
        <w:shd w:val="clear" w:color="auto" w:fill="F0F0F0"/>
        <w:spacing w:before="80" w:after="20"/>
        <w:ind w:left="0"/>
      </w:pPr>
      <w:r>
        <w:rPr>
          <w:rFonts w:ascii="Arial" w:hAnsi="Arial"/>
          <w:b/>
          <w:color w:val="1A1A2E"/>
          <w:sz w:val="22"/>
        </w:rPr>
        <w:t>12. MODULO: LISTA DE COMPRAS (Operaciones)</w:t>
      </w:r>
    </w:p>
    <w:p>
      <w:pPr>
        <w:spacing w:before="0" w:after="0"/>
        <w:ind w:left="680"/>
      </w:pPr>
      <w:r>
        <w:rPr>
          <w:rFonts w:ascii="Arial" w:hAnsi="Arial"/>
          <w:color w:val="444444"/>
          <w:sz w:val="20"/>
        </w:rPr>
        <w:t>12.1 Descripcion</w:t>
      </w:r>
    </w:p>
    <w:p>
      <w:pPr>
        <w:spacing w:before="0" w:after="0"/>
        <w:ind w:left="680"/>
      </w:pPr>
      <w:r>
        <w:rPr>
          <w:rFonts w:ascii="Arial" w:hAnsi="Arial"/>
          <w:color w:val="444444"/>
          <w:sz w:val="20"/>
        </w:rPr>
        <w:t>12.2 Fuente de Datos</w:t>
      </w:r>
    </w:p>
    <w:p>
      <w:pPr>
        <w:spacing w:before="0" w:after="0"/>
        <w:ind w:left="680"/>
      </w:pPr>
      <w:r>
        <w:rPr>
          <w:rFonts w:ascii="Arial" w:hAnsi="Arial"/>
          <w:color w:val="444444"/>
          <w:sz w:val="20"/>
        </w:rPr>
        <w:t>12.3 Calculo de Cantidad a Comprar</w:t>
      </w:r>
    </w:p>
    <w:p>
      <w:pPr>
        <w:spacing w:before="0" w:after="0"/>
        <w:ind w:left="680"/>
      </w:pPr>
      <w:r>
        <w:rPr>
          <w:rFonts w:ascii="Arial" w:hAnsi="Arial"/>
          <w:color w:val="444444"/>
          <w:sz w:val="20"/>
        </w:rPr>
        <w:t>12.4 Estados de un Item en la Lista</w:t>
      </w:r>
    </w:p>
    <w:p>
      <w:pPr>
        <w:spacing w:before="0" w:after="0"/>
        <w:ind w:left="680"/>
      </w:pPr>
      <w:r>
        <w:rPr>
          <w:rFonts w:ascii="Arial" w:hAnsi="Arial"/>
          <w:color w:val="444444"/>
          <w:sz w:val="20"/>
        </w:rPr>
        <w:t>12.5 Crear OC desde Lista de Compras</w:t>
      </w:r>
    </w:p>
    <w:p>
      <w:pPr>
        <w:spacing w:before="0" w:after="0"/>
        <w:ind w:left="680"/>
      </w:pPr>
      <w:r>
        <w:rPr>
          <w:rFonts w:ascii="Arial" w:hAnsi="Arial"/>
          <w:color w:val="444444"/>
          <w:sz w:val="20"/>
        </w:rPr>
        <w:t>12.6 Exportar a Excel</w:t>
      </w:r>
    </w:p>
    <w:p>
      <w:pPr>
        <w:shd w:val="clear" w:color="auto" w:fill="F0F0F0"/>
        <w:spacing w:before="80" w:after="20"/>
        <w:ind w:left="0"/>
      </w:pPr>
      <w:r>
        <w:rPr>
          <w:rFonts w:ascii="Arial" w:hAnsi="Arial"/>
          <w:b/>
          <w:color w:val="1A1A2E"/>
          <w:sz w:val="22"/>
        </w:rPr>
        <w:t>13. MODULO: CARRERAS / ESPECIALIDADES (Planificacion)</w:t>
      </w:r>
    </w:p>
    <w:p>
      <w:pPr>
        <w:spacing w:before="0" w:after="0"/>
        <w:ind w:left="680"/>
      </w:pPr>
      <w:r>
        <w:rPr>
          <w:rFonts w:ascii="Arial" w:hAnsi="Arial"/>
          <w:color w:val="444444"/>
          <w:sz w:val="20"/>
        </w:rPr>
        <w:t>13.1 Descripcion</w:t>
      </w:r>
    </w:p>
    <w:p>
      <w:pPr>
        <w:spacing w:before="0" w:after="0"/>
        <w:ind w:left="680"/>
      </w:pPr>
      <w:r>
        <w:rPr>
          <w:rFonts w:ascii="Arial" w:hAnsi="Arial"/>
          <w:color w:val="444444"/>
          <w:sz w:val="20"/>
        </w:rPr>
        <w:t>13.2 Campos</w:t>
      </w:r>
    </w:p>
    <w:p>
      <w:pPr>
        <w:spacing w:before="0" w:after="0"/>
        <w:ind w:left="680"/>
      </w:pPr>
      <w:r>
        <w:rPr>
          <w:rFonts w:ascii="Arial" w:hAnsi="Arial"/>
          <w:color w:val="444444"/>
          <w:sz w:val="20"/>
        </w:rPr>
        <w:t>13.3 Calculo de Costos de Carrera</w:t>
      </w:r>
    </w:p>
    <w:p>
      <w:pPr>
        <w:spacing w:before="0" w:after="0"/>
        <w:ind w:left="680"/>
      </w:pPr>
      <w:r>
        <w:rPr>
          <w:rFonts w:ascii="Arial" w:hAnsi="Arial"/>
          <w:color w:val="444444"/>
          <w:sz w:val="20"/>
        </w:rPr>
        <w:t>13.4 Costo Real vs Planificado</w:t>
      </w:r>
    </w:p>
    <w:p>
      <w:pPr>
        <w:spacing w:before="0" w:after="0"/>
        <w:ind w:left="680"/>
      </w:pPr>
      <w:r>
        <w:rPr>
          <w:rFonts w:ascii="Arial" w:hAnsi="Arial"/>
          <w:color w:val="444444"/>
          <w:sz w:val="20"/>
        </w:rPr>
        <w:t>13.5 Informe PDF por Carrera</w:t>
      </w:r>
    </w:p>
    <w:p>
      <w:pPr>
        <w:shd w:val="clear" w:color="auto" w:fill="F0F0F0"/>
        <w:spacing w:before="80" w:after="20"/>
        <w:ind w:left="0"/>
      </w:pPr>
      <w:r>
        <w:rPr>
          <w:rFonts w:ascii="Arial" w:hAnsi="Arial"/>
          <w:b/>
          <w:color w:val="1A1A2E"/>
          <w:sz w:val="22"/>
        </w:rPr>
        <w:t>14. MODULO: MODULOS ACADEMICOS (Planificacion)</w:t>
      </w:r>
    </w:p>
    <w:p>
      <w:pPr>
        <w:spacing w:before="0" w:after="0"/>
        <w:ind w:left="680"/>
      </w:pPr>
      <w:r>
        <w:rPr>
          <w:rFonts w:ascii="Arial" w:hAnsi="Arial"/>
          <w:color w:val="444444"/>
          <w:sz w:val="20"/>
        </w:rPr>
        <w:t>14.1 Descripcion</w:t>
      </w:r>
    </w:p>
    <w:p>
      <w:pPr>
        <w:spacing w:before="0" w:after="0"/>
        <w:ind w:left="680"/>
      </w:pPr>
      <w:r>
        <w:rPr>
          <w:rFonts w:ascii="Arial" w:hAnsi="Arial"/>
          <w:color w:val="444444"/>
          <w:sz w:val="20"/>
        </w:rPr>
        <w:t>14.2 Campos</w:t>
      </w:r>
    </w:p>
    <w:p>
      <w:pPr>
        <w:shd w:val="clear" w:color="auto" w:fill="F0F0F0"/>
        <w:spacing w:before="80" w:after="20"/>
        <w:ind w:left="0"/>
      </w:pPr>
      <w:r>
        <w:rPr>
          <w:rFonts w:ascii="Arial" w:hAnsi="Arial"/>
          <w:b/>
          <w:color w:val="1A1A2E"/>
          <w:sz w:val="22"/>
        </w:rPr>
        <w:t>15. MODULO: SEMANAS DE CLASES (Planificacion)</w:t>
      </w:r>
    </w:p>
    <w:p>
      <w:pPr>
        <w:spacing w:before="0" w:after="0"/>
        <w:ind w:left="680"/>
      </w:pPr>
      <w:r>
        <w:rPr>
          <w:rFonts w:ascii="Arial" w:hAnsi="Arial"/>
          <w:color w:val="444444"/>
          <w:sz w:val="20"/>
        </w:rPr>
        <w:t>15.1 Descripcion</w:t>
      </w:r>
    </w:p>
    <w:p>
      <w:pPr>
        <w:spacing w:before="0" w:after="0"/>
        <w:ind w:left="680"/>
      </w:pPr>
      <w:r>
        <w:rPr>
          <w:rFonts w:ascii="Arial" w:hAnsi="Arial"/>
          <w:color w:val="444444"/>
          <w:sz w:val="20"/>
        </w:rPr>
        <w:t>15.2 Campos</w:t>
      </w:r>
    </w:p>
    <w:p>
      <w:pPr>
        <w:shd w:val="clear" w:color="auto" w:fill="F0F0F0"/>
        <w:spacing w:before="80" w:after="20"/>
        <w:ind w:left="0"/>
      </w:pPr>
      <w:r>
        <w:rPr>
          <w:rFonts w:ascii="Arial" w:hAnsi="Arial"/>
          <w:b/>
          <w:color w:val="1A1A2E"/>
          <w:sz w:val="22"/>
        </w:rPr>
        <w:t>16. MODULO: SIMULADOR DE COSTOS (Analisis)</w:t>
      </w:r>
    </w:p>
    <w:p>
      <w:pPr>
        <w:spacing w:before="0" w:after="0"/>
        <w:ind w:left="680"/>
      </w:pPr>
      <w:r>
        <w:rPr>
          <w:rFonts w:ascii="Arial" w:hAnsi="Arial"/>
          <w:color w:val="444444"/>
          <w:sz w:val="20"/>
        </w:rPr>
        <w:t>16.1 Descripcion</w:t>
      </w:r>
    </w:p>
    <w:p>
      <w:pPr>
        <w:spacing w:before="0" w:after="0"/>
        <w:ind w:left="680"/>
      </w:pPr>
      <w:r>
        <w:rPr>
          <w:rFonts w:ascii="Arial" w:hAnsi="Arial"/>
          <w:color w:val="444444"/>
          <w:sz w:val="20"/>
        </w:rPr>
        <w:t>16.2 Modos de Simulacion</w:t>
      </w:r>
    </w:p>
    <w:p>
      <w:pPr>
        <w:spacing w:before="0" w:after="0"/>
        <w:ind w:left="680"/>
      </w:pPr>
      <w:r>
        <w:rPr>
          <w:rFonts w:ascii="Arial" w:hAnsi="Arial"/>
          <w:color w:val="444444"/>
          <w:sz w:val="20"/>
        </w:rPr>
        <w:t>16.3 Calculo de Simulacion</w:t>
      </w:r>
    </w:p>
    <w:p>
      <w:pPr>
        <w:shd w:val="clear" w:color="auto" w:fill="F0F0F0"/>
        <w:spacing w:before="80" w:after="20"/>
        <w:ind w:left="0"/>
      </w:pPr>
      <w:r>
        <w:rPr>
          <w:rFonts w:ascii="Arial" w:hAnsi="Arial"/>
          <w:b/>
          <w:color w:val="1A1A2E"/>
          <w:sz w:val="22"/>
        </w:rPr>
        <w:t>17. MODULO: COMPARADOR DE PRECIOS (Analisis)</w:t>
      </w:r>
    </w:p>
    <w:p>
      <w:pPr>
        <w:spacing w:before="0" w:after="0"/>
        <w:ind w:left="680"/>
      </w:pPr>
      <w:r>
        <w:rPr>
          <w:rFonts w:ascii="Arial" w:hAnsi="Arial"/>
          <w:color w:val="444444"/>
          <w:sz w:val="20"/>
        </w:rPr>
        <w:t>17.1 Descripcion</w:t>
      </w:r>
    </w:p>
    <w:p>
      <w:pPr>
        <w:spacing w:before="0" w:after="0"/>
        <w:ind w:left="680"/>
      </w:pPr>
      <w:r>
        <w:rPr>
          <w:rFonts w:ascii="Arial" w:hAnsi="Arial"/>
          <w:color w:val="444444"/>
          <w:sz w:val="20"/>
        </w:rPr>
        <w:t>17.2 Visualizacion</w:t>
      </w:r>
    </w:p>
    <w:p>
      <w:pPr>
        <w:shd w:val="clear" w:color="auto" w:fill="F0F0F0"/>
        <w:spacing w:before="80" w:after="20"/>
        <w:ind w:left="0"/>
      </w:pPr>
      <w:r>
        <w:rPr>
          <w:rFonts w:ascii="Arial" w:hAnsi="Arial"/>
          <w:b/>
          <w:color w:val="1A1A2E"/>
          <w:sz w:val="22"/>
        </w:rPr>
        <w:t>18. MODULO: HISTORIAL DE PRECIOS (Analisis)</w:t>
      </w:r>
    </w:p>
    <w:p>
      <w:pPr>
        <w:spacing w:before="0" w:after="0"/>
        <w:ind w:left="680"/>
      </w:pPr>
      <w:r>
        <w:rPr>
          <w:rFonts w:ascii="Arial" w:hAnsi="Arial"/>
          <w:color w:val="444444"/>
          <w:sz w:val="20"/>
        </w:rPr>
        <w:t>18.1 Descripcion</w:t>
      </w:r>
    </w:p>
    <w:p>
      <w:pPr>
        <w:spacing w:before="0" w:after="0"/>
        <w:ind w:left="680"/>
      </w:pPr>
      <w:r>
        <w:rPr>
          <w:rFonts w:ascii="Arial" w:hAnsi="Arial"/>
          <w:color w:val="444444"/>
          <w:sz w:val="20"/>
        </w:rPr>
        <w:t>18.2 Visualizacion</w:t>
      </w:r>
    </w:p>
    <w:p>
      <w:pPr>
        <w:spacing w:before="0" w:after="0"/>
        <w:ind w:left="680"/>
      </w:pPr>
      <w:r>
        <w:rPr>
          <w:rFonts w:ascii="Arial" w:hAnsi="Arial"/>
          <w:color w:val="444444"/>
          <w:sz w:val="20"/>
        </w:rPr>
        <w:t>18.3 Calculo de Variacion</w:t>
      </w:r>
    </w:p>
    <w:p>
      <w:pPr>
        <w:shd w:val="clear" w:color="auto" w:fill="F0F0F0"/>
        <w:spacing w:before="80" w:after="20"/>
        <w:ind w:left="0"/>
      </w:pPr>
      <w:r>
        <w:rPr>
          <w:rFonts w:ascii="Arial" w:hAnsi="Arial"/>
          <w:b/>
          <w:color w:val="1A1A2E"/>
          <w:sz w:val="22"/>
        </w:rPr>
        <w:t>19. MODULO: PRESUPUESTO VS REAL (Analisis)</w:t>
      </w:r>
    </w:p>
    <w:p>
      <w:pPr>
        <w:spacing w:before="0" w:after="0"/>
        <w:ind w:left="680"/>
      </w:pPr>
      <w:r>
        <w:rPr>
          <w:rFonts w:ascii="Arial" w:hAnsi="Arial"/>
          <w:color w:val="444444"/>
          <w:sz w:val="20"/>
        </w:rPr>
        <w:t>19.1 Descripcion</w:t>
      </w:r>
    </w:p>
    <w:p>
      <w:pPr>
        <w:spacing w:before="0" w:after="0"/>
        <w:ind w:left="680"/>
      </w:pPr>
      <w:r>
        <w:rPr>
          <w:rFonts w:ascii="Arial" w:hAnsi="Arial"/>
          <w:color w:val="444444"/>
          <w:sz w:val="20"/>
        </w:rPr>
        <w:t>19.2 Campos del Presupuesto</w:t>
      </w:r>
    </w:p>
    <w:p>
      <w:pPr>
        <w:spacing w:before="0" w:after="0"/>
        <w:ind w:left="680"/>
      </w:pPr>
      <w:r>
        <w:rPr>
          <w:rFonts w:ascii="Arial" w:hAnsi="Arial"/>
          <w:color w:val="444444"/>
          <w:sz w:val="20"/>
        </w:rPr>
        <w:t>19.3 Calculo de Ejecucion Presupuestaria</w:t>
      </w:r>
    </w:p>
    <w:p>
      <w:pPr>
        <w:shd w:val="clear" w:color="auto" w:fill="F0F0F0"/>
        <w:spacing w:before="80" w:after="20"/>
        <w:ind w:left="0"/>
      </w:pPr>
      <w:r>
        <w:rPr>
          <w:rFonts w:ascii="Arial" w:hAnsi="Arial"/>
          <w:b/>
          <w:color w:val="1A1A2E"/>
          <w:sz w:val="22"/>
        </w:rPr>
        <w:t>20. MODULO: COMPARATIVA DE PERIODOS (Analisis)</w:t>
      </w:r>
    </w:p>
    <w:p>
      <w:pPr>
        <w:spacing w:before="0" w:after="0"/>
        <w:ind w:left="680"/>
      </w:pPr>
      <w:r>
        <w:rPr>
          <w:rFonts w:ascii="Arial" w:hAnsi="Arial"/>
          <w:color w:val="444444"/>
          <w:sz w:val="20"/>
        </w:rPr>
        <w:t>20.1 Descripcion</w:t>
      </w:r>
    </w:p>
    <w:p>
      <w:pPr>
        <w:spacing w:before="0" w:after="0"/>
        <w:ind w:left="680"/>
      </w:pPr>
      <w:r>
        <w:rPr>
          <w:rFonts w:ascii="Arial" w:hAnsi="Arial"/>
          <w:color w:val="444444"/>
          <w:sz w:val="20"/>
        </w:rPr>
        <w:t>20.2 Metricas Comparadas</w:t>
      </w:r>
    </w:p>
    <w:p>
      <w:pPr>
        <w:shd w:val="clear" w:color="auto" w:fill="F0F0F0"/>
        <w:spacing w:before="80" w:after="20"/>
        <w:ind w:left="0"/>
      </w:pPr>
      <w:r>
        <w:rPr>
          <w:rFonts w:ascii="Arial" w:hAnsi="Arial"/>
          <w:b/>
          <w:color w:val="1A1A2E"/>
          <w:sz w:val="22"/>
        </w:rPr>
        <w:t>21. MODULO: ORDENES DE COMPRA (Documentos)</w:t>
      </w:r>
    </w:p>
    <w:p>
      <w:pPr>
        <w:spacing w:before="0" w:after="0"/>
        <w:ind w:left="680"/>
      </w:pPr>
      <w:r>
        <w:rPr>
          <w:rFonts w:ascii="Arial" w:hAnsi="Arial"/>
          <w:color w:val="444444"/>
          <w:sz w:val="20"/>
        </w:rPr>
        <w:t>21.1 Descripcion</w:t>
      </w:r>
    </w:p>
    <w:p>
      <w:pPr>
        <w:spacing w:before="0" w:after="0"/>
        <w:ind w:left="680"/>
      </w:pPr>
      <w:r>
        <w:rPr>
          <w:rFonts w:ascii="Arial" w:hAnsi="Arial"/>
          <w:color w:val="444444"/>
          <w:sz w:val="20"/>
        </w:rPr>
        <w:t>21.2 Ciclo de Vida de una OC</w:t>
      </w:r>
    </w:p>
    <w:p>
      <w:pPr>
        <w:spacing w:before="0" w:after="0"/>
        <w:ind w:left="680"/>
      </w:pPr>
      <w:r>
        <w:rPr>
          <w:rFonts w:ascii="Arial" w:hAnsi="Arial"/>
          <w:color w:val="444444"/>
          <w:sz w:val="20"/>
        </w:rPr>
        <w:t>21.3 Campos de la OC</w:t>
      </w:r>
    </w:p>
    <w:p>
      <w:pPr>
        <w:spacing w:before="0" w:after="0"/>
        <w:ind w:left="680"/>
      </w:pPr>
      <w:r>
        <w:rPr>
          <w:rFonts w:ascii="Arial" w:hAnsi="Arial"/>
          <w:color w:val="444444"/>
          <w:sz w:val="20"/>
        </w:rPr>
        <w:t>21.4 Calculo del Total de la OC</w:t>
      </w:r>
    </w:p>
    <w:p>
      <w:pPr>
        <w:spacing w:before="0" w:after="0"/>
        <w:ind w:left="680"/>
      </w:pPr>
      <w:r>
        <w:rPr>
          <w:rFonts w:ascii="Arial" w:hAnsi="Arial"/>
          <w:color w:val="444444"/>
          <w:sz w:val="20"/>
        </w:rPr>
        <w:t>21.5 Registro de Recepcion con Diferencias</w:t>
      </w:r>
    </w:p>
    <w:p>
      <w:pPr>
        <w:spacing w:before="0" w:after="0"/>
        <w:ind w:left="680"/>
      </w:pPr>
      <w:r>
        <w:rPr>
          <w:rFonts w:ascii="Arial" w:hAnsi="Arial"/>
          <w:color w:val="444444"/>
          <w:sz w:val="20"/>
        </w:rPr>
        <w:t>21.6 Versiones Historicas de la OC</w:t>
      </w:r>
    </w:p>
    <w:p>
      <w:pPr>
        <w:spacing w:before="0" w:after="0"/>
        <w:ind w:left="680"/>
      </w:pPr>
      <w:r>
        <w:rPr>
          <w:rFonts w:ascii="Arial" w:hAnsi="Arial"/>
          <w:color w:val="444444"/>
          <w:sz w:val="20"/>
        </w:rPr>
        <w:t>21.7 Exportaciones de OC</w:t>
      </w:r>
    </w:p>
    <w:p>
      <w:pPr>
        <w:shd w:val="clear" w:color="auto" w:fill="F0F0F0"/>
        <w:spacing w:before="80" w:after="20"/>
        <w:ind w:left="0"/>
      </w:pPr>
      <w:r>
        <w:rPr>
          <w:rFonts w:ascii="Arial" w:hAnsi="Arial"/>
          <w:b/>
          <w:color w:val="1A1A2E"/>
          <w:sz w:val="22"/>
        </w:rPr>
        <w:t>22. MODULO: IMPORTAR EXCEL (Herramientas)</w:t>
      </w:r>
    </w:p>
    <w:p>
      <w:pPr>
        <w:spacing w:before="0" w:after="0"/>
        <w:ind w:left="680"/>
      </w:pPr>
      <w:r>
        <w:rPr>
          <w:rFonts w:ascii="Arial" w:hAnsi="Arial"/>
          <w:color w:val="444444"/>
          <w:sz w:val="20"/>
        </w:rPr>
        <w:t>22.1 Descripcion</w:t>
      </w:r>
    </w:p>
    <w:p>
      <w:pPr>
        <w:spacing w:before="0" w:after="0"/>
        <w:ind w:left="680"/>
      </w:pPr>
      <w:r>
        <w:rPr>
          <w:rFonts w:ascii="Arial" w:hAnsi="Arial"/>
          <w:color w:val="444444"/>
          <w:sz w:val="20"/>
        </w:rPr>
        <w:t>22.2 Pestanas de Importacion</w:t>
      </w:r>
    </w:p>
    <w:p>
      <w:pPr>
        <w:spacing w:before="0" w:after="0"/>
        <w:ind w:left="680"/>
      </w:pPr>
      <w:r>
        <w:rPr>
          <w:rFonts w:ascii="Arial" w:hAnsi="Arial"/>
          <w:color w:val="444444"/>
          <w:sz w:val="20"/>
        </w:rPr>
        <w:t>22.3 Proceso de Importacion General</w:t>
      </w:r>
    </w:p>
    <w:p>
      <w:pPr>
        <w:spacing w:before="0" w:after="0"/>
        <w:ind w:left="680"/>
      </w:pPr>
      <w:r>
        <w:rPr>
          <w:rFonts w:ascii="Arial" w:hAnsi="Arial"/>
          <w:color w:val="444444"/>
          <w:sz w:val="20"/>
        </w:rPr>
        <w:t>22.4 Importacion Masiva de Precios</w:t>
      </w:r>
    </w:p>
    <w:p>
      <w:pPr>
        <w:shd w:val="clear" w:color="auto" w:fill="F0F0F0"/>
        <w:spacing w:before="80" w:after="20"/>
        <w:ind w:left="0"/>
      </w:pPr>
      <w:r>
        <w:rPr>
          <w:rFonts w:ascii="Arial" w:hAnsi="Arial"/>
          <w:b/>
          <w:color w:val="1A1A2E"/>
          <w:sz w:val="22"/>
        </w:rPr>
        <w:t>23. MODULO: BACKUP / EXPORTAR (Herramientas)</w:t>
      </w:r>
    </w:p>
    <w:p>
      <w:pPr>
        <w:spacing w:before="0" w:after="0"/>
        <w:ind w:left="680"/>
      </w:pPr>
      <w:r>
        <w:rPr>
          <w:rFonts w:ascii="Arial" w:hAnsi="Arial"/>
          <w:color w:val="444444"/>
          <w:sz w:val="20"/>
        </w:rPr>
        <w:t>23.1 Descripcion</w:t>
      </w:r>
    </w:p>
    <w:p>
      <w:pPr>
        <w:spacing w:before="0" w:after="0"/>
        <w:ind w:left="680"/>
      </w:pPr>
      <w:r>
        <w:rPr>
          <w:rFonts w:ascii="Arial" w:hAnsi="Arial"/>
          <w:color w:val="444444"/>
          <w:sz w:val="20"/>
        </w:rPr>
        <w:t>23.2 Exportaciones Disponibles</w:t>
      </w:r>
    </w:p>
    <w:p>
      <w:pPr>
        <w:spacing w:before="0" w:after="0"/>
        <w:ind w:left="680"/>
      </w:pPr>
      <w:r>
        <w:rPr>
          <w:rFonts w:ascii="Arial" w:hAnsi="Arial"/>
          <w:color w:val="444444"/>
          <w:sz w:val="20"/>
        </w:rPr>
        <w:t>23.3 Informe PDF por Carrera</w:t>
      </w:r>
    </w:p>
    <w:p>
      <w:pPr>
        <w:shd w:val="clear" w:color="auto" w:fill="F0F0F0"/>
        <w:spacing w:before="80" w:after="20"/>
        <w:ind w:left="0"/>
      </w:pPr>
      <w:r>
        <w:rPr>
          <w:rFonts w:ascii="Arial" w:hAnsi="Arial"/>
          <w:b/>
          <w:color w:val="1A1A2E"/>
          <w:sz w:val="22"/>
        </w:rPr>
        <w:t>24. MODULO: USUARIOS (Administracion)</w:t>
      </w:r>
    </w:p>
    <w:p>
      <w:pPr>
        <w:spacing w:before="0" w:after="0"/>
        <w:ind w:left="680"/>
      </w:pPr>
      <w:r>
        <w:rPr>
          <w:rFonts w:ascii="Arial" w:hAnsi="Arial"/>
          <w:color w:val="444444"/>
          <w:sz w:val="20"/>
        </w:rPr>
        <w:t>24.1 Descripcion</w:t>
      </w:r>
    </w:p>
    <w:p>
      <w:pPr>
        <w:spacing w:before="0" w:after="0"/>
        <w:ind w:left="680"/>
      </w:pPr>
      <w:r>
        <w:rPr>
          <w:rFonts w:ascii="Arial" w:hAnsi="Arial"/>
          <w:color w:val="444444"/>
          <w:sz w:val="20"/>
        </w:rPr>
        <w:t>24.2 Campos</w:t>
      </w:r>
    </w:p>
    <w:p>
      <w:pPr>
        <w:spacing w:before="0" w:after="0"/>
        <w:ind w:left="680"/>
      </w:pPr>
      <w:r>
        <w:rPr>
          <w:rFonts w:ascii="Arial" w:hAnsi="Arial"/>
          <w:color w:val="444444"/>
          <w:sz w:val="20"/>
        </w:rPr>
        <w:t>24.3 Seguridad</w:t>
      </w:r>
    </w:p>
    <w:p>
      <w:pPr>
        <w:shd w:val="clear" w:color="auto" w:fill="F0F0F0"/>
        <w:spacing w:before="80" w:after="20"/>
        <w:ind w:left="0"/>
      </w:pPr>
      <w:r>
        <w:rPr>
          <w:rFonts w:ascii="Arial" w:hAnsi="Arial"/>
          <w:b/>
          <w:color w:val="1A1A2E"/>
          <w:sz w:val="22"/>
        </w:rPr>
        <w:t>25. FUNCIONALIDADES TRANSVERSALES</w:t>
      </w:r>
    </w:p>
    <w:p>
      <w:pPr>
        <w:spacing w:before="0" w:after="0"/>
        <w:ind w:left="680"/>
      </w:pPr>
      <w:r>
        <w:rPr>
          <w:rFonts w:ascii="Arial" w:hAnsi="Arial"/>
          <w:color w:val="444444"/>
          <w:sz w:val="20"/>
        </w:rPr>
        <w:t>25.1 Centro de Notificaciones</w:t>
      </w:r>
    </w:p>
    <w:p>
      <w:pPr>
        <w:spacing w:before="0" w:after="0"/>
        <w:ind w:left="680"/>
      </w:pPr>
      <w:r>
        <w:rPr>
          <w:rFonts w:ascii="Arial" w:hAnsi="Arial"/>
          <w:color w:val="444444"/>
          <w:sz w:val="20"/>
        </w:rPr>
        <w:t>25.2 Modo Oscuro / Claro</w:t>
      </w:r>
    </w:p>
    <w:p>
      <w:pPr>
        <w:spacing w:before="0" w:after="0"/>
        <w:ind w:left="680"/>
      </w:pPr>
      <w:r>
        <w:rPr>
          <w:rFonts w:ascii="Arial" w:hAnsi="Arial"/>
          <w:color w:val="444444"/>
          <w:sz w:val="20"/>
        </w:rPr>
        <w:t>25.3 Cierre Mensual PDF</w:t>
      </w:r>
    </w:p>
    <w:p>
      <w:pPr>
        <w:spacing w:before="0" w:after="0"/>
        <w:ind w:left="680"/>
      </w:pPr>
      <w:r>
        <w:rPr>
          <w:rFonts w:ascii="Arial" w:hAnsi="Arial"/>
          <w:color w:val="444444"/>
          <w:sz w:val="20"/>
        </w:rPr>
        <w:t>25.4 Plantillas de Sesion</w:t>
      </w:r>
    </w:p>
    <w:p>
      <w:pPr>
        <w:shd w:val="clear" w:color="auto" w:fill="F0F0F0"/>
        <w:spacing w:before="80" w:after="20"/>
        <w:ind w:left="0"/>
      </w:pPr>
      <w:r>
        <w:rPr>
          <w:rFonts w:ascii="Arial" w:hAnsi="Arial"/>
          <w:b/>
          <w:color w:val="1A1A2E"/>
          <w:sz w:val="22"/>
        </w:rPr>
        <w:t>26. ESTRUCTURA DE DATOS EN SUPABASE</w:t>
      </w:r>
    </w:p>
    <w:p>
      <w:pPr>
        <w:spacing w:before="0" w:after="0"/>
        <w:ind w:left="680"/>
      </w:pPr>
      <w:r>
        <w:rPr>
          <w:rFonts w:ascii="Arial" w:hAnsi="Arial"/>
          <w:color w:val="444444"/>
          <w:sz w:val="20"/>
        </w:rPr>
        <w:t>26.1 Tablas Principales</w:t>
      </w:r>
    </w:p>
    <w:p>
      <w:pPr>
        <w:spacing w:before="0" w:after="0"/>
        <w:ind w:left="680"/>
      </w:pPr>
      <w:r>
        <w:rPr>
          <w:rFonts w:ascii="Arial" w:hAnsi="Arial"/>
          <w:color w:val="444444"/>
          <w:sz w:val="20"/>
        </w:rPr>
        <w:t>26.2 Vistas Calculadas (Views)</w:t>
      </w:r>
    </w:p>
    <w:p>
      <w:pPr>
        <w:shd w:val="clear" w:color="auto" w:fill="F0F0F0"/>
        <w:spacing w:before="80" w:after="20"/>
        <w:ind w:left="0"/>
      </w:pPr>
      <w:r>
        <w:rPr>
          <w:rFonts w:ascii="Arial" w:hAnsi="Arial"/>
          <w:b/>
          <w:color w:val="1A1A2E"/>
          <w:sz w:val="22"/>
        </w:rPr>
        <w:t>27. FLUJOS DE TRABAJO COMPLETOS</w:t>
      </w:r>
    </w:p>
    <w:p>
      <w:pPr>
        <w:spacing w:before="0" w:after="0"/>
        <w:ind w:left="680"/>
      </w:pPr>
      <w:r>
        <w:rPr>
          <w:rFonts w:ascii="Arial" w:hAnsi="Arial"/>
          <w:color w:val="444444"/>
          <w:sz w:val="20"/>
        </w:rPr>
        <w:t>27.1 Primera Configuracion del Sistema</w:t>
      </w:r>
    </w:p>
    <w:p>
      <w:pPr>
        <w:spacing w:before="0" w:after="0"/>
        <w:ind w:left="680"/>
      </w:pPr>
      <w:r>
        <w:rPr>
          <w:rFonts w:ascii="Arial" w:hAnsi="Arial"/>
          <w:color w:val="444444"/>
          <w:sz w:val="20"/>
        </w:rPr>
        <w:t>27.2 Registro de una Sesion de Clase</w:t>
      </w:r>
    </w:p>
    <w:p>
      <w:pPr>
        <w:spacing w:before="0" w:after="0"/>
        <w:ind w:left="680"/>
      </w:pPr>
      <w:r>
        <w:rPr>
          <w:rFonts w:ascii="Arial" w:hAnsi="Arial"/>
          <w:color w:val="444444"/>
          <w:sz w:val="20"/>
        </w:rPr>
        <w:t>27.3 Emision de una Orden de Compra</w:t>
      </w:r>
    </w:p>
    <w:p>
      <w:pPr>
        <w:spacing w:before="0" w:after="0"/>
        <w:ind w:left="680"/>
      </w:pPr>
      <w:r>
        <w:rPr>
          <w:rFonts w:ascii="Arial" w:hAnsi="Arial"/>
          <w:color w:val="444444"/>
          <w:sz w:val="20"/>
        </w:rPr>
        <w:t>27.4 Recepcion de Mercaderia</w:t>
      </w:r>
    </w:p>
    <w:p>
      <w:pPr>
        <w:spacing w:before="0" w:after="0"/>
        <w:ind w:left="680"/>
      </w:pPr>
      <w:r>
        <w:rPr>
          <w:rFonts w:ascii="Arial" w:hAnsi="Arial"/>
          <w:color w:val="444444"/>
          <w:sz w:val="20"/>
        </w:rPr>
        <w:t>27.5 Actualizacion Masiva de Precios</w:t>
      </w:r>
    </w:p>
    <w:p>
      <w:pPr>
        <w:shd w:val="clear" w:color="auto" w:fill="F0F0F0"/>
        <w:spacing w:before="80" w:after="20"/>
        <w:ind w:left="0"/>
      </w:pPr>
      <w:r>
        <w:rPr>
          <w:rFonts w:ascii="Arial" w:hAnsi="Arial"/>
          <w:b/>
          <w:color w:val="1A1A2E"/>
          <w:sz w:val="22"/>
        </w:rPr>
        <w:t>28. GLOSARIO DE TERMINOS</w:t>
      </w:r>
    </w:p>
    <w:p>
      <w:pPr>
        <w:spacing w:after="160"/>
      </w:pPr>
    </w:p>
    <w:p>
      <w:pPr>
        <w:spacing w:before="0" w:after="0"/>
      </w:pPr>
      <w:r>
        <w:br w:type="page"/>
      </w:r>
    </w:p>
    <w:p>
      <w:pPr>
        <w:pStyle w:val="Heading1"/>
        <w:shd w:val="clear" w:color="auto" w:fill="1A1A1A"/>
        <w:spacing w:before="360" w:after="200"/>
        <w:ind w:left="227"/>
      </w:pPr>
      <w:r>
        <w:rPr>
          <w:rFonts w:ascii="Arial" w:hAnsi="Arial"/>
          <w:b/>
          <w:color w:val="FBBF24"/>
          <w:sz w:val="34"/>
        </w:rPr>
        <w:t>1. INTRODUCCION</w:t>
      </w:r>
    </w:p>
    <w:p>
      <w:pPr>
        <w:pStyle w:val="Heading2"/>
        <w:spacing w:before="260" w:after="100"/>
      </w:pPr>
      <w:r>
        <w:rPr>
          <w:rFonts w:ascii="Arial" w:hAnsi="Arial"/>
          <w:b/>
          <w:color w:val="1A1A2E"/>
          <w:sz w:val="24"/>
        </w:rPr>
        <w:t>1.1 Descripcion General</w:t>
      </w:r>
    </w:p>
    <w:p>
      <w:pPr>
        <w:spacing w:after="100"/>
      </w:pPr>
      <w:r>
        <w:rPr>
          <w:rFonts w:ascii="Arial" w:hAnsi="Arial"/>
          <w:color w:val="1F1F1F"/>
          <w:sz w:val="21"/>
        </w:rPr>
        <w:t>El Sistema de Costos Gastronomicos del Instituto Culinary es una aplicacion web de archivo unico (index.html) alojada en PythonAnywhere. Utiliza Supabase como base de datos en la nube mediante su API REST. No requiere instalacion: solo un navegador web moderno.</w:t>
      </w:r>
    </w:p>
    <w:p>
      <w:pPr>
        <w:spacing w:after="100"/>
      </w:pPr>
      <w:r>
        <w:rPr>
          <w:rFonts w:ascii="Arial" w:hAnsi="Arial"/>
          <w:color w:val="1F1F1F"/>
          <w:sz w:val="21"/>
        </w:rPr>
        <w:t>El sistema centraliza el control de costos de materia prima de todas las sesiones de clase, genera ordenes de compra, gestiona inventario, y produce reportes analiticos para la toma de decisiones academicas y financieras.</w:t>
      </w:r>
    </w:p>
    <w:p>
      <w:pPr>
        <w:pStyle w:val="Heading2"/>
        <w:spacing w:before="260" w:after="100"/>
      </w:pPr>
      <w:r>
        <w:rPr>
          <w:rFonts w:ascii="Arial" w:hAnsi="Arial"/>
          <w:b/>
          <w:color w:val="1A1A2E"/>
          <w:sz w:val="24"/>
        </w:rPr>
        <w:t>1.2 Arquitectura del Sistema</w:t>
      </w:r>
    </w:p>
    <w:p>
      <w:pPr>
        <w:pStyle w:val="ListBullet"/>
      </w:pPr>
      <w:r>
        <w:rPr>
          <w:rFonts w:ascii="Arial" w:hAnsi="Arial"/>
          <w:sz w:val="21"/>
        </w:rPr>
        <w:t>Frontend: HTML5 + CSS3 + JavaScript vanilla (archivo unico, sin instalacion ni build)</w:t>
      </w:r>
    </w:p>
    <w:p>
      <w:pPr>
        <w:pStyle w:val="ListBullet"/>
      </w:pPr>
      <w:r>
        <w:rPr>
          <w:rFonts w:ascii="Arial" w:hAnsi="Arial"/>
          <w:sz w:val="21"/>
        </w:rPr>
        <w:t>Base de datos: Supabase (PostgreSQL en la nube, acceso via API REST)</w:t>
      </w:r>
    </w:p>
    <w:p>
      <w:pPr>
        <w:pStyle w:val="ListBullet"/>
      </w:pPr>
      <w:r>
        <w:rPr>
          <w:rFonts w:ascii="Arial" w:hAnsi="Arial"/>
          <w:sz w:val="21"/>
        </w:rPr>
        <w:t>Graficos: Chart.js 4.4</w:t>
      </w:r>
    </w:p>
    <w:p>
      <w:pPr>
        <w:pStyle w:val="ListBullet"/>
      </w:pPr>
      <w:r>
        <w:rPr>
          <w:rFonts w:ascii="Arial" w:hAnsi="Arial"/>
          <w:sz w:val="21"/>
        </w:rPr>
        <w:t>Excel: XLSX 0.18 (lectura y escritura en el navegador)</w:t>
      </w:r>
    </w:p>
    <w:p>
      <w:pPr>
        <w:pStyle w:val="ListBullet"/>
      </w:pPr>
      <w:r>
        <w:rPr>
          <w:rFonts w:ascii="Arial" w:hAnsi="Arial"/>
          <w:sz w:val="21"/>
        </w:rPr>
        <w:t>PDF: jsPDF 2.5 + autotable 3.8</w:t>
      </w:r>
    </w:p>
    <w:p>
      <w:pPr>
        <w:pStyle w:val="ListBullet"/>
      </w:pPr>
      <w:r>
        <w:rPr>
          <w:rFonts w:ascii="Arial" w:hAnsi="Arial"/>
          <w:sz w:val="21"/>
        </w:rPr>
        <w:t>Autenticacion: Sistema propio con hash SHA-256 y sesion por sessionStorage</w:t>
      </w:r>
    </w:p>
    <w:p>
      <w:pPr>
        <w:pStyle w:val="ListBullet"/>
      </w:pPr>
      <w:r>
        <w:rPr>
          <w:rFonts w:ascii="Arial" w:hAnsi="Arial"/>
          <w:sz w:val="21"/>
        </w:rPr>
        <w:t>Almacenamiento local: localStorage para OC, plantillas de sesion, configuracion de navegacion</w:t>
      </w:r>
    </w:p>
    <w:p>
      <w:pPr>
        <w:spacing w:after="40"/>
      </w:pPr>
    </w:p>
    <w:p>
      <w:pPr>
        <w:pStyle w:val="Heading2"/>
        <w:spacing w:before="260" w:after="100"/>
      </w:pPr>
      <w:r>
        <w:rPr>
          <w:rFonts w:ascii="Arial" w:hAnsi="Arial"/>
          <w:b/>
          <w:color w:val="1A1A2E"/>
          <w:sz w:val="24"/>
        </w:rPr>
        <w:t>1.3 Roles de Usuario</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Rol</w:t>
            </w:r>
          </w:p>
        </w:tc>
        <w:tc>
          <w:tcPr>
            <w:tcW w:type="dxa" w:w="2160"/>
            <w:shd w:val="clear" w:color="auto" w:fill="1A1A1A"/>
            <w:vAlign w:val="center"/>
          </w:tcPr>
          <w:p>
            <w:pPr>
              <w:jc w:val="center"/>
            </w:pPr>
            <w:r>
              <w:rPr>
                <w:rFonts w:ascii="Arial" w:hAnsi="Arial"/>
                <w:b/>
                <w:color w:val="FFFFFF"/>
                <w:sz w:val="20"/>
              </w:rPr>
              <w:t>Acceso</w:t>
            </w:r>
          </w:p>
        </w:tc>
        <w:tc>
          <w:tcPr>
            <w:tcW w:type="dxa" w:w="4752"/>
            <w:shd w:val="clear" w:color="auto" w:fill="1A1A1A"/>
            <w:vAlign w:val="center"/>
          </w:tcPr>
          <w:p>
            <w:pPr>
              <w:jc w:val="center"/>
            </w:pPr>
            <w:r>
              <w:rPr>
                <w:rFonts w:ascii="Arial" w:hAnsi="Arial"/>
                <w:b/>
                <w:color w:val="FFFFFF"/>
                <w:sz w:val="20"/>
              </w:rPr>
              <w:t>Descripcion</w:t>
            </w:r>
          </w:p>
        </w:tc>
      </w:tr>
      <w:tr>
        <w:tc>
          <w:tcPr>
            <w:tcW w:type="dxa" w:w="2160"/>
            <w:shd w:val="clear" w:color="auto" w:fill="F4F4F4"/>
            <w:vAlign w:val="center"/>
          </w:tcPr>
          <w:p>
            <w:r>
              <w:rPr>
                <w:rFonts w:ascii="Arial" w:hAnsi="Arial"/>
                <w:color w:val="1F1F1F"/>
                <w:sz w:val="20"/>
              </w:rPr>
              <w:t>Administrador</w:t>
            </w:r>
          </w:p>
        </w:tc>
        <w:tc>
          <w:tcPr>
            <w:tcW w:type="dxa" w:w="2160"/>
            <w:shd w:val="clear" w:color="auto" w:fill="F4F4F4"/>
            <w:vAlign w:val="center"/>
          </w:tcPr>
          <w:p>
            <w:r>
              <w:rPr>
                <w:rFonts w:ascii="Arial" w:hAnsi="Arial"/>
                <w:color w:val="1F1F1F"/>
                <w:sz w:val="20"/>
              </w:rPr>
              <w:t>Total</w:t>
            </w:r>
          </w:p>
        </w:tc>
        <w:tc>
          <w:tcPr>
            <w:tcW w:type="dxa" w:w="4752"/>
            <w:shd w:val="clear" w:color="auto" w:fill="F4F4F4"/>
            <w:vAlign w:val="center"/>
          </w:tcPr>
          <w:p>
            <w:r>
              <w:rPr>
                <w:rFonts w:ascii="Arial" w:hAnsi="Arial"/>
                <w:color w:val="1F1F1F"/>
                <w:sz w:val="20"/>
              </w:rPr>
              <w:t>Ve todos los modulos incluyendo Usuarios y configuracion</w:t>
            </w:r>
          </w:p>
        </w:tc>
      </w:tr>
      <w:tr>
        <w:tc>
          <w:tcPr>
            <w:tcW w:type="dxa" w:w="2160"/>
            <w:shd w:val="clear" w:color="auto" w:fill="FFFFFF"/>
            <w:vAlign w:val="center"/>
          </w:tcPr>
          <w:p>
            <w:r>
              <w:rPr>
                <w:rFonts w:ascii="Arial" w:hAnsi="Arial"/>
                <w:color w:val="1F1F1F"/>
                <w:sz w:val="20"/>
              </w:rPr>
              <w:t>Operador</w:t>
            </w:r>
          </w:p>
        </w:tc>
        <w:tc>
          <w:tcPr>
            <w:tcW w:type="dxa" w:w="2160"/>
            <w:shd w:val="clear" w:color="auto" w:fill="FFFFFF"/>
            <w:vAlign w:val="center"/>
          </w:tcPr>
          <w:p>
            <w:r>
              <w:rPr>
                <w:rFonts w:ascii="Arial" w:hAnsi="Arial"/>
                <w:color w:val="1F1F1F"/>
                <w:sz w:val="20"/>
              </w:rPr>
              <w:t>Parcial</w:t>
            </w:r>
          </w:p>
        </w:tc>
        <w:tc>
          <w:tcPr>
            <w:tcW w:type="dxa" w:w="4752"/>
            <w:shd w:val="clear" w:color="auto" w:fill="FFFFFF"/>
            <w:vAlign w:val="center"/>
          </w:tcPr>
          <w:p>
            <w:r>
              <w:rPr>
                <w:rFonts w:ascii="Arial" w:hAnsi="Arial"/>
                <w:color w:val="1F1F1F"/>
                <w:sz w:val="20"/>
              </w:rPr>
              <w:t>No ve modulo de Usuarios ni opciones de administracion</w:t>
            </w:r>
          </w:p>
        </w:tc>
      </w:tr>
      <w:tr>
        <w:tc>
          <w:tcPr>
            <w:tcW w:type="dxa" w:w="2160"/>
            <w:shd w:val="clear" w:color="auto" w:fill="F4F4F4"/>
            <w:vAlign w:val="center"/>
          </w:tcPr>
          <w:p>
            <w:r>
              <w:rPr>
                <w:rFonts w:ascii="Arial" w:hAnsi="Arial"/>
                <w:color w:val="1F1F1F"/>
                <w:sz w:val="20"/>
              </w:rPr>
              <w:t>Consulta</w:t>
            </w:r>
          </w:p>
        </w:tc>
        <w:tc>
          <w:tcPr>
            <w:tcW w:type="dxa" w:w="2160"/>
            <w:shd w:val="clear" w:color="auto" w:fill="F4F4F4"/>
            <w:vAlign w:val="center"/>
          </w:tcPr>
          <w:p>
            <w:r>
              <w:rPr>
                <w:rFonts w:ascii="Arial" w:hAnsi="Arial"/>
                <w:color w:val="1F1F1F"/>
                <w:sz w:val="20"/>
              </w:rPr>
              <w:t>Solo lectura</w:t>
            </w:r>
          </w:p>
        </w:tc>
        <w:tc>
          <w:tcPr>
            <w:tcW w:type="dxa" w:w="4752"/>
            <w:shd w:val="clear" w:color="auto" w:fill="F4F4F4"/>
            <w:vAlign w:val="center"/>
          </w:tcPr>
          <w:p>
            <w:r>
              <w:rPr>
                <w:rFonts w:ascii="Arial" w:hAnsi="Arial"/>
                <w:color w:val="1F1F1F"/>
                <w:sz w:val="20"/>
              </w:rPr>
              <w:t>Acceso visual sin capacidad de crear, editar ni eliminar</w:t>
            </w:r>
          </w:p>
        </w:tc>
      </w:tr>
    </w:tbl>
    <w:p>
      <w:pPr>
        <w:spacing w:after="40"/>
      </w:pPr>
    </w:p>
    <w:p>
      <w:pPr>
        <w:pStyle w:val="Heading2"/>
        <w:spacing w:before="260" w:after="100"/>
      </w:pPr>
      <w:r>
        <w:rPr>
          <w:rFonts w:ascii="Arial" w:hAnsi="Arial"/>
          <w:b/>
          <w:color w:val="1A1A2E"/>
          <w:sz w:val="24"/>
        </w:rPr>
        <w:t>1.4 Flujo General del Sistema</w:t>
      </w:r>
    </w:p>
    <w:p>
      <w:pPr>
        <w:shd w:val="clear" w:color="auto" w:fill="E8F4FD"/>
        <w:spacing w:after="160"/>
        <w:ind w:left="283"/>
      </w:pPr>
      <w:r>
        <w:rPr>
          <w:rFonts w:ascii="Arial" w:hAnsi="Arial"/>
          <w:b/>
          <w:color w:val="14496C"/>
          <w:sz w:val="20"/>
        </w:rPr>
        <w:t>Crear Ingredientes  &gt;  Asignar Proveedor/Categoria  &gt;  Registrar Sesiones  &gt;  Costos Automaticos  &gt;  Lista de Compras  &gt;  Emitir OC  &gt;  Dashboard</w:t>
      </w:r>
    </w:p>
    <w:p>
      <w:pPr>
        <w:spacing w:before="0" w:after="0"/>
      </w:pPr>
      <w:r>
        <w:br w:type="page"/>
      </w:r>
    </w:p>
    <w:p>
      <w:pPr>
        <w:pStyle w:val="Heading1"/>
        <w:shd w:val="clear" w:color="auto" w:fill="1A1A1A"/>
        <w:spacing w:before="360" w:after="200"/>
        <w:ind w:left="227"/>
      </w:pPr>
      <w:r>
        <w:rPr>
          <w:rFonts w:ascii="Arial" w:hAnsi="Arial"/>
          <w:b/>
          <w:color w:val="FBBF24"/>
          <w:sz w:val="34"/>
        </w:rPr>
        <w:t>2. ACCESO Y CONFIGURACION</w:t>
      </w:r>
    </w:p>
    <w:p>
      <w:pPr>
        <w:pStyle w:val="Heading2"/>
        <w:spacing w:before="260" w:after="100"/>
      </w:pPr>
      <w:r>
        <w:rPr>
          <w:rFonts w:ascii="Arial" w:hAnsi="Arial"/>
          <w:b/>
          <w:color w:val="1A1A2E"/>
          <w:sz w:val="24"/>
        </w:rPr>
        <w:t>2.1 Primer Acceso - Configuracion Supabase</w:t>
      </w:r>
    </w:p>
    <w:p>
      <w:pPr>
        <w:spacing w:after="100"/>
      </w:pPr>
      <w:r>
        <w:rPr>
          <w:rFonts w:ascii="Arial" w:hAnsi="Arial"/>
          <w:color w:val="1F1F1F"/>
          <w:sz w:val="21"/>
        </w:rPr>
        <w:t>En el primer acceso se muestra la pantalla de configuracion. Se deben ingresar:</w:t>
      </w:r>
    </w:p>
    <w:p>
      <w:pPr>
        <w:pStyle w:val="ListBullet"/>
      </w:pPr>
      <w:r>
        <w:rPr>
          <w:rFonts w:ascii="Arial" w:hAnsi="Arial"/>
          <w:sz w:val="21"/>
        </w:rPr>
        <w:t>URL del proyecto Supabase (ej: https://xxxx.supabase.co)</w:t>
      </w:r>
    </w:p>
    <w:p>
      <w:pPr>
        <w:pStyle w:val="ListBullet"/>
      </w:pPr>
      <w:r>
        <w:rPr>
          <w:rFonts w:ascii="Arial" w:hAnsi="Arial"/>
          <w:sz w:val="21"/>
        </w:rPr>
        <w:t>API Key (anon key del proyecto)</w:t>
      </w:r>
    </w:p>
    <w:p>
      <w:pPr>
        <w:spacing w:after="40"/>
      </w:pPr>
    </w:p>
    <w:p>
      <w:pPr>
        <w:spacing w:after="100"/>
      </w:pPr>
      <w:r>
        <w:rPr>
          <w:rFonts w:ascii="Arial" w:hAnsi="Arial"/>
          <w:color w:val="1F1F1F"/>
          <w:sz w:val="21"/>
        </w:rPr>
        <w:t>Estos datos se guardan en el navegador (localStorage). Si se limpian los datos del navegador, habra que configurar nuevamente.</w:t>
      </w:r>
    </w:p>
    <w:p>
      <w:pPr>
        <w:pStyle w:val="Heading2"/>
        <w:spacing w:before="260" w:after="100"/>
      </w:pPr>
      <w:r>
        <w:rPr>
          <w:rFonts w:ascii="Arial" w:hAnsi="Arial"/>
          <w:b/>
          <w:color w:val="1A1A2E"/>
          <w:sz w:val="24"/>
        </w:rPr>
        <w:t>2.2 Inicio de Sesion</w:t>
      </w:r>
    </w:p>
    <w:p>
      <w:pPr>
        <w:spacing w:after="100"/>
      </w:pPr>
      <w:r>
        <w:rPr>
          <w:rFonts w:ascii="Arial" w:hAnsi="Arial"/>
          <w:color w:val="1F1F1F"/>
          <w:sz w:val="21"/>
        </w:rPr>
        <w:t>El sistema solicita usuario y contrasena. Las credenciales se validan contra la tabla "usuarios" en Supabase. La contrasena se hashea con SHA-256 en el navegador antes de comparar: nunca se transmite en texto plano. La sesion persiste durante la ventana del navegador (sessionStorage) y expira al cerrarla.</w:t>
      </w:r>
    </w:p>
    <w:p>
      <w:pPr>
        <w:pStyle w:val="Heading2"/>
        <w:spacing w:before="260" w:after="100"/>
      </w:pPr>
      <w:r>
        <w:rPr>
          <w:rFonts w:ascii="Arial" w:hAnsi="Arial"/>
          <w:b/>
          <w:color w:val="1A1A2E"/>
          <w:sz w:val="24"/>
        </w:rPr>
        <w:t>2.3 Persistencia de Modulo Activo</w:t>
      </w:r>
    </w:p>
    <w:p>
      <w:pPr>
        <w:spacing w:after="100"/>
      </w:pPr>
      <w:r>
        <w:rPr>
          <w:rFonts w:ascii="Arial" w:hAnsi="Arial"/>
          <w:color w:val="1F1F1F"/>
          <w:sz w:val="21"/>
        </w:rPr>
        <w:t>Al recargar la pagina, el sistema recuerda el ultimo modulo visitado y lo restaura automaticamente (clave localStorage: culinary_last_sec). El estado expandido/colapsado de cada grupo del menu lateral tambien se preserva (clave: culinary_nav_grps).</w:t>
      </w:r>
    </w:p>
    <w:p>
      <w:pPr>
        <w:spacing w:before="0" w:after="0"/>
      </w:pPr>
      <w:r>
        <w:br w:type="page"/>
      </w:r>
    </w:p>
    <w:p>
      <w:pPr>
        <w:pStyle w:val="Heading1"/>
        <w:shd w:val="clear" w:color="auto" w:fill="1A1A1A"/>
        <w:spacing w:before="360" w:after="200"/>
        <w:ind w:left="227"/>
      </w:pPr>
      <w:r>
        <w:rPr>
          <w:rFonts w:ascii="Arial" w:hAnsi="Arial"/>
          <w:b/>
          <w:color w:val="FBBF24"/>
          <w:sz w:val="34"/>
        </w:rPr>
        <w:t>3. NAVEGACION - MENU LATERAL</w:t>
      </w:r>
    </w:p>
    <w:p>
      <w:pPr>
        <w:pStyle w:val="Heading2"/>
        <w:spacing w:before="260" w:after="100"/>
      </w:pPr>
      <w:r>
        <w:rPr>
          <w:rFonts w:ascii="Arial" w:hAnsi="Arial"/>
          <w:b/>
          <w:color w:val="1A1A2E"/>
          <w:sz w:val="24"/>
        </w:rPr>
        <w:t>3.1 Estructura de Grupos</w:t>
      </w:r>
    </w:p>
    <w:p>
      <w:pPr>
        <w:spacing w:after="100"/>
      </w:pPr>
      <w:r>
        <w:rPr>
          <w:rFonts w:ascii="Arial" w:hAnsi="Arial"/>
          <w:color w:val="1F1F1F"/>
          <w:sz w:val="21"/>
        </w:rPr>
        <w:t>El menu lateral esta organizado en grupos colapsables. Hacer clic en el nombre del grupo lo expande o colapsa. El estado de cada grupo se guarda automaticamente en localStorage.</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592"/>
            <w:shd w:val="clear" w:color="auto" w:fill="1A1A1A"/>
            <w:vAlign w:val="center"/>
          </w:tcPr>
          <w:p>
            <w:pPr>
              <w:jc w:val="center"/>
            </w:pPr>
            <w:r>
              <w:rPr>
                <w:rFonts w:ascii="Arial" w:hAnsi="Arial"/>
                <w:b/>
                <w:color w:val="FFFFFF"/>
                <w:sz w:val="20"/>
              </w:rPr>
              <w:t>Grupo</w:t>
            </w:r>
          </w:p>
        </w:tc>
        <w:tc>
          <w:tcPr>
            <w:tcW w:type="dxa" w:w="6480"/>
            <w:shd w:val="clear" w:color="auto" w:fill="1A1A1A"/>
            <w:vAlign w:val="center"/>
          </w:tcPr>
          <w:p>
            <w:pPr>
              <w:jc w:val="center"/>
            </w:pPr>
            <w:r>
              <w:rPr>
                <w:rFonts w:ascii="Arial" w:hAnsi="Arial"/>
                <w:b/>
                <w:color w:val="FFFFFF"/>
                <w:sz w:val="20"/>
              </w:rPr>
              <w:t>Modulos que contiene</w:t>
            </w:r>
          </w:p>
        </w:tc>
      </w:tr>
      <w:tr>
        <w:tc>
          <w:tcPr>
            <w:tcW w:type="dxa" w:w="2592"/>
            <w:shd w:val="clear" w:color="auto" w:fill="F4F4F4"/>
            <w:vAlign w:val="center"/>
          </w:tcPr>
          <w:p>
            <w:r>
              <w:rPr>
                <w:rFonts w:ascii="Arial" w:hAnsi="Arial"/>
                <w:color w:val="1F1F1F"/>
                <w:sz w:val="20"/>
              </w:rPr>
              <w:t>Resumen</w:t>
            </w:r>
          </w:p>
        </w:tc>
        <w:tc>
          <w:tcPr>
            <w:tcW w:type="dxa" w:w="6480"/>
            <w:shd w:val="clear" w:color="auto" w:fill="F4F4F4"/>
            <w:vAlign w:val="center"/>
          </w:tcPr>
          <w:p>
            <w:r>
              <w:rPr>
                <w:rFonts w:ascii="Arial" w:hAnsi="Arial"/>
                <w:color w:val="1F1F1F"/>
                <w:sz w:val="20"/>
              </w:rPr>
              <w:t>Dashboard</w:t>
            </w:r>
          </w:p>
        </w:tc>
      </w:tr>
      <w:tr>
        <w:tc>
          <w:tcPr>
            <w:tcW w:type="dxa" w:w="2592"/>
            <w:shd w:val="clear" w:color="auto" w:fill="FFFFFF"/>
            <w:vAlign w:val="center"/>
          </w:tcPr>
          <w:p>
            <w:r>
              <w:rPr>
                <w:rFonts w:ascii="Arial" w:hAnsi="Arial"/>
                <w:color w:val="1F1F1F"/>
                <w:sz w:val="20"/>
              </w:rPr>
              <w:t>Gestion Base</w:t>
            </w:r>
          </w:p>
        </w:tc>
        <w:tc>
          <w:tcPr>
            <w:tcW w:type="dxa" w:w="6480"/>
            <w:shd w:val="clear" w:color="auto" w:fill="FFFFFF"/>
            <w:vAlign w:val="center"/>
          </w:tcPr>
          <w:p>
            <w:r>
              <w:rPr>
                <w:rFonts w:ascii="Arial" w:hAnsi="Arial"/>
                <w:color w:val="1F1F1F"/>
                <w:sz w:val="20"/>
              </w:rPr>
              <w:t>Ingredientes, Proveedores, Categorias, Centros de Costo</w:t>
            </w:r>
          </w:p>
        </w:tc>
      </w:tr>
      <w:tr>
        <w:tc>
          <w:tcPr>
            <w:tcW w:type="dxa" w:w="2592"/>
            <w:shd w:val="clear" w:color="auto" w:fill="F4F4F4"/>
            <w:vAlign w:val="center"/>
          </w:tcPr>
          <w:p>
            <w:r>
              <w:rPr>
                <w:rFonts w:ascii="Arial" w:hAnsi="Arial"/>
                <w:color w:val="1F1F1F"/>
                <w:sz w:val="20"/>
              </w:rPr>
              <w:t>Operaciones</w:t>
            </w:r>
          </w:p>
        </w:tc>
        <w:tc>
          <w:tcPr>
            <w:tcW w:type="dxa" w:w="6480"/>
            <w:shd w:val="clear" w:color="auto" w:fill="F4F4F4"/>
            <w:vAlign w:val="center"/>
          </w:tcPr>
          <w:p>
            <w:r>
              <w:rPr>
                <w:rFonts w:ascii="Arial" w:hAnsi="Arial"/>
                <w:color w:val="1F1F1F"/>
                <w:sz w:val="20"/>
              </w:rPr>
              <w:t>Tipos de Taller, Sesiones de Clase, Inventario, Lista de Compras</w:t>
            </w:r>
          </w:p>
        </w:tc>
      </w:tr>
      <w:tr>
        <w:tc>
          <w:tcPr>
            <w:tcW w:type="dxa" w:w="2592"/>
            <w:shd w:val="clear" w:color="auto" w:fill="FFFFFF"/>
            <w:vAlign w:val="center"/>
          </w:tcPr>
          <w:p>
            <w:r>
              <w:rPr>
                <w:rFonts w:ascii="Arial" w:hAnsi="Arial"/>
                <w:color w:val="1F1F1F"/>
                <w:sz w:val="20"/>
              </w:rPr>
              <w:t>Planificacion</w:t>
            </w:r>
          </w:p>
        </w:tc>
        <w:tc>
          <w:tcPr>
            <w:tcW w:type="dxa" w:w="6480"/>
            <w:shd w:val="clear" w:color="auto" w:fill="FFFFFF"/>
            <w:vAlign w:val="center"/>
          </w:tcPr>
          <w:p>
            <w:r>
              <w:rPr>
                <w:rFonts w:ascii="Arial" w:hAnsi="Arial"/>
                <w:color w:val="1F1F1F"/>
                <w:sz w:val="20"/>
              </w:rPr>
              <w:t>Carreras/Especialidades, Modulos Academicos, Semanas de Clases</w:t>
            </w:r>
          </w:p>
        </w:tc>
      </w:tr>
      <w:tr>
        <w:tc>
          <w:tcPr>
            <w:tcW w:type="dxa" w:w="2592"/>
            <w:shd w:val="clear" w:color="auto" w:fill="F4F4F4"/>
            <w:vAlign w:val="center"/>
          </w:tcPr>
          <w:p>
            <w:r>
              <w:rPr>
                <w:rFonts w:ascii="Arial" w:hAnsi="Arial"/>
                <w:color w:val="1F1F1F"/>
                <w:sz w:val="20"/>
              </w:rPr>
              <w:t>Analisis</w:t>
            </w:r>
          </w:p>
        </w:tc>
        <w:tc>
          <w:tcPr>
            <w:tcW w:type="dxa" w:w="6480"/>
            <w:shd w:val="clear" w:color="auto" w:fill="F4F4F4"/>
            <w:vAlign w:val="center"/>
          </w:tcPr>
          <w:p>
            <w:r>
              <w:rPr>
                <w:rFonts w:ascii="Arial" w:hAnsi="Arial"/>
                <w:color w:val="1F1F1F"/>
                <w:sz w:val="20"/>
              </w:rPr>
              <w:t>Simulador, Comparador, Historial de Precios, Presupuesto vs Real, Comparativa</w:t>
            </w:r>
          </w:p>
        </w:tc>
      </w:tr>
      <w:tr>
        <w:tc>
          <w:tcPr>
            <w:tcW w:type="dxa" w:w="2592"/>
            <w:shd w:val="clear" w:color="auto" w:fill="FFFFFF"/>
            <w:vAlign w:val="center"/>
          </w:tcPr>
          <w:p>
            <w:r>
              <w:rPr>
                <w:rFonts w:ascii="Arial" w:hAnsi="Arial"/>
                <w:color w:val="1F1F1F"/>
                <w:sz w:val="20"/>
              </w:rPr>
              <w:t>Documentos</w:t>
            </w:r>
          </w:p>
        </w:tc>
        <w:tc>
          <w:tcPr>
            <w:tcW w:type="dxa" w:w="6480"/>
            <w:shd w:val="clear" w:color="auto" w:fill="FFFFFF"/>
            <w:vAlign w:val="center"/>
          </w:tcPr>
          <w:p>
            <w:r>
              <w:rPr>
                <w:rFonts w:ascii="Arial" w:hAnsi="Arial"/>
                <w:color w:val="1F1F1F"/>
                <w:sz w:val="20"/>
              </w:rPr>
              <w:t>Ordenes de Compra</w:t>
            </w:r>
          </w:p>
        </w:tc>
      </w:tr>
      <w:tr>
        <w:tc>
          <w:tcPr>
            <w:tcW w:type="dxa" w:w="2592"/>
            <w:shd w:val="clear" w:color="auto" w:fill="F4F4F4"/>
            <w:vAlign w:val="center"/>
          </w:tcPr>
          <w:p>
            <w:r>
              <w:rPr>
                <w:rFonts w:ascii="Arial" w:hAnsi="Arial"/>
                <w:color w:val="1F1F1F"/>
                <w:sz w:val="20"/>
              </w:rPr>
              <w:t>Herramientas</w:t>
            </w:r>
          </w:p>
        </w:tc>
        <w:tc>
          <w:tcPr>
            <w:tcW w:type="dxa" w:w="6480"/>
            <w:shd w:val="clear" w:color="auto" w:fill="F4F4F4"/>
            <w:vAlign w:val="center"/>
          </w:tcPr>
          <w:p>
            <w:r>
              <w:rPr>
                <w:rFonts w:ascii="Arial" w:hAnsi="Arial"/>
                <w:color w:val="1F1F1F"/>
                <w:sz w:val="20"/>
              </w:rPr>
              <w:t>Importar Excel, Backup</w:t>
            </w:r>
          </w:p>
        </w:tc>
      </w:tr>
      <w:tr>
        <w:tc>
          <w:tcPr>
            <w:tcW w:type="dxa" w:w="2592"/>
            <w:shd w:val="clear" w:color="auto" w:fill="FFFFFF"/>
            <w:vAlign w:val="center"/>
          </w:tcPr>
          <w:p>
            <w:r>
              <w:rPr>
                <w:rFonts w:ascii="Arial" w:hAnsi="Arial"/>
                <w:color w:val="1F1F1F"/>
                <w:sz w:val="20"/>
              </w:rPr>
              <w:t>Administracion</w:t>
            </w:r>
          </w:p>
        </w:tc>
        <w:tc>
          <w:tcPr>
            <w:tcW w:type="dxa" w:w="6480"/>
            <w:shd w:val="clear" w:color="auto" w:fill="FFFFFF"/>
            <w:vAlign w:val="center"/>
          </w:tcPr>
          <w:p>
            <w:r>
              <w:rPr>
                <w:rFonts w:ascii="Arial" w:hAnsi="Arial"/>
                <w:color w:val="1F1F1F"/>
                <w:sz w:val="20"/>
              </w:rPr>
              <w:t>Usuarios</w:t>
            </w:r>
          </w:p>
        </w:tc>
      </w:tr>
    </w:tbl>
    <w:p>
      <w:pPr>
        <w:spacing w:after="40"/>
      </w:pPr>
    </w:p>
    <w:p>
      <w:pPr>
        <w:pStyle w:val="Heading2"/>
        <w:spacing w:before="260" w:after="100"/>
      </w:pPr>
      <w:r>
        <w:rPr>
          <w:rFonts w:ascii="Arial" w:hAnsi="Arial"/>
          <w:b/>
          <w:color w:val="1A1A2E"/>
          <w:sz w:val="24"/>
        </w:rPr>
        <w:t>3.2 Busqueda Global (Ctrl+K)</w:t>
      </w:r>
    </w:p>
    <w:p>
      <w:pPr>
        <w:spacing w:after="100"/>
      </w:pPr>
      <w:r>
        <w:rPr>
          <w:rFonts w:ascii="Arial" w:hAnsi="Arial"/>
          <w:color w:val="1F1F1F"/>
          <w:sz w:val="21"/>
        </w:rPr>
        <w:t>Presionar Ctrl+K (o hacer clic en el icono de lupa) abre el buscador global. Busca en tiempo real en:</w:t>
      </w:r>
    </w:p>
    <w:p>
      <w:pPr>
        <w:pStyle w:val="ListBullet"/>
      </w:pPr>
      <w:r>
        <w:rPr>
          <w:rFonts w:ascii="Arial" w:hAnsi="Arial"/>
          <w:sz w:val="21"/>
        </w:rPr>
        <w:t>Ingredientes (por nombre o codigo)</w:t>
      </w:r>
    </w:p>
    <w:p>
      <w:pPr>
        <w:pStyle w:val="ListBullet"/>
      </w:pPr>
      <w:r>
        <w:rPr>
          <w:rFonts w:ascii="Arial" w:hAnsi="Arial"/>
          <w:sz w:val="21"/>
        </w:rPr>
        <w:t>Proveedores (por nombre)</w:t>
      </w:r>
    </w:p>
    <w:p>
      <w:pPr>
        <w:pStyle w:val="ListBullet"/>
      </w:pPr>
      <w:r>
        <w:rPr>
          <w:rFonts w:ascii="Arial" w:hAnsi="Arial"/>
          <w:sz w:val="21"/>
        </w:rPr>
        <w:t>Sesiones (por codigo de clase)</w:t>
      </w:r>
    </w:p>
    <w:p>
      <w:pPr>
        <w:pStyle w:val="ListBullet"/>
      </w:pPr>
      <w:r>
        <w:rPr>
          <w:rFonts w:ascii="Arial" w:hAnsi="Arial"/>
          <w:sz w:val="21"/>
        </w:rPr>
        <w:t>Carreras (por nombre)</w:t>
      </w:r>
    </w:p>
    <w:p>
      <w:pPr>
        <w:pStyle w:val="ListBullet"/>
      </w:pPr>
      <w:r>
        <w:rPr>
          <w:rFonts w:ascii="Arial" w:hAnsi="Arial"/>
          <w:sz w:val="21"/>
        </w:rPr>
        <w:t>Ordenes de Compra (por numero de OC o proveedor)</w:t>
      </w:r>
    </w:p>
    <w:p>
      <w:pPr>
        <w:spacing w:after="40"/>
      </w:pPr>
    </w:p>
    <w:p>
      <w:pPr>
        <w:spacing w:after="100"/>
      </w:pPr>
      <w:r>
        <w:rPr>
          <w:rFonts w:ascii="Arial" w:hAnsi="Arial"/>
          <w:color w:val="1F1F1F"/>
          <w:sz w:val="21"/>
        </w:rPr>
        <w:t>Al seleccionar un resultado, navega directamente al modulo correspondiente y resalta el registro.</w:t>
      </w:r>
    </w:p>
    <w:p>
      <w:pPr>
        <w:spacing w:before="0" w:after="0"/>
      </w:pPr>
      <w:r>
        <w:br w:type="page"/>
      </w:r>
    </w:p>
    <w:p>
      <w:pPr>
        <w:pStyle w:val="Heading1"/>
        <w:shd w:val="clear" w:color="auto" w:fill="1A1A1A"/>
        <w:spacing w:before="360" w:after="200"/>
        <w:ind w:left="227"/>
      </w:pPr>
      <w:r>
        <w:rPr>
          <w:rFonts w:ascii="Arial" w:hAnsi="Arial"/>
          <w:b/>
          <w:color w:val="FBBF24"/>
          <w:sz w:val="34"/>
        </w:rPr>
        <w:t>4. MODULO: DASHBOARD</w:t>
      </w:r>
    </w:p>
    <w:p>
      <w:pPr>
        <w:pStyle w:val="Heading2"/>
        <w:spacing w:before="260" w:after="100"/>
      </w:pPr>
      <w:r>
        <w:rPr>
          <w:rFonts w:ascii="Arial" w:hAnsi="Arial"/>
          <w:b/>
          <w:color w:val="1A1A2E"/>
          <w:sz w:val="24"/>
        </w:rPr>
        <w:t>4.1 Descripcion</w:t>
      </w:r>
    </w:p>
    <w:p>
      <w:pPr>
        <w:spacing w:after="100"/>
      </w:pPr>
      <w:r>
        <w:rPr>
          <w:rFonts w:ascii="Arial" w:hAnsi="Arial"/>
          <w:color w:val="1F1F1F"/>
          <w:sz w:val="21"/>
        </w:rPr>
        <w:t>Pantalla de resumen ejecutivo con KPIs, graficos y tablas de resumen. Es el primer modulo que se muestra al iniciar sesion. Todos los datos se actualizan en tiempo real al cambiar los filtros.</w:t>
      </w:r>
    </w:p>
    <w:p>
      <w:pPr>
        <w:pStyle w:val="Heading2"/>
        <w:spacing w:before="260" w:after="100"/>
      </w:pPr>
      <w:r>
        <w:rPr>
          <w:rFonts w:ascii="Arial" w:hAnsi="Arial"/>
          <w:b/>
          <w:color w:val="1A1A2E"/>
          <w:sz w:val="24"/>
        </w:rPr>
        <w:t>4.2 Filtros Disponibles</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592"/>
            <w:shd w:val="clear" w:color="auto" w:fill="1A1A1A"/>
            <w:vAlign w:val="center"/>
          </w:tcPr>
          <w:p>
            <w:pPr>
              <w:jc w:val="center"/>
            </w:pPr>
            <w:r>
              <w:rPr>
                <w:rFonts w:ascii="Arial" w:hAnsi="Arial"/>
                <w:b/>
                <w:color w:val="FFFFFF"/>
                <w:sz w:val="20"/>
              </w:rPr>
              <w:t>Filtro</w:t>
            </w:r>
          </w:p>
        </w:tc>
        <w:tc>
          <w:tcPr>
            <w:tcW w:type="dxa" w:w="6480"/>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Semana</w:t>
            </w:r>
          </w:p>
        </w:tc>
        <w:tc>
          <w:tcPr>
            <w:tcW w:type="dxa" w:w="6480"/>
            <w:shd w:val="clear" w:color="auto" w:fill="F4F4F4"/>
            <w:vAlign w:val="center"/>
          </w:tcPr>
          <w:p>
            <w:r>
              <w:rPr>
                <w:rFonts w:ascii="Arial" w:hAnsi="Arial"/>
                <w:color w:val="1F1F1F"/>
                <w:sz w:val="20"/>
              </w:rPr>
              <w:t>Filtra todas las metricas por una semana academica especifica</w:t>
            </w:r>
          </w:p>
        </w:tc>
      </w:tr>
      <w:tr>
        <w:tc>
          <w:tcPr>
            <w:tcW w:type="dxa" w:w="2592"/>
            <w:shd w:val="clear" w:color="auto" w:fill="FFFFFF"/>
            <w:vAlign w:val="center"/>
          </w:tcPr>
          <w:p>
            <w:r>
              <w:rPr>
                <w:rFonts w:ascii="Arial" w:hAnsi="Arial"/>
                <w:color w:val="1F1F1F"/>
                <w:sz w:val="20"/>
              </w:rPr>
              <w:t>Tipo de Taller</w:t>
            </w:r>
          </w:p>
        </w:tc>
        <w:tc>
          <w:tcPr>
            <w:tcW w:type="dxa" w:w="6480"/>
            <w:shd w:val="clear" w:color="auto" w:fill="FFFFFF"/>
            <w:vAlign w:val="center"/>
          </w:tcPr>
          <w:p>
            <w:r>
              <w:rPr>
                <w:rFonts w:ascii="Arial" w:hAnsi="Arial"/>
                <w:color w:val="1F1F1F"/>
                <w:sz w:val="20"/>
              </w:rPr>
              <w:t>Filtra por tipo de taller (Cocina Caliente, Pasteleria, etc.)</w:t>
            </w:r>
          </w:p>
        </w:tc>
      </w:tr>
      <w:tr>
        <w:tc>
          <w:tcPr>
            <w:tcW w:type="dxa" w:w="2592"/>
            <w:shd w:val="clear" w:color="auto" w:fill="F4F4F4"/>
            <w:vAlign w:val="center"/>
          </w:tcPr>
          <w:p>
            <w:r>
              <w:rPr>
                <w:rFonts w:ascii="Arial" w:hAnsi="Arial"/>
                <w:color w:val="1F1F1F"/>
                <w:sz w:val="20"/>
              </w:rPr>
              <w:t>Anio</w:t>
            </w:r>
          </w:p>
        </w:tc>
        <w:tc>
          <w:tcPr>
            <w:tcW w:type="dxa" w:w="6480"/>
            <w:shd w:val="clear" w:color="auto" w:fill="F4F4F4"/>
            <w:vAlign w:val="center"/>
          </w:tcPr>
          <w:p>
            <w:r>
              <w:rPr>
                <w:rFonts w:ascii="Arial" w:hAnsi="Arial"/>
                <w:color w:val="1F1F1F"/>
                <w:sz w:val="20"/>
              </w:rPr>
              <w:t>Filtra por anio calendario</w:t>
            </w:r>
          </w:p>
        </w:tc>
      </w:tr>
      <w:tr>
        <w:tc>
          <w:tcPr>
            <w:tcW w:type="dxa" w:w="2592"/>
            <w:shd w:val="clear" w:color="auto" w:fill="FFFFFF"/>
            <w:vAlign w:val="center"/>
          </w:tcPr>
          <w:p>
            <w:r>
              <w:rPr>
                <w:rFonts w:ascii="Arial" w:hAnsi="Arial"/>
                <w:color w:val="1F1F1F"/>
                <w:sz w:val="20"/>
              </w:rPr>
              <w:t>Mes</w:t>
            </w:r>
          </w:p>
        </w:tc>
        <w:tc>
          <w:tcPr>
            <w:tcW w:type="dxa" w:w="6480"/>
            <w:shd w:val="clear" w:color="auto" w:fill="FFFFFF"/>
            <w:vAlign w:val="center"/>
          </w:tcPr>
          <w:p>
            <w:r>
              <w:rPr>
                <w:rFonts w:ascii="Arial" w:hAnsi="Arial"/>
                <w:color w:val="1F1F1F"/>
                <w:sz w:val="20"/>
              </w:rPr>
              <w:t>Filtra por mes especifico</w:t>
            </w:r>
          </w:p>
        </w:tc>
      </w:tr>
    </w:tbl>
    <w:p>
      <w:pPr>
        <w:spacing w:after="40"/>
      </w:pPr>
    </w:p>
    <w:p>
      <w:pPr>
        <w:pStyle w:val="Heading2"/>
        <w:spacing w:before="260" w:after="100"/>
      </w:pPr>
      <w:r>
        <w:rPr>
          <w:rFonts w:ascii="Arial" w:hAnsi="Arial"/>
          <w:b/>
          <w:color w:val="1A1A2E"/>
          <w:sz w:val="24"/>
        </w:rPr>
        <w:t>4.3 KPIs del Dashboard</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KPI</w:t>
            </w:r>
          </w:p>
        </w:tc>
        <w:tc>
          <w:tcPr>
            <w:tcW w:type="dxa" w:w="3168"/>
            <w:shd w:val="clear" w:color="auto" w:fill="1A1A1A"/>
            <w:vAlign w:val="center"/>
          </w:tcPr>
          <w:p>
            <w:pPr>
              <w:jc w:val="center"/>
            </w:pPr>
            <w:r>
              <w:rPr>
                <w:rFonts w:ascii="Arial" w:hAnsi="Arial"/>
                <w:b/>
                <w:color w:val="FFFFFF"/>
                <w:sz w:val="20"/>
              </w:rPr>
              <w:t>Calculo</w:t>
            </w:r>
          </w:p>
        </w:tc>
        <w:tc>
          <w:tcPr>
            <w:tcW w:type="dxa" w:w="331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Ingredientes</w:t>
            </w:r>
          </w:p>
        </w:tc>
        <w:tc>
          <w:tcPr>
            <w:tcW w:type="dxa" w:w="3168"/>
            <w:shd w:val="clear" w:color="auto" w:fill="F4F4F4"/>
            <w:vAlign w:val="center"/>
          </w:tcPr>
          <w:p>
            <w:r>
              <w:rPr>
                <w:rFonts w:ascii="Arial" w:hAnsi="Arial"/>
                <w:color w:val="1F1F1F"/>
                <w:sz w:val="20"/>
              </w:rPr>
              <w:t>COUNT(ingrediente)</w:t>
            </w:r>
          </w:p>
        </w:tc>
        <w:tc>
          <w:tcPr>
            <w:tcW w:type="dxa" w:w="3312"/>
            <w:shd w:val="clear" w:color="auto" w:fill="F4F4F4"/>
            <w:vAlign w:val="center"/>
          </w:tcPr>
          <w:p>
            <w:r>
              <w:rPr>
                <w:rFonts w:ascii="Arial" w:hAnsi="Arial"/>
                <w:color w:val="1F1F1F"/>
                <w:sz w:val="20"/>
              </w:rPr>
              <w:t>Total de ingredientes en el maestro</w:t>
            </w:r>
          </w:p>
        </w:tc>
      </w:tr>
      <w:tr>
        <w:tc>
          <w:tcPr>
            <w:tcW w:type="dxa" w:w="2592"/>
            <w:shd w:val="clear" w:color="auto" w:fill="FFFFFF"/>
            <w:vAlign w:val="center"/>
          </w:tcPr>
          <w:p>
            <w:r>
              <w:rPr>
                <w:rFonts w:ascii="Arial" w:hAnsi="Arial"/>
                <w:color w:val="1F1F1F"/>
                <w:sz w:val="20"/>
              </w:rPr>
              <w:t>Proveedores</w:t>
            </w:r>
          </w:p>
        </w:tc>
        <w:tc>
          <w:tcPr>
            <w:tcW w:type="dxa" w:w="3168"/>
            <w:shd w:val="clear" w:color="auto" w:fill="FFFFFF"/>
            <w:vAlign w:val="center"/>
          </w:tcPr>
          <w:p>
            <w:r>
              <w:rPr>
                <w:rFonts w:ascii="Arial" w:hAnsi="Arial"/>
                <w:color w:val="1F1F1F"/>
                <w:sz w:val="20"/>
              </w:rPr>
              <w:t>COUNT(proveedor)</w:t>
            </w:r>
          </w:p>
        </w:tc>
        <w:tc>
          <w:tcPr>
            <w:tcW w:type="dxa" w:w="3312"/>
            <w:shd w:val="clear" w:color="auto" w:fill="FFFFFF"/>
            <w:vAlign w:val="center"/>
          </w:tcPr>
          <w:p>
            <w:r>
              <w:rPr>
                <w:rFonts w:ascii="Arial" w:hAnsi="Arial"/>
                <w:color w:val="1F1F1F"/>
                <w:sz w:val="20"/>
              </w:rPr>
              <w:t>Total de proveedores activos</w:t>
            </w:r>
          </w:p>
        </w:tc>
      </w:tr>
      <w:tr>
        <w:tc>
          <w:tcPr>
            <w:tcW w:type="dxa" w:w="2592"/>
            <w:shd w:val="clear" w:color="auto" w:fill="F4F4F4"/>
            <w:vAlign w:val="center"/>
          </w:tcPr>
          <w:p>
            <w:r>
              <w:rPr>
                <w:rFonts w:ascii="Arial" w:hAnsi="Arial"/>
                <w:color w:val="1F1F1F"/>
                <w:sz w:val="20"/>
              </w:rPr>
              <w:t>Tipos de Taller</w:t>
            </w:r>
          </w:p>
        </w:tc>
        <w:tc>
          <w:tcPr>
            <w:tcW w:type="dxa" w:w="3168"/>
            <w:shd w:val="clear" w:color="auto" w:fill="F4F4F4"/>
            <w:vAlign w:val="center"/>
          </w:tcPr>
          <w:p>
            <w:r>
              <w:rPr>
                <w:rFonts w:ascii="Arial" w:hAnsi="Arial"/>
                <w:color w:val="1F1F1F"/>
                <w:sz w:val="20"/>
              </w:rPr>
              <w:t>COUNT(taller_tipo)</w:t>
            </w:r>
          </w:p>
        </w:tc>
        <w:tc>
          <w:tcPr>
            <w:tcW w:type="dxa" w:w="3312"/>
            <w:shd w:val="clear" w:color="auto" w:fill="F4F4F4"/>
            <w:vAlign w:val="center"/>
          </w:tcPr>
          <w:p>
            <w:r>
              <w:rPr>
                <w:rFonts w:ascii="Arial" w:hAnsi="Arial"/>
                <w:color w:val="1F1F1F"/>
                <w:sz w:val="20"/>
              </w:rPr>
              <w:t>Tipos de taller registrados</w:t>
            </w:r>
          </w:p>
        </w:tc>
      </w:tr>
      <w:tr>
        <w:tc>
          <w:tcPr>
            <w:tcW w:type="dxa" w:w="2592"/>
            <w:shd w:val="clear" w:color="auto" w:fill="FFFFFF"/>
            <w:vAlign w:val="center"/>
          </w:tcPr>
          <w:p>
            <w:r>
              <w:rPr>
                <w:rFonts w:ascii="Arial" w:hAnsi="Arial"/>
                <w:color w:val="1F1F1F"/>
                <w:sz w:val="20"/>
              </w:rPr>
              <w:t>Sesiones</w:t>
            </w:r>
          </w:p>
        </w:tc>
        <w:tc>
          <w:tcPr>
            <w:tcW w:type="dxa" w:w="3168"/>
            <w:shd w:val="clear" w:color="auto" w:fill="FFFFFF"/>
            <w:vAlign w:val="center"/>
          </w:tcPr>
          <w:p>
            <w:r>
              <w:rPr>
                <w:rFonts w:ascii="Arial" w:hAnsi="Arial"/>
                <w:color w:val="1F1F1F"/>
                <w:sz w:val="20"/>
              </w:rPr>
              <w:t>COUNT(v_costo_sesion filtrado)</w:t>
            </w:r>
          </w:p>
        </w:tc>
        <w:tc>
          <w:tcPr>
            <w:tcW w:type="dxa" w:w="3312"/>
            <w:shd w:val="clear" w:color="auto" w:fill="FFFFFF"/>
            <w:vAlign w:val="center"/>
          </w:tcPr>
          <w:p>
            <w:r>
              <w:rPr>
                <w:rFonts w:ascii="Arial" w:hAnsi="Arial"/>
                <w:color w:val="1F1F1F"/>
                <w:sz w:val="20"/>
              </w:rPr>
              <w:t>Sesiones en el periodo filtrado</w:t>
            </w:r>
          </w:p>
        </w:tc>
      </w:tr>
      <w:tr>
        <w:tc>
          <w:tcPr>
            <w:tcW w:type="dxa" w:w="2592"/>
            <w:shd w:val="clear" w:color="auto" w:fill="F4F4F4"/>
            <w:vAlign w:val="center"/>
          </w:tcPr>
          <w:p>
            <w:r>
              <w:rPr>
                <w:rFonts w:ascii="Arial" w:hAnsi="Arial"/>
                <w:color w:val="1F1F1F"/>
                <w:sz w:val="20"/>
              </w:rPr>
              <w:t>Total Alumnos</w:t>
            </w:r>
          </w:p>
        </w:tc>
        <w:tc>
          <w:tcPr>
            <w:tcW w:type="dxa" w:w="3168"/>
            <w:shd w:val="clear" w:color="auto" w:fill="F4F4F4"/>
            <w:vAlign w:val="center"/>
          </w:tcPr>
          <w:p>
            <w:r>
              <w:rPr>
                <w:rFonts w:ascii="Arial" w:hAnsi="Arial"/>
                <w:color w:val="1F1F1F"/>
                <w:sz w:val="20"/>
              </w:rPr>
              <w:t>SUM(num_alumnos)</w:t>
            </w:r>
          </w:p>
        </w:tc>
        <w:tc>
          <w:tcPr>
            <w:tcW w:type="dxa" w:w="3312"/>
            <w:shd w:val="clear" w:color="auto" w:fill="F4F4F4"/>
            <w:vAlign w:val="center"/>
          </w:tcPr>
          <w:p>
            <w:r>
              <w:rPr>
                <w:rFonts w:ascii="Arial" w:hAnsi="Arial"/>
                <w:color w:val="1F1F1F"/>
                <w:sz w:val="20"/>
              </w:rPr>
              <w:t>Suma de alumnos en el periodo</w:t>
            </w:r>
          </w:p>
        </w:tc>
      </w:tr>
      <w:tr>
        <w:tc>
          <w:tcPr>
            <w:tcW w:type="dxa" w:w="2592"/>
            <w:shd w:val="clear" w:color="auto" w:fill="FFFFFF"/>
            <w:vAlign w:val="center"/>
          </w:tcPr>
          <w:p>
            <w:r>
              <w:rPr>
                <w:rFonts w:ascii="Arial" w:hAnsi="Arial"/>
                <w:color w:val="1F1F1F"/>
                <w:sz w:val="20"/>
              </w:rPr>
              <w:t>CPA (Costo/Alumno)</w:t>
            </w:r>
          </w:p>
        </w:tc>
        <w:tc>
          <w:tcPr>
            <w:tcW w:type="dxa" w:w="3168"/>
            <w:shd w:val="clear" w:color="auto" w:fill="FFFFFF"/>
            <w:vAlign w:val="center"/>
          </w:tcPr>
          <w:p>
            <w:r>
              <w:rPr>
                <w:rFonts w:ascii="Arial" w:hAnsi="Arial"/>
                <w:color w:val="1F1F1F"/>
                <w:sz w:val="20"/>
              </w:rPr>
              <w:t>AVG(costo_por_alumno) donde num_alumnos &gt; 0</w:t>
            </w:r>
          </w:p>
        </w:tc>
        <w:tc>
          <w:tcPr>
            <w:tcW w:type="dxa" w:w="3312"/>
            <w:shd w:val="clear" w:color="auto" w:fill="FFFFFF"/>
            <w:vAlign w:val="center"/>
          </w:tcPr>
          <w:p>
            <w:r>
              <w:rPr>
                <w:rFonts w:ascii="Arial" w:hAnsi="Arial"/>
                <w:color w:val="1F1F1F"/>
                <w:sz w:val="20"/>
              </w:rPr>
              <w:t>Promedio del costo de materia prima por alumno</w:t>
            </w:r>
          </w:p>
        </w:tc>
      </w:tr>
      <w:tr>
        <w:tc>
          <w:tcPr>
            <w:tcW w:type="dxa" w:w="2592"/>
            <w:shd w:val="clear" w:color="auto" w:fill="F4F4F4"/>
            <w:vAlign w:val="center"/>
          </w:tcPr>
          <w:p>
            <w:r>
              <w:rPr>
                <w:rFonts w:ascii="Arial" w:hAnsi="Arial"/>
                <w:color w:val="1F1F1F"/>
                <w:sz w:val="20"/>
              </w:rPr>
              <w:t>Costo Total MP</w:t>
            </w:r>
          </w:p>
        </w:tc>
        <w:tc>
          <w:tcPr>
            <w:tcW w:type="dxa" w:w="3168"/>
            <w:shd w:val="clear" w:color="auto" w:fill="F4F4F4"/>
            <w:vAlign w:val="center"/>
          </w:tcPr>
          <w:p>
            <w:r>
              <w:rPr>
                <w:rFonts w:ascii="Arial" w:hAnsi="Arial"/>
                <w:color w:val="1F1F1F"/>
                <w:sz w:val="20"/>
              </w:rPr>
              <w:t>SUM(costo_total)</w:t>
            </w:r>
          </w:p>
        </w:tc>
        <w:tc>
          <w:tcPr>
            <w:tcW w:type="dxa" w:w="3312"/>
            <w:shd w:val="clear" w:color="auto" w:fill="F4F4F4"/>
            <w:vAlign w:val="center"/>
          </w:tcPr>
          <w:p>
            <w:r>
              <w:rPr>
                <w:rFonts w:ascii="Arial" w:hAnsi="Arial"/>
                <w:color w:val="1F1F1F"/>
                <w:sz w:val="20"/>
              </w:rPr>
              <w:t>Suma total de materia prima en el periodo</w:t>
            </w:r>
          </w:p>
        </w:tc>
      </w:tr>
      <w:tr>
        <w:tc>
          <w:tcPr>
            <w:tcW w:type="dxa" w:w="2592"/>
            <w:shd w:val="clear" w:color="auto" w:fill="FFFFFF"/>
            <w:vAlign w:val="center"/>
          </w:tcPr>
          <w:p>
            <w:r>
              <w:rPr>
                <w:rFonts w:ascii="Arial" w:hAnsi="Arial"/>
                <w:color w:val="1F1F1F"/>
                <w:sz w:val="20"/>
              </w:rPr>
              <w:t>Carreras</w:t>
            </w:r>
          </w:p>
        </w:tc>
        <w:tc>
          <w:tcPr>
            <w:tcW w:type="dxa" w:w="3168"/>
            <w:shd w:val="clear" w:color="auto" w:fill="FFFFFF"/>
            <w:vAlign w:val="center"/>
          </w:tcPr>
          <w:p>
            <w:r>
              <w:rPr>
                <w:rFonts w:ascii="Arial" w:hAnsi="Arial"/>
                <w:color w:val="1F1F1F"/>
                <w:sz w:val="20"/>
              </w:rPr>
              <w:t>COUNT(v_costo_carrera)</w:t>
            </w:r>
          </w:p>
        </w:tc>
        <w:tc>
          <w:tcPr>
            <w:tcW w:type="dxa" w:w="3312"/>
            <w:shd w:val="clear" w:color="auto" w:fill="FFFFFF"/>
            <w:vAlign w:val="center"/>
          </w:tcPr>
          <w:p>
            <w:r>
              <w:rPr>
                <w:rFonts w:ascii="Arial" w:hAnsi="Arial"/>
                <w:color w:val="1F1F1F"/>
                <w:sz w:val="20"/>
              </w:rPr>
              <w:t>Carreras/especialidades registradas</w:t>
            </w:r>
          </w:p>
        </w:tc>
      </w:tr>
      <w:tr>
        <w:tc>
          <w:tcPr>
            <w:tcW w:type="dxa" w:w="2592"/>
            <w:shd w:val="clear" w:color="auto" w:fill="F4F4F4"/>
            <w:vAlign w:val="center"/>
          </w:tcPr>
          <w:p>
            <w:r>
              <w:rPr>
                <w:rFonts w:ascii="Arial" w:hAnsi="Arial"/>
                <w:color w:val="1F1F1F"/>
                <w:sz w:val="20"/>
              </w:rPr>
              <w:t>Modulos</w:t>
            </w:r>
          </w:p>
        </w:tc>
        <w:tc>
          <w:tcPr>
            <w:tcW w:type="dxa" w:w="3168"/>
            <w:shd w:val="clear" w:color="auto" w:fill="F4F4F4"/>
            <w:vAlign w:val="center"/>
          </w:tcPr>
          <w:p>
            <w:r>
              <w:rPr>
                <w:rFonts w:ascii="Arial" w:hAnsi="Arial"/>
                <w:color w:val="1F1F1F"/>
                <w:sz w:val="20"/>
              </w:rPr>
              <w:t>COUNT(modulo)</w:t>
            </w:r>
          </w:p>
        </w:tc>
        <w:tc>
          <w:tcPr>
            <w:tcW w:type="dxa" w:w="3312"/>
            <w:shd w:val="clear" w:color="auto" w:fill="F4F4F4"/>
            <w:vAlign w:val="center"/>
          </w:tcPr>
          <w:p>
            <w:r>
              <w:rPr>
                <w:rFonts w:ascii="Arial" w:hAnsi="Arial"/>
                <w:color w:val="1F1F1F"/>
                <w:sz w:val="20"/>
              </w:rPr>
              <w:t>Modulos academicos registrados</w:t>
            </w:r>
          </w:p>
        </w:tc>
      </w:tr>
      <w:tr>
        <w:tc>
          <w:tcPr>
            <w:tcW w:type="dxa" w:w="2592"/>
            <w:shd w:val="clear" w:color="auto" w:fill="FFFFFF"/>
            <w:vAlign w:val="center"/>
          </w:tcPr>
          <w:p>
            <w:r>
              <w:rPr>
                <w:rFonts w:ascii="Arial" w:hAnsi="Arial"/>
                <w:color w:val="1F1F1F"/>
                <w:sz w:val="20"/>
              </w:rPr>
              <w:t>Alertas Compras</w:t>
            </w:r>
          </w:p>
        </w:tc>
        <w:tc>
          <w:tcPr>
            <w:tcW w:type="dxa" w:w="3168"/>
            <w:shd w:val="clear" w:color="auto" w:fill="FFFFFF"/>
            <w:vAlign w:val="center"/>
          </w:tcPr>
          <w:p>
            <w:r>
              <w:rPr>
                <w:rFonts w:ascii="Arial" w:hAnsi="Arial"/>
                <w:color w:val="1F1F1F"/>
                <w:sz w:val="20"/>
              </w:rPr>
              <w:t>COUNT(estado = COMPRAR)</w:t>
            </w:r>
          </w:p>
        </w:tc>
        <w:tc>
          <w:tcPr>
            <w:tcW w:type="dxa" w:w="3312"/>
            <w:shd w:val="clear" w:color="auto" w:fill="FFFFFF"/>
            <w:vAlign w:val="center"/>
          </w:tcPr>
          <w:p>
            <w:r>
              <w:rPr>
                <w:rFonts w:ascii="Arial" w:hAnsi="Arial"/>
                <w:color w:val="1F1F1F"/>
                <w:sz w:val="20"/>
              </w:rPr>
              <w:t>Items bajo stock que necesitan reponerse</w:t>
            </w:r>
          </w:p>
        </w:tc>
      </w:tr>
    </w:tbl>
    <w:p>
      <w:pPr>
        <w:spacing w:after="40"/>
      </w:pPr>
    </w:p>
    <w:p>
      <w:pPr>
        <w:pStyle w:val="Heading2"/>
        <w:spacing w:before="260" w:after="100"/>
      </w:pPr>
      <w:r>
        <w:rPr>
          <w:rFonts w:ascii="Arial" w:hAnsi="Arial"/>
          <w:b/>
          <w:color w:val="1A1A2E"/>
          <w:sz w:val="24"/>
        </w:rPr>
        <w:t>4.4 Variacion Mes a Mes</w:t>
      </w:r>
    </w:p>
    <w:p>
      <w:pPr>
        <w:spacing w:after="100"/>
      </w:pPr>
      <w:r>
        <w:rPr>
          <w:rFonts w:ascii="Arial" w:hAnsi="Arial"/>
          <w:color w:val="1F1F1F"/>
          <w:sz w:val="21"/>
        </w:rPr>
        <w:t>Los KPIs de CPA y Costo Total MP muestran una flecha indicadora comparando con el mes anterior inmediato disponible:</w:t>
      </w:r>
    </w:p>
    <w:p>
      <w:pPr>
        <w:pStyle w:val="ListBullet"/>
      </w:pPr>
      <w:r>
        <w:rPr>
          <w:rFonts w:ascii="Arial" w:hAnsi="Arial"/>
          <w:sz w:val="21"/>
        </w:rPr>
        <w:t>Flecha roja (subida) = el costo aumento respecto al mes anterior</w:t>
      </w:r>
    </w:p>
    <w:p>
      <w:pPr>
        <w:pStyle w:val="ListBullet"/>
      </w:pPr>
      <w:r>
        <w:rPr>
          <w:rFonts w:ascii="Arial" w:hAnsi="Arial"/>
          <w:sz w:val="21"/>
        </w:rPr>
        <w:t>Flecha verde (bajada) = el costo bajo respecto al mes anterior</w:t>
      </w:r>
    </w:p>
    <w:p>
      <w:pPr>
        <w:spacing w:after="40"/>
      </w:pPr>
    </w:p>
    <w:p>
      <w:pPr>
        <w:shd w:val="clear" w:color="auto" w:fill="EFF6FF"/>
        <w:spacing w:before="40" w:after="40"/>
        <w:ind w:left="567"/>
      </w:pPr>
      <w:r>
        <w:rPr>
          <w:rFonts w:ascii="Courier New" w:hAnsi="Courier New"/>
          <w:color w:val="0D47A1"/>
          <w:sz w:val="19"/>
        </w:rPr>
        <w:t>variacion_pct = |((actual - anterior) / anterior) x 100|</w:t>
      </w:r>
    </w:p>
    <w:p>
      <w:pPr>
        <w:pStyle w:val="Heading2"/>
        <w:spacing w:before="260" w:after="100"/>
      </w:pPr>
      <w:r>
        <w:rPr>
          <w:rFonts w:ascii="Arial" w:hAnsi="Arial"/>
          <w:b/>
          <w:color w:val="1A1A2E"/>
          <w:sz w:val="24"/>
        </w:rPr>
        <w:t>4.5 Graficos del Dashboard</w:t>
      </w:r>
    </w:p>
    <w:tbl>
      <w:tblPr>
        <w:tblStyle w:val="TableGrid"/>
        <w:tblW w:type="auto" w:w="0"/>
        <w:tblLook w:firstColumn="1" w:firstRow="1" w:lastColumn="0" w:lastRow="0" w:noHBand="0" w:noVBand="1" w:val="04A0"/>
      </w:tblPr>
      <w:tblGrid>
        <w:gridCol w:w="2256"/>
        <w:gridCol w:w="2256"/>
        <w:gridCol w:w="2256"/>
        <w:gridCol w:w="2256"/>
      </w:tblGrid>
      <w:tr>
        <w:trPr>
          <w:trHeight w:hRule="atLeast" w:val="425"/>
        </w:trPr>
        <w:tc>
          <w:tcPr>
            <w:tcW w:type="dxa" w:w="2736"/>
            <w:shd w:val="clear" w:color="auto" w:fill="1A1A1A"/>
            <w:vAlign w:val="center"/>
          </w:tcPr>
          <w:p>
            <w:pPr>
              <w:jc w:val="center"/>
            </w:pPr>
            <w:r>
              <w:rPr>
                <w:rFonts w:ascii="Arial" w:hAnsi="Arial"/>
                <w:b/>
                <w:color w:val="FFFFFF"/>
                <w:sz w:val="20"/>
              </w:rPr>
              <w:t>Grafico</w:t>
            </w:r>
          </w:p>
        </w:tc>
        <w:tc>
          <w:tcPr>
            <w:tcW w:type="dxa" w:w="1584"/>
            <w:shd w:val="clear" w:color="auto" w:fill="1A1A1A"/>
            <w:vAlign w:val="center"/>
          </w:tcPr>
          <w:p>
            <w:pPr>
              <w:jc w:val="center"/>
            </w:pPr>
            <w:r>
              <w:rPr>
                <w:rFonts w:ascii="Arial" w:hAnsi="Arial"/>
                <w:b/>
                <w:color w:val="FFFFFF"/>
                <w:sz w:val="20"/>
              </w:rPr>
              <w:t>Tipo</w:t>
            </w:r>
          </w:p>
        </w:tc>
        <w:tc>
          <w:tcPr>
            <w:tcW w:type="dxa" w:w="1872"/>
            <w:shd w:val="clear" w:color="auto" w:fill="1A1A1A"/>
            <w:vAlign w:val="center"/>
          </w:tcPr>
          <w:p>
            <w:pPr>
              <w:jc w:val="center"/>
            </w:pPr>
            <w:r>
              <w:rPr>
                <w:rFonts w:ascii="Arial" w:hAnsi="Arial"/>
                <w:b/>
                <w:color w:val="FFFFFF"/>
                <w:sz w:val="20"/>
              </w:rPr>
              <w:t>Fuente</w:t>
            </w:r>
          </w:p>
        </w:tc>
        <w:tc>
          <w:tcPr>
            <w:tcW w:type="dxa" w:w="2880"/>
            <w:shd w:val="clear" w:color="auto" w:fill="1A1A1A"/>
            <w:vAlign w:val="center"/>
          </w:tcPr>
          <w:p>
            <w:pPr>
              <w:jc w:val="center"/>
            </w:pPr>
            <w:r>
              <w:rPr>
                <w:rFonts w:ascii="Arial" w:hAnsi="Arial"/>
                <w:b/>
                <w:color w:val="FFFFFF"/>
                <w:sz w:val="20"/>
              </w:rPr>
              <w:t>Descripcion</w:t>
            </w:r>
          </w:p>
        </w:tc>
      </w:tr>
      <w:tr>
        <w:tc>
          <w:tcPr>
            <w:tcW w:type="dxa" w:w="2736"/>
            <w:shd w:val="clear" w:color="auto" w:fill="F4F4F4"/>
            <w:vAlign w:val="center"/>
          </w:tcPr>
          <w:p>
            <w:r>
              <w:rPr>
                <w:rFonts w:ascii="Arial" w:hAnsi="Arial"/>
                <w:color w:val="1F1F1F"/>
                <w:sz w:val="20"/>
              </w:rPr>
              <w:t>Costo por Tipo de Taller</w:t>
            </w:r>
          </w:p>
        </w:tc>
        <w:tc>
          <w:tcPr>
            <w:tcW w:type="dxa" w:w="1584"/>
            <w:shd w:val="clear" w:color="auto" w:fill="F4F4F4"/>
            <w:vAlign w:val="center"/>
          </w:tcPr>
          <w:p>
            <w:r>
              <w:rPr>
                <w:rFonts w:ascii="Arial" w:hAnsi="Arial"/>
                <w:color w:val="1F1F1F"/>
                <w:sz w:val="20"/>
              </w:rPr>
              <w:t>Barras horiz.</w:t>
            </w:r>
          </w:p>
        </w:tc>
        <w:tc>
          <w:tcPr>
            <w:tcW w:type="dxa" w:w="1872"/>
            <w:shd w:val="clear" w:color="auto" w:fill="F4F4F4"/>
            <w:vAlign w:val="center"/>
          </w:tcPr>
          <w:p>
            <w:r>
              <w:rPr>
                <w:rFonts w:ascii="Arial" w:hAnsi="Arial"/>
                <w:color w:val="1F1F1F"/>
                <w:sz w:val="20"/>
              </w:rPr>
              <w:t>v_costo_taller</w:t>
            </w:r>
          </w:p>
        </w:tc>
        <w:tc>
          <w:tcPr>
            <w:tcW w:type="dxa" w:w="2880"/>
            <w:shd w:val="clear" w:color="auto" w:fill="F4F4F4"/>
            <w:vAlign w:val="center"/>
          </w:tcPr>
          <w:p>
            <w:r>
              <w:rPr>
                <w:rFonts w:ascii="Arial" w:hAnsi="Arial"/>
                <w:color w:val="1F1F1F"/>
                <w:sz w:val="20"/>
              </w:rPr>
              <w:t>CPA promedio por tipo de taller</w:t>
            </w:r>
          </w:p>
        </w:tc>
      </w:tr>
      <w:tr>
        <w:tc>
          <w:tcPr>
            <w:tcW w:type="dxa" w:w="2736"/>
            <w:shd w:val="clear" w:color="auto" w:fill="FFFFFF"/>
            <w:vAlign w:val="center"/>
          </w:tcPr>
          <w:p>
            <w:r>
              <w:rPr>
                <w:rFonts w:ascii="Arial" w:hAnsi="Arial"/>
                <w:color w:val="1F1F1F"/>
                <w:sz w:val="20"/>
              </w:rPr>
              <w:t>Distribucion por Categoria</w:t>
            </w:r>
          </w:p>
        </w:tc>
        <w:tc>
          <w:tcPr>
            <w:tcW w:type="dxa" w:w="1584"/>
            <w:shd w:val="clear" w:color="auto" w:fill="FFFFFF"/>
            <w:vAlign w:val="center"/>
          </w:tcPr>
          <w:p>
            <w:r>
              <w:rPr>
                <w:rFonts w:ascii="Arial" w:hAnsi="Arial"/>
                <w:color w:val="1F1F1F"/>
                <w:sz w:val="20"/>
              </w:rPr>
              <w:t>Dona</w:t>
            </w:r>
          </w:p>
        </w:tc>
        <w:tc>
          <w:tcPr>
            <w:tcW w:type="dxa" w:w="1872"/>
            <w:shd w:val="clear" w:color="auto" w:fill="FFFFFF"/>
            <w:vAlign w:val="center"/>
          </w:tcPr>
          <w:p>
            <w:r>
              <w:rPr>
                <w:rFonts w:ascii="Arial" w:hAnsi="Arial"/>
                <w:color w:val="1F1F1F"/>
                <w:sz w:val="20"/>
              </w:rPr>
              <w:t>v_costo_categoria</w:t>
            </w:r>
          </w:p>
        </w:tc>
        <w:tc>
          <w:tcPr>
            <w:tcW w:type="dxa" w:w="2880"/>
            <w:shd w:val="clear" w:color="auto" w:fill="FFFFFF"/>
            <w:vAlign w:val="center"/>
          </w:tcPr>
          <w:p>
            <w:r>
              <w:rPr>
                <w:rFonts w:ascii="Arial" w:hAnsi="Arial"/>
                <w:color w:val="1F1F1F"/>
                <w:sz w:val="20"/>
              </w:rPr>
              <w:t>Participacion porcentual de cada categoria en el gasto total</w:t>
            </w:r>
          </w:p>
        </w:tc>
      </w:tr>
      <w:tr>
        <w:tc>
          <w:tcPr>
            <w:tcW w:type="dxa" w:w="2736"/>
            <w:shd w:val="clear" w:color="auto" w:fill="F4F4F4"/>
            <w:vAlign w:val="center"/>
          </w:tcPr>
          <w:p>
            <w:r>
              <w:rPr>
                <w:rFonts w:ascii="Arial" w:hAnsi="Arial"/>
                <w:color w:val="1F1F1F"/>
                <w:sz w:val="20"/>
              </w:rPr>
              <w:t>Top 10 Ingredientes</w:t>
            </w:r>
          </w:p>
        </w:tc>
        <w:tc>
          <w:tcPr>
            <w:tcW w:type="dxa" w:w="1584"/>
            <w:shd w:val="clear" w:color="auto" w:fill="F4F4F4"/>
            <w:vAlign w:val="center"/>
          </w:tcPr>
          <w:p>
            <w:r>
              <w:rPr>
                <w:rFonts w:ascii="Arial" w:hAnsi="Arial"/>
                <w:color w:val="1F1F1F"/>
                <w:sz w:val="20"/>
              </w:rPr>
              <w:t>Barras horiz.</w:t>
            </w:r>
          </w:p>
        </w:tc>
        <w:tc>
          <w:tcPr>
            <w:tcW w:type="dxa" w:w="1872"/>
            <w:shd w:val="clear" w:color="auto" w:fill="F4F4F4"/>
            <w:vAlign w:val="center"/>
          </w:tcPr>
          <w:p>
            <w:r>
              <w:rPr>
                <w:rFonts w:ascii="Arial" w:hAnsi="Arial"/>
                <w:color w:val="1F1F1F"/>
                <w:sz w:val="20"/>
              </w:rPr>
              <w:t>v_top_ingredientes</w:t>
            </w:r>
          </w:p>
        </w:tc>
        <w:tc>
          <w:tcPr>
            <w:tcW w:type="dxa" w:w="2880"/>
            <w:shd w:val="clear" w:color="auto" w:fill="F4F4F4"/>
            <w:vAlign w:val="center"/>
          </w:tcPr>
          <w:p>
            <w:r>
              <w:rPr>
                <w:rFonts w:ascii="Arial" w:hAnsi="Arial"/>
                <w:color w:val="1F1F1F"/>
                <w:sz w:val="20"/>
              </w:rPr>
              <w:t>Ingredientes con mayor costo acumulado</w:t>
            </w:r>
          </w:p>
        </w:tc>
      </w:tr>
      <w:tr>
        <w:tc>
          <w:tcPr>
            <w:tcW w:type="dxa" w:w="2736"/>
            <w:shd w:val="clear" w:color="auto" w:fill="FFFFFF"/>
            <w:vAlign w:val="center"/>
          </w:tcPr>
          <w:p>
            <w:r>
              <w:rPr>
                <w:rFonts w:ascii="Arial" w:hAnsi="Arial"/>
                <w:color w:val="1F1F1F"/>
                <w:sz w:val="20"/>
              </w:rPr>
              <w:t>Costos por Carrera</w:t>
            </w:r>
          </w:p>
        </w:tc>
        <w:tc>
          <w:tcPr>
            <w:tcW w:type="dxa" w:w="1584"/>
            <w:shd w:val="clear" w:color="auto" w:fill="FFFFFF"/>
            <w:vAlign w:val="center"/>
          </w:tcPr>
          <w:p>
            <w:r>
              <w:rPr>
                <w:rFonts w:ascii="Arial" w:hAnsi="Arial"/>
                <w:color w:val="1F1F1F"/>
                <w:sz w:val="20"/>
              </w:rPr>
              <w:t>Barras apiladas</w:t>
            </w:r>
          </w:p>
        </w:tc>
        <w:tc>
          <w:tcPr>
            <w:tcW w:type="dxa" w:w="1872"/>
            <w:shd w:val="clear" w:color="auto" w:fill="FFFFFF"/>
            <w:vAlign w:val="center"/>
          </w:tcPr>
          <w:p>
            <w:r>
              <w:rPr>
                <w:rFonts w:ascii="Arial" w:hAnsi="Arial"/>
                <w:color w:val="1F1F1F"/>
                <w:sz w:val="20"/>
              </w:rPr>
              <w:t>v_costo_carrera</w:t>
            </w:r>
          </w:p>
        </w:tc>
        <w:tc>
          <w:tcPr>
            <w:tcW w:type="dxa" w:w="2880"/>
            <w:shd w:val="clear" w:color="auto" w:fill="FFFFFF"/>
            <w:vAlign w:val="center"/>
          </w:tcPr>
          <w:p>
            <w:r>
              <w:rPr>
                <w:rFonts w:ascii="Arial" w:hAnsi="Arial"/>
                <w:color w:val="1F1F1F"/>
                <w:sz w:val="20"/>
              </w:rPr>
              <w:t>Costo de MP y overhead por carrera</w:t>
            </w:r>
          </w:p>
        </w:tc>
      </w:tr>
      <w:tr>
        <w:tc>
          <w:tcPr>
            <w:tcW w:type="dxa" w:w="2736"/>
            <w:shd w:val="clear" w:color="auto" w:fill="F4F4F4"/>
            <w:vAlign w:val="center"/>
          </w:tcPr>
          <w:p>
            <w:r>
              <w:rPr>
                <w:rFonts w:ascii="Arial" w:hAnsi="Arial"/>
                <w:color w:val="1F1F1F"/>
                <w:sz w:val="20"/>
              </w:rPr>
              <w:t>Evolucion Mensual</w:t>
            </w:r>
          </w:p>
        </w:tc>
        <w:tc>
          <w:tcPr>
            <w:tcW w:type="dxa" w:w="1584"/>
            <w:shd w:val="clear" w:color="auto" w:fill="F4F4F4"/>
            <w:vAlign w:val="center"/>
          </w:tcPr>
          <w:p>
            <w:r>
              <w:rPr>
                <w:rFonts w:ascii="Arial" w:hAnsi="Arial"/>
                <w:color w:val="1F1F1F"/>
                <w:sz w:val="20"/>
              </w:rPr>
              <w:t>Lineas doble eje</w:t>
            </w:r>
          </w:p>
        </w:tc>
        <w:tc>
          <w:tcPr>
            <w:tcW w:type="dxa" w:w="1872"/>
            <w:shd w:val="clear" w:color="auto" w:fill="F4F4F4"/>
            <w:vAlign w:val="center"/>
          </w:tcPr>
          <w:p>
            <w:r>
              <w:rPr>
                <w:rFonts w:ascii="Arial" w:hAnsi="Arial"/>
                <w:color w:val="1F1F1F"/>
                <w:sz w:val="20"/>
              </w:rPr>
              <w:t>v_costo_sesion</w:t>
            </w:r>
          </w:p>
        </w:tc>
        <w:tc>
          <w:tcPr>
            <w:tcW w:type="dxa" w:w="2880"/>
            <w:shd w:val="clear" w:color="auto" w:fill="F4F4F4"/>
            <w:vAlign w:val="center"/>
          </w:tcPr>
          <w:p>
            <w:r>
              <w:rPr>
                <w:rFonts w:ascii="Arial" w:hAnsi="Arial"/>
                <w:color w:val="1F1F1F"/>
                <w:sz w:val="20"/>
              </w:rPr>
              <w:t>CPA mensual (eje izq.) + Total MP mensual (eje der.)</w:t>
            </w:r>
          </w:p>
        </w:tc>
      </w:tr>
      <w:tr>
        <w:tc>
          <w:tcPr>
            <w:tcW w:type="dxa" w:w="2736"/>
            <w:shd w:val="clear" w:color="auto" w:fill="FFFFFF"/>
            <w:vAlign w:val="center"/>
          </w:tcPr>
          <w:p>
            <w:r>
              <w:rPr>
                <w:rFonts w:ascii="Arial" w:hAnsi="Arial"/>
                <w:color w:val="1F1F1F"/>
                <w:sz w:val="20"/>
              </w:rPr>
              <w:t>Top 5 Sesiones mas caras</w:t>
            </w:r>
          </w:p>
        </w:tc>
        <w:tc>
          <w:tcPr>
            <w:tcW w:type="dxa" w:w="1584"/>
            <w:shd w:val="clear" w:color="auto" w:fill="FFFFFF"/>
            <w:vAlign w:val="center"/>
          </w:tcPr>
          <w:p>
            <w:r>
              <w:rPr>
                <w:rFonts w:ascii="Arial" w:hAnsi="Arial"/>
                <w:color w:val="1F1F1F"/>
                <w:sz w:val="20"/>
              </w:rPr>
              <w:t>Tabla</w:t>
            </w:r>
          </w:p>
        </w:tc>
        <w:tc>
          <w:tcPr>
            <w:tcW w:type="dxa" w:w="1872"/>
            <w:shd w:val="clear" w:color="auto" w:fill="FFFFFF"/>
            <w:vAlign w:val="center"/>
          </w:tcPr>
          <w:p>
            <w:r>
              <w:rPr>
                <w:rFonts w:ascii="Arial" w:hAnsi="Arial"/>
                <w:color w:val="1F1F1F"/>
                <w:sz w:val="20"/>
              </w:rPr>
              <w:t>v_costo_sesion</w:t>
            </w:r>
          </w:p>
        </w:tc>
        <w:tc>
          <w:tcPr>
            <w:tcW w:type="dxa" w:w="2880"/>
            <w:shd w:val="clear" w:color="auto" w:fill="FFFFFF"/>
            <w:vAlign w:val="center"/>
          </w:tcPr>
          <w:p>
            <w:r>
              <w:rPr>
                <w:rFonts w:ascii="Arial" w:hAnsi="Arial"/>
                <w:color w:val="1F1F1F"/>
                <w:sz w:val="20"/>
              </w:rPr>
              <w:t>Sesiones con mayor costo total de materia prima</w:t>
            </w:r>
          </w:p>
        </w:tc>
      </w:tr>
      <w:tr>
        <w:tc>
          <w:tcPr>
            <w:tcW w:type="dxa" w:w="2736"/>
            <w:shd w:val="clear" w:color="auto" w:fill="F4F4F4"/>
            <w:vAlign w:val="center"/>
          </w:tcPr>
          <w:p>
            <w:r>
              <w:rPr>
                <w:rFonts w:ascii="Arial" w:hAnsi="Arial"/>
                <w:color w:val="1F1F1F"/>
                <w:sz w:val="20"/>
              </w:rPr>
              <w:t>Alertas de Inventario</w:t>
            </w:r>
          </w:p>
        </w:tc>
        <w:tc>
          <w:tcPr>
            <w:tcW w:type="dxa" w:w="1584"/>
            <w:shd w:val="clear" w:color="auto" w:fill="F4F4F4"/>
            <w:vAlign w:val="center"/>
          </w:tcPr>
          <w:p>
            <w:r>
              <w:rPr>
                <w:rFonts w:ascii="Arial" w:hAnsi="Arial"/>
                <w:color w:val="1F1F1F"/>
                <w:sz w:val="20"/>
              </w:rPr>
              <w:t>Tabla</w:t>
            </w:r>
          </w:p>
        </w:tc>
        <w:tc>
          <w:tcPr>
            <w:tcW w:type="dxa" w:w="1872"/>
            <w:shd w:val="clear" w:color="auto" w:fill="F4F4F4"/>
            <w:vAlign w:val="center"/>
          </w:tcPr>
          <w:p>
            <w:r>
              <w:rPr>
                <w:rFonts w:ascii="Arial" w:hAnsi="Arial"/>
                <w:color w:val="1F1F1F"/>
                <w:sz w:val="20"/>
              </w:rPr>
              <w:t>ingrediente + inventario</w:t>
            </w:r>
          </w:p>
        </w:tc>
        <w:tc>
          <w:tcPr>
            <w:tcW w:type="dxa" w:w="2880"/>
            <w:shd w:val="clear" w:color="auto" w:fill="F4F4F4"/>
            <w:vAlign w:val="center"/>
          </w:tcPr>
          <w:p>
            <w:r>
              <w:rPr>
                <w:rFonts w:ascii="Arial" w:hAnsi="Arial"/>
                <w:color w:val="1F1F1F"/>
                <w:sz w:val="20"/>
              </w:rPr>
              <w:t>Ingredientes donde stock actual &lt; stock_minimo</w:t>
            </w:r>
          </w:p>
        </w:tc>
      </w:tr>
      <w:tr>
        <w:tc>
          <w:tcPr>
            <w:tcW w:type="dxa" w:w="2736"/>
            <w:shd w:val="clear" w:color="auto" w:fill="FFFFFF"/>
            <w:vAlign w:val="center"/>
          </w:tcPr>
          <w:p>
            <w:r>
              <w:rPr>
                <w:rFonts w:ascii="Arial" w:hAnsi="Arial"/>
                <w:color w:val="1F1F1F"/>
                <w:sz w:val="20"/>
              </w:rPr>
              <w:t>Ultimas 5 Sesiones</w:t>
            </w:r>
          </w:p>
        </w:tc>
        <w:tc>
          <w:tcPr>
            <w:tcW w:type="dxa" w:w="1584"/>
            <w:shd w:val="clear" w:color="auto" w:fill="FFFFFF"/>
            <w:vAlign w:val="center"/>
          </w:tcPr>
          <w:p>
            <w:r>
              <w:rPr>
                <w:rFonts w:ascii="Arial" w:hAnsi="Arial"/>
                <w:color w:val="1F1F1F"/>
                <w:sz w:val="20"/>
              </w:rPr>
              <w:t>Tabla</w:t>
            </w:r>
          </w:p>
        </w:tc>
        <w:tc>
          <w:tcPr>
            <w:tcW w:type="dxa" w:w="1872"/>
            <w:shd w:val="clear" w:color="auto" w:fill="FFFFFF"/>
            <w:vAlign w:val="center"/>
          </w:tcPr>
          <w:p>
            <w:r>
              <w:rPr>
                <w:rFonts w:ascii="Arial" w:hAnsi="Arial"/>
                <w:color w:val="1F1F1F"/>
                <w:sz w:val="20"/>
              </w:rPr>
              <w:t>v_costo_sesion</w:t>
            </w:r>
          </w:p>
        </w:tc>
        <w:tc>
          <w:tcPr>
            <w:tcW w:type="dxa" w:w="2880"/>
            <w:shd w:val="clear" w:color="auto" w:fill="FFFFFF"/>
            <w:vAlign w:val="center"/>
          </w:tcPr>
          <w:p>
            <w:r>
              <w:rPr>
                <w:rFonts w:ascii="Arial" w:hAnsi="Arial"/>
                <w:color w:val="1F1F1F"/>
                <w:sz w:val="20"/>
              </w:rPr>
              <w:t>Sesiones mas recientes registradas</w:t>
            </w:r>
          </w:p>
        </w:tc>
      </w:tr>
    </w:tbl>
    <w:p>
      <w:pPr>
        <w:spacing w:after="40"/>
      </w:pPr>
    </w:p>
    <w:p>
      <w:pPr>
        <w:pStyle w:val="Heading2"/>
        <w:spacing w:before="260" w:after="100"/>
      </w:pPr>
      <w:r>
        <w:rPr>
          <w:rFonts w:ascii="Arial" w:hAnsi="Arial"/>
          <w:b/>
          <w:color w:val="1A1A2E"/>
          <w:sz w:val="24"/>
        </w:rPr>
        <w:t>4.6 Exportaciones desde Dashboard</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Boton</w:t>
            </w:r>
          </w:p>
        </w:tc>
        <w:tc>
          <w:tcPr>
            <w:tcW w:type="dxa" w:w="1872"/>
            <w:shd w:val="clear" w:color="auto" w:fill="1A1A1A"/>
            <w:vAlign w:val="center"/>
          </w:tcPr>
          <w:p>
            <w:pPr>
              <w:jc w:val="center"/>
            </w:pPr>
            <w:r>
              <w:rPr>
                <w:rFonts w:ascii="Arial" w:hAnsi="Arial"/>
                <w:b/>
                <w:color w:val="FFFFFF"/>
                <w:sz w:val="20"/>
              </w:rPr>
              <w:t>Genera</w:t>
            </w:r>
          </w:p>
        </w:tc>
        <w:tc>
          <w:tcPr>
            <w:tcW w:type="dxa" w:w="4608"/>
            <w:shd w:val="clear" w:color="auto" w:fill="1A1A1A"/>
            <w:vAlign w:val="center"/>
          </w:tcPr>
          <w:p>
            <w:pPr>
              <w:jc w:val="center"/>
            </w:pPr>
            <w:r>
              <w:rPr>
                <w:rFonts w:ascii="Arial" w:hAnsi="Arial"/>
                <w:b/>
                <w:color w:val="FFFFFF"/>
                <w:sz w:val="20"/>
              </w:rPr>
              <w:t>Contenido</w:t>
            </w:r>
          </w:p>
        </w:tc>
      </w:tr>
      <w:tr>
        <w:tc>
          <w:tcPr>
            <w:tcW w:type="dxa" w:w="2592"/>
            <w:shd w:val="clear" w:color="auto" w:fill="F4F4F4"/>
            <w:vAlign w:val="center"/>
          </w:tcPr>
          <w:p>
            <w:r>
              <w:rPr>
                <w:rFonts w:ascii="Arial" w:hAnsi="Arial"/>
                <w:color w:val="1F1F1F"/>
                <w:sz w:val="20"/>
              </w:rPr>
              <w:t>Exportar PDF</w:t>
            </w:r>
          </w:p>
        </w:tc>
        <w:tc>
          <w:tcPr>
            <w:tcW w:type="dxa" w:w="1872"/>
            <w:shd w:val="clear" w:color="auto" w:fill="F4F4F4"/>
            <w:vAlign w:val="center"/>
          </w:tcPr>
          <w:p>
            <w:r>
              <w:rPr>
                <w:rFonts w:ascii="Arial" w:hAnsi="Arial"/>
                <w:color w:val="1F1F1F"/>
                <w:sz w:val="20"/>
              </w:rPr>
              <w:t>PDF A4</w:t>
            </w:r>
          </w:p>
        </w:tc>
        <w:tc>
          <w:tcPr>
            <w:tcW w:type="dxa" w:w="4608"/>
            <w:shd w:val="clear" w:color="auto" w:fill="F4F4F4"/>
            <w:vAlign w:val="center"/>
          </w:tcPr>
          <w:p>
            <w:r>
              <w:rPr>
                <w:rFonts w:ascii="Arial" w:hAnsi="Arial"/>
                <w:color w:val="1F1F1F"/>
                <w:sz w:val="20"/>
              </w:rPr>
              <w:t>KPIs + tabla de ultimas sesiones</w:t>
            </w:r>
          </w:p>
        </w:tc>
      </w:tr>
      <w:tr>
        <w:tc>
          <w:tcPr>
            <w:tcW w:type="dxa" w:w="2592"/>
            <w:shd w:val="clear" w:color="auto" w:fill="FFFFFF"/>
            <w:vAlign w:val="center"/>
          </w:tcPr>
          <w:p>
            <w:r>
              <w:rPr>
                <w:rFonts w:ascii="Arial" w:hAnsi="Arial"/>
                <w:color w:val="1F1F1F"/>
                <w:sz w:val="20"/>
              </w:rPr>
              <w:t>Exportar Excel</w:t>
            </w:r>
          </w:p>
        </w:tc>
        <w:tc>
          <w:tcPr>
            <w:tcW w:type="dxa" w:w="1872"/>
            <w:shd w:val="clear" w:color="auto" w:fill="FFFFFF"/>
            <w:vAlign w:val="center"/>
          </w:tcPr>
          <w:p>
            <w:r>
              <w:rPr>
                <w:rFonts w:ascii="Arial" w:hAnsi="Arial"/>
                <w:color w:val="1F1F1F"/>
                <w:sz w:val="20"/>
              </w:rPr>
              <w:t>.xlsx</w:t>
            </w:r>
          </w:p>
        </w:tc>
        <w:tc>
          <w:tcPr>
            <w:tcW w:type="dxa" w:w="4608"/>
            <w:shd w:val="clear" w:color="auto" w:fill="FFFFFF"/>
            <w:vAlign w:val="center"/>
          </w:tcPr>
          <w:p>
            <w:r>
              <w:rPr>
                <w:rFonts w:ascii="Arial" w:hAnsi="Arial"/>
                <w:color w:val="1F1F1F"/>
                <w:sz w:val="20"/>
              </w:rPr>
              <w:t>Datos completos del periodo filtrado</w:t>
            </w:r>
          </w:p>
        </w:tc>
      </w:tr>
      <w:tr>
        <w:tc>
          <w:tcPr>
            <w:tcW w:type="dxa" w:w="2592"/>
            <w:shd w:val="clear" w:color="auto" w:fill="F4F4F4"/>
            <w:vAlign w:val="center"/>
          </w:tcPr>
          <w:p>
            <w:r>
              <w:rPr>
                <w:rFonts w:ascii="Arial" w:hAnsi="Arial"/>
                <w:color w:val="1F1F1F"/>
                <w:sz w:val="20"/>
              </w:rPr>
              <w:t>Cierre Mensual</w:t>
            </w:r>
          </w:p>
        </w:tc>
        <w:tc>
          <w:tcPr>
            <w:tcW w:type="dxa" w:w="1872"/>
            <w:shd w:val="clear" w:color="auto" w:fill="F4F4F4"/>
            <w:vAlign w:val="center"/>
          </w:tcPr>
          <w:p>
            <w:r>
              <w:rPr>
                <w:rFonts w:ascii="Arial" w:hAnsi="Arial"/>
                <w:color w:val="1F1F1F"/>
                <w:sz w:val="20"/>
              </w:rPr>
              <w:t>PDF A4</w:t>
            </w:r>
          </w:p>
        </w:tc>
        <w:tc>
          <w:tcPr>
            <w:tcW w:type="dxa" w:w="4608"/>
            <w:shd w:val="clear" w:color="auto" w:fill="F4F4F4"/>
            <w:vAlign w:val="center"/>
          </w:tcPr>
          <w:p>
            <w:r>
              <w:rPr>
                <w:rFonts w:ascii="Arial" w:hAnsi="Arial"/>
                <w:color w:val="1F1F1F"/>
                <w:sz w:val="20"/>
              </w:rPr>
              <w:t>KPIs, detalle de todas las sesiones, Top 5 mas caras y OC del periodo</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5. MODULO: INGREDIENTES (Gestion Base)</w:t>
      </w:r>
    </w:p>
    <w:p>
      <w:pPr>
        <w:pStyle w:val="Heading2"/>
        <w:spacing w:before="260" w:after="100"/>
      </w:pPr>
      <w:r>
        <w:rPr>
          <w:rFonts w:ascii="Arial" w:hAnsi="Arial"/>
          <w:b/>
          <w:color w:val="1A1A2E"/>
          <w:sz w:val="24"/>
        </w:rPr>
        <w:t>5.1 Descripcion</w:t>
      </w:r>
    </w:p>
    <w:p>
      <w:pPr>
        <w:spacing w:after="100"/>
      </w:pPr>
      <w:r>
        <w:rPr>
          <w:rFonts w:ascii="Arial" w:hAnsi="Arial"/>
          <w:color w:val="1F1F1F"/>
          <w:sz w:val="21"/>
        </w:rPr>
        <w:t>Maestro central de ingredientes. Cada ingrediente es la unidad base del calculo de costos. Toda sesion de clase referencia ingredientes de este maestro.</w:t>
      </w:r>
    </w:p>
    <w:p>
      <w:pPr>
        <w:pStyle w:val="Heading2"/>
        <w:spacing w:before="260" w:after="100"/>
      </w:pPr>
      <w:r>
        <w:rPr>
          <w:rFonts w:ascii="Arial" w:hAnsi="Arial"/>
          <w:b/>
          <w:color w:val="1A1A2E"/>
          <w:sz w:val="24"/>
        </w:rPr>
        <w:t>5.2 Campos del Ingrediente</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Codigo</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Codigo interno (ej: ING001). Usado en importacion masiva</w:t>
            </w:r>
          </w:p>
        </w:tc>
      </w:tr>
      <w:tr>
        <w:tc>
          <w:tcPr>
            <w:tcW w:type="dxa" w:w="2592"/>
            <w:shd w:val="clear" w:color="auto" w:fill="FFFFFF"/>
            <w:vAlign w:val="center"/>
          </w:tcPr>
          <w:p>
            <w:r>
              <w:rPr>
                <w:rFonts w:ascii="Arial" w:hAnsi="Arial"/>
                <w:color w:val="1F1F1F"/>
                <w:sz w:val="20"/>
              </w:rPr>
              <w:t>Nombre</w:t>
            </w:r>
          </w:p>
        </w:tc>
        <w:tc>
          <w:tcPr>
            <w:tcW w:type="dxa" w:w="1728"/>
            <w:shd w:val="clear" w:color="auto" w:fill="FFFFFF"/>
            <w:vAlign w:val="center"/>
          </w:tcPr>
          <w:p>
            <w:r>
              <w:rPr>
                <w:rFonts w:ascii="Arial" w:hAnsi="Arial"/>
                <w:color w:val="1F1F1F"/>
                <w:sz w:val="20"/>
              </w:rPr>
              <w:t>Texto</w:t>
            </w:r>
          </w:p>
        </w:tc>
        <w:tc>
          <w:tcPr>
            <w:tcW w:type="dxa" w:w="4752"/>
            <w:shd w:val="clear" w:color="auto" w:fill="FFFFFF"/>
            <w:vAlign w:val="center"/>
          </w:tcPr>
          <w:p>
            <w:r>
              <w:rPr>
                <w:rFonts w:ascii="Arial" w:hAnsi="Arial"/>
                <w:color w:val="1F1F1F"/>
                <w:sz w:val="20"/>
              </w:rPr>
              <w:t>Nombre del ingrediente (ej: Aceite de oliva)</w:t>
            </w:r>
          </w:p>
        </w:tc>
      </w:tr>
      <w:tr>
        <w:tc>
          <w:tcPr>
            <w:tcW w:type="dxa" w:w="2592"/>
            <w:shd w:val="clear" w:color="auto" w:fill="F4F4F4"/>
            <w:vAlign w:val="center"/>
          </w:tcPr>
          <w:p>
            <w:r>
              <w:rPr>
                <w:rFonts w:ascii="Arial" w:hAnsi="Arial"/>
                <w:color w:val="1F1F1F"/>
                <w:sz w:val="20"/>
              </w:rPr>
              <w:t>Precio Neto</w:t>
            </w:r>
          </w:p>
        </w:tc>
        <w:tc>
          <w:tcPr>
            <w:tcW w:type="dxa" w:w="1728"/>
            <w:shd w:val="clear" w:color="auto" w:fill="F4F4F4"/>
            <w:vAlign w:val="center"/>
          </w:tcPr>
          <w:p>
            <w:r>
              <w:rPr>
                <w:rFonts w:ascii="Arial" w:hAnsi="Arial"/>
                <w:color w:val="1F1F1F"/>
                <w:sz w:val="20"/>
              </w:rPr>
              <w:t>Numero</w:t>
            </w:r>
          </w:p>
        </w:tc>
        <w:tc>
          <w:tcPr>
            <w:tcW w:type="dxa" w:w="4752"/>
            <w:shd w:val="clear" w:color="auto" w:fill="F4F4F4"/>
            <w:vAlign w:val="center"/>
          </w:tcPr>
          <w:p>
            <w:r>
              <w:rPr>
                <w:rFonts w:ascii="Arial" w:hAnsi="Arial"/>
                <w:color w:val="1F1F1F"/>
                <w:sz w:val="20"/>
              </w:rPr>
              <w:t>Precio sin IVA en CLP. Base de TODOS los calculos de costo</w:t>
            </w:r>
          </w:p>
        </w:tc>
      </w:tr>
      <w:tr>
        <w:tc>
          <w:tcPr>
            <w:tcW w:type="dxa" w:w="2592"/>
            <w:shd w:val="clear" w:color="auto" w:fill="FFFFFF"/>
            <w:vAlign w:val="center"/>
          </w:tcPr>
          <w:p>
            <w:r>
              <w:rPr>
                <w:rFonts w:ascii="Arial" w:hAnsi="Arial"/>
                <w:color w:val="1F1F1F"/>
                <w:sz w:val="20"/>
              </w:rPr>
              <w:t>Precio Bruto (+IVA)</w:t>
            </w:r>
          </w:p>
        </w:tc>
        <w:tc>
          <w:tcPr>
            <w:tcW w:type="dxa" w:w="1728"/>
            <w:shd w:val="clear" w:color="auto" w:fill="FFFFFF"/>
            <w:vAlign w:val="center"/>
          </w:tcPr>
          <w:p>
            <w:r>
              <w:rPr>
                <w:rFonts w:ascii="Arial" w:hAnsi="Arial"/>
                <w:color w:val="1F1F1F"/>
                <w:sz w:val="20"/>
              </w:rPr>
              <w:t>Calculado</w:t>
            </w:r>
          </w:p>
        </w:tc>
        <w:tc>
          <w:tcPr>
            <w:tcW w:type="dxa" w:w="4752"/>
            <w:shd w:val="clear" w:color="auto" w:fill="FFFFFF"/>
            <w:vAlign w:val="center"/>
          </w:tcPr>
          <w:p>
            <w:r>
              <w:rPr>
                <w:rFonts w:ascii="Arial" w:hAnsi="Arial"/>
                <w:color w:val="1F1F1F"/>
                <w:sz w:val="20"/>
              </w:rPr>
              <w:t>Precio Neto x 1.19 (IVA 19%). Solo informativo</w:t>
            </w:r>
          </w:p>
        </w:tc>
      </w:tr>
      <w:tr>
        <w:tc>
          <w:tcPr>
            <w:tcW w:type="dxa" w:w="2592"/>
            <w:shd w:val="clear" w:color="auto" w:fill="F4F4F4"/>
            <w:vAlign w:val="center"/>
          </w:tcPr>
          <w:p>
            <w:r>
              <w:rPr>
                <w:rFonts w:ascii="Arial" w:hAnsi="Arial"/>
                <w:color w:val="1F1F1F"/>
                <w:sz w:val="20"/>
              </w:rPr>
              <w:t>Unidad</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Unidad de medida (kg, lt, unidad, gramo, etc.)</w:t>
            </w:r>
          </w:p>
        </w:tc>
      </w:tr>
      <w:tr>
        <w:tc>
          <w:tcPr>
            <w:tcW w:type="dxa" w:w="2592"/>
            <w:shd w:val="clear" w:color="auto" w:fill="FFFFFF"/>
            <w:vAlign w:val="center"/>
          </w:tcPr>
          <w:p>
            <w:r>
              <w:rPr>
                <w:rFonts w:ascii="Arial" w:hAnsi="Arial"/>
                <w:color w:val="1F1F1F"/>
                <w:sz w:val="20"/>
              </w:rPr>
              <w:t>Formato</w:t>
            </w:r>
          </w:p>
        </w:tc>
        <w:tc>
          <w:tcPr>
            <w:tcW w:type="dxa" w:w="1728"/>
            <w:shd w:val="clear" w:color="auto" w:fill="FFFFFF"/>
            <w:vAlign w:val="center"/>
          </w:tcPr>
          <w:p>
            <w:r>
              <w:rPr>
                <w:rFonts w:ascii="Arial" w:hAnsi="Arial"/>
                <w:color w:val="1F1F1F"/>
                <w:sz w:val="20"/>
              </w:rPr>
              <w:t>Texto</w:t>
            </w:r>
          </w:p>
        </w:tc>
        <w:tc>
          <w:tcPr>
            <w:tcW w:type="dxa" w:w="4752"/>
            <w:shd w:val="clear" w:color="auto" w:fill="FFFFFF"/>
            <w:vAlign w:val="center"/>
          </w:tcPr>
          <w:p>
            <w:r>
              <w:rPr>
                <w:rFonts w:ascii="Arial" w:hAnsi="Arial"/>
                <w:color w:val="1F1F1F"/>
                <w:sz w:val="20"/>
              </w:rPr>
              <w:t>Presentacion del producto (1 kg, 5 lt, caja 12 un., etc.)</w:t>
            </w:r>
          </w:p>
        </w:tc>
      </w:tr>
      <w:tr>
        <w:tc>
          <w:tcPr>
            <w:tcW w:type="dxa" w:w="2592"/>
            <w:shd w:val="clear" w:color="auto" w:fill="F4F4F4"/>
            <w:vAlign w:val="center"/>
          </w:tcPr>
          <w:p>
            <w:r>
              <w:rPr>
                <w:rFonts w:ascii="Arial" w:hAnsi="Arial"/>
                <w:color w:val="1F1F1F"/>
                <w:sz w:val="20"/>
              </w:rPr>
              <w:t>Categoria</w:t>
            </w:r>
          </w:p>
        </w:tc>
        <w:tc>
          <w:tcPr>
            <w:tcW w:type="dxa" w:w="1728"/>
            <w:shd w:val="clear" w:color="auto" w:fill="F4F4F4"/>
            <w:vAlign w:val="center"/>
          </w:tcPr>
          <w:p>
            <w:r>
              <w:rPr>
                <w:rFonts w:ascii="Arial" w:hAnsi="Arial"/>
                <w:color w:val="1F1F1F"/>
                <w:sz w:val="20"/>
              </w:rPr>
              <w:t>Lista</w:t>
            </w:r>
          </w:p>
        </w:tc>
        <w:tc>
          <w:tcPr>
            <w:tcW w:type="dxa" w:w="4752"/>
            <w:shd w:val="clear" w:color="auto" w:fill="F4F4F4"/>
            <w:vAlign w:val="center"/>
          </w:tcPr>
          <w:p>
            <w:r>
              <w:rPr>
                <w:rFonts w:ascii="Arial" w:hAnsi="Arial"/>
                <w:color w:val="1F1F1F"/>
                <w:sz w:val="20"/>
              </w:rPr>
              <w:t>Grupo al que pertenece (lacteos, carnes, verduras, etc.)</w:t>
            </w:r>
          </w:p>
        </w:tc>
      </w:tr>
      <w:tr>
        <w:tc>
          <w:tcPr>
            <w:tcW w:type="dxa" w:w="2592"/>
            <w:shd w:val="clear" w:color="auto" w:fill="FFFFFF"/>
            <w:vAlign w:val="center"/>
          </w:tcPr>
          <w:p>
            <w:r>
              <w:rPr>
                <w:rFonts w:ascii="Arial" w:hAnsi="Arial"/>
                <w:color w:val="1F1F1F"/>
                <w:sz w:val="20"/>
              </w:rPr>
              <w:t>Proveedor</w:t>
            </w:r>
          </w:p>
        </w:tc>
        <w:tc>
          <w:tcPr>
            <w:tcW w:type="dxa" w:w="1728"/>
            <w:shd w:val="clear" w:color="auto" w:fill="FFFFFF"/>
            <w:vAlign w:val="center"/>
          </w:tcPr>
          <w:p>
            <w:r>
              <w:rPr>
                <w:rFonts w:ascii="Arial" w:hAnsi="Arial"/>
                <w:color w:val="1F1F1F"/>
                <w:sz w:val="20"/>
              </w:rPr>
              <w:t>Lista</w:t>
            </w:r>
          </w:p>
        </w:tc>
        <w:tc>
          <w:tcPr>
            <w:tcW w:type="dxa" w:w="4752"/>
            <w:shd w:val="clear" w:color="auto" w:fill="FFFFFF"/>
            <w:vAlign w:val="center"/>
          </w:tcPr>
          <w:p>
            <w:r>
              <w:rPr>
                <w:rFonts w:ascii="Arial" w:hAnsi="Arial"/>
                <w:color w:val="1F1F1F"/>
                <w:sz w:val="20"/>
              </w:rPr>
              <w:t>Proveedor habitual del ingrediente</w:t>
            </w:r>
          </w:p>
        </w:tc>
      </w:tr>
      <w:tr>
        <w:tc>
          <w:tcPr>
            <w:tcW w:type="dxa" w:w="2592"/>
            <w:shd w:val="clear" w:color="auto" w:fill="F4F4F4"/>
            <w:vAlign w:val="center"/>
          </w:tcPr>
          <w:p>
            <w:r>
              <w:rPr>
                <w:rFonts w:ascii="Arial" w:hAnsi="Arial"/>
                <w:color w:val="1F1F1F"/>
                <w:sz w:val="20"/>
              </w:rPr>
              <w:t>Sede</w:t>
            </w:r>
          </w:p>
        </w:tc>
        <w:tc>
          <w:tcPr>
            <w:tcW w:type="dxa" w:w="1728"/>
            <w:shd w:val="clear" w:color="auto" w:fill="F4F4F4"/>
            <w:vAlign w:val="center"/>
          </w:tcPr>
          <w:p>
            <w:r>
              <w:rPr>
                <w:rFonts w:ascii="Arial" w:hAnsi="Arial"/>
                <w:color w:val="1F1F1F"/>
                <w:sz w:val="20"/>
              </w:rPr>
              <w:t>Lista</w:t>
            </w:r>
          </w:p>
        </w:tc>
        <w:tc>
          <w:tcPr>
            <w:tcW w:type="dxa" w:w="4752"/>
            <w:shd w:val="clear" w:color="auto" w:fill="F4F4F4"/>
            <w:vAlign w:val="center"/>
          </w:tcPr>
          <w:p>
            <w:r>
              <w:rPr>
                <w:rFonts w:ascii="Arial" w:hAnsi="Arial"/>
                <w:color w:val="1F1F1F"/>
                <w:sz w:val="20"/>
              </w:rPr>
              <w:t>Santiago o Vina del Mar</w:t>
            </w:r>
          </w:p>
        </w:tc>
      </w:tr>
      <w:tr>
        <w:tc>
          <w:tcPr>
            <w:tcW w:type="dxa" w:w="2592"/>
            <w:shd w:val="clear" w:color="auto" w:fill="FFFFFF"/>
            <w:vAlign w:val="center"/>
          </w:tcPr>
          <w:p>
            <w:r>
              <w:rPr>
                <w:rFonts w:ascii="Arial" w:hAnsi="Arial"/>
                <w:color w:val="1F1F1F"/>
                <w:sz w:val="20"/>
              </w:rPr>
              <w:t>Stock Minimo</w:t>
            </w:r>
          </w:p>
        </w:tc>
        <w:tc>
          <w:tcPr>
            <w:tcW w:type="dxa" w:w="1728"/>
            <w:shd w:val="clear" w:color="auto" w:fill="FFFFFF"/>
            <w:vAlign w:val="center"/>
          </w:tcPr>
          <w:p>
            <w:r>
              <w:rPr>
                <w:rFonts w:ascii="Arial" w:hAnsi="Arial"/>
                <w:color w:val="1F1F1F"/>
                <w:sz w:val="20"/>
              </w:rPr>
              <w:t>Numero</w:t>
            </w:r>
          </w:p>
        </w:tc>
        <w:tc>
          <w:tcPr>
            <w:tcW w:type="dxa" w:w="4752"/>
            <w:shd w:val="clear" w:color="auto" w:fill="FFFFFF"/>
            <w:vAlign w:val="center"/>
          </w:tcPr>
          <w:p>
            <w:r>
              <w:rPr>
                <w:rFonts w:ascii="Arial" w:hAnsi="Arial"/>
                <w:color w:val="1F1F1F"/>
                <w:sz w:val="20"/>
              </w:rPr>
              <w:t>Cantidad minima requerida. Activa alerta si el stock actual es inferior</w:t>
            </w:r>
          </w:p>
        </w:tc>
      </w:tr>
    </w:tbl>
    <w:p>
      <w:pPr>
        <w:spacing w:after="40"/>
      </w:pPr>
    </w:p>
    <w:p>
      <w:pPr>
        <w:pStyle w:val="Heading2"/>
        <w:spacing w:before="260" w:after="100"/>
      </w:pPr>
      <w:r>
        <w:rPr>
          <w:rFonts w:ascii="Arial" w:hAnsi="Arial"/>
          <w:b/>
          <w:color w:val="1A1A2E"/>
          <w:sz w:val="24"/>
        </w:rPr>
        <w:t>5.3 Formula de Precio Bruto</w:t>
      </w:r>
    </w:p>
    <w:p>
      <w:pPr>
        <w:shd w:val="clear" w:color="auto" w:fill="EFF6FF"/>
        <w:spacing w:before="40" w:after="40"/>
        <w:ind w:left="567"/>
      </w:pPr>
      <w:r>
        <w:rPr>
          <w:rFonts w:ascii="Courier New" w:hAnsi="Courier New"/>
          <w:color w:val="0D47A1"/>
          <w:sz w:val="19"/>
        </w:rPr>
        <w:t>Precio Bruto = Precio Neto x 1.19</w:t>
      </w:r>
    </w:p>
    <w:p>
      <w:pPr>
        <w:shd w:val="clear" w:color="auto" w:fill="FFF8E1"/>
        <w:spacing w:after="160"/>
        <w:ind w:left="283"/>
      </w:pPr>
      <w:r>
        <w:rPr>
          <w:rFonts w:ascii="Arial" w:hAnsi="Arial"/>
          <w:i/>
          <w:color w:val="5D4000"/>
          <w:sz w:val="20"/>
        </w:rPr>
        <w:t>Nota: El sistema usa el Precio Neto (sin IVA) para todos los calculos de costo de sesiones. El Precio Bruto se muestra solo como referencia informativa.</w:t>
      </w:r>
    </w:p>
    <w:p>
      <w:pPr>
        <w:pStyle w:val="Heading2"/>
        <w:spacing w:before="260" w:after="100"/>
      </w:pPr>
      <w:r>
        <w:rPr>
          <w:rFonts w:ascii="Arial" w:hAnsi="Arial"/>
          <w:b/>
          <w:color w:val="1A1A2E"/>
          <w:sz w:val="24"/>
        </w:rPr>
        <w:t>5.4 Alerta de Precio Sin Asignar</w:t>
      </w:r>
    </w:p>
    <w:p>
      <w:pPr>
        <w:spacing w:after="100"/>
      </w:pPr>
      <w:r>
        <w:rPr>
          <w:rFonts w:ascii="Arial" w:hAnsi="Arial"/>
          <w:color w:val="1F1F1F"/>
          <w:sz w:val="21"/>
        </w:rPr>
        <w:t>El sistema notifica si existen ingredientes con costo_neto = 0 o nulo, ya que afectan la precision de los calculos de costo de sesion.</w:t>
      </w:r>
    </w:p>
    <w:p>
      <w:pPr>
        <w:pStyle w:val="Heading2"/>
        <w:spacing w:before="260" w:after="100"/>
      </w:pPr>
      <w:r>
        <w:rPr>
          <w:rFonts w:ascii="Arial" w:hAnsi="Arial"/>
          <w:b/>
          <w:color w:val="1A1A2E"/>
          <w:sz w:val="24"/>
        </w:rPr>
        <w:t>5.5 Filtros Disponibles</w:t>
      </w:r>
    </w:p>
    <w:p>
      <w:pPr>
        <w:pStyle w:val="ListBullet"/>
      </w:pPr>
      <w:r>
        <w:rPr>
          <w:rFonts w:ascii="Arial" w:hAnsi="Arial"/>
          <w:sz w:val="21"/>
        </w:rPr>
        <w:t>Busqueda por nombre o codigo</w:t>
      </w:r>
    </w:p>
    <w:p>
      <w:pPr>
        <w:pStyle w:val="ListBullet"/>
      </w:pPr>
      <w:r>
        <w:rPr>
          <w:rFonts w:ascii="Arial" w:hAnsi="Arial"/>
          <w:sz w:val="21"/>
        </w:rPr>
        <w:t>Filtro por categoria</w:t>
      </w:r>
    </w:p>
    <w:p>
      <w:pPr>
        <w:pStyle w:val="ListBullet"/>
      </w:pPr>
      <w:r>
        <w:rPr>
          <w:rFonts w:ascii="Arial" w:hAnsi="Arial"/>
          <w:sz w:val="21"/>
        </w:rPr>
        <w:t>Filtro por proveedor</w:t>
      </w:r>
    </w:p>
    <w:p>
      <w:pPr>
        <w:pStyle w:val="ListBullet"/>
      </w:pPr>
      <w:r>
        <w:rPr>
          <w:rFonts w:ascii="Arial" w:hAnsi="Arial"/>
          <w:sz w:val="21"/>
        </w:rPr>
        <w:t>Filtro por sede</w:t>
      </w:r>
    </w:p>
    <w:p>
      <w:pPr>
        <w:spacing w:after="40"/>
      </w:pPr>
    </w:p>
    <w:p>
      <w:pPr>
        <w:pStyle w:val="Heading2"/>
        <w:spacing w:before="260" w:after="100"/>
      </w:pPr>
      <w:r>
        <w:rPr>
          <w:rFonts w:ascii="Arial" w:hAnsi="Arial"/>
          <w:b/>
          <w:color w:val="1A1A2E"/>
          <w:sz w:val="24"/>
        </w:rPr>
        <w:t>5.6 Ordenamiento de Columnas</w:t>
      </w:r>
    </w:p>
    <w:p>
      <w:pPr>
        <w:spacing w:after="100"/>
      </w:pPr>
      <w:r>
        <w:rPr>
          <w:rFonts w:ascii="Arial" w:hAnsi="Arial"/>
          <w:color w:val="1F1F1F"/>
          <w:sz w:val="21"/>
        </w:rPr>
        <w:t>Hacer clic en los encabezados de columna (Codigo, Ingrediente, Precio Neto, Precio Bruto, Categoria, Proveedor) ordena la tabla de forma ascendente o descendente. La flecha dorada indica la columna y direccion activa.</w:t>
      </w:r>
    </w:p>
    <w:p>
      <w:pPr>
        <w:pStyle w:val="Heading2"/>
        <w:spacing w:before="260" w:after="100"/>
      </w:pPr>
      <w:r>
        <w:rPr>
          <w:rFonts w:ascii="Arial" w:hAnsi="Arial"/>
          <w:b/>
          <w:color w:val="1A1A2E"/>
          <w:sz w:val="24"/>
        </w:rPr>
        <w:t>5.7 Historial de Precios por Ingrediente</w:t>
      </w:r>
    </w:p>
    <w:p>
      <w:pPr>
        <w:spacing w:after="100"/>
      </w:pPr>
      <w:r>
        <w:rPr>
          <w:rFonts w:ascii="Arial" w:hAnsi="Arial"/>
          <w:color w:val="1F1F1F"/>
          <w:sz w:val="21"/>
        </w:rPr>
        <w:t>Cada ingrediente lleva un registro historico de precios por mes/anio. Permite ver la evolucion y variacion porcentual entre periodos. Se accede desde el boton de historial en la fila del ingrediente.</w:t>
      </w:r>
    </w:p>
    <w:p>
      <w:pPr>
        <w:pStyle w:val="Heading2"/>
        <w:spacing w:before="260" w:after="100"/>
      </w:pPr>
      <w:r>
        <w:rPr>
          <w:rFonts w:ascii="Arial" w:hAnsi="Arial"/>
          <w:b/>
          <w:color w:val="1A1A2E"/>
          <w:sz w:val="24"/>
        </w:rPr>
        <w:t>5.8 Actualizacion Masiva de Precios</w:t>
      </w:r>
    </w:p>
    <w:p>
      <w:pPr>
        <w:spacing w:after="100"/>
      </w:pPr>
      <w:r>
        <w:rPr>
          <w:rFonts w:ascii="Arial" w:hAnsi="Arial"/>
          <w:color w:val="1F1F1F"/>
          <w:sz w:val="21"/>
        </w:rPr>
        <w:t>Desde el modulo Importar Excel &gt; pestana "Actualizar Precios": subir un archivo .xlsx con columnas "codigo" (o "nombre") y "precio_neto". El sistema muestra una vista previa con el precio actual, el precio nuevo y la variacion porcentual antes de confirmar.</w:t>
      </w:r>
    </w:p>
    <w:p>
      <w:pPr>
        <w:spacing w:before="0" w:after="0"/>
      </w:pPr>
      <w:r>
        <w:br w:type="page"/>
      </w:r>
    </w:p>
    <w:p>
      <w:pPr>
        <w:pStyle w:val="Heading1"/>
        <w:shd w:val="clear" w:color="auto" w:fill="1A1A1A"/>
        <w:spacing w:before="360" w:after="200"/>
        <w:ind w:left="227"/>
      </w:pPr>
      <w:r>
        <w:rPr>
          <w:rFonts w:ascii="Arial" w:hAnsi="Arial"/>
          <w:b/>
          <w:color w:val="FBBF24"/>
          <w:sz w:val="34"/>
        </w:rPr>
        <w:t>6. MODULO: PROVEEDORES (Gestion Base)</w:t>
      </w:r>
    </w:p>
    <w:p>
      <w:pPr>
        <w:pStyle w:val="Heading2"/>
        <w:spacing w:before="260" w:after="100"/>
      </w:pPr>
      <w:r>
        <w:rPr>
          <w:rFonts w:ascii="Arial" w:hAnsi="Arial"/>
          <w:b/>
          <w:color w:val="1A1A2E"/>
          <w:sz w:val="24"/>
        </w:rPr>
        <w:t>6.1 Descripcion</w:t>
      </w:r>
    </w:p>
    <w:p>
      <w:pPr>
        <w:spacing w:after="100"/>
      </w:pPr>
      <w:r>
        <w:rPr>
          <w:rFonts w:ascii="Arial" w:hAnsi="Arial"/>
          <w:color w:val="1F1F1F"/>
          <w:sz w:val="21"/>
        </w:rPr>
        <w:t>Directorio de proveedores. Se utiliza para asignar ingredientes, generar ordenes de compra y analizar el historial de compras por proveedor.</w:t>
      </w:r>
    </w:p>
    <w:p>
      <w:pPr>
        <w:pStyle w:val="Heading2"/>
        <w:spacing w:before="260" w:after="100"/>
      </w:pPr>
      <w:r>
        <w:rPr>
          <w:rFonts w:ascii="Arial" w:hAnsi="Arial"/>
          <w:b/>
          <w:color w:val="1A1A2E"/>
          <w:sz w:val="24"/>
        </w:rPr>
        <w:t>6.2 Campos del Proveedor</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Nombre</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Razon social o nombre comercial</w:t>
            </w:r>
          </w:p>
        </w:tc>
      </w:tr>
      <w:tr>
        <w:tc>
          <w:tcPr>
            <w:tcW w:type="dxa" w:w="2592"/>
            <w:shd w:val="clear" w:color="auto" w:fill="FFFFFF"/>
            <w:vAlign w:val="center"/>
          </w:tcPr>
          <w:p>
            <w:r>
              <w:rPr>
                <w:rFonts w:ascii="Arial" w:hAnsi="Arial"/>
                <w:color w:val="1F1F1F"/>
                <w:sz w:val="20"/>
              </w:rPr>
              <w:t>RUT</w:t>
            </w:r>
          </w:p>
        </w:tc>
        <w:tc>
          <w:tcPr>
            <w:tcW w:type="dxa" w:w="1728"/>
            <w:shd w:val="clear" w:color="auto" w:fill="FFFFFF"/>
            <w:vAlign w:val="center"/>
          </w:tcPr>
          <w:p>
            <w:r>
              <w:rPr>
                <w:rFonts w:ascii="Arial" w:hAnsi="Arial"/>
                <w:color w:val="1F1F1F"/>
                <w:sz w:val="20"/>
              </w:rPr>
              <w:t>Texto</w:t>
            </w:r>
          </w:p>
        </w:tc>
        <w:tc>
          <w:tcPr>
            <w:tcW w:type="dxa" w:w="4752"/>
            <w:shd w:val="clear" w:color="auto" w:fill="FFFFFF"/>
            <w:vAlign w:val="center"/>
          </w:tcPr>
          <w:p>
            <w:r>
              <w:rPr>
                <w:rFonts w:ascii="Arial" w:hAnsi="Arial"/>
                <w:color w:val="1F1F1F"/>
                <w:sz w:val="20"/>
              </w:rPr>
              <w:t>RUT chileno del proveedor (formato: 76.123.456-7)</w:t>
            </w:r>
          </w:p>
        </w:tc>
      </w:tr>
      <w:tr>
        <w:tc>
          <w:tcPr>
            <w:tcW w:type="dxa" w:w="2592"/>
            <w:shd w:val="clear" w:color="auto" w:fill="F4F4F4"/>
            <w:vAlign w:val="center"/>
          </w:tcPr>
          <w:p>
            <w:r>
              <w:rPr>
                <w:rFonts w:ascii="Arial" w:hAnsi="Arial"/>
                <w:color w:val="1F1F1F"/>
                <w:sz w:val="20"/>
              </w:rPr>
              <w:t>Direccion</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Direccion fisica del proveedor</w:t>
            </w:r>
          </w:p>
        </w:tc>
      </w:tr>
      <w:tr>
        <w:tc>
          <w:tcPr>
            <w:tcW w:type="dxa" w:w="2592"/>
            <w:shd w:val="clear" w:color="auto" w:fill="FFFFFF"/>
            <w:vAlign w:val="center"/>
          </w:tcPr>
          <w:p>
            <w:r>
              <w:rPr>
                <w:rFonts w:ascii="Arial" w:hAnsi="Arial"/>
                <w:color w:val="1F1F1F"/>
                <w:sz w:val="20"/>
              </w:rPr>
              <w:t>Correo</w:t>
            </w:r>
          </w:p>
        </w:tc>
        <w:tc>
          <w:tcPr>
            <w:tcW w:type="dxa" w:w="1728"/>
            <w:shd w:val="clear" w:color="auto" w:fill="FFFFFF"/>
            <w:vAlign w:val="center"/>
          </w:tcPr>
          <w:p>
            <w:r>
              <w:rPr>
                <w:rFonts w:ascii="Arial" w:hAnsi="Arial"/>
                <w:color w:val="1F1F1F"/>
                <w:sz w:val="20"/>
              </w:rPr>
              <w:t>Email</w:t>
            </w:r>
          </w:p>
        </w:tc>
        <w:tc>
          <w:tcPr>
            <w:tcW w:type="dxa" w:w="4752"/>
            <w:shd w:val="clear" w:color="auto" w:fill="FFFFFF"/>
            <w:vAlign w:val="center"/>
          </w:tcPr>
          <w:p>
            <w:r>
              <w:rPr>
                <w:rFonts w:ascii="Arial" w:hAnsi="Arial"/>
                <w:color w:val="1F1F1F"/>
                <w:sz w:val="20"/>
              </w:rPr>
              <w:t>Correo electronico para envio de ordenes de compra</w:t>
            </w:r>
          </w:p>
        </w:tc>
      </w:tr>
      <w:tr>
        <w:tc>
          <w:tcPr>
            <w:tcW w:type="dxa" w:w="2592"/>
            <w:shd w:val="clear" w:color="auto" w:fill="F4F4F4"/>
            <w:vAlign w:val="center"/>
          </w:tcPr>
          <w:p>
            <w:r>
              <w:rPr>
                <w:rFonts w:ascii="Arial" w:hAnsi="Arial"/>
                <w:color w:val="1F1F1F"/>
                <w:sz w:val="20"/>
              </w:rPr>
              <w:t>Telefono</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Numero de contacto</w:t>
            </w:r>
          </w:p>
        </w:tc>
      </w:tr>
      <w:tr>
        <w:tc>
          <w:tcPr>
            <w:tcW w:type="dxa" w:w="2592"/>
            <w:shd w:val="clear" w:color="auto" w:fill="FFFFFF"/>
            <w:vAlign w:val="center"/>
          </w:tcPr>
          <w:p>
            <w:r>
              <w:rPr>
                <w:rFonts w:ascii="Arial" w:hAnsi="Arial"/>
                <w:color w:val="1F1F1F"/>
                <w:sz w:val="20"/>
              </w:rPr>
              <w:t>Sede</w:t>
            </w:r>
          </w:p>
        </w:tc>
        <w:tc>
          <w:tcPr>
            <w:tcW w:type="dxa" w:w="1728"/>
            <w:shd w:val="clear" w:color="auto" w:fill="FFFFFF"/>
            <w:vAlign w:val="center"/>
          </w:tcPr>
          <w:p>
            <w:r>
              <w:rPr>
                <w:rFonts w:ascii="Arial" w:hAnsi="Arial"/>
                <w:color w:val="1F1F1F"/>
                <w:sz w:val="20"/>
              </w:rPr>
              <w:t>Lista</w:t>
            </w:r>
          </w:p>
        </w:tc>
        <w:tc>
          <w:tcPr>
            <w:tcW w:type="dxa" w:w="4752"/>
            <w:shd w:val="clear" w:color="auto" w:fill="FFFFFF"/>
            <w:vAlign w:val="center"/>
          </w:tcPr>
          <w:p>
            <w:r>
              <w:rPr>
                <w:rFonts w:ascii="Arial" w:hAnsi="Arial"/>
                <w:color w:val="1F1F1F"/>
                <w:sz w:val="20"/>
              </w:rPr>
              <w:t>Santiago o Vina del Mar</w:t>
            </w:r>
          </w:p>
        </w:tc>
      </w:tr>
      <w:tr>
        <w:tc>
          <w:tcPr>
            <w:tcW w:type="dxa" w:w="2592"/>
            <w:shd w:val="clear" w:color="auto" w:fill="F4F4F4"/>
            <w:vAlign w:val="center"/>
          </w:tcPr>
          <w:p>
            <w:r>
              <w:rPr>
                <w:rFonts w:ascii="Arial" w:hAnsi="Arial"/>
                <w:color w:val="1F1F1F"/>
                <w:sz w:val="20"/>
              </w:rPr>
              <w:t>Condiciones de Pago</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Ej: 30 dias, contado, 60 dias fecha factura</w:t>
            </w:r>
          </w:p>
        </w:tc>
      </w:tr>
    </w:tbl>
    <w:p>
      <w:pPr>
        <w:spacing w:after="40"/>
      </w:pPr>
    </w:p>
    <w:p>
      <w:pPr>
        <w:pStyle w:val="Heading2"/>
        <w:spacing w:before="260" w:after="100"/>
      </w:pPr>
      <w:r>
        <w:rPr>
          <w:rFonts w:ascii="Arial" w:hAnsi="Arial"/>
          <w:b/>
          <w:color w:val="1A1A2E"/>
          <w:sz w:val="24"/>
        </w:rPr>
        <w:t>6.3 Historial de Compras por Proveedor</w:t>
      </w:r>
    </w:p>
    <w:p>
      <w:pPr>
        <w:spacing w:after="100"/>
      </w:pPr>
      <w:r>
        <w:rPr>
          <w:rFonts w:ascii="Arial" w:hAnsi="Arial"/>
          <w:color w:val="1F1F1F"/>
          <w:sz w:val="21"/>
        </w:rPr>
        <w:t>Desde la vista de proveedor se accede al historial de Ordenes de Compra emitidas, con KPIs de: total de OC, monto total acumulado y promedio por OC.</w:t>
      </w:r>
    </w:p>
    <w:p>
      <w:pPr>
        <w:pStyle w:val="Heading1"/>
        <w:shd w:val="clear" w:color="auto" w:fill="1A1A1A"/>
        <w:spacing w:before="360" w:after="200"/>
        <w:ind w:left="227"/>
      </w:pPr>
      <w:r>
        <w:rPr>
          <w:rFonts w:ascii="Arial" w:hAnsi="Arial"/>
          <w:b/>
          <w:color w:val="FBBF24"/>
          <w:sz w:val="34"/>
        </w:rPr>
        <w:t>7. MODULO: CATEGORIAS (Gestion Base)</w:t>
      </w:r>
    </w:p>
    <w:p>
      <w:pPr>
        <w:pStyle w:val="Heading2"/>
        <w:spacing w:before="260" w:after="100"/>
      </w:pPr>
      <w:r>
        <w:rPr>
          <w:rFonts w:ascii="Arial" w:hAnsi="Arial"/>
          <w:b/>
          <w:color w:val="1A1A2E"/>
          <w:sz w:val="24"/>
        </w:rPr>
        <w:t>7.1 Descripcion</w:t>
      </w:r>
    </w:p>
    <w:p>
      <w:pPr>
        <w:spacing w:after="100"/>
      </w:pPr>
      <w:r>
        <w:rPr>
          <w:rFonts w:ascii="Arial" w:hAnsi="Arial"/>
          <w:color w:val="1F1F1F"/>
          <w:sz w:val="21"/>
        </w:rPr>
        <w:t>Grupos para clasificar ingredientes. Se usan en filtros y en el grafico de distribucion de costos por categoria del Dashboard.</w:t>
      </w:r>
    </w:p>
    <w:p>
      <w:pPr>
        <w:pStyle w:val="Heading2"/>
        <w:spacing w:before="260" w:after="100"/>
      </w:pPr>
      <w:r>
        <w:rPr>
          <w:rFonts w:ascii="Arial" w:hAnsi="Arial"/>
          <w:b/>
          <w:color w:val="1A1A2E"/>
          <w:sz w:val="24"/>
        </w:rPr>
        <w:t>7.2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Campo</w:t>
            </w:r>
          </w:p>
        </w:tc>
        <w:tc>
          <w:tcPr>
            <w:tcW w:type="dxa" w:w="1872"/>
            <w:shd w:val="clear" w:color="auto" w:fill="1A1A1A"/>
            <w:vAlign w:val="center"/>
          </w:tcPr>
          <w:p>
            <w:pPr>
              <w:jc w:val="center"/>
            </w:pPr>
            <w:r>
              <w:rPr>
                <w:rFonts w:ascii="Arial" w:hAnsi="Arial"/>
                <w:b/>
                <w:color w:val="FFFFFF"/>
                <w:sz w:val="20"/>
              </w:rPr>
              <w:t>Tipo</w:t>
            </w:r>
          </w:p>
        </w:tc>
        <w:tc>
          <w:tcPr>
            <w:tcW w:type="dxa" w:w="5040"/>
            <w:shd w:val="clear" w:color="auto" w:fill="1A1A1A"/>
            <w:vAlign w:val="center"/>
          </w:tcPr>
          <w:p>
            <w:pPr>
              <w:jc w:val="center"/>
            </w:pPr>
            <w:r>
              <w:rPr>
                <w:rFonts w:ascii="Arial" w:hAnsi="Arial"/>
                <w:b/>
                <w:color w:val="FFFFFF"/>
                <w:sz w:val="20"/>
              </w:rPr>
              <w:t>Descripcion</w:t>
            </w:r>
          </w:p>
        </w:tc>
      </w:tr>
      <w:tr>
        <w:tc>
          <w:tcPr>
            <w:tcW w:type="dxa" w:w="2160"/>
            <w:shd w:val="clear" w:color="auto" w:fill="F4F4F4"/>
            <w:vAlign w:val="center"/>
          </w:tcPr>
          <w:p>
            <w:r>
              <w:rPr>
                <w:rFonts w:ascii="Arial" w:hAnsi="Arial"/>
                <w:color w:val="1F1F1F"/>
                <w:sz w:val="20"/>
              </w:rPr>
              <w:t>Nombre</w:t>
            </w:r>
          </w:p>
        </w:tc>
        <w:tc>
          <w:tcPr>
            <w:tcW w:type="dxa" w:w="1872"/>
            <w:shd w:val="clear" w:color="auto" w:fill="F4F4F4"/>
            <w:vAlign w:val="center"/>
          </w:tcPr>
          <w:p>
            <w:r>
              <w:rPr>
                <w:rFonts w:ascii="Arial" w:hAnsi="Arial"/>
                <w:color w:val="1F1F1F"/>
                <w:sz w:val="20"/>
              </w:rPr>
              <w:t>Texto</w:t>
            </w:r>
          </w:p>
        </w:tc>
        <w:tc>
          <w:tcPr>
            <w:tcW w:type="dxa" w:w="5040"/>
            <w:shd w:val="clear" w:color="auto" w:fill="F4F4F4"/>
            <w:vAlign w:val="center"/>
          </w:tcPr>
          <w:p>
            <w:r>
              <w:rPr>
                <w:rFonts w:ascii="Arial" w:hAnsi="Arial"/>
                <w:color w:val="1F1F1F"/>
                <w:sz w:val="20"/>
              </w:rPr>
              <w:t>Nombre de la categoria (ej: Lacteos, Carnes, Verduras, Especias)</w:t>
            </w:r>
          </w:p>
        </w:tc>
      </w:tr>
      <w:tr>
        <w:tc>
          <w:tcPr>
            <w:tcW w:type="dxa" w:w="2160"/>
            <w:shd w:val="clear" w:color="auto" w:fill="FFFFFF"/>
            <w:vAlign w:val="center"/>
          </w:tcPr>
          <w:p>
            <w:r>
              <w:rPr>
                <w:rFonts w:ascii="Arial" w:hAnsi="Arial"/>
                <w:color w:val="1F1F1F"/>
                <w:sz w:val="20"/>
              </w:rPr>
              <w:t>Color</w:t>
            </w:r>
          </w:p>
        </w:tc>
        <w:tc>
          <w:tcPr>
            <w:tcW w:type="dxa" w:w="1872"/>
            <w:shd w:val="clear" w:color="auto" w:fill="FFFFFF"/>
            <w:vAlign w:val="center"/>
          </w:tcPr>
          <w:p>
            <w:r>
              <w:rPr>
                <w:rFonts w:ascii="Arial" w:hAnsi="Arial"/>
                <w:color w:val="1F1F1F"/>
                <w:sz w:val="20"/>
              </w:rPr>
              <w:t>Color hex</w:t>
            </w:r>
          </w:p>
        </w:tc>
        <w:tc>
          <w:tcPr>
            <w:tcW w:type="dxa" w:w="5040"/>
            <w:shd w:val="clear" w:color="auto" w:fill="FFFFFF"/>
            <w:vAlign w:val="center"/>
          </w:tcPr>
          <w:p>
            <w:r>
              <w:rPr>
                <w:rFonts w:ascii="Arial" w:hAnsi="Arial"/>
                <w:color w:val="1F1F1F"/>
                <w:sz w:val="20"/>
              </w:rPr>
              <w:t>Color usado en graficos y badges de identificacion (ej: #10b981)</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8. MODULO: CENTROS DE COSTO (Gestion Base)</w:t>
      </w:r>
    </w:p>
    <w:p>
      <w:pPr>
        <w:pStyle w:val="Heading2"/>
        <w:spacing w:before="260" w:after="100"/>
      </w:pPr>
      <w:r>
        <w:rPr>
          <w:rFonts w:ascii="Arial" w:hAnsi="Arial"/>
          <w:b/>
          <w:color w:val="1A1A2E"/>
          <w:sz w:val="24"/>
        </w:rPr>
        <w:t>8.1 Descripcion</w:t>
      </w:r>
    </w:p>
    <w:p>
      <w:pPr>
        <w:spacing w:after="100"/>
      </w:pPr>
      <w:r>
        <w:rPr>
          <w:rFonts w:ascii="Arial" w:hAnsi="Arial"/>
          <w:color w:val="1F1F1F"/>
          <w:sz w:val="21"/>
        </w:rPr>
        <w:t>Clasificacion financiera que permite agrupar sesiones de clase por area, proyecto o centro de responsabilidad. Facilita el control presupuestario por unidad organizativa.</w:t>
      </w:r>
    </w:p>
    <w:p>
      <w:pPr>
        <w:pStyle w:val="Heading2"/>
        <w:spacing w:before="260" w:after="100"/>
      </w:pPr>
      <w:r>
        <w:rPr>
          <w:rFonts w:ascii="Arial" w:hAnsi="Arial"/>
          <w:b/>
          <w:color w:val="1A1A2E"/>
          <w:sz w:val="24"/>
        </w:rPr>
        <w:t>8.2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Campo</w:t>
            </w:r>
          </w:p>
        </w:tc>
        <w:tc>
          <w:tcPr>
            <w:tcW w:type="dxa" w:w="1872"/>
            <w:shd w:val="clear" w:color="auto" w:fill="1A1A1A"/>
            <w:vAlign w:val="center"/>
          </w:tcPr>
          <w:p>
            <w:pPr>
              <w:jc w:val="center"/>
            </w:pPr>
            <w:r>
              <w:rPr>
                <w:rFonts w:ascii="Arial" w:hAnsi="Arial"/>
                <w:b/>
                <w:color w:val="FFFFFF"/>
                <w:sz w:val="20"/>
              </w:rPr>
              <w:t>Tipo</w:t>
            </w:r>
          </w:p>
        </w:tc>
        <w:tc>
          <w:tcPr>
            <w:tcW w:type="dxa" w:w="5040"/>
            <w:shd w:val="clear" w:color="auto" w:fill="1A1A1A"/>
            <w:vAlign w:val="center"/>
          </w:tcPr>
          <w:p>
            <w:pPr>
              <w:jc w:val="center"/>
            </w:pPr>
            <w:r>
              <w:rPr>
                <w:rFonts w:ascii="Arial" w:hAnsi="Arial"/>
                <w:b/>
                <w:color w:val="FFFFFF"/>
                <w:sz w:val="20"/>
              </w:rPr>
              <w:t>Descripcion</w:t>
            </w:r>
          </w:p>
        </w:tc>
      </w:tr>
      <w:tr>
        <w:tc>
          <w:tcPr>
            <w:tcW w:type="dxa" w:w="2160"/>
            <w:shd w:val="clear" w:color="auto" w:fill="F4F4F4"/>
            <w:vAlign w:val="center"/>
          </w:tcPr>
          <w:p>
            <w:r>
              <w:rPr>
                <w:rFonts w:ascii="Arial" w:hAnsi="Arial"/>
                <w:color w:val="1F1F1F"/>
                <w:sz w:val="20"/>
              </w:rPr>
              <w:t>Nombre</w:t>
            </w:r>
          </w:p>
        </w:tc>
        <w:tc>
          <w:tcPr>
            <w:tcW w:type="dxa" w:w="1872"/>
            <w:shd w:val="clear" w:color="auto" w:fill="F4F4F4"/>
            <w:vAlign w:val="center"/>
          </w:tcPr>
          <w:p>
            <w:r>
              <w:rPr>
                <w:rFonts w:ascii="Arial" w:hAnsi="Arial"/>
                <w:color w:val="1F1F1F"/>
                <w:sz w:val="20"/>
              </w:rPr>
              <w:t>Texto</w:t>
            </w:r>
          </w:p>
        </w:tc>
        <w:tc>
          <w:tcPr>
            <w:tcW w:type="dxa" w:w="5040"/>
            <w:shd w:val="clear" w:color="auto" w:fill="F4F4F4"/>
            <w:vAlign w:val="center"/>
          </w:tcPr>
          <w:p>
            <w:r>
              <w:rPr>
                <w:rFonts w:ascii="Arial" w:hAnsi="Arial"/>
                <w:color w:val="1F1F1F"/>
                <w:sz w:val="20"/>
              </w:rPr>
              <w:t>Nombre del centro (ej: Cocina Santiago, Pasteleria Vina)</w:t>
            </w:r>
          </w:p>
        </w:tc>
      </w:tr>
      <w:tr>
        <w:tc>
          <w:tcPr>
            <w:tcW w:type="dxa" w:w="2160"/>
            <w:shd w:val="clear" w:color="auto" w:fill="FFFFFF"/>
            <w:vAlign w:val="center"/>
          </w:tcPr>
          <w:p>
            <w:r>
              <w:rPr>
                <w:rFonts w:ascii="Arial" w:hAnsi="Arial"/>
                <w:color w:val="1F1F1F"/>
                <w:sz w:val="20"/>
              </w:rPr>
              <w:t>Codigo</w:t>
            </w:r>
          </w:p>
        </w:tc>
        <w:tc>
          <w:tcPr>
            <w:tcW w:type="dxa" w:w="1872"/>
            <w:shd w:val="clear" w:color="auto" w:fill="FFFFFF"/>
            <w:vAlign w:val="center"/>
          </w:tcPr>
          <w:p>
            <w:r>
              <w:rPr>
                <w:rFonts w:ascii="Arial" w:hAnsi="Arial"/>
                <w:color w:val="1F1F1F"/>
                <w:sz w:val="20"/>
              </w:rPr>
              <w:t>Texto</w:t>
            </w:r>
          </w:p>
        </w:tc>
        <w:tc>
          <w:tcPr>
            <w:tcW w:type="dxa" w:w="5040"/>
            <w:shd w:val="clear" w:color="auto" w:fill="FFFFFF"/>
            <w:vAlign w:val="center"/>
          </w:tcPr>
          <w:p>
            <w:r>
              <w:rPr>
                <w:rFonts w:ascii="Arial" w:hAnsi="Arial"/>
                <w:color w:val="1F1F1F"/>
                <w:sz w:val="20"/>
              </w:rPr>
              <w:t>Codigo abreviado para referencia rapida (ej: CC-001)</w:t>
            </w:r>
          </w:p>
        </w:tc>
      </w:tr>
      <w:tr>
        <w:tc>
          <w:tcPr>
            <w:tcW w:type="dxa" w:w="2160"/>
            <w:shd w:val="clear" w:color="auto" w:fill="F4F4F4"/>
            <w:vAlign w:val="center"/>
          </w:tcPr>
          <w:p>
            <w:r>
              <w:rPr>
                <w:rFonts w:ascii="Arial" w:hAnsi="Arial"/>
                <w:color w:val="1F1F1F"/>
                <w:sz w:val="20"/>
              </w:rPr>
              <w:t>Descripcion</w:t>
            </w:r>
          </w:p>
        </w:tc>
        <w:tc>
          <w:tcPr>
            <w:tcW w:type="dxa" w:w="1872"/>
            <w:shd w:val="clear" w:color="auto" w:fill="F4F4F4"/>
            <w:vAlign w:val="center"/>
          </w:tcPr>
          <w:p>
            <w:r>
              <w:rPr>
                <w:rFonts w:ascii="Arial" w:hAnsi="Arial"/>
                <w:color w:val="1F1F1F"/>
                <w:sz w:val="20"/>
              </w:rPr>
              <w:t>Texto</w:t>
            </w:r>
          </w:p>
        </w:tc>
        <w:tc>
          <w:tcPr>
            <w:tcW w:type="dxa" w:w="5040"/>
            <w:shd w:val="clear" w:color="auto" w:fill="F4F4F4"/>
            <w:vAlign w:val="center"/>
          </w:tcPr>
          <w:p>
            <w:r>
              <w:rPr>
                <w:rFonts w:ascii="Arial" w:hAnsi="Arial"/>
                <w:color w:val="1F1F1F"/>
                <w:sz w:val="20"/>
              </w:rPr>
              <w:t>Descripcion del area o proyecto al que pertenece</w:t>
            </w:r>
          </w:p>
        </w:tc>
      </w:tr>
    </w:tbl>
    <w:p>
      <w:pPr>
        <w:spacing w:after="40"/>
      </w:pPr>
    </w:p>
    <w:p>
      <w:pPr>
        <w:pStyle w:val="Heading2"/>
        <w:spacing w:before="260" w:after="100"/>
      </w:pPr>
      <w:r>
        <w:rPr>
          <w:rFonts w:ascii="Arial" w:hAnsi="Arial"/>
          <w:b/>
          <w:color w:val="1A1A2E"/>
          <w:sz w:val="24"/>
        </w:rPr>
        <w:t>8.3 Asignacion</w:t>
      </w:r>
    </w:p>
    <w:p>
      <w:pPr>
        <w:spacing w:after="100"/>
      </w:pPr>
      <w:r>
        <w:rPr>
          <w:rFonts w:ascii="Arial" w:hAnsi="Arial"/>
          <w:color w:val="1F1F1F"/>
          <w:sz w:val="21"/>
        </w:rPr>
        <w:t>Los centros de costo se asignan al crear o editar una sesion de clase (campo opcional). La vista de sesiones muestra la columna "Centro de Costo" con el nombre asignado.</w:t>
      </w:r>
    </w:p>
    <w:p>
      <w:pPr>
        <w:shd w:val="clear" w:color="auto" w:fill="FFF8E1"/>
        <w:spacing w:after="160"/>
        <w:ind w:left="283"/>
      </w:pPr>
      <w:r>
        <w:rPr>
          <w:rFonts w:ascii="Arial" w:hAnsi="Arial"/>
          <w:i/>
          <w:color w:val="5D4000"/>
          <w:sz w:val="20"/>
        </w:rPr>
        <w:t>Nota: La vista v_costo_sesion no incluye centro_costo_id. El sistema hace una consulta adicional a la tabla "sesion" para obtener este dato y lo combina en el cliente.</w:t>
      </w:r>
    </w:p>
    <w:p>
      <w:pPr>
        <w:pStyle w:val="Heading1"/>
        <w:shd w:val="clear" w:color="auto" w:fill="1A1A1A"/>
        <w:spacing w:before="360" w:after="200"/>
        <w:ind w:left="227"/>
      </w:pPr>
      <w:r>
        <w:rPr>
          <w:rFonts w:ascii="Arial" w:hAnsi="Arial"/>
          <w:b/>
          <w:color w:val="FBBF24"/>
          <w:sz w:val="34"/>
        </w:rPr>
        <w:t>9. MODULO: TIPOS DE TALLER (Operaciones)</w:t>
      </w:r>
    </w:p>
    <w:p>
      <w:pPr>
        <w:pStyle w:val="Heading2"/>
        <w:spacing w:before="260" w:after="100"/>
      </w:pPr>
      <w:r>
        <w:rPr>
          <w:rFonts w:ascii="Arial" w:hAnsi="Arial"/>
          <w:b/>
          <w:color w:val="1A1A2E"/>
          <w:sz w:val="24"/>
        </w:rPr>
        <w:t>9.1 Descripcion</w:t>
      </w:r>
    </w:p>
    <w:p>
      <w:pPr>
        <w:spacing w:after="100"/>
      </w:pPr>
      <w:r>
        <w:rPr>
          <w:rFonts w:ascii="Arial" w:hAnsi="Arial"/>
          <w:color w:val="1F1F1F"/>
          <w:sz w:val="21"/>
        </w:rPr>
        <w:t>Define los tipos o categorias de taller que se imparten (Cocina Caliente, Pasteleria, Reposteria, Panaderia, etc.). Cada sesion de clase pertenece obligatoriamente a un tipo de taller.</w:t>
      </w:r>
    </w:p>
    <w:p>
      <w:pPr>
        <w:pStyle w:val="Heading2"/>
        <w:spacing w:before="260" w:after="100"/>
      </w:pPr>
      <w:r>
        <w:rPr>
          <w:rFonts w:ascii="Arial" w:hAnsi="Arial"/>
          <w:b/>
          <w:color w:val="1A1A2E"/>
          <w:sz w:val="24"/>
        </w:rPr>
        <w:t>9.2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Campo</w:t>
            </w:r>
          </w:p>
        </w:tc>
        <w:tc>
          <w:tcPr>
            <w:tcW w:type="dxa" w:w="1872"/>
            <w:shd w:val="clear" w:color="auto" w:fill="1A1A1A"/>
            <w:vAlign w:val="center"/>
          </w:tcPr>
          <w:p>
            <w:pPr>
              <w:jc w:val="center"/>
            </w:pPr>
            <w:r>
              <w:rPr>
                <w:rFonts w:ascii="Arial" w:hAnsi="Arial"/>
                <w:b/>
                <w:color w:val="FFFFFF"/>
                <w:sz w:val="20"/>
              </w:rPr>
              <w:t>Tipo</w:t>
            </w:r>
          </w:p>
        </w:tc>
        <w:tc>
          <w:tcPr>
            <w:tcW w:type="dxa" w:w="5040"/>
            <w:shd w:val="clear" w:color="auto" w:fill="1A1A1A"/>
            <w:vAlign w:val="center"/>
          </w:tcPr>
          <w:p>
            <w:pPr>
              <w:jc w:val="center"/>
            </w:pPr>
            <w:r>
              <w:rPr>
                <w:rFonts w:ascii="Arial" w:hAnsi="Arial"/>
                <w:b/>
                <w:color w:val="FFFFFF"/>
                <w:sz w:val="20"/>
              </w:rPr>
              <w:t>Descripcion</w:t>
            </w:r>
          </w:p>
        </w:tc>
      </w:tr>
      <w:tr>
        <w:tc>
          <w:tcPr>
            <w:tcW w:type="dxa" w:w="2160"/>
            <w:shd w:val="clear" w:color="auto" w:fill="F4F4F4"/>
            <w:vAlign w:val="center"/>
          </w:tcPr>
          <w:p>
            <w:r>
              <w:rPr>
                <w:rFonts w:ascii="Arial" w:hAnsi="Arial"/>
                <w:color w:val="1F1F1F"/>
                <w:sz w:val="20"/>
              </w:rPr>
              <w:t>Codigo</w:t>
            </w:r>
          </w:p>
        </w:tc>
        <w:tc>
          <w:tcPr>
            <w:tcW w:type="dxa" w:w="1872"/>
            <w:shd w:val="clear" w:color="auto" w:fill="F4F4F4"/>
            <w:vAlign w:val="center"/>
          </w:tcPr>
          <w:p>
            <w:r>
              <w:rPr>
                <w:rFonts w:ascii="Arial" w:hAnsi="Arial"/>
                <w:color w:val="1F1F1F"/>
                <w:sz w:val="20"/>
              </w:rPr>
              <w:t>Texto</w:t>
            </w:r>
          </w:p>
        </w:tc>
        <w:tc>
          <w:tcPr>
            <w:tcW w:type="dxa" w:w="5040"/>
            <w:shd w:val="clear" w:color="auto" w:fill="F4F4F4"/>
            <w:vAlign w:val="center"/>
          </w:tcPr>
          <w:p>
            <w:r>
              <w:rPr>
                <w:rFonts w:ascii="Arial" w:hAnsi="Arial"/>
                <w:color w:val="1F1F1F"/>
                <w:sz w:val="20"/>
              </w:rPr>
              <w:t>Codigo abreviado usado en el codigo de clase (ej: CCAL, PAST, PAN)</w:t>
            </w:r>
          </w:p>
        </w:tc>
      </w:tr>
      <w:tr>
        <w:tc>
          <w:tcPr>
            <w:tcW w:type="dxa" w:w="2160"/>
            <w:shd w:val="clear" w:color="auto" w:fill="FFFFFF"/>
            <w:vAlign w:val="center"/>
          </w:tcPr>
          <w:p>
            <w:r>
              <w:rPr>
                <w:rFonts w:ascii="Arial" w:hAnsi="Arial"/>
                <w:color w:val="1F1F1F"/>
                <w:sz w:val="20"/>
              </w:rPr>
              <w:t>Nombre</w:t>
            </w:r>
          </w:p>
        </w:tc>
        <w:tc>
          <w:tcPr>
            <w:tcW w:type="dxa" w:w="1872"/>
            <w:shd w:val="clear" w:color="auto" w:fill="FFFFFF"/>
            <w:vAlign w:val="center"/>
          </w:tcPr>
          <w:p>
            <w:r>
              <w:rPr>
                <w:rFonts w:ascii="Arial" w:hAnsi="Arial"/>
                <w:color w:val="1F1F1F"/>
                <w:sz w:val="20"/>
              </w:rPr>
              <w:t>Texto</w:t>
            </w:r>
          </w:p>
        </w:tc>
        <w:tc>
          <w:tcPr>
            <w:tcW w:type="dxa" w:w="5040"/>
            <w:shd w:val="clear" w:color="auto" w:fill="FFFFFF"/>
            <w:vAlign w:val="center"/>
          </w:tcPr>
          <w:p>
            <w:r>
              <w:rPr>
                <w:rFonts w:ascii="Arial" w:hAnsi="Arial"/>
                <w:color w:val="1F1F1F"/>
                <w:sz w:val="20"/>
              </w:rPr>
              <w:t>Nombre completo del tipo de taller</w:t>
            </w:r>
          </w:p>
        </w:tc>
      </w:tr>
      <w:tr>
        <w:tc>
          <w:tcPr>
            <w:tcW w:type="dxa" w:w="2160"/>
            <w:shd w:val="clear" w:color="auto" w:fill="F4F4F4"/>
            <w:vAlign w:val="center"/>
          </w:tcPr>
          <w:p>
            <w:r>
              <w:rPr>
                <w:rFonts w:ascii="Arial" w:hAnsi="Arial"/>
                <w:color w:val="1F1F1F"/>
                <w:sz w:val="20"/>
              </w:rPr>
              <w:t>Color</w:t>
            </w:r>
          </w:p>
        </w:tc>
        <w:tc>
          <w:tcPr>
            <w:tcW w:type="dxa" w:w="1872"/>
            <w:shd w:val="clear" w:color="auto" w:fill="F4F4F4"/>
            <w:vAlign w:val="center"/>
          </w:tcPr>
          <w:p>
            <w:r>
              <w:rPr>
                <w:rFonts w:ascii="Arial" w:hAnsi="Arial"/>
                <w:color w:val="1F1F1F"/>
                <w:sz w:val="20"/>
              </w:rPr>
              <w:t>Color hex</w:t>
            </w:r>
          </w:p>
        </w:tc>
        <w:tc>
          <w:tcPr>
            <w:tcW w:type="dxa" w:w="5040"/>
            <w:shd w:val="clear" w:color="auto" w:fill="F4F4F4"/>
            <w:vAlign w:val="center"/>
          </w:tcPr>
          <w:p>
            <w:r>
              <w:rPr>
                <w:rFonts w:ascii="Arial" w:hAnsi="Arial"/>
                <w:color w:val="1F1F1F"/>
                <w:sz w:val="20"/>
              </w:rPr>
              <w:t>Color para identificacion visual en graficos y badges</w:t>
            </w:r>
          </w:p>
        </w:tc>
      </w:tr>
    </w:tbl>
    <w:p>
      <w:pPr>
        <w:spacing w:after="40"/>
      </w:pPr>
    </w:p>
    <w:p>
      <w:pPr>
        <w:pStyle w:val="Heading2"/>
        <w:spacing w:before="260" w:after="100"/>
      </w:pPr>
      <w:r>
        <w:rPr>
          <w:rFonts w:ascii="Arial" w:hAnsi="Arial"/>
          <w:b/>
          <w:color w:val="1A1A2E"/>
          <w:sz w:val="24"/>
        </w:rPr>
        <w:t>9.3 Metricas Calculadas (vista v_costo_taller)</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3312"/>
            <w:shd w:val="clear" w:color="auto" w:fill="1A1A1A"/>
            <w:vAlign w:val="center"/>
          </w:tcPr>
          <w:p>
            <w:pPr>
              <w:jc w:val="center"/>
            </w:pPr>
            <w:r>
              <w:rPr>
                <w:rFonts w:ascii="Arial" w:hAnsi="Arial"/>
                <w:b/>
                <w:color w:val="FFFFFF"/>
                <w:sz w:val="20"/>
              </w:rPr>
              <w:t>Metrica</w:t>
            </w:r>
          </w:p>
        </w:tc>
        <w:tc>
          <w:tcPr>
            <w:tcW w:type="dxa" w:w="5760"/>
            <w:shd w:val="clear" w:color="auto" w:fill="1A1A1A"/>
            <w:vAlign w:val="center"/>
          </w:tcPr>
          <w:p>
            <w:pPr>
              <w:jc w:val="center"/>
            </w:pPr>
            <w:r>
              <w:rPr>
                <w:rFonts w:ascii="Arial" w:hAnsi="Arial"/>
                <w:b/>
                <w:color w:val="FFFFFF"/>
                <w:sz w:val="20"/>
              </w:rPr>
              <w:t>Calculo</w:t>
            </w:r>
          </w:p>
        </w:tc>
      </w:tr>
      <w:tr>
        <w:tc>
          <w:tcPr>
            <w:tcW w:type="dxa" w:w="3312"/>
            <w:shd w:val="clear" w:color="auto" w:fill="F4F4F4"/>
            <w:vAlign w:val="center"/>
          </w:tcPr>
          <w:p>
            <w:r>
              <w:rPr>
                <w:rFonts w:ascii="Arial" w:hAnsi="Arial"/>
                <w:color w:val="1F1F1F"/>
                <w:sz w:val="20"/>
              </w:rPr>
              <w:t>Numero de Sesiones</w:t>
            </w:r>
          </w:p>
        </w:tc>
        <w:tc>
          <w:tcPr>
            <w:tcW w:type="dxa" w:w="5760"/>
            <w:shd w:val="clear" w:color="auto" w:fill="F4F4F4"/>
            <w:vAlign w:val="center"/>
          </w:tcPr>
          <w:p>
            <w:r>
              <w:rPr>
                <w:rFonts w:ascii="Arial" w:hAnsi="Arial"/>
                <w:color w:val="1F1F1F"/>
                <w:sz w:val="20"/>
              </w:rPr>
              <w:t>COUNT(*) de sesiones del tipo</w:t>
            </w:r>
          </w:p>
        </w:tc>
      </w:tr>
      <w:tr>
        <w:tc>
          <w:tcPr>
            <w:tcW w:type="dxa" w:w="3312"/>
            <w:shd w:val="clear" w:color="auto" w:fill="FFFFFF"/>
            <w:vAlign w:val="center"/>
          </w:tcPr>
          <w:p>
            <w:r>
              <w:rPr>
                <w:rFonts w:ascii="Arial" w:hAnsi="Arial"/>
                <w:color w:val="1F1F1F"/>
                <w:sz w:val="20"/>
              </w:rPr>
              <w:t>Total Alumnos</w:t>
            </w:r>
          </w:p>
        </w:tc>
        <w:tc>
          <w:tcPr>
            <w:tcW w:type="dxa" w:w="5760"/>
            <w:shd w:val="clear" w:color="auto" w:fill="FFFFFF"/>
            <w:vAlign w:val="center"/>
          </w:tcPr>
          <w:p>
            <w:r>
              <w:rPr>
                <w:rFonts w:ascii="Arial" w:hAnsi="Arial"/>
                <w:color w:val="1F1F1F"/>
                <w:sz w:val="20"/>
              </w:rPr>
              <w:t>SUM(num_alumnos) de todas las sesiones del tipo</w:t>
            </w:r>
          </w:p>
        </w:tc>
      </w:tr>
      <w:tr>
        <w:tc>
          <w:tcPr>
            <w:tcW w:type="dxa" w:w="3312"/>
            <w:shd w:val="clear" w:color="auto" w:fill="F4F4F4"/>
            <w:vAlign w:val="center"/>
          </w:tcPr>
          <w:p>
            <w:r>
              <w:rPr>
                <w:rFonts w:ascii="Arial" w:hAnsi="Arial"/>
                <w:color w:val="1F1F1F"/>
                <w:sz w:val="20"/>
              </w:rPr>
              <w:t>Costo Total</w:t>
            </w:r>
          </w:p>
        </w:tc>
        <w:tc>
          <w:tcPr>
            <w:tcW w:type="dxa" w:w="5760"/>
            <w:shd w:val="clear" w:color="auto" w:fill="F4F4F4"/>
            <w:vAlign w:val="center"/>
          </w:tcPr>
          <w:p>
            <w:r>
              <w:rPr>
                <w:rFonts w:ascii="Arial" w:hAnsi="Arial"/>
                <w:color w:val="1F1F1F"/>
                <w:sz w:val="20"/>
              </w:rPr>
              <w:t>SUM(costo_total) de todas las sesiones del tipo</w:t>
            </w:r>
          </w:p>
        </w:tc>
      </w:tr>
      <w:tr>
        <w:tc>
          <w:tcPr>
            <w:tcW w:type="dxa" w:w="3312"/>
            <w:shd w:val="clear" w:color="auto" w:fill="FFFFFF"/>
            <w:vAlign w:val="center"/>
          </w:tcPr>
          <w:p>
            <w:r>
              <w:rPr>
                <w:rFonts w:ascii="Arial" w:hAnsi="Arial"/>
                <w:color w:val="1F1F1F"/>
                <w:sz w:val="20"/>
              </w:rPr>
              <w:t>Costo Promedio/Alumno</w:t>
            </w:r>
          </w:p>
        </w:tc>
        <w:tc>
          <w:tcPr>
            <w:tcW w:type="dxa" w:w="5760"/>
            <w:shd w:val="clear" w:color="auto" w:fill="FFFFFF"/>
            <w:vAlign w:val="center"/>
          </w:tcPr>
          <w:p>
            <w:r>
              <w:rPr>
                <w:rFonts w:ascii="Arial" w:hAnsi="Arial"/>
                <w:color w:val="1F1F1F"/>
                <w:sz w:val="20"/>
              </w:rPr>
              <w:t>AVG(costo_por_alumno) de sesiones con num_alumnos &gt; 0</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10. MODULO: SESIONES DE CLASE (Operaciones)</w:t>
      </w:r>
    </w:p>
    <w:p>
      <w:pPr>
        <w:pStyle w:val="Heading2"/>
        <w:spacing w:before="260" w:after="100"/>
      </w:pPr>
      <w:r>
        <w:rPr>
          <w:rFonts w:ascii="Arial" w:hAnsi="Arial"/>
          <w:b/>
          <w:color w:val="1A1A2E"/>
          <w:sz w:val="24"/>
        </w:rPr>
        <w:t>10.1 Descripcion</w:t>
      </w:r>
    </w:p>
    <w:p>
      <w:pPr>
        <w:spacing w:after="100"/>
      </w:pPr>
      <w:r>
        <w:rPr>
          <w:rFonts w:ascii="Arial" w:hAnsi="Arial"/>
          <w:color w:val="1F1F1F"/>
          <w:sz w:val="21"/>
        </w:rPr>
        <w:t>Modulo central del sistema. Registra cada clase impartida con sus ingredientes y cantidades utilizadas. El costo se calcula automaticamente en tiempo real conforme se ingresan los datos.</w:t>
      </w:r>
    </w:p>
    <w:p>
      <w:pPr>
        <w:pStyle w:val="Heading2"/>
        <w:spacing w:before="260" w:after="100"/>
      </w:pPr>
      <w:r>
        <w:rPr>
          <w:rFonts w:ascii="Arial" w:hAnsi="Arial"/>
          <w:b/>
          <w:color w:val="1A1A2E"/>
          <w:sz w:val="24"/>
        </w:rPr>
        <w:t>10.2 Campos de la Sesion</w:t>
      </w:r>
    </w:p>
    <w:tbl>
      <w:tblPr>
        <w:tblStyle w:val="TableGrid"/>
        <w:tblW w:type="auto" w:w="0"/>
        <w:tblLook w:firstColumn="1" w:firstRow="1" w:lastColumn="0" w:lastRow="0" w:noHBand="0" w:noVBand="1" w:val="04A0"/>
      </w:tblPr>
      <w:tblGrid>
        <w:gridCol w:w="2256"/>
        <w:gridCol w:w="2256"/>
        <w:gridCol w:w="2256"/>
        <w:gridCol w:w="2256"/>
      </w:tblGrid>
      <w:tr>
        <w:trPr>
          <w:trHeight w:hRule="atLeast" w:val="425"/>
        </w:trPr>
        <w:tc>
          <w:tcPr>
            <w:tcW w:type="dxa" w:w="2160"/>
            <w:shd w:val="clear" w:color="auto" w:fill="1A1A1A"/>
            <w:vAlign w:val="center"/>
          </w:tcPr>
          <w:p>
            <w:pPr>
              <w:jc w:val="center"/>
            </w:pPr>
            <w:r>
              <w:rPr>
                <w:rFonts w:ascii="Arial" w:hAnsi="Arial"/>
                <w:b/>
                <w:color w:val="FFFFFF"/>
                <w:sz w:val="20"/>
              </w:rPr>
              <w:t>Campo</w:t>
            </w:r>
          </w:p>
        </w:tc>
        <w:tc>
          <w:tcPr>
            <w:tcW w:type="dxa" w:w="1296"/>
            <w:shd w:val="clear" w:color="auto" w:fill="1A1A1A"/>
            <w:vAlign w:val="center"/>
          </w:tcPr>
          <w:p>
            <w:pPr>
              <w:jc w:val="center"/>
            </w:pPr>
            <w:r>
              <w:rPr>
                <w:rFonts w:ascii="Arial" w:hAnsi="Arial"/>
                <w:b/>
                <w:color w:val="FFFFFF"/>
                <w:sz w:val="20"/>
              </w:rPr>
              <w:t>Tipo</w:t>
            </w:r>
          </w:p>
        </w:tc>
        <w:tc>
          <w:tcPr>
            <w:tcW w:type="dxa" w:w="3888"/>
            <w:shd w:val="clear" w:color="auto" w:fill="1A1A1A"/>
            <w:vAlign w:val="center"/>
          </w:tcPr>
          <w:p>
            <w:pPr>
              <w:jc w:val="center"/>
            </w:pPr>
            <w:r>
              <w:rPr>
                <w:rFonts w:ascii="Arial" w:hAnsi="Arial"/>
                <w:b/>
                <w:color w:val="FFFFFF"/>
                <w:sz w:val="20"/>
              </w:rPr>
              <w:t>Descripcion</w:t>
            </w:r>
          </w:p>
        </w:tc>
        <w:tc>
          <w:tcPr>
            <w:tcW w:type="dxa" w:w="1728"/>
            <w:shd w:val="clear" w:color="auto" w:fill="1A1A1A"/>
            <w:vAlign w:val="center"/>
          </w:tcPr>
          <w:p>
            <w:pPr>
              <w:jc w:val="center"/>
            </w:pPr>
            <w:r>
              <w:rPr>
                <w:rFonts w:ascii="Arial" w:hAnsi="Arial"/>
                <w:b/>
                <w:color w:val="FFFFFF"/>
                <w:sz w:val="20"/>
              </w:rPr>
              <w:t>Obligatorio</w:t>
            </w:r>
          </w:p>
        </w:tc>
      </w:tr>
      <w:tr>
        <w:tc>
          <w:tcPr>
            <w:tcW w:type="dxa" w:w="2160"/>
            <w:shd w:val="clear" w:color="auto" w:fill="F4F4F4"/>
            <w:vAlign w:val="center"/>
          </w:tcPr>
          <w:p>
            <w:r>
              <w:rPr>
                <w:rFonts w:ascii="Arial" w:hAnsi="Arial"/>
                <w:color w:val="1F1F1F"/>
                <w:sz w:val="20"/>
              </w:rPr>
              <w:t>Tipo de Taller</w:t>
            </w:r>
          </w:p>
        </w:tc>
        <w:tc>
          <w:tcPr>
            <w:tcW w:type="dxa" w:w="1296"/>
            <w:shd w:val="clear" w:color="auto" w:fill="F4F4F4"/>
            <w:vAlign w:val="center"/>
          </w:tcPr>
          <w:p>
            <w:r>
              <w:rPr>
                <w:rFonts w:ascii="Arial" w:hAnsi="Arial"/>
                <w:color w:val="1F1F1F"/>
                <w:sz w:val="20"/>
              </w:rPr>
              <w:t>Lista</w:t>
            </w:r>
          </w:p>
        </w:tc>
        <w:tc>
          <w:tcPr>
            <w:tcW w:type="dxa" w:w="3888"/>
            <w:shd w:val="clear" w:color="auto" w:fill="F4F4F4"/>
            <w:vAlign w:val="center"/>
          </w:tcPr>
          <w:p>
            <w:r>
              <w:rPr>
                <w:rFonts w:ascii="Arial" w:hAnsi="Arial"/>
                <w:color w:val="1F1F1F"/>
                <w:sz w:val="20"/>
              </w:rPr>
              <w:t>Tipo al que pertenece la sesion</w:t>
            </w:r>
          </w:p>
        </w:tc>
        <w:tc>
          <w:tcPr>
            <w:tcW w:type="dxa" w:w="1728"/>
            <w:shd w:val="clear" w:color="auto" w:fill="F4F4F4"/>
            <w:vAlign w:val="center"/>
          </w:tcPr>
          <w:p>
            <w:r>
              <w:rPr>
                <w:rFonts w:ascii="Arial" w:hAnsi="Arial"/>
                <w:color w:val="1F1F1F"/>
                <w:sz w:val="20"/>
              </w:rPr>
              <w:t>Si</w:t>
            </w:r>
          </w:p>
        </w:tc>
      </w:tr>
      <w:tr>
        <w:tc>
          <w:tcPr>
            <w:tcW w:type="dxa" w:w="2160"/>
            <w:shd w:val="clear" w:color="auto" w:fill="FFFFFF"/>
            <w:vAlign w:val="center"/>
          </w:tcPr>
          <w:p>
            <w:r>
              <w:rPr>
                <w:rFonts w:ascii="Arial" w:hAnsi="Arial"/>
                <w:color w:val="1F1F1F"/>
                <w:sz w:val="20"/>
              </w:rPr>
              <w:t>Semana</w:t>
            </w:r>
          </w:p>
        </w:tc>
        <w:tc>
          <w:tcPr>
            <w:tcW w:type="dxa" w:w="1296"/>
            <w:shd w:val="clear" w:color="auto" w:fill="FFFFFF"/>
            <w:vAlign w:val="center"/>
          </w:tcPr>
          <w:p>
            <w:r>
              <w:rPr>
                <w:rFonts w:ascii="Arial" w:hAnsi="Arial"/>
                <w:color w:val="1F1F1F"/>
                <w:sz w:val="20"/>
              </w:rPr>
              <w:t>Lista</w:t>
            </w:r>
          </w:p>
        </w:tc>
        <w:tc>
          <w:tcPr>
            <w:tcW w:type="dxa" w:w="3888"/>
            <w:shd w:val="clear" w:color="auto" w:fill="FFFFFF"/>
            <w:vAlign w:val="center"/>
          </w:tcPr>
          <w:p>
            <w:r>
              <w:rPr>
                <w:rFonts w:ascii="Arial" w:hAnsi="Arial"/>
                <w:color w:val="1F1F1F"/>
                <w:sz w:val="20"/>
              </w:rPr>
              <w:t>Semana academica de la sesion</w:t>
            </w:r>
          </w:p>
        </w:tc>
        <w:tc>
          <w:tcPr>
            <w:tcW w:type="dxa" w:w="1728"/>
            <w:shd w:val="clear" w:color="auto" w:fill="FFFFFF"/>
            <w:vAlign w:val="center"/>
          </w:tcPr>
          <w:p>
            <w:r>
              <w:rPr>
                <w:rFonts w:ascii="Arial" w:hAnsi="Arial"/>
                <w:color w:val="1F1F1F"/>
                <w:sz w:val="20"/>
              </w:rPr>
              <w:t>Si</w:t>
            </w:r>
          </w:p>
        </w:tc>
      </w:tr>
      <w:tr>
        <w:tc>
          <w:tcPr>
            <w:tcW w:type="dxa" w:w="2160"/>
            <w:shd w:val="clear" w:color="auto" w:fill="F4F4F4"/>
            <w:vAlign w:val="center"/>
          </w:tcPr>
          <w:p>
            <w:r>
              <w:rPr>
                <w:rFonts w:ascii="Arial" w:hAnsi="Arial"/>
                <w:color w:val="1F1F1F"/>
                <w:sz w:val="20"/>
              </w:rPr>
              <w:t>Seccion</w:t>
            </w:r>
          </w:p>
        </w:tc>
        <w:tc>
          <w:tcPr>
            <w:tcW w:type="dxa" w:w="1296"/>
            <w:shd w:val="clear" w:color="auto" w:fill="F4F4F4"/>
            <w:vAlign w:val="center"/>
          </w:tcPr>
          <w:p>
            <w:r>
              <w:rPr>
                <w:rFonts w:ascii="Arial" w:hAnsi="Arial"/>
                <w:color w:val="1F1F1F"/>
                <w:sz w:val="20"/>
              </w:rPr>
              <w:t>Numero</w:t>
            </w:r>
          </w:p>
        </w:tc>
        <w:tc>
          <w:tcPr>
            <w:tcW w:type="dxa" w:w="3888"/>
            <w:shd w:val="clear" w:color="auto" w:fill="F4F4F4"/>
            <w:vAlign w:val="center"/>
          </w:tcPr>
          <w:p>
            <w:r>
              <w:rPr>
                <w:rFonts w:ascii="Arial" w:hAnsi="Arial"/>
                <w:color w:val="1F1F1F"/>
                <w:sz w:val="20"/>
              </w:rPr>
              <w:t>Numero de seccion (1 a 10)</w:t>
            </w:r>
          </w:p>
        </w:tc>
        <w:tc>
          <w:tcPr>
            <w:tcW w:type="dxa" w:w="1728"/>
            <w:shd w:val="clear" w:color="auto" w:fill="F4F4F4"/>
            <w:vAlign w:val="center"/>
          </w:tcPr>
          <w:p>
            <w:r>
              <w:rPr>
                <w:rFonts w:ascii="Arial" w:hAnsi="Arial"/>
                <w:color w:val="1F1F1F"/>
                <w:sz w:val="20"/>
              </w:rPr>
              <w:t>Si</w:t>
            </w:r>
          </w:p>
        </w:tc>
      </w:tr>
      <w:tr>
        <w:tc>
          <w:tcPr>
            <w:tcW w:type="dxa" w:w="2160"/>
            <w:shd w:val="clear" w:color="auto" w:fill="FFFFFF"/>
            <w:vAlign w:val="center"/>
          </w:tcPr>
          <w:p>
            <w:r>
              <w:rPr>
                <w:rFonts w:ascii="Arial" w:hAnsi="Arial"/>
                <w:color w:val="1F1F1F"/>
                <w:sz w:val="20"/>
              </w:rPr>
              <w:t>N Alumnos</w:t>
            </w:r>
          </w:p>
        </w:tc>
        <w:tc>
          <w:tcPr>
            <w:tcW w:type="dxa" w:w="1296"/>
            <w:shd w:val="clear" w:color="auto" w:fill="FFFFFF"/>
            <w:vAlign w:val="center"/>
          </w:tcPr>
          <w:p>
            <w:r>
              <w:rPr>
                <w:rFonts w:ascii="Arial" w:hAnsi="Arial"/>
                <w:color w:val="1F1F1F"/>
                <w:sz w:val="20"/>
              </w:rPr>
              <w:t>Numero</w:t>
            </w:r>
          </w:p>
        </w:tc>
        <w:tc>
          <w:tcPr>
            <w:tcW w:type="dxa" w:w="3888"/>
            <w:shd w:val="clear" w:color="auto" w:fill="FFFFFF"/>
            <w:vAlign w:val="center"/>
          </w:tcPr>
          <w:p>
            <w:r>
              <w:rPr>
                <w:rFonts w:ascii="Arial" w:hAnsi="Arial"/>
                <w:color w:val="1F1F1F"/>
                <w:sz w:val="20"/>
              </w:rPr>
              <w:t>Cantidad de alumnos en la clase</w:t>
            </w:r>
          </w:p>
        </w:tc>
        <w:tc>
          <w:tcPr>
            <w:tcW w:type="dxa" w:w="1728"/>
            <w:shd w:val="clear" w:color="auto" w:fill="FFFFFF"/>
            <w:vAlign w:val="center"/>
          </w:tcPr>
          <w:p>
            <w:r>
              <w:rPr>
                <w:rFonts w:ascii="Arial" w:hAnsi="Arial"/>
                <w:color w:val="1F1F1F"/>
                <w:sz w:val="20"/>
              </w:rPr>
              <w:t>Si</w:t>
            </w:r>
          </w:p>
        </w:tc>
      </w:tr>
      <w:tr>
        <w:tc>
          <w:tcPr>
            <w:tcW w:type="dxa" w:w="2160"/>
            <w:shd w:val="clear" w:color="auto" w:fill="F4F4F4"/>
            <w:vAlign w:val="center"/>
          </w:tcPr>
          <w:p>
            <w:r>
              <w:rPr>
                <w:rFonts w:ascii="Arial" w:hAnsi="Arial"/>
                <w:color w:val="1F1F1F"/>
                <w:sz w:val="20"/>
              </w:rPr>
              <w:t>Fecha</w:t>
            </w:r>
          </w:p>
        </w:tc>
        <w:tc>
          <w:tcPr>
            <w:tcW w:type="dxa" w:w="1296"/>
            <w:shd w:val="clear" w:color="auto" w:fill="F4F4F4"/>
            <w:vAlign w:val="center"/>
          </w:tcPr>
          <w:p>
            <w:r>
              <w:rPr>
                <w:rFonts w:ascii="Arial" w:hAnsi="Arial"/>
                <w:color w:val="1F1F1F"/>
                <w:sz w:val="20"/>
              </w:rPr>
              <w:t>Fecha</w:t>
            </w:r>
          </w:p>
        </w:tc>
        <w:tc>
          <w:tcPr>
            <w:tcW w:type="dxa" w:w="3888"/>
            <w:shd w:val="clear" w:color="auto" w:fill="F4F4F4"/>
            <w:vAlign w:val="center"/>
          </w:tcPr>
          <w:p>
            <w:r>
              <w:rPr>
                <w:rFonts w:ascii="Arial" w:hAnsi="Arial"/>
                <w:color w:val="1F1F1F"/>
                <w:sz w:val="20"/>
              </w:rPr>
              <w:t>Fecha en que se realizo la sesion (YYYY-MM-DD)</w:t>
            </w:r>
          </w:p>
        </w:tc>
        <w:tc>
          <w:tcPr>
            <w:tcW w:type="dxa" w:w="1728"/>
            <w:shd w:val="clear" w:color="auto" w:fill="F4F4F4"/>
            <w:vAlign w:val="center"/>
          </w:tcPr>
          <w:p>
            <w:r>
              <w:rPr>
                <w:rFonts w:ascii="Arial" w:hAnsi="Arial"/>
                <w:color w:val="1F1F1F"/>
                <w:sz w:val="20"/>
              </w:rPr>
              <w:t>Si</w:t>
            </w:r>
          </w:p>
        </w:tc>
      </w:tr>
      <w:tr>
        <w:tc>
          <w:tcPr>
            <w:tcW w:type="dxa" w:w="2160"/>
            <w:shd w:val="clear" w:color="auto" w:fill="FFFFFF"/>
            <w:vAlign w:val="center"/>
          </w:tcPr>
          <w:p>
            <w:r>
              <w:rPr>
                <w:rFonts w:ascii="Arial" w:hAnsi="Arial"/>
                <w:color w:val="1F1F1F"/>
                <w:sz w:val="20"/>
              </w:rPr>
              <w:t>Centro de Costo</w:t>
            </w:r>
          </w:p>
        </w:tc>
        <w:tc>
          <w:tcPr>
            <w:tcW w:type="dxa" w:w="1296"/>
            <w:shd w:val="clear" w:color="auto" w:fill="FFFFFF"/>
            <w:vAlign w:val="center"/>
          </w:tcPr>
          <w:p>
            <w:r>
              <w:rPr>
                <w:rFonts w:ascii="Arial" w:hAnsi="Arial"/>
                <w:color w:val="1F1F1F"/>
                <w:sz w:val="20"/>
              </w:rPr>
              <w:t>Lista</w:t>
            </w:r>
          </w:p>
        </w:tc>
        <w:tc>
          <w:tcPr>
            <w:tcW w:type="dxa" w:w="3888"/>
            <w:shd w:val="clear" w:color="auto" w:fill="FFFFFF"/>
            <w:vAlign w:val="center"/>
          </w:tcPr>
          <w:p>
            <w:r>
              <w:rPr>
                <w:rFonts w:ascii="Arial" w:hAnsi="Arial"/>
                <w:color w:val="1F1F1F"/>
                <w:sz w:val="20"/>
              </w:rPr>
              <w:t>Centro al que se imputa el costo de la sesion</w:t>
            </w:r>
          </w:p>
        </w:tc>
        <w:tc>
          <w:tcPr>
            <w:tcW w:type="dxa" w:w="1728"/>
            <w:shd w:val="clear" w:color="auto" w:fill="FFFFFF"/>
            <w:vAlign w:val="center"/>
          </w:tcPr>
          <w:p>
            <w:r>
              <w:rPr>
                <w:rFonts w:ascii="Arial" w:hAnsi="Arial"/>
                <w:color w:val="1F1F1F"/>
                <w:sz w:val="20"/>
              </w:rPr>
              <w:t>No</w:t>
            </w:r>
          </w:p>
        </w:tc>
      </w:tr>
      <w:tr>
        <w:tc>
          <w:tcPr>
            <w:tcW w:type="dxa" w:w="2160"/>
            <w:shd w:val="clear" w:color="auto" w:fill="F4F4F4"/>
            <w:vAlign w:val="center"/>
          </w:tcPr>
          <w:p>
            <w:r>
              <w:rPr>
                <w:rFonts w:ascii="Arial" w:hAnsi="Arial"/>
                <w:color w:val="1F1F1F"/>
                <w:sz w:val="20"/>
              </w:rPr>
              <w:t>Codigo Clase</w:t>
            </w:r>
          </w:p>
        </w:tc>
        <w:tc>
          <w:tcPr>
            <w:tcW w:type="dxa" w:w="1296"/>
            <w:shd w:val="clear" w:color="auto" w:fill="F4F4F4"/>
            <w:vAlign w:val="center"/>
          </w:tcPr>
          <w:p>
            <w:r>
              <w:rPr>
                <w:rFonts w:ascii="Arial" w:hAnsi="Arial"/>
                <w:color w:val="1F1F1F"/>
                <w:sz w:val="20"/>
              </w:rPr>
              <w:t>Texto</w:t>
            </w:r>
          </w:p>
        </w:tc>
        <w:tc>
          <w:tcPr>
            <w:tcW w:type="dxa" w:w="3888"/>
            <w:shd w:val="clear" w:color="auto" w:fill="F4F4F4"/>
            <w:vAlign w:val="center"/>
          </w:tcPr>
          <w:p>
            <w:r>
              <w:rPr>
                <w:rFonts w:ascii="Arial" w:hAnsi="Arial"/>
                <w:color w:val="1F1F1F"/>
                <w:sz w:val="20"/>
              </w:rPr>
              <w:t>Codigo identificador unico (ej: CCAL-01-S01)</w:t>
            </w:r>
          </w:p>
        </w:tc>
        <w:tc>
          <w:tcPr>
            <w:tcW w:type="dxa" w:w="1728"/>
            <w:shd w:val="clear" w:color="auto" w:fill="F4F4F4"/>
            <w:vAlign w:val="center"/>
          </w:tcPr>
          <w:p>
            <w:r>
              <w:rPr>
                <w:rFonts w:ascii="Arial" w:hAnsi="Arial"/>
                <w:color w:val="1F1F1F"/>
                <w:sz w:val="20"/>
              </w:rPr>
              <w:t>No</w:t>
            </w:r>
          </w:p>
        </w:tc>
      </w:tr>
      <w:tr>
        <w:tc>
          <w:tcPr>
            <w:tcW w:type="dxa" w:w="2160"/>
            <w:shd w:val="clear" w:color="auto" w:fill="FFFFFF"/>
            <w:vAlign w:val="center"/>
          </w:tcPr>
          <w:p>
            <w:r>
              <w:rPr>
                <w:rFonts w:ascii="Arial" w:hAnsi="Arial"/>
                <w:color w:val="1F1F1F"/>
                <w:sz w:val="20"/>
              </w:rPr>
              <w:t>Ingredientes</w:t>
            </w:r>
          </w:p>
        </w:tc>
        <w:tc>
          <w:tcPr>
            <w:tcW w:type="dxa" w:w="1296"/>
            <w:shd w:val="clear" w:color="auto" w:fill="FFFFFF"/>
            <w:vAlign w:val="center"/>
          </w:tcPr>
          <w:p>
            <w:r>
              <w:rPr>
                <w:rFonts w:ascii="Arial" w:hAnsi="Arial"/>
                <w:color w:val="1F1F1F"/>
                <w:sz w:val="20"/>
              </w:rPr>
              <w:t>Tabla</w:t>
            </w:r>
          </w:p>
        </w:tc>
        <w:tc>
          <w:tcPr>
            <w:tcW w:type="dxa" w:w="3888"/>
            <w:shd w:val="clear" w:color="auto" w:fill="FFFFFF"/>
            <w:vAlign w:val="center"/>
          </w:tcPr>
          <w:p>
            <w:r>
              <w:rPr>
                <w:rFonts w:ascii="Arial" w:hAnsi="Arial"/>
                <w:color w:val="1F1F1F"/>
                <w:sz w:val="20"/>
              </w:rPr>
              <w:t>Lista de ingredientes con cantidad por alumno</w:t>
            </w:r>
          </w:p>
        </w:tc>
        <w:tc>
          <w:tcPr>
            <w:tcW w:type="dxa" w:w="1728"/>
            <w:shd w:val="clear" w:color="auto" w:fill="FFFFFF"/>
            <w:vAlign w:val="center"/>
          </w:tcPr>
          <w:p>
            <w:r>
              <w:rPr>
                <w:rFonts w:ascii="Arial" w:hAnsi="Arial"/>
                <w:color w:val="1F1F1F"/>
                <w:sz w:val="20"/>
              </w:rPr>
              <w:t>Al menos 1</w:t>
            </w:r>
          </w:p>
        </w:tc>
      </w:tr>
    </w:tbl>
    <w:p>
      <w:pPr>
        <w:spacing w:after="40"/>
      </w:pPr>
    </w:p>
    <w:p>
      <w:pPr>
        <w:pStyle w:val="Heading2"/>
        <w:spacing w:before="260" w:after="100"/>
      </w:pPr>
      <w:r>
        <w:rPr>
          <w:rFonts w:ascii="Arial" w:hAnsi="Arial"/>
          <w:b/>
          <w:color w:val="1A1A2E"/>
          <w:sz w:val="24"/>
        </w:rPr>
        <w:t>10.3 Calculo de Costos - Formulas Exactas</w:t>
      </w:r>
    </w:p>
    <w:p>
      <w:pPr>
        <w:spacing w:after="100"/>
      </w:pPr>
      <w:r>
        <w:rPr>
          <w:rFonts w:ascii="Arial" w:hAnsi="Arial"/>
          <w:color w:val="1F1F1F"/>
          <w:sz w:val="21"/>
        </w:rPr>
        <w:t>Estas formulas se aplican en tiempo real en el formulario y en la base de datos mediante la vista v_costo_sesion:</w:t>
      </w:r>
    </w:p>
    <w:p>
      <w:pPr>
        <w:shd w:val="clear" w:color="auto" w:fill="EFF6FF"/>
        <w:spacing w:before="40" w:after="40"/>
        <w:ind w:left="567"/>
      </w:pPr>
      <w:r>
        <w:rPr>
          <w:rFonts w:ascii="Courier New" w:hAnsi="Courier New"/>
          <w:color w:val="0D47A1"/>
          <w:sz w:val="19"/>
        </w:rPr>
        <w:t>Formula 1 - Cantidad Total por ingrediente:</w:t>
      </w:r>
    </w:p>
    <w:p>
      <w:pPr>
        <w:shd w:val="clear" w:color="auto" w:fill="EFF6FF"/>
        <w:spacing w:before="40" w:after="40"/>
        <w:ind w:left="567"/>
      </w:pPr>
      <w:r>
        <w:rPr>
          <w:rFonts w:ascii="Courier New" w:hAnsi="Courier New"/>
          <w:color w:val="0D47A1"/>
          <w:sz w:val="19"/>
        </w:rPr>
        <w:t xml:space="preserve">    cantidad_total = cantidad_por_alumno x num_alumnos</w:t>
      </w:r>
    </w:p>
    <w:p>
      <w:pPr>
        <w:shd w:val="clear" w:color="auto" w:fill="EFF6FF"/>
        <w:spacing w:before="40" w:after="40"/>
        <w:ind w:left="567"/>
      </w:pPr>
      <w:r>
        <w:rPr>
          <w:rFonts w:ascii="Courier New" w:hAnsi="Courier New"/>
          <w:color w:val="0D47A1"/>
          <w:sz w:val="19"/>
        </w:rPr>
      </w:r>
    </w:p>
    <w:p>
      <w:pPr>
        <w:shd w:val="clear" w:color="auto" w:fill="EFF6FF"/>
        <w:spacing w:before="40" w:after="40"/>
        <w:ind w:left="567"/>
      </w:pPr>
      <w:r>
        <w:rPr>
          <w:rFonts w:ascii="Courier New" w:hAnsi="Courier New"/>
          <w:color w:val="0D47A1"/>
          <w:sz w:val="19"/>
        </w:rPr>
        <w:t>Formula 2 - Subtotal de cada ingrediente:</w:t>
      </w:r>
    </w:p>
    <w:p>
      <w:pPr>
        <w:shd w:val="clear" w:color="auto" w:fill="EFF6FF"/>
        <w:spacing w:before="40" w:after="40"/>
        <w:ind w:left="567"/>
      </w:pPr>
      <w:r>
        <w:rPr>
          <w:rFonts w:ascii="Courier New" w:hAnsi="Courier New"/>
          <w:color w:val="0D47A1"/>
          <w:sz w:val="19"/>
        </w:rPr>
        <w:t xml:space="preserve">    subtotal_ingrediente = cantidad_total x costo_neto_ingrediente</w:t>
      </w:r>
    </w:p>
    <w:p>
      <w:pPr>
        <w:shd w:val="clear" w:color="auto" w:fill="EFF6FF"/>
        <w:spacing w:before="40" w:after="40"/>
        <w:ind w:left="567"/>
      </w:pPr>
      <w:r>
        <w:rPr>
          <w:rFonts w:ascii="Courier New" w:hAnsi="Courier New"/>
          <w:color w:val="0D47A1"/>
          <w:sz w:val="19"/>
        </w:rPr>
      </w:r>
    </w:p>
    <w:p>
      <w:pPr>
        <w:shd w:val="clear" w:color="auto" w:fill="EFF6FF"/>
        <w:spacing w:before="40" w:after="40"/>
        <w:ind w:left="567"/>
      </w:pPr>
      <w:r>
        <w:rPr>
          <w:rFonts w:ascii="Courier New" w:hAnsi="Courier New"/>
          <w:color w:val="0D47A1"/>
          <w:sz w:val="19"/>
        </w:rPr>
        <w:t>Formula 3 - Costo Total de la Sesion:</w:t>
      </w:r>
    </w:p>
    <w:p>
      <w:pPr>
        <w:shd w:val="clear" w:color="auto" w:fill="EFF6FF"/>
        <w:spacing w:before="40" w:after="40"/>
        <w:ind w:left="567"/>
      </w:pPr>
      <w:r>
        <w:rPr>
          <w:rFonts w:ascii="Courier New" w:hAnsi="Courier New"/>
          <w:color w:val="0D47A1"/>
          <w:sz w:val="19"/>
        </w:rPr>
        <w:t xml:space="preserve">    costo_total = SUM(subtotal_ingrediente) para todos los ingredientes</w:t>
      </w:r>
    </w:p>
    <w:p>
      <w:pPr>
        <w:shd w:val="clear" w:color="auto" w:fill="EFF6FF"/>
        <w:spacing w:before="40" w:after="40"/>
        <w:ind w:left="567"/>
      </w:pPr>
      <w:r>
        <w:rPr>
          <w:rFonts w:ascii="Courier New" w:hAnsi="Courier New"/>
          <w:color w:val="0D47A1"/>
          <w:sz w:val="19"/>
        </w:rPr>
      </w:r>
    </w:p>
    <w:p>
      <w:pPr>
        <w:shd w:val="clear" w:color="auto" w:fill="EFF6FF"/>
        <w:spacing w:before="40" w:after="40"/>
        <w:ind w:left="567"/>
      </w:pPr>
      <w:r>
        <w:rPr>
          <w:rFonts w:ascii="Courier New" w:hAnsi="Courier New"/>
          <w:color w:val="0D47A1"/>
          <w:sz w:val="19"/>
        </w:rPr>
        <w:t>Formula 4 - Costo por Alumno:</w:t>
      </w:r>
    </w:p>
    <w:p>
      <w:pPr>
        <w:shd w:val="clear" w:color="auto" w:fill="EFF6FF"/>
        <w:spacing w:before="40" w:after="40"/>
        <w:ind w:left="567"/>
      </w:pPr>
      <w:r>
        <w:rPr>
          <w:rFonts w:ascii="Courier New" w:hAnsi="Courier New"/>
          <w:color w:val="0D47A1"/>
          <w:sz w:val="19"/>
        </w:rPr>
        <w:t xml:space="preserve">    costo_por_alumno = costo_total / num_alumnos   [solo si num_alumnos &gt; 0]</w:t>
      </w:r>
    </w:p>
    <w:p>
      <w:pPr>
        <w:pStyle w:val="Heading2"/>
        <w:spacing w:before="260" w:after="100"/>
      </w:pPr>
      <w:r>
        <w:rPr>
          <w:rFonts w:ascii="Arial" w:hAnsi="Arial"/>
          <w:b/>
          <w:color w:val="1A1A2E"/>
          <w:sz w:val="24"/>
        </w:rPr>
        <w:t>10.4 Ingreso de Ingredientes</w:t>
      </w:r>
    </w:p>
    <w:p>
      <w:pPr>
        <w:spacing w:after="100"/>
      </w:pPr>
      <w:r>
        <w:rPr>
          <w:rFonts w:ascii="Arial" w:hAnsi="Arial"/>
          <w:color w:val="1F1F1F"/>
          <w:sz w:val="21"/>
        </w:rPr>
        <w:t>Por cada ingrediente se ingresa la Cantidad por Alumno (cant_unit). El sistema calcula automaticamente la Cantidad Total = cant_unit x num_alumnos. El costo total de la sesion se actualiza en tiempo real (indicador "Live Cost").</w:t>
      </w:r>
    </w:p>
    <w:p>
      <w:pPr>
        <w:pStyle w:val="Heading2"/>
        <w:spacing w:before="260" w:after="100"/>
      </w:pPr>
      <w:r>
        <w:rPr>
          <w:rFonts w:ascii="Arial" w:hAnsi="Arial"/>
          <w:b/>
          <w:color w:val="1A1A2E"/>
          <w:sz w:val="24"/>
        </w:rPr>
        <w:t>10.5 Vista Tabla vs Vista Calendario</w:t>
      </w:r>
    </w:p>
    <w:p>
      <w:pPr>
        <w:spacing w:after="100"/>
      </w:pPr>
      <w:r>
        <w:rPr>
          <w:rFonts w:ascii="Arial" w:hAnsi="Arial"/>
          <w:color w:val="1F1F1F"/>
          <w:sz w:val="21"/>
        </w:rPr>
        <w:t>La vista predeterminada es una tabla ordenable. El boton "Calendario" cambia a una vista de calendario mensual con las sesiones agrupadas por dia. Los botones &lt; &gt; navegan entre meses.</w:t>
      </w:r>
    </w:p>
    <w:p>
      <w:pPr>
        <w:pStyle w:val="Heading2"/>
        <w:spacing w:before="260" w:after="100"/>
      </w:pPr>
      <w:r>
        <w:rPr>
          <w:rFonts w:ascii="Arial" w:hAnsi="Arial"/>
          <w:b/>
          <w:color w:val="1A1A2E"/>
          <w:sz w:val="24"/>
        </w:rPr>
        <w:t>10.6 Filtros de Sesiones</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880"/>
            <w:shd w:val="clear" w:color="auto" w:fill="1A1A1A"/>
            <w:vAlign w:val="center"/>
          </w:tcPr>
          <w:p>
            <w:pPr>
              <w:jc w:val="center"/>
            </w:pPr>
            <w:r>
              <w:rPr>
                <w:rFonts w:ascii="Arial" w:hAnsi="Arial"/>
                <w:b/>
                <w:color w:val="FFFFFF"/>
                <w:sz w:val="20"/>
              </w:rPr>
              <w:t>Filtro</w:t>
            </w:r>
          </w:p>
        </w:tc>
        <w:tc>
          <w:tcPr>
            <w:tcW w:type="dxa" w:w="6192"/>
            <w:shd w:val="clear" w:color="auto" w:fill="1A1A1A"/>
            <w:vAlign w:val="center"/>
          </w:tcPr>
          <w:p>
            <w:pPr>
              <w:jc w:val="center"/>
            </w:pPr>
            <w:r>
              <w:rPr>
                <w:rFonts w:ascii="Arial" w:hAnsi="Arial"/>
                <w:b/>
                <w:color w:val="FFFFFF"/>
                <w:sz w:val="20"/>
              </w:rPr>
              <w:t>Descripcion</w:t>
            </w:r>
          </w:p>
        </w:tc>
      </w:tr>
      <w:tr>
        <w:tc>
          <w:tcPr>
            <w:tcW w:type="dxa" w:w="2880"/>
            <w:shd w:val="clear" w:color="auto" w:fill="F4F4F4"/>
            <w:vAlign w:val="center"/>
          </w:tcPr>
          <w:p>
            <w:r>
              <w:rPr>
                <w:rFonts w:ascii="Arial" w:hAnsi="Arial"/>
                <w:color w:val="1F1F1F"/>
                <w:sz w:val="20"/>
              </w:rPr>
              <w:t>Busqueda por codigo</w:t>
            </w:r>
          </w:p>
        </w:tc>
        <w:tc>
          <w:tcPr>
            <w:tcW w:type="dxa" w:w="6192"/>
            <w:shd w:val="clear" w:color="auto" w:fill="F4F4F4"/>
            <w:vAlign w:val="center"/>
          </w:tcPr>
          <w:p>
            <w:r>
              <w:rPr>
                <w:rFonts w:ascii="Arial" w:hAnsi="Arial"/>
                <w:color w:val="1F1F1F"/>
                <w:sz w:val="20"/>
              </w:rPr>
              <w:t>Filtra por codigo de clase (busqueda parcial)</w:t>
            </w:r>
          </w:p>
        </w:tc>
      </w:tr>
      <w:tr>
        <w:tc>
          <w:tcPr>
            <w:tcW w:type="dxa" w:w="2880"/>
            <w:shd w:val="clear" w:color="auto" w:fill="FFFFFF"/>
            <w:vAlign w:val="center"/>
          </w:tcPr>
          <w:p>
            <w:r>
              <w:rPr>
                <w:rFonts w:ascii="Arial" w:hAnsi="Arial"/>
                <w:color w:val="1F1F1F"/>
                <w:sz w:val="20"/>
              </w:rPr>
              <w:t>Tipo de Taller</w:t>
            </w:r>
          </w:p>
        </w:tc>
        <w:tc>
          <w:tcPr>
            <w:tcW w:type="dxa" w:w="6192"/>
            <w:shd w:val="clear" w:color="auto" w:fill="FFFFFF"/>
            <w:vAlign w:val="center"/>
          </w:tcPr>
          <w:p>
            <w:r>
              <w:rPr>
                <w:rFonts w:ascii="Arial" w:hAnsi="Arial"/>
                <w:color w:val="1F1F1F"/>
                <w:sz w:val="20"/>
              </w:rPr>
              <w:t>Filtra sesiones por tipo de taller</w:t>
            </w:r>
          </w:p>
        </w:tc>
      </w:tr>
      <w:tr>
        <w:tc>
          <w:tcPr>
            <w:tcW w:type="dxa" w:w="2880"/>
            <w:shd w:val="clear" w:color="auto" w:fill="F4F4F4"/>
            <w:vAlign w:val="center"/>
          </w:tcPr>
          <w:p>
            <w:r>
              <w:rPr>
                <w:rFonts w:ascii="Arial" w:hAnsi="Arial"/>
                <w:color w:val="1F1F1F"/>
                <w:sz w:val="20"/>
              </w:rPr>
              <w:t>Centro de Costo</w:t>
            </w:r>
          </w:p>
        </w:tc>
        <w:tc>
          <w:tcPr>
            <w:tcW w:type="dxa" w:w="6192"/>
            <w:shd w:val="clear" w:color="auto" w:fill="F4F4F4"/>
            <w:vAlign w:val="center"/>
          </w:tcPr>
          <w:p>
            <w:r>
              <w:rPr>
                <w:rFonts w:ascii="Arial" w:hAnsi="Arial"/>
                <w:color w:val="1F1F1F"/>
                <w:sz w:val="20"/>
              </w:rPr>
              <w:t>Filtra sesiones por centro de costo asignado</w:t>
            </w:r>
          </w:p>
        </w:tc>
      </w:tr>
      <w:tr>
        <w:tc>
          <w:tcPr>
            <w:tcW w:type="dxa" w:w="2880"/>
            <w:shd w:val="clear" w:color="auto" w:fill="FFFFFF"/>
            <w:vAlign w:val="center"/>
          </w:tcPr>
          <w:p>
            <w:r>
              <w:rPr>
                <w:rFonts w:ascii="Arial" w:hAnsi="Arial"/>
                <w:color w:val="1F1F1F"/>
                <w:sz w:val="20"/>
              </w:rPr>
              <w:t>Fecha Desde / Hasta</w:t>
            </w:r>
          </w:p>
        </w:tc>
        <w:tc>
          <w:tcPr>
            <w:tcW w:type="dxa" w:w="6192"/>
            <w:shd w:val="clear" w:color="auto" w:fill="FFFFFF"/>
            <w:vAlign w:val="center"/>
          </w:tcPr>
          <w:p>
            <w:r>
              <w:rPr>
                <w:rFonts w:ascii="Arial" w:hAnsi="Arial"/>
                <w:color w:val="1F1F1F"/>
                <w:sz w:val="20"/>
              </w:rPr>
              <w:t>Rango de fechas de la sesion</w:t>
            </w:r>
          </w:p>
        </w:tc>
      </w:tr>
    </w:tbl>
    <w:p>
      <w:pPr>
        <w:spacing w:after="40"/>
      </w:pPr>
    </w:p>
    <w:p>
      <w:pPr>
        <w:pStyle w:val="Heading2"/>
        <w:spacing w:before="260" w:after="100"/>
      </w:pPr>
      <w:r>
        <w:rPr>
          <w:rFonts w:ascii="Arial" w:hAnsi="Arial"/>
          <w:b/>
          <w:color w:val="1A1A2E"/>
          <w:sz w:val="24"/>
        </w:rPr>
        <w:t>10.7 Ordenamiento de Columnas</w:t>
      </w:r>
    </w:p>
    <w:p>
      <w:pPr>
        <w:spacing w:after="100"/>
      </w:pPr>
      <w:r>
        <w:rPr>
          <w:rFonts w:ascii="Arial" w:hAnsi="Arial"/>
          <w:color w:val="1F1F1F"/>
          <w:sz w:val="21"/>
        </w:rPr>
        <w:t>Hacer clic en los encabezados (Codigo Clase, Taller, Fecha, Alumnos, Costo Total, Costo/Alumno) ordena la tabla alternando ascendente/descendente. La flecha dorada indica la columna activa.</w:t>
      </w:r>
    </w:p>
    <w:p>
      <w:pPr>
        <w:pStyle w:val="Heading2"/>
        <w:spacing w:before="260" w:after="100"/>
      </w:pPr>
      <w:r>
        <w:rPr>
          <w:rFonts w:ascii="Arial" w:hAnsi="Arial"/>
          <w:b/>
          <w:color w:val="1A1A2E"/>
          <w:sz w:val="24"/>
        </w:rPr>
        <w:t>10.8 Duplicar Sesion</w:t>
      </w:r>
    </w:p>
    <w:p>
      <w:pPr>
        <w:spacing w:after="100"/>
      </w:pPr>
      <w:r>
        <w:rPr>
          <w:rFonts w:ascii="Arial" w:hAnsi="Arial"/>
          <w:color w:val="1F1F1F"/>
          <w:sz w:val="21"/>
        </w:rPr>
        <w:t>Cada sesion puede duplicarse con el boton de copia. Carga automaticamente todos los ingredientes y cantidades en una nueva sesion editable antes de guardar.</w:t>
      </w:r>
    </w:p>
    <w:p>
      <w:pPr>
        <w:pStyle w:val="Heading2"/>
        <w:spacing w:before="260" w:after="100"/>
      </w:pPr>
      <w:r>
        <w:rPr>
          <w:rFonts w:ascii="Arial" w:hAnsi="Arial"/>
          <w:b/>
          <w:color w:val="1A1A2E"/>
          <w:sz w:val="24"/>
        </w:rPr>
        <w:t>10.9 Plantillas de Sesion</w:t>
      </w:r>
    </w:p>
    <w:p>
      <w:pPr>
        <w:spacing w:after="100"/>
      </w:pPr>
      <w:r>
        <w:rPr>
          <w:rFonts w:ascii="Arial" w:hAnsi="Arial"/>
          <w:color w:val="1F1F1F"/>
          <w:sz w:val="21"/>
        </w:rPr>
        <w:t>Permite guardar la lista de ingredientes de una sesion para reutilizarla en futuras sesiones:</w:t>
      </w:r>
    </w:p>
    <w:p>
      <w:pPr>
        <w:pStyle w:val="ListNumber"/>
      </w:pPr>
      <w:r>
        <w:rPr>
          <w:rFonts w:ascii="Arial" w:hAnsi="Arial"/>
          <w:sz w:val="21"/>
        </w:rPr>
        <w:t>Crear o editar una sesion y agregar todos los ingredientes con sus cantidades</w:t>
      </w:r>
    </w:p>
    <w:p>
      <w:pPr>
        <w:pStyle w:val="ListNumber"/>
      </w:pPr>
      <w:r>
        <w:rPr>
          <w:rFonts w:ascii="Arial" w:hAnsi="Arial"/>
          <w:sz w:val="21"/>
        </w:rPr>
        <w:t>Hacer clic en "Guardar como plantilla" y asignar un nombre descriptivo</w:t>
      </w:r>
    </w:p>
    <w:p>
      <w:pPr>
        <w:pStyle w:val="ListNumber"/>
      </w:pPr>
      <w:r>
        <w:rPr>
          <w:rFonts w:ascii="Arial" w:hAnsi="Arial"/>
          <w:sz w:val="21"/>
        </w:rPr>
        <w:t>En futuras sesiones, hacer clic en "Plantillas" para cargar una plantilla guardada</w:t>
      </w:r>
    </w:p>
    <w:p>
      <w:pPr>
        <w:pStyle w:val="ListNumber"/>
      </w:pPr>
      <w:r>
        <w:rPr>
          <w:rFonts w:ascii="Arial" w:hAnsi="Arial"/>
          <w:sz w:val="21"/>
        </w:rPr>
        <w:t>Al cargar, se pre-rellenan todos los ingredientes con sus cantidades originales</w:t>
      </w:r>
    </w:p>
    <w:p>
      <w:pPr>
        <w:spacing w:after="40"/>
      </w:pPr>
    </w:p>
    <w:p>
      <w:pPr>
        <w:shd w:val="clear" w:color="auto" w:fill="FFF8E1"/>
        <w:spacing w:after="160"/>
        <w:ind w:left="283"/>
      </w:pPr>
      <w:r>
        <w:rPr>
          <w:rFonts w:ascii="Arial" w:hAnsi="Arial"/>
          <w:i/>
          <w:color w:val="5D4000"/>
          <w:sz w:val="20"/>
        </w:rPr>
        <w:t>Nota: Las plantillas se guardan en el navegador local (localStorage, clave: culinary_ses_templates). Son especificas del dispositivo y navegador: no se sincronizan entre computadores.</w:t>
      </w:r>
    </w:p>
    <w:p>
      <w:pPr>
        <w:spacing w:before="0" w:after="0"/>
      </w:pPr>
      <w:r>
        <w:br w:type="page"/>
      </w:r>
    </w:p>
    <w:p>
      <w:pPr>
        <w:pStyle w:val="Heading1"/>
        <w:shd w:val="clear" w:color="auto" w:fill="1A1A1A"/>
        <w:spacing w:before="360" w:after="200"/>
        <w:ind w:left="227"/>
      </w:pPr>
      <w:r>
        <w:rPr>
          <w:rFonts w:ascii="Arial" w:hAnsi="Arial"/>
          <w:b/>
          <w:color w:val="FBBF24"/>
          <w:sz w:val="34"/>
        </w:rPr>
        <w:t>11. MODULO: INVENTARIO (Operaciones)</w:t>
      </w:r>
    </w:p>
    <w:p>
      <w:pPr>
        <w:pStyle w:val="Heading2"/>
        <w:spacing w:before="260" w:after="100"/>
      </w:pPr>
      <w:r>
        <w:rPr>
          <w:rFonts w:ascii="Arial" w:hAnsi="Arial"/>
          <w:b/>
          <w:color w:val="1A1A2E"/>
          <w:sz w:val="24"/>
        </w:rPr>
        <w:t>11.1 Descripcion</w:t>
      </w:r>
    </w:p>
    <w:p>
      <w:pPr>
        <w:spacing w:after="100"/>
      </w:pPr>
      <w:r>
        <w:rPr>
          <w:rFonts w:ascii="Arial" w:hAnsi="Arial"/>
          <w:color w:val="1F1F1F"/>
          <w:sz w:val="21"/>
        </w:rPr>
        <w:t>Registro del stock actual de materias primas. Los datos de inventario se usan para calcular la Lista de Compras, comparando lo disponible versus lo necesario para las sesiones programadas.</w:t>
      </w:r>
    </w:p>
    <w:p>
      <w:pPr>
        <w:pStyle w:val="Heading2"/>
        <w:spacing w:before="260" w:after="100"/>
      </w:pPr>
      <w:r>
        <w:rPr>
          <w:rFonts w:ascii="Arial" w:hAnsi="Arial"/>
          <w:b/>
          <w:color w:val="1A1A2E"/>
          <w:sz w:val="24"/>
        </w:rPr>
        <w:t>11.2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Ingrediente</w:t>
            </w:r>
          </w:p>
        </w:tc>
        <w:tc>
          <w:tcPr>
            <w:tcW w:type="dxa" w:w="1728"/>
            <w:shd w:val="clear" w:color="auto" w:fill="F4F4F4"/>
            <w:vAlign w:val="center"/>
          </w:tcPr>
          <w:p>
            <w:r>
              <w:rPr>
                <w:rFonts w:ascii="Arial" w:hAnsi="Arial"/>
                <w:color w:val="1F1F1F"/>
                <w:sz w:val="20"/>
              </w:rPr>
              <w:t>Lista</w:t>
            </w:r>
          </w:p>
        </w:tc>
        <w:tc>
          <w:tcPr>
            <w:tcW w:type="dxa" w:w="4752"/>
            <w:shd w:val="clear" w:color="auto" w:fill="F4F4F4"/>
            <w:vAlign w:val="center"/>
          </w:tcPr>
          <w:p>
            <w:r>
              <w:rPr>
                <w:rFonts w:ascii="Arial" w:hAnsi="Arial"/>
                <w:color w:val="1F1F1F"/>
                <w:sz w:val="20"/>
              </w:rPr>
              <w:t>Ingrediente del maestro al que corresponde el stock</w:t>
            </w:r>
          </w:p>
        </w:tc>
      </w:tr>
      <w:tr>
        <w:tc>
          <w:tcPr>
            <w:tcW w:type="dxa" w:w="2592"/>
            <w:shd w:val="clear" w:color="auto" w:fill="FFFFFF"/>
            <w:vAlign w:val="center"/>
          </w:tcPr>
          <w:p>
            <w:r>
              <w:rPr>
                <w:rFonts w:ascii="Arial" w:hAnsi="Arial"/>
                <w:color w:val="1F1F1F"/>
                <w:sz w:val="20"/>
              </w:rPr>
              <w:t>Cantidad</w:t>
            </w:r>
          </w:p>
        </w:tc>
        <w:tc>
          <w:tcPr>
            <w:tcW w:type="dxa" w:w="1728"/>
            <w:shd w:val="clear" w:color="auto" w:fill="FFFFFF"/>
            <w:vAlign w:val="center"/>
          </w:tcPr>
          <w:p>
            <w:r>
              <w:rPr>
                <w:rFonts w:ascii="Arial" w:hAnsi="Arial"/>
                <w:color w:val="1F1F1F"/>
                <w:sz w:val="20"/>
              </w:rPr>
              <w:t>Numero</w:t>
            </w:r>
          </w:p>
        </w:tc>
        <w:tc>
          <w:tcPr>
            <w:tcW w:type="dxa" w:w="4752"/>
            <w:shd w:val="clear" w:color="auto" w:fill="FFFFFF"/>
            <w:vAlign w:val="center"/>
          </w:tcPr>
          <w:p>
            <w:r>
              <w:rPr>
                <w:rFonts w:ascii="Arial" w:hAnsi="Arial"/>
                <w:color w:val="1F1F1F"/>
                <w:sz w:val="20"/>
              </w:rPr>
              <w:t>Stock disponible actual (en la unidad del ingrediente)</w:t>
            </w:r>
          </w:p>
        </w:tc>
      </w:tr>
      <w:tr>
        <w:tc>
          <w:tcPr>
            <w:tcW w:type="dxa" w:w="2592"/>
            <w:shd w:val="clear" w:color="auto" w:fill="F4F4F4"/>
            <w:vAlign w:val="center"/>
          </w:tcPr>
          <w:p>
            <w:r>
              <w:rPr>
                <w:rFonts w:ascii="Arial" w:hAnsi="Arial"/>
                <w:color w:val="1F1F1F"/>
                <w:sz w:val="20"/>
              </w:rPr>
              <w:t>Mes</w:t>
            </w:r>
          </w:p>
        </w:tc>
        <w:tc>
          <w:tcPr>
            <w:tcW w:type="dxa" w:w="1728"/>
            <w:shd w:val="clear" w:color="auto" w:fill="F4F4F4"/>
            <w:vAlign w:val="center"/>
          </w:tcPr>
          <w:p>
            <w:r>
              <w:rPr>
                <w:rFonts w:ascii="Arial" w:hAnsi="Arial"/>
                <w:color w:val="1F1F1F"/>
                <w:sz w:val="20"/>
              </w:rPr>
              <w:t>Numero</w:t>
            </w:r>
          </w:p>
        </w:tc>
        <w:tc>
          <w:tcPr>
            <w:tcW w:type="dxa" w:w="4752"/>
            <w:shd w:val="clear" w:color="auto" w:fill="F4F4F4"/>
            <w:vAlign w:val="center"/>
          </w:tcPr>
          <w:p>
            <w:r>
              <w:rPr>
                <w:rFonts w:ascii="Arial" w:hAnsi="Arial"/>
                <w:color w:val="1F1F1F"/>
                <w:sz w:val="20"/>
              </w:rPr>
              <w:t>Mes al que corresponde el registro de stock</w:t>
            </w:r>
          </w:p>
        </w:tc>
      </w:tr>
      <w:tr>
        <w:tc>
          <w:tcPr>
            <w:tcW w:type="dxa" w:w="2592"/>
            <w:shd w:val="clear" w:color="auto" w:fill="FFFFFF"/>
            <w:vAlign w:val="center"/>
          </w:tcPr>
          <w:p>
            <w:r>
              <w:rPr>
                <w:rFonts w:ascii="Arial" w:hAnsi="Arial"/>
                <w:color w:val="1F1F1F"/>
                <w:sz w:val="20"/>
              </w:rPr>
              <w:t>Anio</w:t>
            </w:r>
          </w:p>
        </w:tc>
        <w:tc>
          <w:tcPr>
            <w:tcW w:type="dxa" w:w="1728"/>
            <w:shd w:val="clear" w:color="auto" w:fill="FFFFFF"/>
            <w:vAlign w:val="center"/>
          </w:tcPr>
          <w:p>
            <w:r>
              <w:rPr>
                <w:rFonts w:ascii="Arial" w:hAnsi="Arial"/>
                <w:color w:val="1F1F1F"/>
                <w:sz w:val="20"/>
              </w:rPr>
              <w:t>Numero</w:t>
            </w:r>
          </w:p>
        </w:tc>
        <w:tc>
          <w:tcPr>
            <w:tcW w:type="dxa" w:w="4752"/>
            <w:shd w:val="clear" w:color="auto" w:fill="FFFFFF"/>
            <w:vAlign w:val="center"/>
          </w:tcPr>
          <w:p>
            <w:r>
              <w:rPr>
                <w:rFonts w:ascii="Arial" w:hAnsi="Arial"/>
                <w:color w:val="1F1F1F"/>
                <w:sz w:val="20"/>
              </w:rPr>
              <w:t>Anio al que corresponde el registro de stock</w:t>
            </w:r>
          </w:p>
        </w:tc>
      </w:tr>
    </w:tbl>
    <w:p>
      <w:pPr>
        <w:spacing w:after="40"/>
      </w:pPr>
    </w:p>
    <w:p>
      <w:pPr>
        <w:pStyle w:val="Heading2"/>
        <w:spacing w:before="260" w:after="100"/>
      </w:pPr>
      <w:r>
        <w:rPr>
          <w:rFonts w:ascii="Arial" w:hAnsi="Arial"/>
          <w:b/>
          <w:color w:val="1A1A2E"/>
          <w:sz w:val="24"/>
        </w:rPr>
        <w:t>11.3 Relacion con Stock Minimo</w:t>
      </w:r>
    </w:p>
    <w:p>
      <w:pPr>
        <w:spacing w:after="100"/>
      </w:pPr>
      <w:r>
        <w:rPr>
          <w:rFonts w:ascii="Arial" w:hAnsi="Arial"/>
          <w:color w:val="1F1F1F"/>
          <w:sz w:val="21"/>
        </w:rPr>
        <w:t>El stock minimo se define en el modulo Ingredientes. El Inventario registra el stock actual. La comparacion entre ambos genera:</w:t>
      </w:r>
    </w:p>
    <w:p>
      <w:pPr>
        <w:pStyle w:val="ListBullet"/>
      </w:pPr>
      <w:r>
        <w:rPr>
          <w:rFonts w:ascii="Arial" w:hAnsi="Arial"/>
          <w:sz w:val="21"/>
        </w:rPr>
        <w:t>Alertas en el Dashboard (tabla "Alertas de Inventario" y KPI "Alertas Compras")</w:t>
      </w:r>
    </w:p>
    <w:p>
      <w:pPr>
        <w:pStyle w:val="ListBullet"/>
      </w:pPr>
      <w:r>
        <w:rPr>
          <w:rFonts w:ascii="Arial" w:hAnsi="Arial"/>
          <w:sz w:val="21"/>
        </w:rPr>
        <w:t>Estado "COMPRAR" en la Lista de Compras para ingredientes bajo stock</w:t>
      </w:r>
    </w:p>
    <w:p>
      <w:pPr>
        <w:pStyle w:val="ListBullet"/>
      </w:pPr>
      <w:r>
        <w:rPr>
          <w:rFonts w:ascii="Arial" w:hAnsi="Arial"/>
          <w:sz w:val="21"/>
        </w:rPr>
        <w:t>Notificaciones en el panel de campana (icono en la cabecera)</w:t>
      </w:r>
    </w:p>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12. MODULO: LISTA DE COMPRAS (Operaciones)</w:t>
      </w:r>
    </w:p>
    <w:p>
      <w:pPr>
        <w:pStyle w:val="Heading2"/>
        <w:spacing w:before="260" w:after="100"/>
      </w:pPr>
      <w:r>
        <w:rPr>
          <w:rFonts w:ascii="Arial" w:hAnsi="Arial"/>
          <w:b/>
          <w:color w:val="1A1A2E"/>
          <w:sz w:val="24"/>
        </w:rPr>
        <w:t>12.1 Descripcion</w:t>
      </w:r>
    </w:p>
    <w:p>
      <w:pPr>
        <w:spacing w:after="100"/>
      </w:pPr>
      <w:r>
        <w:rPr>
          <w:rFonts w:ascii="Arial" w:hAnsi="Arial"/>
          <w:color w:val="1F1F1F"/>
          <w:sz w:val="21"/>
        </w:rPr>
        <w:t>Generada automaticamente comparando lo que se necesita para las proximas sesiones programadas versus el stock disponible en inventario. Permite identificar que comprar y en que cantidad.</w:t>
      </w:r>
    </w:p>
    <w:p>
      <w:pPr>
        <w:pStyle w:val="Heading2"/>
        <w:spacing w:before="260" w:after="100"/>
      </w:pPr>
      <w:r>
        <w:rPr>
          <w:rFonts w:ascii="Arial" w:hAnsi="Arial"/>
          <w:b/>
          <w:color w:val="1A1A2E"/>
          <w:sz w:val="24"/>
        </w:rPr>
        <w:t>12.2 Fuente de Datos</w:t>
      </w:r>
    </w:p>
    <w:p>
      <w:pPr>
        <w:spacing w:after="100"/>
      </w:pPr>
      <w:r>
        <w:rPr>
          <w:rFonts w:ascii="Arial" w:hAnsi="Arial"/>
          <w:color w:val="1F1F1F"/>
          <w:sz w:val="21"/>
        </w:rPr>
        <w:t>La vista v_lista_compras de Supabase realiza el calculo de requerimientos consolidando sesiones futuras e inventario actual. El sistema lee esta vista para mostrar el estado de cada ingrediente.</w:t>
      </w:r>
    </w:p>
    <w:p>
      <w:pPr>
        <w:pStyle w:val="Heading2"/>
        <w:spacing w:before="260" w:after="100"/>
      </w:pPr>
      <w:r>
        <w:rPr>
          <w:rFonts w:ascii="Arial" w:hAnsi="Arial"/>
          <w:b/>
          <w:color w:val="1A1A2E"/>
          <w:sz w:val="24"/>
        </w:rPr>
        <w:t>12.3 Calculo de Cantidad a Comprar</w:t>
      </w:r>
    </w:p>
    <w:p>
      <w:pPr>
        <w:shd w:val="clear" w:color="auto" w:fill="EFF6FF"/>
        <w:spacing w:before="40" w:after="40"/>
        <w:ind w:left="567"/>
      </w:pPr>
      <w:r>
        <w:rPr>
          <w:rFonts w:ascii="Courier New" w:hAnsi="Courier New"/>
          <w:color w:val="0D47A1"/>
          <w:sz w:val="19"/>
        </w:rPr>
        <w:t>cantidad_necesaria = SUM(cantidad_total) de sesiones futuras del ingrediente</w:t>
      </w:r>
    </w:p>
    <w:p>
      <w:pPr>
        <w:shd w:val="clear" w:color="auto" w:fill="EFF6FF"/>
        <w:spacing w:before="40" w:after="40"/>
        <w:ind w:left="567"/>
      </w:pPr>
      <w:r>
        <w:rPr>
          <w:rFonts w:ascii="Courier New" w:hAnsi="Courier New"/>
          <w:color w:val="0D47A1"/>
          <w:sz w:val="19"/>
        </w:rPr>
        <w:t>cantidad_a_comprar = MAX(0, cantidad_necesaria - stock_actual)</w:t>
      </w:r>
    </w:p>
    <w:p>
      <w:pPr>
        <w:shd w:val="clear" w:color="auto" w:fill="EFF6FF"/>
        <w:spacing w:before="40" w:after="40"/>
        <w:ind w:left="567"/>
      </w:pPr>
      <w:r>
        <w:rPr>
          <w:rFonts w:ascii="Courier New" w:hAnsi="Courier New"/>
          <w:color w:val="0D47A1"/>
          <w:sz w:val="19"/>
        </w:rPr>
        <w:t>costo_estimado     = cantidad_a_comprar x costo_neto_ingrediente</w:t>
      </w:r>
    </w:p>
    <w:p>
      <w:pPr>
        <w:pStyle w:val="Heading2"/>
        <w:spacing w:before="260" w:after="100"/>
      </w:pPr>
      <w:r>
        <w:rPr>
          <w:rFonts w:ascii="Arial" w:hAnsi="Arial"/>
          <w:b/>
          <w:color w:val="1A1A2E"/>
          <w:sz w:val="24"/>
        </w:rPr>
        <w:t>12.4 Estados de un Item en la Lista</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Estado</w:t>
            </w:r>
          </w:p>
        </w:tc>
        <w:tc>
          <w:tcPr>
            <w:tcW w:type="dxa" w:w="5040"/>
            <w:shd w:val="clear" w:color="auto" w:fill="1A1A1A"/>
            <w:vAlign w:val="center"/>
          </w:tcPr>
          <w:p>
            <w:pPr>
              <w:jc w:val="center"/>
            </w:pPr>
            <w:r>
              <w:rPr>
                <w:rFonts w:ascii="Arial" w:hAnsi="Arial"/>
                <w:b/>
                <w:color w:val="FFFFFF"/>
                <w:sz w:val="20"/>
              </w:rPr>
              <w:t>Descripcion</w:t>
            </w:r>
          </w:p>
        </w:tc>
        <w:tc>
          <w:tcPr>
            <w:tcW w:type="dxa" w:w="1872"/>
            <w:shd w:val="clear" w:color="auto" w:fill="1A1A1A"/>
            <w:vAlign w:val="center"/>
          </w:tcPr>
          <w:p>
            <w:pPr>
              <w:jc w:val="center"/>
            </w:pPr>
            <w:r>
              <w:rPr>
                <w:rFonts w:ascii="Arial" w:hAnsi="Arial"/>
                <w:b/>
                <w:color w:val="FFFFFF"/>
                <w:sz w:val="20"/>
              </w:rPr>
              <w:t>Color</w:t>
            </w:r>
          </w:p>
        </w:tc>
      </w:tr>
      <w:tr>
        <w:tc>
          <w:tcPr>
            <w:tcW w:type="dxa" w:w="2160"/>
            <w:shd w:val="clear" w:color="auto" w:fill="F4F4F4"/>
            <w:vAlign w:val="center"/>
          </w:tcPr>
          <w:p>
            <w:r>
              <w:rPr>
                <w:rFonts w:ascii="Arial" w:hAnsi="Arial"/>
                <w:color w:val="1F1F1F"/>
                <w:sz w:val="20"/>
              </w:rPr>
              <w:t>COMPRAR</w:t>
            </w:r>
          </w:p>
        </w:tc>
        <w:tc>
          <w:tcPr>
            <w:tcW w:type="dxa" w:w="5040"/>
            <w:shd w:val="clear" w:color="auto" w:fill="F4F4F4"/>
            <w:vAlign w:val="center"/>
          </w:tcPr>
          <w:p>
            <w:r>
              <w:rPr>
                <w:rFonts w:ascii="Arial" w:hAnsi="Arial"/>
                <w:color w:val="1F1F1F"/>
                <w:sz w:val="20"/>
              </w:rPr>
              <w:t>Cantidad necesaria supera el stock disponible</w:t>
            </w:r>
          </w:p>
        </w:tc>
        <w:tc>
          <w:tcPr>
            <w:tcW w:type="dxa" w:w="1872"/>
            <w:shd w:val="clear" w:color="auto" w:fill="F4F4F4"/>
            <w:vAlign w:val="center"/>
          </w:tcPr>
          <w:p>
            <w:r>
              <w:rPr>
                <w:rFonts w:ascii="Arial" w:hAnsi="Arial"/>
                <w:color w:val="1F1F1F"/>
                <w:sz w:val="20"/>
              </w:rPr>
              <w:t>Rojo / Naranja</w:t>
            </w:r>
          </w:p>
        </w:tc>
      </w:tr>
      <w:tr>
        <w:tc>
          <w:tcPr>
            <w:tcW w:type="dxa" w:w="2160"/>
            <w:shd w:val="clear" w:color="auto" w:fill="FFFFFF"/>
            <w:vAlign w:val="center"/>
          </w:tcPr>
          <w:p>
            <w:r>
              <w:rPr>
                <w:rFonts w:ascii="Arial" w:hAnsi="Arial"/>
                <w:color w:val="1F1F1F"/>
                <w:sz w:val="20"/>
              </w:rPr>
              <w:t>OK</w:t>
            </w:r>
          </w:p>
        </w:tc>
        <w:tc>
          <w:tcPr>
            <w:tcW w:type="dxa" w:w="5040"/>
            <w:shd w:val="clear" w:color="auto" w:fill="FFFFFF"/>
            <w:vAlign w:val="center"/>
          </w:tcPr>
          <w:p>
            <w:r>
              <w:rPr>
                <w:rFonts w:ascii="Arial" w:hAnsi="Arial"/>
                <w:color w:val="1F1F1F"/>
                <w:sz w:val="20"/>
              </w:rPr>
              <w:t>Stock suficiente para cubrir todas las necesidades</w:t>
            </w:r>
          </w:p>
        </w:tc>
        <w:tc>
          <w:tcPr>
            <w:tcW w:type="dxa" w:w="1872"/>
            <w:shd w:val="clear" w:color="auto" w:fill="FFFFFF"/>
            <w:vAlign w:val="center"/>
          </w:tcPr>
          <w:p>
            <w:r>
              <w:rPr>
                <w:rFonts w:ascii="Arial" w:hAnsi="Arial"/>
                <w:color w:val="1F1F1F"/>
                <w:sz w:val="20"/>
              </w:rPr>
              <w:t>Verde</w:t>
            </w:r>
          </w:p>
        </w:tc>
      </w:tr>
      <w:tr>
        <w:tc>
          <w:tcPr>
            <w:tcW w:type="dxa" w:w="2160"/>
            <w:shd w:val="clear" w:color="auto" w:fill="F4F4F4"/>
            <w:vAlign w:val="center"/>
          </w:tcPr>
          <w:p>
            <w:r>
              <w:rPr>
                <w:rFonts w:ascii="Arial" w:hAnsi="Arial"/>
                <w:color w:val="1F1F1F"/>
                <w:sz w:val="20"/>
              </w:rPr>
              <w:t>SIN_USO</w:t>
            </w:r>
          </w:p>
        </w:tc>
        <w:tc>
          <w:tcPr>
            <w:tcW w:type="dxa" w:w="5040"/>
            <w:shd w:val="clear" w:color="auto" w:fill="F4F4F4"/>
            <w:vAlign w:val="center"/>
          </w:tcPr>
          <w:p>
            <w:r>
              <w:rPr>
                <w:rFonts w:ascii="Arial" w:hAnsi="Arial"/>
                <w:color w:val="1F1F1F"/>
                <w:sz w:val="20"/>
              </w:rPr>
              <w:t>El ingrediente no tiene sesiones futuras programadas</w:t>
            </w:r>
          </w:p>
        </w:tc>
        <w:tc>
          <w:tcPr>
            <w:tcW w:type="dxa" w:w="1872"/>
            <w:shd w:val="clear" w:color="auto" w:fill="F4F4F4"/>
            <w:vAlign w:val="center"/>
          </w:tcPr>
          <w:p>
            <w:r>
              <w:rPr>
                <w:rFonts w:ascii="Arial" w:hAnsi="Arial"/>
                <w:color w:val="1F1F1F"/>
                <w:sz w:val="20"/>
              </w:rPr>
              <w:t>Gris</w:t>
            </w:r>
          </w:p>
        </w:tc>
      </w:tr>
    </w:tbl>
    <w:p>
      <w:pPr>
        <w:spacing w:after="40"/>
      </w:pPr>
    </w:p>
    <w:p>
      <w:pPr>
        <w:pStyle w:val="Heading2"/>
        <w:spacing w:before="260" w:after="100"/>
      </w:pPr>
      <w:r>
        <w:rPr>
          <w:rFonts w:ascii="Arial" w:hAnsi="Arial"/>
          <w:b/>
          <w:color w:val="1A1A2E"/>
          <w:sz w:val="24"/>
        </w:rPr>
        <w:t>12.5 Crear OC desde Lista de Compras</w:t>
      </w:r>
    </w:p>
    <w:p>
      <w:pPr>
        <w:spacing w:after="100"/>
      </w:pPr>
      <w:r>
        <w:rPr>
          <w:rFonts w:ascii="Arial" w:hAnsi="Arial"/>
          <w:color w:val="1F1F1F"/>
          <w:sz w:val="21"/>
        </w:rPr>
        <w:t>El boton "Crear OC desde esta lista" toma automaticamente todos los items con estado COMPRAR y pre-rellena el formulario de Nueva Orden de Compra con los productos, cantidades y costos estimados.</w:t>
      </w:r>
    </w:p>
    <w:p>
      <w:pPr>
        <w:pStyle w:val="Heading2"/>
        <w:spacing w:before="260" w:after="100"/>
      </w:pPr>
      <w:r>
        <w:rPr>
          <w:rFonts w:ascii="Arial" w:hAnsi="Arial"/>
          <w:b/>
          <w:color w:val="1A1A2E"/>
          <w:sz w:val="24"/>
        </w:rPr>
        <w:t>12.6 Exportar a Excel</w:t>
      </w:r>
    </w:p>
    <w:p>
      <w:pPr>
        <w:spacing w:after="100"/>
      </w:pPr>
      <w:r>
        <w:rPr>
          <w:rFonts w:ascii="Arial" w:hAnsi="Arial"/>
          <w:color w:val="1F1F1F"/>
          <w:sz w:val="21"/>
        </w:rPr>
        <w:t>Genera un archivo .xlsx con la lista de compras filtrada, incluyendo: nombre del ingrediente, unidad, cantidad a comprar, precio unitario neto y costo estimado total por item.</w:t>
      </w:r>
    </w:p>
    <w:p>
      <w:pPr>
        <w:spacing w:before="0" w:after="0"/>
      </w:pPr>
      <w:r>
        <w:br w:type="page"/>
      </w:r>
    </w:p>
    <w:p>
      <w:pPr>
        <w:pStyle w:val="Heading1"/>
        <w:shd w:val="clear" w:color="auto" w:fill="1A1A1A"/>
        <w:spacing w:before="360" w:after="200"/>
        <w:ind w:left="227"/>
      </w:pPr>
      <w:r>
        <w:rPr>
          <w:rFonts w:ascii="Arial" w:hAnsi="Arial"/>
          <w:b/>
          <w:color w:val="FBBF24"/>
          <w:sz w:val="34"/>
        </w:rPr>
        <w:t>13. MODULO: CARRERAS / ESPECIALIDADES (Planificacion)</w:t>
      </w:r>
    </w:p>
    <w:p>
      <w:pPr>
        <w:pStyle w:val="Heading2"/>
        <w:spacing w:before="260" w:after="100"/>
      </w:pPr>
      <w:r>
        <w:rPr>
          <w:rFonts w:ascii="Arial" w:hAnsi="Arial"/>
          <w:b/>
          <w:color w:val="1A1A2E"/>
          <w:sz w:val="24"/>
        </w:rPr>
        <w:t>13.1 Descripcion</w:t>
      </w:r>
    </w:p>
    <w:p>
      <w:pPr>
        <w:spacing w:after="100"/>
      </w:pPr>
      <w:r>
        <w:rPr>
          <w:rFonts w:ascii="Arial" w:hAnsi="Arial"/>
          <w:color w:val="1F1F1F"/>
          <w:sz w:val="21"/>
        </w:rPr>
        <w:t>Define las carreras o especialidades del instituto. Calcula el costo total de materia prima por alumno durante toda la carrera, incluyendo un factor de overhead administrativo.</w:t>
      </w:r>
    </w:p>
    <w:p>
      <w:pPr>
        <w:pStyle w:val="Heading2"/>
        <w:spacing w:before="260" w:after="100"/>
      </w:pPr>
      <w:r>
        <w:rPr>
          <w:rFonts w:ascii="Arial" w:hAnsi="Arial"/>
          <w:b/>
          <w:color w:val="1A1A2E"/>
          <w:sz w:val="24"/>
        </w:rPr>
        <w:t>13.2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Campo</w:t>
            </w:r>
          </w:p>
        </w:tc>
        <w:tc>
          <w:tcPr>
            <w:tcW w:type="dxa" w:w="1440"/>
            <w:shd w:val="clear" w:color="auto" w:fill="1A1A1A"/>
            <w:vAlign w:val="center"/>
          </w:tcPr>
          <w:p>
            <w:pPr>
              <w:jc w:val="center"/>
            </w:pPr>
            <w:r>
              <w:rPr>
                <w:rFonts w:ascii="Arial" w:hAnsi="Arial"/>
                <w:b/>
                <w:color w:val="FFFFFF"/>
                <w:sz w:val="20"/>
              </w:rPr>
              <w:t>Tipo</w:t>
            </w:r>
          </w:p>
        </w:tc>
        <w:tc>
          <w:tcPr>
            <w:tcW w:type="dxa" w:w="5472"/>
            <w:shd w:val="clear" w:color="auto" w:fill="1A1A1A"/>
            <w:vAlign w:val="center"/>
          </w:tcPr>
          <w:p>
            <w:pPr>
              <w:jc w:val="center"/>
            </w:pPr>
            <w:r>
              <w:rPr>
                <w:rFonts w:ascii="Arial" w:hAnsi="Arial"/>
                <w:b/>
                <w:color w:val="FFFFFF"/>
                <w:sz w:val="20"/>
              </w:rPr>
              <w:t>Descripcion</w:t>
            </w:r>
          </w:p>
        </w:tc>
      </w:tr>
      <w:tr>
        <w:tc>
          <w:tcPr>
            <w:tcW w:type="dxa" w:w="2160"/>
            <w:shd w:val="clear" w:color="auto" w:fill="F4F4F4"/>
            <w:vAlign w:val="center"/>
          </w:tcPr>
          <w:p>
            <w:r>
              <w:rPr>
                <w:rFonts w:ascii="Arial" w:hAnsi="Arial"/>
                <w:color w:val="1F1F1F"/>
                <w:sz w:val="20"/>
              </w:rPr>
              <w:t>Nombre</w:t>
            </w:r>
          </w:p>
        </w:tc>
        <w:tc>
          <w:tcPr>
            <w:tcW w:type="dxa" w:w="1440"/>
            <w:shd w:val="clear" w:color="auto" w:fill="F4F4F4"/>
            <w:vAlign w:val="center"/>
          </w:tcPr>
          <w:p>
            <w:r>
              <w:rPr>
                <w:rFonts w:ascii="Arial" w:hAnsi="Arial"/>
                <w:color w:val="1F1F1F"/>
                <w:sz w:val="20"/>
              </w:rPr>
              <w:t>Texto</w:t>
            </w:r>
          </w:p>
        </w:tc>
        <w:tc>
          <w:tcPr>
            <w:tcW w:type="dxa" w:w="5472"/>
            <w:shd w:val="clear" w:color="auto" w:fill="F4F4F4"/>
            <w:vAlign w:val="center"/>
          </w:tcPr>
          <w:p>
            <w:r>
              <w:rPr>
                <w:rFonts w:ascii="Arial" w:hAnsi="Arial"/>
                <w:color w:val="1F1F1F"/>
                <w:sz w:val="20"/>
              </w:rPr>
              <w:t>Nombre de la carrera (ej: Chef Profesional, Pasteleria y Panaderia)</w:t>
            </w:r>
          </w:p>
        </w:tc>
      </w:tr>
      <w:tr>
        <w:tc>
          <w:tcPr>
            <w:tcW w:type="dxa" w:w="2160"/>
            <w:shd w:val="clear" w:color="auto" w:fill="FFFFFF"/>
            <w:vAlign w:val="center"/>
          </w:tcPr>
          <w:p>
            <w:r>
              <w:rPr>
                <w:rFonts w:ascii="Arial" w:hAnsi="Arial"/>
                <w:color w:val="1F1F1F"/>
                <w:sz w:val="20"/>
              </w:rPr>
              <w:t>Semestres</w:t>
            </w:r>
          </w:p>
        </w:tc>
        <w:tc>
          <w:tcPr>
            <w:tcW w:type="dxa" w:w="1440"/>
            <w:shd w:val="clear" w:color="auto" w:fill="FFFFFF"/>
            <w:vAlign w:val="center"/>
          </w:tcPr>
          <w:p>
            <w:r>
              <w:rPr>
                <w:rFonts w:ascii="Arial" w:hAnsi="Arial"/>
                <w:color w:val="1F1F1F"/>
                <w:sz w:val="20"/>
              </w:rPr>
              <w:t>Numero</w:t>
            </w:r>
          </w:p>
        </w:tc>
        <w:tc>
          <w:tcPr>
            <w:tcW w:type="dxa" w:w="5472"/>
            <w:shd w:val="clear" w:color="auto" w:fill="FFFFFF"/>
            <w:vAlign w:val="center"/>
          </w:tcPr>
          <w:p>
            <w:r>
              <w:rPr>
                <w:rFonts w:ascii="Arial" w:hAnsi="Arial"/>
                <w:color w:val="1F1F1F"/>
                <w:sz w:val="20"/>
              </w:rPr>
              <w:t>Duracion total de la carrera en semestres</w:t>
            </w:r>
          </w:p>
        </w:tc>
      </w:tr>
      <w:tr>
        <w:tc>
          <w:tcPr>
            <w:tcW w:type="dxa" w:w="2160"/>
            <w:shd w:val="clear" w:color="auto" w:fill="F4F4F4"/>
            <w:vAlign w:val="center"/>
          </w:tcPr>
          <w:p>
            <w:r>
              <w:rPr>
                <w:rFonts w:ascii="Arial" w:hAnsi="Arial"/>
                <w:color w:val="1F1F1F"/>
                <w:sz w:val="20"/>
              </w:rPr>
              <w:t>Overhead (%)</w:t>
            </w:r>
          </w:p>
        </w:tc>
        <w:tc>
          <w:tcPr>
            <w:tcW w:type="dxa" w:w="1440"/>
            <w:shd w:val="clear" w:color="auto" w:fill="F4F4F4"/>
            <w:vAlign w:val="center"/>
          </w:tcPr>
          <w:p>
            <w:r>
              <w:rPr>
                <w:rFonts w:ascii="Arial" w:hAnsi="Arial"/>
                <w:color w:val="1F1F1F"/>
                <w:sz w:val="20"/>
              </w:rPr>
              <w:t>Porcentaje</w:t>
            </w:r>
          </w:p>
        </w:tc>
        <w:tc>
          <w:tcPr>
            <w:tcW w:type="dxa" w:w="5472"/>
            <w:shd w:val="clear" w:color="auto" w:fill="F4F4F4"/>
            <w:vAlign w:val="center"/>
          </w:tcPr>
          <w:p>
            <w:r>
              <w:rPr>
                <w:rFonts w:ascii="Arial" w:hAnsi="Arial"/>
                <w:color w:val="1F1F1F"/>
                <w:sz w:val="20"/>
              </w:rPr>
              <w:t>Porcentaje adicional sobre el costo de MP por gastos indirectos</w:t>
            </w:r>
          </w:p>
        </w:tc>
      </w:tr>
      <w:tr>
        <w:tc>
          <w:tcPr>
            <w:tcW w:type="dxa" w:w="2160"/>
            <w:shd w:val="clear" w:color="auto" w:fill="FFFFFF"/>
            <w:vAlign w:val="center"/>
          </w:tcPr>
          <w:p>
            <w:r>
              <w:rPr>
                <w:rFonts w:ascii="Arial" w:hAnsi="Arial"/>
                <w:color w:val="1F1F1F"/>
                <w:sz w:val="20"/>
              </w:rPr>
              <w:t>Modulos</w:t>
            </w:r>
          </w:p>
        </w:tc>
        <w:tc>
          <w:tcPr>
            <w:tcW w:type="dxa" w:w="1440"/>
            <w:shd w:val="clear" w:color="auto" w:fill="FFFFFF"/>
            <w:vAlign w:val="center"/>
          </w:tcPr>
          <w:p>
            <w:r>
              <w:rPr>
                <w:rFonts w:ascii="Arial" w:hAnsi="Arial"/>
                <w:color w:val="1F1F1F"/>
                <w:sz w:val="20"/>
              </w:rPr>
              <w:t>Lista mult.</w:t>
            </w:r>
          </w:p>
        </w:tc>
        <w:tc>
          <w:tcPr>
            <w:tcW w:type="dxa" w:w="5472"/>
            <w:shd w:val="clear" w:color="auto" w:fill="FFFFFF"/>
            <w:vAlign w:val="center"/>
          </w:tcPr>
          <w:p>
            <w:r>
              <w:rPr>
                <w:rFonts w:ascii="Arial" w:hAnsi="Arial"/>
                <w:color w:val="1F1F1F"/>
                <w:sz w:val="20"/>
              </w:rPr>
              <w:t>Modulos academicos que componen el plan de estudios de la carrera</w:t>
            </w:r>
          </w:p>
        </w:tc>
      </w:tr>
    </w:tbl>
    <w:p>
      <w:pPr>
        <w:spacing w:after="40"/>
      </w:pPr>
    </w:p>
    <w:p>
      <w:pPr>
        <w:pStyle w:val="Heading2"/>
        <w:spacing w:before="260" w:after="100"/>
      </w:pPr>
      <w:r>
        <w:rPr>
          <w:rFonts w:ascii="Arial" w:hAnsi="Arial"/>
          <w:b/>
          <w:color w:val="1A1A2E"/>
          <w:sz w:val="24"/>
        </w:rPr>
        <w:t>13.3 Calculo de Costos de Carrera (vista v_costo_carrera)</w:t>
      </w:r>
    </w:p>
    <w:p>
      <w:pPr>
        <w:shd w:val="clear" w:color="auto" w:fill="EFF6FF"/>
        <w:spacing w:before="40" w:after="40"/>
        <w:ind w:left="567"/>
      </w:pPr>
      <w:r>
        <w:rPr>
          <w:rFonts w:ascii="Courier New" w:hAnsi="Courier New"/>
          <w:color w:val="0D47A1"/>
          <w:sz w:val="19"/>
        </w:rPr>
        <w:t>costo_materia_prima = SUM(costo_por_alumno de sesiones de los modulos de la carrera)</w:t>
      </w:r>
    </w:p>
    <w:p>
      <w:pPr>
        <w:shd w:val="clear" w:color="auto" w:fill="EFF6FF"/>
        <w:spacing w:before="40" w:after="40"/>
        <w:ind w:left="567"/>
      </w:pPr>
      <w:r>
        <w:rPr>
          <w:rFonts w:ascii="Courier New" w:hAnsi="Courier New"/>
          <w:color w:val="0D47A1"/>
          <w:sz w:val="19"/>
        </w:rPr>
        <w:t>costo_overhead      = costo_materia_prima x (overhead_porcentaje / 100)</w:t>
      </w:r>
    </w:p>
    <w:p>
      <w:pPr>
        <w:shd w:val="clear" w:color="auto" w:fill="EFF6FF"/>
        <w:spacing w:before="40" w:after="40"/>
        <w:ind w:left="567"/>
      </w:pPr>
      <w:r>
        <w:rPr>
          <w:rFonts w:ascii="Courier New" w:hAnsi="Courier New"/>
          <w:color w:val="0D47A1"/>
          <w:sz w:val="19"/>
        </w:rPr>
        <w:t>costo_total_alumno  = costo_materia_prima + costo_overhead</w:t>
      </w:r>
    </w:p>
    <w:p>
      <w:pPr>
        <w:pStyle w:val="Heading2"/>
        <w:spacing w:before="260" w:after="100"/>
      </w:pPr>
      <w:r>
        <w:rPr>
          <w:rFonts w:ascii="Arial" w:hAnsi="Arial"/>
          <w:b/>
          <w:color w:val="1A1A2E"/>
          <w:sz w:val="24"/>
        </w:rPr>
        <w:t>13.4 Costo Real vs Planificado</w:t>
      </w:r>
    </w:p>
    <w:p>
      <w:pPr>
        <w:spacing w:after="100"/>
      </w:pPr>
      <w:r>
        <w:rPr>
          <w:rFonts w:ascii="Arial" w:hAnsi="Arial"/>
          <w:color w:val="1F1F1F"/>
          <w:sz w:val="21"/>
        </w:rPr>
        <w:t>La columna "Ses. Reales / Costo Real" muestra cuantas sesiones reales se han registrado para la carrera y el costo acumulado real. La cadena de navegacion es: carrera &gt; modulos &gt; tipos de taller &gt; sesiones.</w:t>
      </w:r>
    </w:p>
    <w:p>
      <w:pPr>
        <w:pStyle w:val="Heading2"/>
        <w:spacing w:before="260" w:after="100"/>
      </w:pPr>
      <w:r>
        <w:rPr>
          <w:rFonts w:ascii="Arial" w:hAnsi="Arial"/>
          <w:b/>
          <w:color w:val="1A1A2E"/>
          <w:sz w:val="24"/>
        </w:rPr>
        <w:t>13.5 Informe PDF por Carrera</w:t>
      </w:r>
    </w:p>
    <w:p>
      <w:pPr>
        <w:spacing w:after="100"/>
      </w:pPr>
      <w:r>
        <w:rPr>
          <w:rFonts w:ascii="Arial" w:hAnsi="Arial"/>
          <w:color w:val="1F1F1F"/>
          <w:sz w:val="21"/>
        </w:rPr>
        <w:t>El boton de informe (modulo Backup) genera un PDF imprimible con: KPIs de la carrera, estructura de modulos y talleres, costo por modulo, costo total por alumno y costo de overhead.</w:t>
      </w:r>
    </w:p>
    <w:p>
      <w:pPr>
        <w:spacing w:before="0" w:after="0"/>
      </w:pPr>
      <w:r>
        <w:br w:type="page"/>
      </w:r>
    </w:p>
    <w:p>
      <w:pPr>
        <w:pStyle w:val="Heading1"/>
        <w:shd w:val="clear" w:color="auto" w:fill="1A1A1A"/>
        <w:spacing w:before="360" w:after="200"/>
        <w:ind w:left="227"/>
      </w:pPr>
      <w:r>
        <w:rPr>
          <w:rFonts w:ascii="Arial" w:hAnsi="Arial"/>
          <w:b/>
          <w:color w:val="FBBF24"/>
          <w:sz w:val="34"/>
        </w:rPr>
        <w:t>14. MODULO: MODULOS ACADEMICOS (Planificacion)</w:t>
      </w:r>
    </w:p>
    <w:p>
      <w:pPr>
        <w:pStyle w:val="Heading2"/>
        <w:spacing w:before="260" w:after="100"/>
      </w:pPr>
      <w:r>
        <w:rPr>
          <w:rFonts w:ascii="Arial" w:hAnsi="Arial"/>
          <w:b/>
          <w:color w:val="1A1A2E"/>
          <w:sz w:val="24"/>
        </w:rPr>
        <w:t>14.1 Descripcion</w:t>
      </w:r>
    </w:p>
    <w:p>
      <w:pPr>
        <w:spacing w:after="100"/>
      </w:pPr>
      <w:r>
        <w:rPr>
          <w:rFonts w:ascii="Arial" w:hAnsi="Arial"/>
          <w:color w:val="1F1F1F"/>
          <w:sz w:val="21"/>
        </w:rPr>
        <w:t>Agrupa tipos de taller bajo un nombre de modulo curricular. Por ejemplo, "Fundamentos Culinarios" puede incluir los talleres Cocina Caliente + Pasteleria. Los modulos se asignan a carreras para estructurar el plan de estudios.</w:t>
      </w:r>
    </w:p>
    <w:p>
      <w:pPr>
        <w:pStyle w:val="Heading2"/>
        <w:spacing w:before="260" w:after="100"/>
      </w:pPr>
      <w:r>
        <w:rPr>
          <w:rFonts w:ascii="Arial" w:hAnsi="Arial"/>
          <w:b/>
          <w:color w:val="1A1A2E"/>
          <w:sz w:val="24"/>
        </w:rPr>
        <w:t>14.2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Nombre</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Nombre del modulo curricular</w:t>
            </w:r>
          </w:p>
        </w:tc>
      </w:tr>
      <w:tr>
        <w:tc>
          <w:tcPr>
            <w:tcW w:type="dxa" w:w="2592"/>
            <w:shd w:val="clear" w:color="auto" w:fill="FFFFFF"/>
            <w:vAlign w:val="center"/>
          </w:tcPr>
          <w:p>
            <w:r>
              <w:rPr>
                <w:rFonts w:ascii="Arial" w:hAnsi="Arial"/>
                <w:color w:val="1F1F1F"/>
                <w:sz w:val="20"/>
              </w:rPr>
              <w:t>Descripcion</w:t>
            </w:r>
          </w:p>
        </w:tc>
        <w:tc>
          <w:tcPr>
            <w:tcW w:type="dxa" w:w="1728"/>
            <w:shd w:val="clear" w:color="auto" w:fill="FFFFFF"/>
            <w:vAlign w:val="center"/>
          </w:tcPr>
          <w:p>
            <w:r>
              <w:rPr>
                <w:rFonts w:ascii="Arial" w:hAnsi="Arial"/>
                <w:color w:val="1F1F1F"/>
                <w:sz w:val="20"/>
              </w:rPr>
              <w:t>Texto</w:t>
            </w:r>
          </w:p>
        </w:tc>
        <w:tc>
          <w:tcPr>
            <w:tcW w:type="dxa" w:w="4752"/>
            <w:shd w:val="clear" w:color="auto" w:fill="FFFFFF"/>
            <w:vAlign w:val="center"/>
          </w:tcPr>
          <w:p>
            <w:r>
              <w:rPr>
                <w:rFonts w:ascii="Arial" w:hAnsi="Arial"/>
                <w:color w:val="1F1F1F"/>
                <w:sz w:val="20"/>
              </w:rPr>
              <w:t>Descripcion breve del contenido del modulo</w:t>
            </w:r>
          </w:p>
        </w:tc>
      </w:tr>
      <w:tr>
        <w:tc>
          <w:tcPr>
            <w:tcW w:type="dxa" w:w="2592"/>
            <w:shd w:val="clear" w:color="auto" w:fill="F4F4F4"/>
            <w:vAlign w:val="center"/>
          </w:tcPr>
          <w:p>
            <w:r>
              <w:rPr>
                <w:rFonts w:ascii="Arial" w:hAnsi="Arial"/>
                <w:color w:val="1F1F1F"/>
                <w:sz w:val="20"/>
              </w:rPr>
              <w:t>Horas</w:t>
            </w:r>
          </w:p>
        </w:tc>
        <w:tc>
          <w:tcPr>
            <w:tcW w:type="dxa" w:w="1728"/>
            <w:shd w:val="clear" w:color="auto" w:fill="F4F4F4"/>
            <w:vAlign w:val="center"/>
          </w:tcPr>
          <w:p>
            <w:r>
              <w:rPr>
                <w:rFonts w:ascii="Arial" w:hAnsi="Arial"/>
                <w:color w:val="1F1F1F"/>
                <w:sz w:val="20"/>
              </w:rPr>
              <w:t>Numero</w:t>
            </w:r>
          </w:p>
        </w:tc>
        <w:tc>
          <w:tcPr>
            <w:tcW w:type="dxa" w:w="4752"/>
            <w:shd w:val="clear" w:color="auto" w:fill="F4F4F4"/>
            <w:vAlign w:val="center"/>
          </w:tcPr>
          <w:p>
            <w:r>
              <w:rPr>
                <w:rFonts w:ascii="Arial" w:hAnsi="Arial"/>
                <w:color w:val="1F1F1F"/>
                <w:sz w:val="20"/>
              </w:rPr>
              <w:t>Total de horas pedagogicas del modulo</w:t>
            </w:r>
          </w:p>
        </w:tc>
      </w:tr>
      <w:tr>
        <w:tc>
          <w:tcPr>
            <w:tcW w:type="dxa" w:w="2592"/>
            <w:shd w:val="clear" w:color="auto" w:fill="FFFFFF"/>
            <w:vAlign w:val="center"/>
          </w:tcPr>
          <w:p>
            <w:r>
              <w:rPr>
                <w:rFonts w:ascii="Arial" w:hAnsi="Arial"/>
                <w:color w:val="1F1F1F"/>
                <w:sz w:val="20"/>
              </w:rPr>
              <w:t>Talleres incluidos</w:t>
            </w:r>
          </w:p>
        </w:tc>
        <w:tc>
          <w:tcPr>
            <w:tcW w:type="dxa" w:w="1728"/>
            <w:shd w:val="clear" w:color="auto" w:fill="FFFFFF"/>
            <w:vAlign w:val="center"/>
          </w:tcPr>
          <w:p>
            <w:r>
              <w:rPr>
                <w:rFonts w:ascii="Arial" w:hAnsi="Arial"/>
                <w:color w:val="1F1F1F"/>
                <w:sz w:val="20"/>
              </w:rPr>
              <w:t>Lista mult.</w:t>
            </w:r>
          </w:p>
        </w:tc>
        <w:tc>
          <w:tcPr>
            <w:tcW w:type="dxa" w:w="4752"/>
            <w:shd w:val="clear" w:color="auto" w:fill="FFFFFF"/>
            <w:vAlign w:val="center"/>
          </w:tcPr>
          <w:p>
            <w:r>
              <w:rPr>
                <w:rFonts w:ascii="Arial" w:hAnsi="Arial"/>
                <w:color w:val="1F1F1F"/>
                <w:sz w:val="20"/>
              </w:rPr>
              <w:t>Tipos de taller que componen este modulo</w:t>
            </w:r>
          </w:p>
        </w:tc>
      </w:tr>
    </w:tbl>
    <w:p>
      <w:pPr>
        <w:spacing w:after="40"/>
      </w:pPr>
    </w:p>
    <w:p>
      <w:pPr>
        <w:pStyle w:val="Heading1"/>
        <w:shd w:val="clear" w:color="auto" w:fill="1A1A1A"/>
        <w:spacing w:before="360" w:after="200"/>
        <w:ind w:left="227"/>
      </w:pPr>
      <w:r>
        <w:rPr>
          <w:rFonts w:ascii="Arial" w:hAnsi="Arial"/>
          <w:b/>
          <w:color w:val="FBBF24"/>
          <w:sz w:val="34"/>
        </w:rPr>
        <w:t>15. MODULO: SEMANAS DE CLASES (Planificacion)</w:t>
      </w:r>
    </w:p>
    <w:p>
      <w:pPr>
        <w:pStyle w:val="Heading2"/>
        <w:spacing w:before="260" w:after="100"/>
      </w:pPr>
      <w:r>
        <w:rPr>
          <w:rFonts w:ascii="Arial" w:hAnsi="Arial"/>
          <w:b/>
          <w:color w:val="1A1A2E"/>
          <w:sz w:val="24"/>
        </w:rPr>
        <w:t>15.1 Descripcion</w:t>
      </w:r>
    </w:p>
    <w:p>
      <w:pPr>
        <w:spacing w:after="100"/>
      </w:pPr>
      <w:r>
        <w:rPr>
          <w:rFonts w:ascii="Arial" w:hAnsi="Arial"/>
          <w:color w:val="1F1F1F"/>
          <w:sz w:val="21"/>
        </w:rPr>
        <w:t>Define los periodos semanales del calendario academico. Las sesiones de clase se asocian a una semana especifica, permitiendo filtrar y analizar costos por periodo.</w:t>
      </w:r>
    </w:p>
    <w:p>
      <w:pPr>
        <w:pStyle w:val="Heading2"/>
        <w:spacing w:before="260" w:after="100"/>
      </w:pPr>
      <w:r>
        <w:rPr>
          <w:rFonts w:ascii="Arial" w:hAnsi="Arial"/>
          <w:b/>
          <w:color w:val="1A1A2E"/>
          <w:sz w:val="24"/>
        </w:rPr>
        <w:t>15.2 Campos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Nombre</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Nombre descriptivo de la semana (ej: Semana 1, Semana 15 - Cierre)</w:t>
            </w:r>
          </w:p>
        </w:tc>
      </w:tr>
      <w:tr>
        <w:tc>
          <w:tcPr>
            <w:tcW w:type="dxa" w:w="2592"/>
            <w:shd w:val="clear" w:color="auto" w:fill="FFFFFF"/>
            <w:vAlign w:val="center"/>
          </w:tcPr>
          <w:p>
            <w:r>
              <w:rPr>
                <w:rFonts w:ascii="Arial" w:hAnsi="Arial"/>
                <w:color w:val="1F1F1F"/>
                <w:sz w:val="20"/>
              </w:rPr>
              <w:t>Fecha Inicio</w:t>
            </w:r>
          </w:p>
        </w:tc>
        <w:tc>
          <w:tcPr>
            <w:tcW w:type="dxa" w:w="1728"/>
            <w:shd w:val="clear" w:color="auto" w:fill="FFFFFF"/>
            <w:vAlign w:val="center"/>
          </w:tcPr>
          <w:p>
            <w:r>
              <w:rPr>
                <w:rFonts w:ascii="Arial" w:hAnsi="Arial"/>
                <w:color w:val="1F1F1F"/>
                <w:sz w:val="20"/>
              </w:rPr>
              <w:t>Fecha</w:t>
            </w:r>
          </w:p>
        </w:tc>
        <w:tc>
          <w:tcPr>
            <w:tcW w:type="dxa" w:w="4752"/>
            <w:shd w:val="clear" w:color="auto" w:fill="FFFFFF"/>
            <w:vAlign w:val="center"/>
          </w:tcPr>
          <w:p>
            <w:r>
              <w:rPr>
                <w:rFonts w:ascii="Arial" w:hAnsi="Arial"/>
                <w:color w:val="1F1F1F"/>
                <w:sz w:val="20"/>
              </w:rPr>
              <w:t>Primer dia habil de la semana academica</w:t>
            </w:r>
          </w:p>
        </w:tc>
      </w:tr>
      <w:tr>
        <w:tc>
          <w:tcPr>
            <w:tcW w:type="dxa" w:w="2592"/>
            <w:shd w:val="clear" w:color="auto" w:fill="F4F4F4"/>
            <w:vAlign w:val="center"/>
          </w:tcPr>
          <w:p>
            <w:r>
              <w:rPr>
                <w:rFonts w:ascii="Arial" w:hAnsi="Arial"/>
                <w:color w:val="1F1F1F"/>
                <w:sz w:val="20"/>
              </w:rPr>
              <w:t>Fecha Fin</w:t>
            </w:r>
          </w:p>
        </w:tc>
        <w:tc>
          <w:tcPr>
            <w:tcW w:type="dxa" w:w="1728"/>
            <w:shd w:val="clear" w:color="auto" w:fill="F4F4F4"/>
            <w:vAlign w:val="center"/>
          </w:tcPr>
          <w:p>
            <w:r>
              <w:rPr>
                <w:rFonts w:ascii="Arial" w:hAnsi="Arial"/>
                <w:color w:val="1F1F1F"/>
                <w:sz w:val="20"/>
              </w:rPr>
              <w:t>Fecha</w:t>
            </w:r>
          </w:p>
        </w:tc>
        <w:tc>
          <w:tcPr>
            <w:tcW w:type="dxa" w:w="4752"/>
            <w:shd w:val="clear" w:color="auto" w:fill="F4F4F4"/>
            <w:vAlign w:val="center"/>
          </w:tcPr>
          <w:p>
            <w:r>
              <w:rPr>
                <w:rFonts w:ascii="Arial" w:hAnsi="Arial"/>
                <w:color w:val="1F1F1F"/>
                <w:sz w:val="20"/>
              </w:rPr>
              <w:t>Ultimo dia de la semana academica</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16. MODULO: SIMULADOR DE COSTOS (Analisis)</w:t>
      </w:r>
    </w:p>
    <w:p>
      <w:pPr>
        <w:pStyle w:val="Heading2"/>
        <w:spacing w:before="260" w:after="100"/>
      </w:pPr>
      <w:r>
        <w:rPr>
          <w:rFonts w:ascii="Arial" w:hAnsi="Arial"/>
          <w:b/>
          <w:color w:val="1A1A2E"/>
          <w:sz w:val="24"/>
        </w:rPr>
        <w:t>16.1 Descripcion</w:t>
      </w:r>
    </w:p>
    <w:p>
      <w:pPr>
        <w:spacing w:after="100"/>
      </w:pPr>
      <w:r>
        <w:rPr>
          <w:rFonts w:ascii="Arial" w:hAnsi="Arial"/>
          <w:color w:val="1F1F1F"/>
          <w:sz w:val="21"/>
        </w:rPr>
        <w:t>Permite proyectar el impacto financiero de cambios de precio en los costos actuales. Responde la pregunta: "Que pasa con el costo por alumno si los precios de ingredientes aumentan X%?"</w:t>
      </w:r>
    </w:p>
    <w:p>
      <w:pPr>
        <w:pStyle w:val="Heading2"/>
        <w:spacing w:before="260" w:after="100"/>
      </w:pPr>
      <w:r>
        <w:rPr>
          <w:rFonts w:ascii="Arial" w:hAnsi="Arial"/>
          <w:b/>
          <w:color w:val="1A1A2E"/>
          <w:sz w:val="24"/>
        </w:rPr>
        <w:t>16.2 Modos de Simulacion</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3312"/>
            <w:shd w:val="clear" w:color="auto" w:fill="1A1A1A"/>
            <w:vAlign w:val="center"/>
          </w:tcPr>
          <w:p>
            <w:pPr>
              <w:jc w:val="center"/>
            </w:pPr>
            <w:r>
              <w:rPr>
                <w:rFonts w:ascii="Arial" w:hAnsi="Arial"/>
                <w:b/>
                <w:color w:val="FFFFFF"/>
                <w:sz w:val="20"/>
              </w:rPr>
              <w:t>Modo</w:t>
            </w:r>
          </w:p>
        </w:tc>
        <w:tc>
          <w:tcPr>
            <w:tcW w:type="dxa" w:w="5760"/>
            <w:shd w:val="clear" w:color="auto" w:fill="1A1A1A"/>
            <w:vAlign w:val="center"/>
          </w:tcPr>
          <w:p>
            <w:pPr>
              <w:jc w:val="center"/>
            </w:pPr>
            <w:r>
              <w:rPr>
                <w:rFonts w:ascii="Arial" w:hAnsi="Arial"/>
                <w:b/>
                <w:color w:val="FFFFFF"/>
                <w:sz w:val="20"/>
              </w:rPr>
              <w:t>Descripcion</w:t>
            </w:r>
          </w:p>
        </w:tc>
      </w:tr>
      <w:tr>
        <w:tc>
          <w:tcPr>
            <w:tcW w:type="dxa" w:w="3312"/>
            <w:shd w:val="clear" w:color="auto" w:fill="F4F4F4"/>
            <w:vAlign w:val="center"/>
          </w:tcPr>
          <w:p>
            <w:r>
              <w:rPr>
                <w:rFonts w:ascii="Arial" w:hAnsi="Arial"/>
                <w:color w:val="1F1F1F"/>
                <w:sz w:val="20"/>
              </w:rPr>
              <w:t>Todos los ingredientes</w:t>
            </w:r>
          </w:p>
        </w:tc>
        <w:tc>
          <w:tcPr>
            <w:tcW w:type="dxa" w:w="5760"/>
            <w:shd w:val="clear" w:color="auto" w:fill="F4F4F4"/>
            <w:vAlign w:val="center"/>
          </w:tcPr>
          <w:p>
            <w:r>
              <w:rPr>
                <w:rFonts w:ascii="Arial" w:hAnsi="Arial"/>
                <w:color w:val="1F1F1F"/>
                <w:sz w:val="20"/>
              </w:rPr>
              <w:t>Aplica el factor de ajuste uniformemente a todos los ingredientes del sistema</w:t>
            </w:r>
          </w:p>
        </w:tc>
      </w:tr>
      <w:tr>
        <w:tc>
          <w:tcPr>
            <w:tcW w:type="dxa" w:w="3312"/>
            <w:shd w:val="clear" w:color="auto" w:fill="FFFFFF"/>
            <w:vAlign w:val="center"/>
          </w:tcPr>
          <w:p>
            <w:r>
              <w:rPr>
                <w:rFonts w:ascii="Arial" w:hAnsi="Arial"/>
                <w:color w:val="1F1F1F"/>
                <w:sz w:val="20"/>
              </w:rPr>
              <w:t>Por ingrediente especifico</w:t>
            </w:r>
          </w:p>
        </w:tc>
        <w:tc>
          <w:tcPr>
            <w:tcW w:type="dxa" w:w="5760"/>
            <w:shd w:val="clear" w:color="auto" w:fill="FFFFFF"/>
            <w:vAlign w:val="center"/>
          </w:tcPr>
          <w:p>
            <w:r>
              <w:rPr>
                <w:rFonts w:ascii="Arial" w:hAnsi="Arial"/>
                <w:color w:val="1F1F1F"/>
                <w:sz w:val="20"/>
              </w:rPr>
              <w:t>Ajusta unicamente el precio de un ingrediente seleccionado</w:t>
            </w:r>
          </w:p>
        </w:tc>
      </w:tr>
      <w:tr>
        <w:tc>
          <w:tcPr>
            <w:tcW w:type="dxa" w:w="3312"/>
            <w:shd w:val="clear" w:color="auto" w:fill="F4F4F4"/>
            <w:vAlign w:val="center"/>
          </w:tcPr>
          <w:p>
            <w:r>
              <w:rPr>
                <w:rFonts w:ascii="Arial" w:hAnsi="Arial"/>
                <w:color w:val="1F1F1F"/>
                <w:sz w:val="20"/>
              </w:rPr>
              <w:t>Por categoria</w:t>
            </w:r>
          </w:p>
        </w:tc>
        <w:tc>
          <w:tcPr>
            <w:tcW w:type="dxa" w:w="5760"/>
            <w:shd w:val="clear" w:color="auto" w:fill="F4F4F4"/>
            <w:vAlign w:val="center"/>
          </w:tcPr>
          <w:p>
            <w:r>
              <w:rPr>
                <w:rFonts w:ascii="Arial" w:hAnsi="Arial"/>
                <w:color w:val="1F1F1F"/>
                <w:sz w:val="20"/>
              </w:rPr>
              <w:t>Ajusta todos los ingredientes que pertenecen a una categoria especifica</w:t>
            </w:r>
          </w:p>
        </w:tc>
      </w:tr>
    </w:tbl>
    <w:p>
      <w:pPr>
        <w:spacing w:after="40"/>
      </w:pPr>
    </w:p>
    <w:p>
      <w:pPr>
        <w:pStyle w:val="Heading2"/>
        <w:spacing w:before="260" w:after="100"/>
      </w:pPr>
      <w:r>
        <w:rPr>
          <w:rFonts w:ascii="Arial" w:hAnsi="Arial"/>
          <w:b/>
          <w:color w:val="1A1A2E"/>
          <w:sz w:val="24"/>
        </w:rPr>
        <w:t>16.3 Calculo de Simulacion</w:t>
      </w:r>
    </w:p>
    <w:p>
      <w:pPr>
        <w:shd w:val="clear" w:color="auto" w:fill="EFF6FF"/>
        <w:spacing w:before="40" w:after="40"/>
        <w:ind w:left="567"/>
      </w:pPr>
      <w:r>
        <w:rPr>
          <w:rFonts w:ascii="Courier New" w:hAnsi="Courier New"/>
          <w:color w:val="0D47A1"/>
          <w:sz w:val="19"/>
        </w:rPr>
        <w:t>factor = 1 + (porcentaje_ajuste / 100)</w:t>
      </w:r>
    </w:p>
    <w:p>
      <w:pPr>
        <w:shd w:val="clear" w:color="auto" w:fill="EFF6FF"/>
        <w:spacing w:before="40" w:after="40"/>
        <w:ind w:left="567"/>
      </w:pPr>
      <w:r>
        <w:rPr>
          <w:rFonts w:ascii="Courier New" w:hAnsi="Courier New"/>
          <w:color w:val="0D47A1"/>
          <w:sz w:val="19"/>
        </w:rPr>
        <w:t>costo_simulado_taller = costo_actual_taller x factor</w:t>
      </w:r>
    </w:p>
    <w:p>
      <w:pPr>
        <w:shd w:val="clear" w:color="auto" w:fill="EFF6FF"/>
        <w:spacing w:before="40" w:after="40"/>
        <w:ind w:left="567"/>
      </w:pPr>
      <w:r>
        <w:rPr>
          <w:rFonts w:ascii="Courier New" w:hAnsi="Courier New"/>
          <w:color w:val="0D47A1"/>
          <w:sz w:val="19"/>
        </w:rPr>
      </w:r>
    </w:p>
    <w:p>
      <w:pPr>
        <w:shd w:val="clear" w:color="auto" w:fill="EFF6FF"/>
        <w:spacing w:before="40" w:after="40"/>
        <w:ind w:left="567"/>
      </w:pPr>
      <w:r>
        <w:rPr>
          <w:rFonts w:ascii="Courier New" w:hAnsi="Courier New"/>
          <w:color w:val="0D47A1"/>
          <w:sz w:val="19"/>
        </w:rPr>
        <w:t>Ejemplo: ajuste +15%  =&gt;  factor = 1.15</w:t>
      </w:r>
    </w:p>
    <w:p>
      <w:pPr>
        <w:shd w:val="clear" w:color="auto" w:fill="EFF6FF"/>
        <w:spacing w:before="40" w:after="40"/>
        <w:ind w:left="567"/>
      </w:pPr>
      <w:r>
        <w:rPr>
          <w:rFonts w:ascii="Courier New" w:hAnsi="Courier New"/>
          <w:color w:val="0D47A1"/>
          <w:sz w:val="19"/>
        </w:rPr>
        <w:t xml:space="preserve">         costo_simulado = costo_actual x 1.15</w:t>
      </w:r>
    </w:p>
    <w:p>
      <w:pPr>
        <w:spacing w:after="100"/>
      </w:pPr>
      <w:r>
        <w:rPr>
          <w:rFonts w:ascii="Arial" w:hAnsi="Arial"/>
          <w:color w:val="1F1F1F"/>
          <w:sz w:val="21"/>
        </w:rPr>
        <w:t>El resultado se presenta en un grafico de barras comparativo: costo actual vs. costo simulado por tipo de taller, identificando cuales son mas sensibles a variaciones de precio.</w:t>
      </w:r>
    </w:p>
    <w:p>
      <w:pPr>
        <w:spacing w:before="0" w:after="0"/>
      </w:pPr>
      <w:r>
        <w:br w:type="page"/>
      </w:r>
    </w:p>
    <w:p>
      <w:pPr>
        <w:pStyle w:val="Heading1"/>
        <w:shd w:val="clear" w:color="auto" w:fill="1A1A1A"/>
        <w:spacing w:before="360" w:after="200"/>
        <w:ind w:left="227"/>
      </w:pPr>
      <w:r>
        <w:rPr>
          <w:rFonts w:ascii="Arial" w:hAnsi="Arial"/>
          <w:b/>
          <w:color w:val="FBBF24"/>
          <w:sz w:val="34"/>
        </w:rPr>
        <w:t>17. MODULO: COMPARADOR DE PRECIOS (Analisis)</w:t>
      </w:r>
    </w:p>
    <w:p>
      <w:pPr>
        <w:pStyle w:val="Heading2"/>
        <w:spacing w:before="260" w:after="100"/>
      </w:pPr>
      <w:r>
        <w:rPr>
          <w:rFonts w:ascii="Arial" w:hAnsi="Arial"/>
          <w:b/>
          <w:color w:val="1A1A2E"/>
          <w:sz w:val="24"/>
        </w:rPr>
        <w:t>17.1 Descripcion</w:t>
      </w:r>
    </w:p>
    <w:p>
      <w:pPr>
        <w:spacing w:after="100"/>
      </w:pPr>
      <w:r>
        <w:rPr>
          <w:rFonts w:ascii="Arial" w:hAnsi="Arial"/>
          <w:color w:val="1F1F1F"/>
          <w:sz w:val="21"/>
        </w:rPr>
        <w:t>Muestra todos los ingredientes ordenados por precio neto, agrupados por proveedor. Permite identificar que proveedor ofrece el mejor precio para cada tipo de ingrediente y detectar sobrecostos.</w:t>
      </w:r>
    </w:p>
    <w:p>
      <w:pPr>
        <w:pStyle w:val="Heading2"/>
        <w:spacing w:before="260" w:after="100"/>
      </w:pPr>
      <w:r>
        <w:rPr>
          <w:rFonts w:ascii="Arial" w:hAnsi="Arial"/>
          <w:b/>
          <w:color w:val="1A1A2E"/>
          <w:sz w:val="24"/>
        </w:rPr>
        <w:t>17.2 Visualizacion</w:t>
      </w:r>
    </w:p>
    <w:p>
      <w:pPr>
        <w:spacing w:after="100"/>
      </w:pPr>
      <w:r>
        <w:rPr>
          <w:rFonts w:ascii="Arial" w:hAnsi="Arial"/>
          <w:color w:val="1F1F1F"/>
          <w:sz w:val="21"/>
        </w:rPr>
        <w:t>Barra de progreso relativa: el ingrediente mas caro del conjunto representa el 100%. Los demas se muestran proporcionalmente, facilitando la comparacion visual inmediata sin necesidad de leer valores exactos.</w:t>
      </w:r>
    </w:p>
    <w:p>
      <w:pPr>
        <w:pStyle w:val="Heading1"/>
        <w:shd w:val="clear" w:color="auto" w:fill="1A1A1A"/>
        <w:spacing w:before="360" w:after="200"/>
        <w:ind w:left="227"/>
      </w:pPr>
      <w:r>
        <w:rPr>
          <w:rFonts w:ascii="Arial" w:hAnsi="Arial"/>
          <w:b/>
          <w:color w:val="FBBF24"/>
          <w:sz w:val="34"/>
        </w:rPr>
        <w:t>18. MODULO: HISTORIAL DE PRECIOS (Analisis)</w:t>
      </w:r>
    </w:p>
    <w:p>
      <w:pPr>
        <w:pStyle w:val="Heading2"/>
        <w:spacing w:before="260" w:after="100"/>
      </w:pPr>
      <w:r>
        <w:rPr>
          <w:rFonts w:ascii="Arial" w:hAnsi="Arial"/>
          <w:b/>
          <w:color w:val="1A1A2E"/>
          <w:sz w:val="24"/>
        </w:rPr>
        <w:t>18.1 Descripcion</w:t>
      </w:r>
    </w:p>
    <w:p>
      <w:pPr>
        <w:spacing w:after="100"/>
      </w:pPr>
      <w:r>
        <w:rPr>
          <w:rFonts w:ascii="Arial" w:hAnsi="Arial"/>
          <w:color w:val="1F1F1F"/>
          <w:sz w:val="21"/>
        </w:rPr>
        <w:t>Registra la evolucion historica de precios de cada ingrediente por mes y anio. Permite detectar tendencias de inflacion, estacionalidades y verificar la consistencia de las actualizaciones de precio.</w:t>
      </w:r>
    </w:p>
    <w:p>
      <w:pPr>
        <w:pStyle w:val="Heading2"/>
        <w:spacing w:before="260" w:after="100"/>
      </w:pPr>
      <w:r>
        <w:rPr>
          <w:rFonts w:ascii="Arial" w:hAnsi="Arial"/>
          <w:b/>
          <w:color w:val="1A1A2E"/>
          <w:sz w:val="24"/>
        </w:rPr>
        <w:t>18.2 Visualizacion</w:t>
      </w:r>
    </w:p>
    <w:p>
      <w:pPr>
        <w:pStyle w:val="ListBullet"/>
      </w:pPr>
      <w:r>
        <w:rPr>
          <w:rFonts w:ascii="Arial" w:hAnsi="Arial"/>
          <w:sz w:val="21"/>
        </w:rPr>
        <w:t>Grafico de linea con el precio neto historico por mes/anio</w:t>
      </w:r>
    </w:p>
    <w:p>
      <w:pPr>
        <w:pStyle w:val="ListBullet"/>
      </w:pPr>
      <w:r>
        <w:rPr>
          <w:rFonts w:ascii="Arial" w:hAnsi="Arial"/>
          <w:sz w:val="21"/>
        </w:rPr>
        <w:t>Tabla con periodo, precio neto y variacion porcentual respecto al periodo anterior</w:t>
      </w:r>
    </w:p>
    <w:p>
      <w:pPr>
        <w:pStyle w:val="ListBullet"/>
      </w:pPr>
      <w:r>
        <w:rPr>
          <w:rFonts w:ascii="Arial" w:hAnsi="Arial"/>
          <w:sz w:val="21"/>
        </w:rPr>
        <w:t>KPIs: precio minimo historico, precio maximo historico, precio promedio historico</w:t>
      </w:r>
    </w:p>
    <w:p>
      <w:pPr>
        <w:spacing w:after="40"/>
      </w:pPr>
    </w:p>
    <w:p>
      <w:pPr>
        <w:pStyle w:val="Heading2"/>
        <w:spacing w:before="260" w:after="100"/>
      </w:pPr>
      <w:r>
        <w:rPr>
          <w:rFonts w:ascii="Arial" w:hAnsi="Arial"/>
          <w:b/>
          <w:color w:val="1A1A2E"/>
          <w:sz w:val="24"/>
        </w:rPr>
        <w:t>18.3 Calculo de Variacion</w:t>
      </w:r>
    </w:p>
    <w:p>
      <w:pPr>
        <w:shd w:val="clear" w:color="auto" w:fill="EFF6FF"/>
        <w:spacing w:before="40" w:after="40"/>
        <w:ind w:left="567"/>
      </w:pPr>
      <w:r>
        <w:rPr>
          <w:rFonts w:ascii="Courier New" w:hAnsi="Courier New"/>
          <w:color w:val="0D47A1"/>
          <w:sz w:val="19"/>
        </w:rPr>
        <w:t>variacion_pct = ((precio_actual - precio_anterior) / precio_anterior) x 100</w:t>
      </w:r>
    </w:p>
    <w:p>
      <w:pPr>
        <w:spacing w:before="0" w:after="0"/>
      </w:pPr>
      <w:r>
        <w:br w:type="page"/>
      </w:r>
    </w:p>
    <w:p>
      <w:pPr>
        <w:pStyle w:val="Heading1"/>
        <w:shd w:val="clear" w:color="auto" w:fill="1A1A1A"/>
        <w:spacing w:before="360" w:after="200"/>
        <w:ind w:left="227"/>
      </w:pPr>
      <w:r>
        <w:rPr>
          <w:rFonts w:ascii="Arial" w:hAnsi="Arial"/>
          <w:b/>
          <w:color w:val="FBBF24"/>
          <w:sz w:val="34"/>
        </w:rPr>
        <w:t>19. MODULO: PRESUPUESTO VS REAL (Analisis)</w:t>
      </w:r>
    </w:p>
    <w:p>
      <w:pPr>
        <w:pStyle w:val="Heading2"/>
        <w:spacing w:before="260" w:after="100"/>
      </w:pPr>
      <w:r>
        <w:rPr>
          <w:rFonts w:ascii="Arial" w:hAnsi="Arial"/>
          <w:b/>
          <w:color w:val="1A1A2E"/>
          <w:sz w:val="24"/>
        </w:rPr>
        <w:t>19.1 Descripcion</w:t>
      </w:r>
    </w:p>
    <w:p>
      <w:pPr>
        <w:spacing w:after="100"/>
      </w:pPr>
      <w:r>
        <w:rPr>
          <w:rFonts w:ascii="Arial" w:hAnsi="Arial"/>
          <w:color w:val="1F1F1F"/>
          <w:sz w:val="21"/>
        </w:rPr>
        <w:t>Compara el gasto de materia prima planificado versus el gasto real registrado en sesiones. Permite controlar la ejecucion presupuestaria y tomar medidas correctivas a tiempo.</w:t>
      </w:r>
    </w:p>
    <w:p>
      <w:pPr>
        <w:pStyle w:val="Heading2"/>
        <w:spacing w:before="260" w:after="100"/>
      </w:pPr>
      <w:r>
        <w:rPr>
          <w:rFonts w:ascii="Arial" w:hAnsi="Arial"/>
          <w:b/>
          <w:color w:val="1A1A2E"/>
          <w:sz w:val="24"/>
        </w:rPr>
        <w:t>19.2 Campos del Presupuesto</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Campo</w:t>
            </w:r>
          </w:p>
        </w:tc>
        <w:tc>
          <w:tcPr>
            <w:tcW w:type="dxa" w:w="1728"/>
            <w:shd w:val="clear" w:color="auto" w:fill="1A1A1A"/>
            <w:vAlign w:val="center"/>
          </w:tcPr>
          <w:p>
            <w:pPr>
              <w:jc w:val="center"/>
            </w:pPr>
            <w:r>
              <w:rPr>
                <w:rFonts w:ascii="Arial" w:hAnsi="Arial"/>
                <w:b/>
                <w:color w:val="FFFFFF"/>
                <w:sz w:val="20"/>
              </w:rPr>
              <w:t>Tipo</w:t>
            </w:r>
          </w:p>
        </w:tc>
        <w:tc>
          <w:tcPr>
            <w:tcW w:type="dxa" w:w="4752"/>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Periodo</w:t>
            </w:r>
          </w:p>
        </w:tc>
        <w:tc>
          <w:tcPr>
            <w:tcW w:type="dxa" w:w="1728"/>
            <w:shd w:val="clear" w:color="auto" w:fill="F4F4F4"/>
            <w:vAlign w:val="center"/>
          </w:tcPr>
          <w:p>
            <w:r>
              <w:rPr>
                <w:rFonts w:ascii="Arial" w:hAnsi="Arial"/>
                <w:color w:val="1F1F1F"/>
                <w:sz w:val="20"/>
              </w:rPr>
              <w:t>Texto</w:t>
            </w:r>
          </w:p>
        </w:tc>
        <w:tc>
          <w:tcPr>
            <w:tcW w:type="dxa" w:w="4752"/>
            <w:shd w:val="clear" w:color="auto" w:fill="F4F4F4"/>
            <w:vAlign w:val="center"/>
          </w:tcPr>
          <w:p>
            <w:r>
              <w:rPr>
                <w:rFonts w:ascii="Arial" w:hAnsi="Arial"/>
                <w:color w:val="1F1F1F"/>
                <w:sz w:val="20"/>
              </w:rPr>
              <w:t>Mes/Anio o semestre al que aplica el presupuesto (ej: 2026-03)</w:t>
            </w:r>
          </w:p>
        </w:tc>
      </w:tr>
      <w:tr>
        <w:tc>
          <w:tcPr>
            <w:tcW w:type="dxa" w:w="2592"/>
            <w:shd w:val="clear" w:color="auto" w:fill="FFFFFF"/>
            <w:vAlign w:val="center"/>
          </w:tcPr>
          <w:p>
            <w:r>
              <w:rPr>
                <w:rFonts w:ascii="Arial" w:hAnsi="Arial"/>
                <w:color w:val="1F1F1F"/>
                <w:sz w:val="20"/>
              </w:rPr>
              <w:t>Tipo de Taller</w:t>
            </w:r>
          </w:p>
        </w:tc>
        <w:tc>
          <w:tcPr>
            <w:tcW w:type="dxa" w:w="1728"/>
            <w:shd w:val="clear" w:color="auto" w:fill="FFFFFF"/>
            <w:vAlign w:val="center"/>
          </w:tcPr>
          <w:p>
            <w:r>
              <w:rPr>
                <w:rFonts w:ascii="Arial" w:hAnsi="Arial"/>
                <w:color w:val="1F1F1F"/>
                <w:sz w:val="20"/>
              </w:rPr>
              <w:t>Lista</w:t>
            </w:r>
          </w:p>
        </w:tc>
        <w:tc>
          <w:tcPr>
            <w:tcW w:type="dxa" w:w="4752"/>
            <w:shd w:val="clear" w:color="auto" w:fill="FFFFFF"/>
            <w:vAlign w:val="center"/>
          </w:tcPr>
          <w:p>
            <w:r>
              <w:rPr>
                <w:rFonts w:ascii="Arial" w:hAnsi="Arial"/>
                <w:color w:val="1F1F1F"/>
                <w:sz w:val="20"/>
              </w:rPr>
              <w:t>Taller al que se asigna el monto presupuestado</w:t>
            </w:r>
          </w:p>
        </w:tc>
      </w:tr>
      <w:tr>
        <w:tc>
          <w:tcPr>
            <w:tcW w:type="dxa" w:w="2592"/>
            <w:shd w:val="clear" w:color="auto" w:fill="F4F4F4"/>
            <w:vAlign w:val="center"/>
          </w:tcPr>
          <w:p>
            <w:r>
              <w:rPr>
                <w:rFonts w:ascii="Arial" w:hAnsi="Arial"/>
                <w:color w:val="1F1F1F"/>
                <w:sz w:val="20"/>
              </w:rPr>
              <w:t>Monto Presupuestado</w:t>
            </w:r>
          </w:p>
        </w:tc>
        <w:tc>
          <w:tcPr>
            <w:tcW w:type="dxa" w:w="1728"/>
            <w:shd w:val="clear" w:color="auto" w:fill="F4F4F4"/>
            <w:vAlign w:val="center"/>
          </w:tcPr>
          <w:p>
            <w:r>
              <w:rPr>
                <w:rFonts w:ascii="Arial" w:hAnsi="Arial"/>
                <w:color w:val="1F1F1F"/>
                <w:sz w:val="20"/>
              </w:rPr>
              <w:t>Numero</w:t>
            </w:r>
          </w:p>
        </w:tc>
        <w:tc>
          <w:tcPr>
            <w:tcW w:type="dxa" w:w="4752"/>
            <w:shd w:val="clear" w:color="auto" w:fill="F4F4F4"/>
            <w:vAlign w:val="center"/>
          </w:tcPr>
          <w:p>
            <w:r>
              <w:rPr>
                <w:rFonts w:ascii="Arial" w:hAnsi="Arial"/>
                <w:color w:val="1F1F1F"/>
                <w:sz w:val="20"/>
              </w:rPr>
              <w:t>Gasto planificado en CLP de materia prima</w:t>
            </w:r>
          </w:p>
        </w:tc>
      </w:tr>
    </w:tbl>
    <w:p>
      <w:pPr>
        <w:spacing w:after="40"/>
      </w:pPr>
    </w:p>
    <w:p>
      <w:pPr>
        <w:pStyle w:val="Heading2"/>
        <w:spacing w:before="260" w:after="100"/>
      </w:pPr>
      <w:r>
        <w:rPr>
          <w:rFonts w:ascii="Arial" w:hAnsi="Arial"/>
          <w:b/>
          <w:color w:val="1A1A2E"/>
          <w:sz w:val="24"/>
        </w:rPr>
        <w:t>19.3 Calculo de Ejecucion Presupuestaria</w:t>
      </w:r>
    </w:p>
    <w:p>
      <w:pPr>
        <w:shd w:val="clear" w:color="auto" w:fill="EFF6FF"/>
        <w:spacing w:before="40" w:after="40"/>
        <w:ind w:left="567"/>
      </w:pPr>
      <w:r>
        <w:rPr>
          <w:rFonts w:ascii="Courier New" w:hAnsi="Courier New"/>
          <w:color w:val="0D47A1"/>
          <w:sz w:val="19"/>
        </w:rPr>
        <w:t>variacion     = monto_real - monto_presupuestado</w:t>
      </w:r>
    </w:p>
    <w:p>
      <w:pPr>
        <w:shd w:val="clear" w:color="auto" w:fill="EFF6FF"/>
        <w:spacing w:before="40" w:after="40"/>
        <w:ind w:left="567"/>
      </w:pPr>
      <w:r>
        <w:rPr>
          <w:rFonts w:ascii="Courier New" w:hAnsi="Courier New"/>
          <w:color w:val="0D47A1"/>
          <w:sz w:val="19"/>
        </w:rPr>
        <w:t>variacion_pct = (variacion / monto_presupuestado) x 100</w:t>
      </w:r>
    </w:p>
    <w:p>
      <w:pPr>
        <w:shd w:val="clear" w:color="auto" w:fill="EFF6FF"/>
        <w:spacing w:before="40" w:after="40"/>
        <w:ind w:left="567"/>
      </w:pPr>
      <w:r>
        <w:rPr>
          <w:rFonts w:ascii="Courier New" w:hAnsi="Courier New"/>
          <w:color w:val="0D47A1"/>
          <w:sz w:val="19"/>
        </w:rPr>
      </w:r>
    </w:p>
    <w:p>
      <w:pPr>
        <w:shd w:val="clear" w:color="auto" w:fill="EFF6FF"/>
        <w:spacing w:before="40" w:after="40"/>
        <w:ind w:left="567"/>
      </w:pPr>
      <w:r>
        <w:rPr>
          <w:rFonts w:ascii="Courier New" w:hAnsi="Courier New"/>
          <w:color w:val="0D47A1"/>
          <w:sz w:val="19"/>
        </w:rPr>
        <w:t>variacion &gt; 0  =&gt;  gasto mayor al presupuesto  [ALERTA ROJA]</w:t>
      </w:r>
    </w:p>
    <w:p>
      <w:pPr>
        <w:shd w:val="clear" w:color="auto" w:fill="EFF6FF"/>
        <w:spacing w:before="40" w:after="40"/>
        <w:ind w:left="567"/>
      </w:pPr>
      <w:r>
        <w:rPr>
          <w:rFonts w:ascii="Courier New" w:hAnsi="Courier New"/>
          <w:color w:val="0D47A1"/>
          <w:sz w:val="19"/>
        </w:rPr>
        <w:t>variacion &lt; 0  =&gt;  gasto menor al presupuesto  [FAVORABLE - VERDE]</w:t>
      </w:r>
    </w:p>
    <w:p>
      <w:pPr>
        <w:shd w:val="clear" w:color="auto" w:fill="EFF6FF"/>
        <w:spacing w:before="40" w:after="40"/>
        <w:ind w:left="567"/>
      </w:pPr>
      <w:r>
        <w:rPr>
          <w:rFonts w:ascii="Courier New" w:hAnsi="Courier New"/>
          <w:color w:val="0D47A1"/>
          <w:sz w:val="19"/>
        </w:rPr>
        <w:t>variacion = 0  =&gt;  ejecucion exacta al presupuesto</w:t>
      </w:r>
    </w:p>
    <w:p>
      <w:pPr>
        <w:spacing w:before="0" w:after="0"/>
      </w:pPr>
      <w:r>
        <w:br w:type="page"/>
      </w:r>
    </w:p>
    <w:p>
      <w:pPr>
        <w:pStyle w:val="Heading1"/>
        <w:shd w:val="clear" w:color="auto" w:fill="1A1A1A"/>
        <w:spacing w:before="360" w:after="200"/>
        <w:ind w:left="227"/>
      </w:pPr>
      <w:r>
        <w:rPr>
          <w:rFonts w:ascii="Arial" w:hAnsi="Arial"/>
          <w:b/>
          <w:color w:val="FBBF24"/>
          <w:sz w:val="34"/>
        </w:rPr>
        <w:t>20. MODULO: COMPARATIVA DE PERIODOS (Analisis)</w:t>
      </w:r>
    </w:p>
    <w:p>
      <w:pPr>
        <w:pStyle w:val="Heading2"/>
        <w:spacing w:before="260" w:after="100"/>
      </w:pPr>
      <w:r>
        <w:rPr>
          <w:rFonts w:ascii="Arial" w:hAnsi="Arial"/>
          <w:b/>
          <w:color w:val="1A1A2E"/>
          <w:sz w:val="24"/>
        </w:rPr>
        <w:t>20.1 Descripcion</w:t>
      </w:r>
    </w:p>
    <w:p>
      <w:pPr>
        <w:spacing w:after="100"/>
      </w:pPr>
      <w:r>
        <w:rPr>
          <w:rFonts w:ascii="Arial" w:hAnsi="Arial"/>
          <w:color w:val="1F1F1F"/>
          <w:sz w:val="21"/>
        </w:rPr>
        <w:t>Compara el desempeno de costos entre dos anios diferentes. Muestra KPIs comparativos lado a lado y un grafico de evolucion mensual con los dos periodos superpuestos.</w:t>
      </w:r>
    </w:p>
    <w:p>
      <w:pPr>
        <w:pStyle w:val="Heading2"/>
        <w:spacing w:before="260" w:after="100"/>
      </w:pPr>
      <w:r>
        <w:rPr>
          <w:rFonts w:ascii="Arial" w:hAnsi="Arial"/>
          <w:b/>
          <w:color w:val="1A1A2E"/>
          <w:sz w:val="24"/>
        </w:rPr>
        <w:t>20.2 Metricas Comparadas</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880"/>
            <w:shd w:val="clear" w:color="auto" w:fill="1A1A1A"/>
            <w:vAlign w:val="center"/>
          </w:tcPr>
          <w:p>
            <w:pPr>
              <w:jc w:val="center"/>
            </w:pPr>
            <w:r>
              <w:rPr>
                <w:rFonts w:ascii="Arial" w:hAnsi="Arial"/>
                <w:b/>
                <w:color w:val="FFFFFF"/>
                <w:sz w:val="20"/>
              </w:rPr>
              <w:t>Metrica</w:t>
            </w:r>
          </w:p>
        </w:tc>
        <w:tc>
          <w:tcPr>
            <w:tcW w:type="dxa" w:w="6192"/>
            <w:shd w:val="clear" w:color="auto" w:fill="1A1A1A"/>
            <w:vAlign w:val="center"/>
          </w:tcPr>
          <w:p>
            <w:pPr>
              <w:jc w:val="center"/>
            </w:pPr>
            <w:r>
              <w:rPr>
                <w:rFonts w:ascii="Arial" w:hAnsi="Arial"/>
                <w:b/>
                <w:color w:val="FFFFFF"/>
                <w:sz w:val="20"/>
              </w:rPr>
              <w:t>Formula de Calculo</w:t>
            </w:r>
          </w:p>
        </w:tc>
      </w:tr>
      <w:tr>
        <w:tc>
          <w:tcPr>
            <w:tcW w:type="dxa" w:w="2880"/>
            <w:shd w:val="clear" w:color="auto" w:fill="F4F4F4"/>
            <w:vAlign w:val="center"/>
          </w:tcPr>
          <w:p>
            <w:r>
              <w:rPr>
                <w:rFonts w:ascii="Arial" w:hAnsi="Arial"/>
                <w:color w:val="1F1F1F"/>
                <w:sz w:val="20"/>
              </w:rPr>
              <w:t>Total sesiones</w:t>
            </w:r>
          </w:p>
        </w:tc>
        <w:tc>
          <w:tcPr>
            <w:tcW w:type="dxa" w:w="6192"/>
            <w:shd w:val="clear" w:color="auto" w:fill="F4F4F4"/>
            <w:vAlign w:val="center"/>
          </w:tcPr>
          <w:p>
            <w:r>
              <w:rPr>
                <w:rFonts w:ascii="Arial" w:hAnsi="Arial"/>
                <w:color w:val="1F1F1F"/>
                <w:sz w:val="20"/>
              </w:rPr>
              <w:t>COUNT(sesiones) por anio</w:t>
            </w:r>
          </w:p>
        </w:tc>
      </w:tr>
      <w:tr>
        <w:tc>
          <w:tcPr>
            <w:tcW w:type="dxa" w:w="2880"/>
            <w:shd w:val="clear" w:color="auto" w:fill="FFFFFF"/>
            <w:vAlign w:val="center"/>
          </w:tcPr>
          <w:p>
            <w:r>
              <w:rPr>
                <w:rFonts w:ascii="Arial" w:hAnsi="Arial"/>
                <w:color w:val="1F1F1F"/>
                <w:sz w:val="20"/>
              </w:rPr>
              <w:t>Total alumnos</w:t>
            </w:r>
          </w:p>
        </w:tc>
        <w:tc>
          <w:tcPr>
            <w:tcW w:type="dxa" w:w="6192"/>
            <w:shd w:val="clear" w:color="auto" w:fill="FFFFFF"/>
            <w:vAlign w:val="center"/>
          </w:tcPr>
          <w:p>
            <w:r>
              <w:rPr>
                <w:rFonts w:ascii="Arial" w:hAnsi="Arial"/>
                <w:color w:val="1F1F1F"/>
                <w:sz w:val="20"/>
              </w:rPr>
              <w:t>SUM(num_alumnos) por anio</w:t>
            </w:r>
          </w:p>
        </w:tc>
      </w:tr>
      <w:tr>
        <w:tc>
          <w:tcPr>
            <w:tcW w:type="dxa" w:w="2880"/>
            <w:shd w:val="clear" w:color="auto" w:fill="F4F4F4"/>
            <w:vAlign w:val="center"/>
          </w:tcPr>
          <w:p>
            <w:r>
              <w:rPr>
                <w:rFonts w:ascii="Arial" w:hAnsi="Arial"/>
                <w:color w:val="1F1F1F"/>
                <w:sz w:val="20"/>
              </w:rPr>
              <w:t>Costo total MP</w:t>
            </w:r>
          </w:p>
        </w:tc>
        <w:tc>
          <w:tcPr>
            <w:tcW w:type="dxa" w:w="6192"/>
            <w:shd w:val="clear" w:color="auto" w:fill="F4F4F4"/>
            <w:vAlign w:val="center"/>
          </w:tcPr>
          <w:p>
            <w:r>
              <w:rPr>
                <w:rFonts w:ascii="Arial" w:hAnsi="Arial"/>
                <w:color w:val="1F1F1F"/>
                <w:sz w:val="20"/>
              </w:rPr>
              <w:t>SUM(costo_total) por anio</w:t>
            </w:r>
          </w:p>
        </w:tc>
      </w:tr>
      <w:tr>
        <w:tc>
          <w:tcPr>
            <w:tcW w:type="dxa" w:w="2880"/>
            <w:shd w:val="clear" w:color="auto" w:fill="FFFFFF"/>
            <w:vAlign w:val="center"/>
          </w:tcPr>
          <w:p>
            <w:r>
              <w:rPr>
                <w:rFonts w:ascii="Arial" w:hAnsi="Arial"/>
                <w:color w:val="1F1F1F"/>
                <w:sz w:val="20"/>
              </w:rPr>
              <w:t>CPA promedio</w:t>
            </w:r>
          </w:p>
        </w:tc>
        <w:tc>
          <w:tcPr>
            <w:tcW w:type="dxa" w:w="6192"/>
            <w:shd w:val="clear" w:color="auto" w:fill="FFFFFF"/>
            <w:vAlign w:val="center"/>
          </w:tcPr>
          <w:p>
            <w:r>
              <w:rPr>
                <w:rFonts w:ascii="Arial" w:hAnsi="Arial"/>
                <w:color w:val="1F1F1F"/>
                <w:sz w:val="20"/>
              </w:rPr>
              <w:t>AVG(costo_por_alumno) por anio</w:t>
            </w:r>
          </w:p>
        </w:tc>
      </w:tr>
      <w:tr>
        <w:tc>
          <w:tcPr>
            <w:tcW w:type="dxa" w:w="2880"/>
            <w:shd w:val="clear" w:color="auto" w:fill="F4F4F4"/>
            <w:vAlign w:val="center"/>
          </w:tcPr>
          <w:p>
            <w:r>
              <w:rPr>
                <w:rFonts w:ascii="Arial" w:hAnsi="Arial"/>
                <w:color w:val="1F1F1F"/>
                <w:sz w:val="20"/>
              </w:rPr>
              <w:t>Variacion CPA</w:t>
            </w:r>
          </w:p>
        </w:tc>
        <w:tc>
          <w:tcPr>
            <w:tcW w:type="dxa" w:w="6192"/>
            <w:shd w:val="clear" w:color="auto" w:fill="F4F4F4"/>
            <w:vAlign w:val="center"/>
          </w:tcPr>
          <w:p>
            <w:r>
              <w:rPr>
                <w:rFonts w:ascii="Arial" w:hAnsi="Arial"/>
                <w:color w:val="1F1F1F"/>
                <w:sz w:val="20"/>
              </w:rPr>
              <w:t>((CPA_anio_B - CPA_anio_A) / CPA_anio_A) x 100</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21. MODULO: ORDENES DE COMPRA (Documentos)</w:t>
      </w:r>
    </w:p>
    <w:p>
      <w:pPr>
        <w:pStyle w:val="Heading2"/>
        <w:spacing w:before="260" w:after="100"/>
      </w:pPr>
      <w:r>
        <w:rPr>
          <w:rFonts w:ascii="Arial" w:hAnsi="Arial"/>
          <w:b/>
          <w:color w:val="1A1A2E"/>
          <w:sz w:val="24"/>
        </w:rPr>
        <w:t>21.1 Descripcion</w:t>
      </w:r>
    </w:p>
    <w:p>
      <w:pPr>
        <w:spacing w:after="100"/>
      </w:pPr>
      <w:r>
        <w:rPr>
          <w:rFonts w:ascii="Arial" w:hAnsi="Arial"/>
          <w:color w:val="1F1F1F"/>
          <w:sz w:val="21"/>
        </w:rPr>
        <w:t>Gestion completa del ciclo de vida de las ordenes de compra: desde la creacion hasta la recepcion o anulacion. Los datos se almacenan en el navegador local (localStorage, clave: oc_docs), no en Supabase.</w:t>
      </w:r>
    </w:p>
    <w:p>
      <w:pPr>
        <w:pStyle w:val="Heading2"/>
        <w:spacing w:before="260" w:after="100"/>
      </w:pPr>
      <w:r>
        <w:rPr>
          <w:rFonts w:ascii="Arial" w:hAnsi="Arial"/>
          <w:b/>
          <w:color w:val="1A1A2E"/>
          <w:sz w:val="24"/>
        </w:rPr>
        <w:t>21.2 Ciclo de Vida de una OC</w:t>
      </w:r>
    </w:p>
    <w:p>
      <w:pPr>
        <w:shd w:val="clear" w:color="auto" w:fill="E8F4FD"/>
        <w:spacing w:after="160"/>
        <w:ind w:left="283"/>
      </w:pPr>
      <w:r>
        <w:rPr>
          <w:rFonts w:ascii="Arial" w:hAnsi="Arial"/>
          <w:b/>
          <w:color w:val="14496C"/>
          <w:sz w:val="20"/>
        </w:rPr>
        <w:t>BORRADOR  &gt;  EMITIDA  &gt;  RECIBIDA o PARCIAL</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1872"/>
            <w:shd w:val="clear" w:color="auto" w:fill="1A1A1A"/>
            <w:vAlign w:val="center"/>
          </w:tcPr>
          <w:p>
            <w:pPr>
              <w:jc w:val="center"/>
            </w:pPr>
            <w:r>
              <w:rPr>
                <w:rFonts w:ascii="Arial" w:hAnsi="Arial"/>
                <w:b/>
                <w:color w:val="FFFFFF"/>
                <w:sz w:val="20"/>
              </w:rPr>
              <w:t>Estado</w:t>
            </w:r>
          </w:p>
        </w:tc>
        <w:tc>
          <w:tcPr>
            <w:tcW w:type="dxa" w:w="1440"/>
            <w:shd w:val="clear" w:color="auto" w:fill="1A1A1A"/>
            <w:vAlign w:val="center"/>
          </w:tcPr>
          <w:p>
            <w:pPr>
              <w:jc w:val="center"/>
            </w:pPr>
            <w:r>
              <w:rPr>
                <w:rFonts w:ascii="Arial" w:hAnsi="Arial"/>
                <w:b/>
                <w:color w:val="FFFFFF"/>
                <w:sz w:val="20"/>
              </w:rPr>
              <w:t>Color</w:t>
            </w:r>
          </w:p>
        </w:tc>
        <w:tc>
          <w:tcPr>
            <w:tcW w:type="dxa" w:w="5760"/>
            <w:shd w:val="clear" w:color="auto" w:fill="1A1A1A"/>
            <w:vAlign w:val="center"/>
          </w:tcPr>
          <w:p>
            <w:pPr>
              <w:jc w:val="center"/>
            </w:pPr>
            <w:r>
              <w:rPr>
                <w:rFonts w:ascii="Arial" w:hAnsi="Arial"/>
                <w:b/>
                <w:color w:val="FFFFFF"/>
                <w:sz w:val="20"/>
              </w:rPr>
              <w:t>Descripcion</w:t>
            </w:r>
          </w:p>
        </w:tc>
      </w:tr>
      <w:tr>
        <w:tc>
          <w:tcPr>
            <w:tcW w:type="dxa" w:w="1872"/>
            <w:shd w:val="clear" w:color="auto" w:fill="F4F4F4"/>
            <w:vAlign w:val="center"/>
          </w:tcPr>
          <w:p>
            <w:r>
              <w:rPr>
                <w:rFonts w:ascii="Arial" w:hAnsi="Arial"/>
                <w:color w:val="1F1F1F"/>
                <w:sz w:val="20"/>
              </w:rPr>
              <w:t>BORRADOR</w:t>
            </w:r>
          </w:p>
        </w:tc>
        <w:tc>
          <w:tcPr>
            <w:tcW w:type="dxa" w:w="1440"/>
            <w:shd w:val="clear" w:color="auto" w:fill="F4F4F4"/>
            <w:vAlign w:val="center"/>
          </w:tcPr>
          <w:p>
            <w:r>
              <w:rPr>
                <w:rFonts w:ascii="Arial" w:hAnsi="Arial"/>
                <w:color w:val="1F1F1F"/>
                <w:sz w:val="20"/>
              </w:rPr>
              <w:t>Gris</w:t>
            </w:r>
          </w:p>
        </w:tc>
        <w:tc>
          <w:tcPr>
            <w:tcW w:type="dxa" w:w="5760"/>
            <w:shd w:val="clear" w:color="auto" w:fill="F4F4F4"/>
            <w:vAlign w:val="center"/>
          </w:tcPr>
          <w:p>
            <w:r>
              <w:rPr>
                <w:rFonts w:ascii="Arial" w:hAnsi="Arial"/>
                <w:color w:val="1F1F1F"/>
                <w:sz w:val="20"/>
              </w:rPr>
              <w:t>OC en preparacion, no enviada al proveedor. Editable.</w:t>
            </w:r>
          </w:p>
        </w:tc>
      </w:tr>
      <w:tr>
        <w:tc>
          <w:tcPr>
            <w:tcW w:type="dxa" w:w="1872"/>
            <w:shd w:val="clear" w:color="auto" w:fill="FFFFFF"/>
            <w:vAlign w:val="center"/>
          </w:tcPr>
          <w:p>
            <w:r>
              <w:rPr>
                <w:rFonts w:ascii="Arial" w:hAnsi="Arial"/>
                <w:color w:val="1F1F1F"/>
                <w:sz w:val="20"/>
              </w:rPr>
              <w:t>EMITIDA</w:t>
            </w:r>
          </w:p>
        </w:tc>
        <w:tc>
          <w:tcPr>
            <w:tcW w:type="dxa" w:w="1440"/>
            <w:shd w:val="clear" w:color="auto" w:fill="FFFFFF"/>
            <w:vAlign w:val="center"/>
          </w:tcPr>
          <w:p>
            <w:r>
              <w:rPr>
                <w:rFonts w:ascii="Arial" w:hAnsi="Arial"/>
                <w:color w:val="1F1F1F"/>
                <w:sz w:val="20"/>
              </w:rPr>
              <w:t>Azul</w:t>
            </w:r>
          </w:p>
        </w:tc>
        <w:tc>
          <w:tcPr>
            <w:tcW w:type="dxa" w:w="5760"/>
            <w:shd w:val="clear" w:color="auto" w:fill="FFFFFF"/>
            <w:vAlign w:val="center"/>
          </w:tcPr>
          <w:p>
            <w:r>
              <w:rPr>
                <w:rFonts w:ascii="Arial" w:hAnsi="Arial"/>
                <w:color w:val="1F1F1F"/>
                <w:sz w:val="20"/>
              </w:rPr>
              <w:t>OC enviada/comprometida con el proveedor. Se registra version historica.</w:t>
            </w:r>
          </w:p>
        </w:tc>
      </w:tr>
      <w:tr>
        <w:tc>
          <w:tcPr>
            <w:tcW w:type="dxa" w:w="1872"/>
            <w:shd w:val="clear" w:color="auto" w:fill="F4F4F4"/>
            <w:vAlign w:val="center"/>
          </w:tcPr>
          <w:p>
            <w:r>
              <w:rPr>
                <w:rFonts w:ascii="Arial" w:hAnsi="Arial"/>
                <w:color w:val="1F1F1F"/>
                <w:sz w:val="20"/>
              </w:rPr>
              <w:t>RECIBIDA</w:t>
            </w:r>
          </w:p>
        </w:tc>
        <w:tc>
          <w:tcPr>
            <w:tcW w:type="dxa" w:w="1440"/>
            <w:shd w:val="clear" w:color="auto" w:fill="F4F4F4"/>
            <w:vAlign w:val="center"/>
          </w:tcPr>
          <w:p>
            <w:r>
              <w:rPr>
                <w:rFonts w:ascii="Arial" w:hAnsi="Arial"/>
                <w:color w:val="1F1F1F"/>
                <w:sz w:val="20"/>
              </w:rPr>
              <w:t>Verde</w:t>
            </w:r>
          </w:p>
        </w:tc>
        <w:tc>
          <w:tcPr>
            <w:tcW w:type="dxa" w:w="5760"/>
            <w:shd w:val="clear" w:color="auto" w:fill="F4F4F4"/>
            <w:vAlign w:val="center"/>
          </w:tcPr>
          <w:p>
            <w:r>
              <w:rPr>
                <w:rFonts w:ascii="Arial" w:hAnsi="Arial"/>
                <w:color w:val="1F1F1F"/>
                <w:sz w:val="20"/>
              </w:rPr>
              <w:t>Mercaderia recibida en su totalidad (100% de los items)</w:t>
            </w:r>
          </w:p>
        </w:tc>
      </w:tr>
      <w:tr>
        <w:tc>
          <w:tcPr>
            <w:tcW w:type="dxa" w:w="1872"/>
            <w:shd w:val="clear" w:color="auto" w:fill="FFFFFF"/>
            <w:vAlign w:val="center"/>
          </w:tcPr>
          <w:p>
            <w:r>
              <w:rPr>
                <w:rFonts w:ascii="Arial" w:hAnsi="Arial"/>
                <w:color w:val="1F1F1F"/>
                <w:sz w:val="20"/>
              </w:rPr>
              <w:t>PARCIAL</w:t>
            </w:r>
          </w:p>
        </w:tc>
        <w:tc>
          <w:tcPr>
            <w:tcW w:type="dxa" w:w="1440"/>
            <w:shd w:val="clear" w:color="auto" w:fill="FFFFFF"/>
            <w:vAlign w:val="center"/>
          </w:tcPr>
          <w:p>
            <w:r>
              <w:rPr>
                <w:rFonts w:ascii="Arial" w:hAnsi="Arial"/>
                <w:color w:val="1F1F1F"/>
                <w:sz w:val="20"/>
              </w:rPr>
              <w:t>Naranja</w:t>
            </w:r>
          </w:p>
        </w:tc>
        <w:tc>
          <w:tcPr>
            <w:tcW w:type="dxa" w:w="5760"/>
            <w:shd w:val="clear" w:color="auto" w:fill="FFFFFF"/>
            <w:vAlign w:val="center"/>
          </w:tcPr>
          <w:p>
            <w:r>
              <w:rPr>
                <w:rFonts w:ascii="Arial" w:hAnsi="Arial"/>
                <w:color w:val="1F1F1F"/>
                <w:sz w:val="20"/>
              </w:rPr>
              <w:t>Recepcion incompleta: al menos un item con diferencias</w:t>
            </w:r>
          </w:p>
        </w:tc>
      </w:tr>
      <w:tr>
        <w:tc>
          <w:tcPr>
            <w:tcW w:type="dxa" w:w="1872"/>
            <w:shd w:val="clear" w:color="auto" w:fill="F4F4F4"/>
            <w:vAlign w:val="center"/>
          </w:tcPr>
          <w:p>
            <w:r>
              <w:rPr>
                <w:rFonts w:ascii="Arial" w:hAnsi="Arial"/>
                <w:color w:val="1F1F1F"/>
                <w:sz w:val="20"/>
              </w:rPr>
              <w:t>ANULADA</w:t>
            </w:r>
          </w:p>
        </w:tc>
        <w:tc>
          <w:tcPr>
            <w:tcW w:type="dxa" w:w="1440"/>
            <w:shd w:val="clear" w:color="auto" w:fill="F4F4F4"/>
            <w:vAlign w:val="center"/>
          </w:tcPr>
          <w:p>
            <w:r>
              <w:rPr>
                <w:rFonts w:ascii="Arial" w:hAnsi="Arial"/>
                <w:color w:val="1F1F1F"/>
                <w:sz w:val="20"/>
              </w:rPr>
              <w:t>Rojo</w:t>
            </w:r>
          </w:p>
        </w:tc>
        <w:tc>
          <w:tcPr>
            <w:tcW w:type="dxa" w:w="5760"/>
            <w:shd w:val="clear" w:color="auto" w:fill="F4F4F4"/>
            <w:vAlign w:val="center"/>
          </w:tcPr>
          <w:p>
            <w:r>
              <w:rPr>
                <w:rFonts w:ascii="Arial" w:hAnsi="Arial"/>
                <w:color w:val="1F1F1F"/>
                <w:sz w:val="20"/>
              </w:rPr>
              <w:t>OC cancelada. Permanece en el historial pero sin efecto.</w:t>
            </w:r>
          </w:p>
        </w:tc>
      </w:tr>
    </w:tbl>
    <w:p>
      <w:pPr>
        <w:spacing w:after="40"/>
      </w:pPr>
    </w:p>
    <w:p>
      <w:pPr>
        <w:pStyle w:val="Heading2"/>
        <w:spacing w:before="260" w:after="100"/>
      </w:pPr>
      <w:r>
        <w:rPr>
          <w:rFonts w:ascii="Arial" w:hAnsi="Arial"/>
          <w:b/>
          <w:color w:val="1A1A2E"/>
          <w:sz w:val="24"/>
        </w:rPr>
        <w:t>21.3 Campos de la OC</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3312"/>
            <w:shd w:val="clear" w:color="auto" w:fill="1A1A1A"/>
            <w:vAlign w:val="center"/>
          </w:tcPr>
          <w:p>
            <w:pPr>
              <w:jc w:val="center"/>
            </w:pPr>
            <w:r>
              <w:rPr>
                <w:rFonts w:ascii="Arial" w:hAnsi="Arial"/>
                <w:b/>
                <w:color w:val="FFFFFF"/>
                <w:sz w:val="20"/>
              </w:rPr>
              <w:t>Campo</w:t>
            </w:r>
          </w:p>
        </w:tc>
        <w:tc>
          <w:tcPr>
            <w:tcW w:type="dxa" w:w="5760"/>
            <w:shd w:val="clear" w:color="auto" w:fill="1A1A1A"/>
            <w:vAlign w:val="center"/>
          </w:tcPr>
          <w:p>
            <w:pPr>
              <w:jc w:val="center"/>
            </w:pPr>
            <w:r>
              <w:rPr>
                <w:rFonts w:ascii="Arial" w:hAnsi="Arial"/>
                <w:b/>
                <w:color w:val="FFFFFF"/>
                <w:sz w:val="20"/>
              </w:rPr>
              <w:t>Descripcion</w:t>
            </w:r>
          </w:p>
        </w:tc>
      </w:tr>
      <w:tr>
        <w:tc>
          <w:tcPr>
            <w:tcW w:type="dxa" w:w="3312"/>
            <w:shd w:val="clear" w:color="auto" w:fill="F4F4F4"/>
            <w:vAlign w:val="center"/>
          </w:tcPr>
          <w:p>
            <w:r>
              <w:rPr>
                <w:rFonts w:ascii="Arial" w:hAnsi="Arial"/>
                <w:color w:val="1F1F1F"/>
                <w:sz w:val="20"/>
              </w:rPr>
              <w:t>N OC</w:t>
            </w:r>
          </w:p>
        </w:tc>
        <w:tc>
          <w:tcPr>
            <w:tcW w:type="dxa" w:w="5760"/>
            <w:shd w:val="clear" w:color="auto" w:fill="F4F4F4"/>
            <w:vAlign w:val="center"/>
          </w:tcPr>
          <w:p>
            <w:r>
              <w:rPr>
                <w:rFonts w:ascii="Arial" w:hAnsi="Arial"/>
                <w:color w:val="1F1F1F"/>
                <w:sz w:val="20"/>
              </w:rPr>
              <w:t>Generado automaticamente con formato: OC-YYYYMMDD-HHMMSS</w:t>
            </w:r>
          </w:p>
        </w:tc>
      </w:tr>
      <w:tr>
        <w:tc>
          <w:tcPr>
            <w:tcW w:type="dxa" w:w="3312"/>
            <w:shd w:val="clear" w:color="auto" w:fill="FFFFFF"/>
            <w:vAlign w:val="center"/>
          </w:tcPr>
          <w:p>
            <w:r>
              <w:rPr>
                <w:rFonts w:ascii="Arial" w:hAnsi="Arial"/>
                <w:color w:val="1F1F1F"/>
                <w:sz w:val="20"/>
              </w:rPr>
              <w:t>Proveedor</w:t>
            </w:r>
          </w:p>
        </w:tc>
        <w:tc>
          <w:tcPr>
            <w:tcW w:type="dxa" w:w="5760"/>
            <w:shd w:val="clear" w:color="auto" w:fill="FFFFFF"/>
            <w:vAlign w:val="center"/>
          </w:tcPr>
          <w:p>
            <w:r>
              <w:rPr>
                <w:rFonts w:ascii="Arial" w:hAnsi="Arial"/>
                <w:color w:val="1F1F1F"/>
                <w:sz w:val="20"/>
              </w:rPr>
              <w:t>Seleccionado del maestro de proveedores</w:t>
            </w:r>
          </w:p>
        </w:tc>
      </w:tr>
      <w:tr>
        <w:tc>
          <w:tcPr>
            <w:tcW w:type="dxa" w:w="3312"/>
            <w:shd w:val="clear" w:color="auto" w:fill="F4F4F4"/>
            <w:vAlign w:val="center"/>
          </w:tcPr>
          <w:p>
            <w:r>
              <w:rPr>
                <w:rFonts w:ascii="Arial" w:hAnsi="Arial"/>
                <w:color w:val="1F1F1F"/>
                <w:sz w:val="20"/>
              </w:rPr>
              <w:t>RUT Proveedor</w:t>
            </w:r>
          </w:p>
        </w:tc>
        <w:tc>
          <w:tcPr>
            <w:tcW w:type="dxa" w:w="5760"/>
            <w:shd w:val="clear" w:color="auto" w:fill="F4F4F4"/>
            <w:vAlign w:val="center"/>
          </w:tcPr>
          <w:p>
            <w:r>
              <w:rPr>
                <w:rFonts w:ascii="Arial" w:hAnsi="Arial"/>
                <w:color w:val="1F1F1F"/>
                <w:sz w:val="20"/>
              </w:rPr>
              <w:t>Autocompletado desde el maestro de proveedores</w:t>
            </w:r>
          </w:p>
        </w:tc>
      </w:tr>
      <w:tr>
        <w:tc>
          <w:tcPr>
            <w:tcW w:type="dxa" w:w="3312"/>
            <w:shd w:val="clear" w:color="auto" w:fill="FFFFFF"/>
            <w:vAlign w:val="center"/>
          </w:tcPr>
          <w:p>
            <w:r>
              <w:rPr>
                <w:rFonts w:ascii="Arial" w:hAnsi="Arial"/>
                <w:color w:val="1F1F1F"/>
                <w:sz w:val="20"/>
              </w:rPr>
              <w:t>Moneda</w:t>
            </w:r>
          </w:p>
        </w:tc>
        <w:tc>
          <w:tcPr>
            <w:tcW w:type="dxa" w:w="5760"/>
            <w:shd w:val="clear" w:color="auto" w:fill="FFFFFF"/>
            <w:vAlign w:val="center"/>
          </w:tcPr>
          <w:p>
            <w:r>
              <w:rPr>
                <w:rFonts w:ascii="Arial" w:hAnsi="Arial"/>
                <w:color w:val="1F1F1F"/>
                <w:sz w:val="20"/>
              </w:rPr>
              <w:t>CLP (pesos chilenos), USD o EUR</w:t>
            </w:r>
          </w:p>
        </w:tc>
      </w:tr>
      <w:tr>
        <w:tc>
          <w:tcPr>
            <w:tcW w:type="dxa" w:w="3312"/>
            <w:shd w:val="clear" w:color="auto" w:fill="F4F4F4"/>
            <w:vAlign w:val="center"/>
          </w:tcPr>
          <w:p>
            <w:r>
              <w:rPr>
                <w:rFonts w:ascii="Arial" w:hAnsi="Arial"/>
                <w:color w:val="1F1F1F"/>
                <w:sz w:val="20"/>
              </w:rPr>
              <w:t>Direccion proveedor</w:t>
            </w:r>
          </w:p>
        </w:tc>
        <w:tc>
          <w:tcPr>
            <w:tcW w:type="dxa" w:w="5760"/>
            <w:shd w:val="clear" w:color="auto" w:fill="F4F4F4"/>
            <w:vAlign w:val="center"/>
          </w:tcPr>
          <w:p>
            <w:r>
              <w:rPr>
                <w:rFonts w:ascii="Arial" w:hAnsi="Arial"/>
                <w:color w:val="1F1F1F"/>
                <w:sz w:val="20"/>
              </w:rPr>
              <w:t>Autocompletada desde el maestro de proveedores</w:t>
            </w:r>
          </w:p>
        </w:tc>
      </w:tr>
      <w:tr>
        <w:tc>
          <w:tcPr>
            <w:tcW w:type="dxa" w:w="3312"/>
            <w:shd w:val="clear" w:color="auto" w:fill="FFFFFF"/>
            <w:vAlign w:val="center"/>
          </w:tcPr>
          <w:p>
            <w:r>
              <w:rPr>
                <w:rFonts w:ascii="Arial" w:hAnsi="Arial"/>
                <w:color w:val="1F1F1F"/>
                <w:sz w:val="20"/>
              </w:rPr>
              <w:t>Fecha de emision</w:t>
            </w:r>
          </w:p>
        </w:tc>
        <w:tc>
          <w:tcPr>
            <w:tcW w:type="dxa" w:w="5760"/>
            <w:shd w:val="clear" w:color="auto" w:fill="FFFFFF"/>
            <w:vAlign w:val="center"/>
          </w:tcPr>
          <w:p>
            <w:r>
              <w:rPr>
                <w:rFonts w:ascii="Arial" w:hAnsi="Arial"/>
                <w:color w:val="1F1F1F"/>
                <w:sz w:val="20"/>
              </w:rPr>
              <w:t>Fecha de creacion/emision de la OC</w:t>
            </w:r>
          </w:p>
        </w:tc>
      </w:tr>
      <w:tr>
        <w:tc>
          <w:tcPr>
            <w:tcW w:type="dxa" w:w="3312"/>
            <w:shd w:val="clear" w:color="auto" w:fill="F4F4F4"/>
            <w:vAlign w:val="center"/>
          </w:tcPr>
          <w:p>
            <w:r>
              <w:rPr>
                <w:rFonts w:ascii="Arial" w:hAnsi="Arial"/>
                <w:color w:val="1F1F1F"/>
                <w:sz w:val="20"/>
              </w:rPr>
              <w:t>Fecha entrega esperada</w:t>
            </w:r>
          </w:p>
        </w:tc>
        <w:tc>
          <w:tcPr>
            <w:tcW w:type="dxa" w:w="5760"/>
            <w:shd w:val="clear" w:color="auto" w:fill="F4F4F4"/>
            <w:vAlign w:val="center"/>
          </w:tcPr>
          <w:p>
            <w:r>
              <w:rPr>
                <w:rFonts w:ascii="Arial" w:hAnsi="Arial"/>
                <w:color w:val="1F1F1F"/>
                <w:sz w:val="20"/>
              </w:rPr>
              <w:t>Fecha comprometida por el proveedor para entrega</w:t>
            </w:r>
          </w:p>
        </w:tc>
      </w:tr>
      <w:tr>
        <w:tc>
          <w:tcPr>
            <w:tcW w:type="dxa" w:w="3312"/>
            <w:shd w:val="clear" w:color="auto" w:fill="FFFFFF"/>
            <w:vAlign w:val="center"/>
          </w:tcPr>
          <w:p>
            <w:r>
              <w:rPr>
                <w:rFonts w:ascii="Arial" w:hAnsi="Arial"/>
                <w:color w:val="1F1F1F"/>
                <w:sz w:val="20"/>
              </w:rPr>
              <w:t>Condiciones de pago</w:t>
            </w:r>
          </w:p>
        </w:tc>
        <w:tc>
          <w:tcPr>
            <w:tcW w:type="dxa" w:w="5760"/>
            <w:shd w:val="clear" w:color="auto" w:fill="FFFFFF"/>
            <w:vAlign w:val="center"/>
          </w:tcPr>
          <w:p>
            <w:r>
              <w:rPr>
                <w:rFonts w:ascii="Arial" w:hAnsi="Arial"/>
                <w:color w:val="1F1F1F"/>
                <w:sz w:val="20"/>
              </w:rPr>
              <w:t>Autocompletadas desde el maestro (ej: 30 dias)</w:t>
            </w:r>
          </w:p>
        </w:tc>
      </w:tr>
      <w:tr>
        <w:tc>
          <w:tcPr>
            <w:tcW w:type="dxa" w:w="3312"/>
            <w:shd w:val="clear" w:color="auto" w:fill="F4F4F4"/>
            <w:vAlign w:val="center"/>
          </w:tcPr>
          <w:p>
            <w:r>
              <w:rPr>
                <w:rFonts w:ascii="Arial" w:hAnsi="Arial"/>
                <w:color w:val="1F1F1F"/>
                <w:sz w:val="20"/>
              </w:rPr>
              <w:t>Notas</w:t>
            </w:r>
          </w:p>
        </w:tc>
        <w:tc>
          <w:tcPr>
            <w:tcW w:type="dxa" w:w="5760"/>
            <w:shd w:val="clear" w:color="auto" w:fill="F4F4F4"/>
            <w:vAlign w:val="center"/>
          </w:tcPr>
          <w:p>
            <w:r>
              <w:rPr>
                <w:rFonts w:ascii="Arial" w:hAnsi="Arial"/>
                <w:color w:val="1F1F1F"/>
                <w:sz w:val="20"/>
              </w:rPr>
              <w:t>Observaciones o instrucciones especiales para el proveedor</w:t>
            </w:r>
          </w:p>
        </w:tc>
      </w:tr>
      <w:tr>
        <w:tc>
          <w:tcPr>
            <w:tcW w:type="dxa" w:w="3312"/>
            <w:shd w:val="clear" w:color="auto" w:fill="FFFFFF"/>
            <w:vAlign w:val="center"/>
          </w:tcPr>
          <w:p>
            <w:r>
              <w:rPr>
                <w:rFonts w:ascii="Arial" w:hAnsi="Arial"/>
                <w:color w:val="1F1F1F"/>
                <w:sz w:val="20"/>
              </w:rPr>
              <w:t>Productos</w:t>
            </w:r>
          </w:p>
        </w:tc>
        <w:tc>
          <w:tcPr>
            <w:tcW w:type="dxa" w:w="5760"/>
            <w:shd w:val="clear" w:color="auto" w:fill="FFFFFF"/>
            <w:vAlign w:val="center"/>
          </w:tcPr>
          <w:p>
            <w:r>
              <w:rPr>
                <w:rFonts w:ascii="Arial" w:hAnsi="Arial"/>
                <w:color w:val="1F1F1F"/>
                <w:sz w:val="20"/>
              </w:rPr>
              <w:t>Tabla de items: nombre, unidad, cantidad y precio unitario neto</w:t>
            </w:r>
          </w:p>
        </w:tc>
      </w:tr>
    </w:tbl>
    <w:p>
      <w:pPr>
        <w:spacing w:after="40"/>
      </w:pPr>
    </w:p>
    <w:p>
      <w:pPr>
        <w:pStyle w:val="Heading2"/>
        <w:spacing w:before="260" w:after="100"/>
      </w:pPr>
      <w:r>
        <w:rPr>
          <w:rFonts w:ascii="Arial" w:hAnsi="Arial"/>
          <w:b/>
          <w:color w:val="1A1A2E"/>
          <w:sz w:val="24"/>
        </w:rPr>
        <w:t>21.4 Calculo del Total de la OC</w:t>
      </w:r>
    </w:p>
    <w:p>
      <w:pPr>
        <w:shd w:val="clear" w:color="auto" w:fill="EFF6FF"/>
        <w:spacing w:before="40" w:after="40"/>
        <w:ind w:left="567"/>
      </w:pPr>
      <w:r>
        <w:rPr>
          <w:rFonts w:ascii="Courier New" w:hAnsi="Courier New"/>
          <w:color w:val="0D47A1"/>
          <w:sz w:val="19"/>
        </w:rPr>
        <w:t>subtotal_neto = SUM(cantidad_item x precio_unitario_neto) para todos los items</w:t>
      </w:r>
    </w:p>
    <w:p>
      <w:pPr>
        <w:shd w:val="clear" w:color="auto" w:fill="EFF6FF"/>
        <w:spacing w:before="40" w:after="40"/>
        <w:ind w:left="567"/>
      </w:pPr>
      <w:r>
        <w:rPr>
          <w:rFonts w:ascii="Courier New" w:hAnsi="Courier New"/>
          <w:color w:val="0D47A1"/>
          <w:sz w:val="19"/>
        </w:rPr>
        <w:t>IVA           = subtotal_neto x 0.19   (19%)</w:t>
      </w:r>
    </w:p>
    <w:p>
      <w:pPr>
        <w:shd w:val="clear" w:color="auto" w:fill="EFF6FF"/>
        <w:spacing w:before="40" w:after="40"/>
        <w:ind w:left="567"/>
      </w:pPr>
      <w:r>
        <w:rPr>
          <w:rFonts w:ascii="Courier New" w:hAnsi="Courier New"/>
          <w:color w:val="0D47A1"/>
          <w:sz w:val="19"/>
        </w:rPr>
        <w:t>total_bruto   = subtotal_neto + IVA</w:t>
      </w:r>
    </w:p>
    <w:p>
      <w:pPr>
        <w:pStyle w:val="Heading2"/>
        <w:spacing w:before="260" w:after="100"/>
      </w:pPr>
      <w:r>
        <w:rPr>
          <w:rFonts w:ascii="Arial" w:hAnsi="Arial"/>
          <w:b/>
          <w:color w:val="1A1A2E"/>
          <w:sz w:val="24"/>
        </w:rPr>
        <w:t>21.5 Registro de Recepcion con Diferencias</w:t>
      </w:r>
    </w:p>
    <w:p>
      <w:pPr>
        <w:spacing w:after="100"/>
      </w:pPr>
      <w:r>
        <w:rPr>
          <w:rFonts w:ascii="Arial" w:hAnsi="Arial"/>
          <w:color w:val="1F1F1F"/>
          <w:sz w:val="21"/>
        </w:rPr>
        <w:t>Al recibir una OC en estado EMITIDA, se abre el formulario de recepcion con:</w:t>
      </w:r>
    </w:p>
    <w:p>
      <w:pPr>
        <w:pStyle w:val="ListBullet"/>
      </w:pPr>
      <w:r>
        <w:rPr>
          <w:rFonts w:ascii="Arial" w:hAnsi="Arial"/>
          <w:sz w:val="21"/>
        </w:rPr>
        <w:t>Tabla item a item: cantidad pedida vs. cantidad recibida (campo editable por item)</w:t>
      </w:r>
    </w:p>
    <w:p>
      <w:pPr>
        <w:pStyle w:val="ListBullet"/>
      </w:pPr>
      <w:r>
        <w:rPr>
          <w:rFonts w:ascii="Arial" w:hAnsi="Arial"/>
          <w:sz w:val="21"/>
        </w:rPr>
        <w:t>Indicador visual por item: completo (100%), parcial (menos del 100%), no recibido (0%)</w:t>
      </w:r>
    </w:p>
    <w:p>
      <w:pPr>
        <w:pStyle w:val="ListBullet"/>
      </w:pPr>
      <w:r>
        <w:rPr>
          <w:rFonts w:ascii="Arial" w:hAnsi="Arial"/>
          <w:sz w:val="21"/>
        </w:rPr>
        <w:t>Porcentaje global de recepcion calculado automaticamente</w:t>
      </w:r>
    </w:p>
    <w:p>
      <w:pPr>
        <w:pStyle w:val="ListBullet"/>
      </w:pPr>
      <w:r>
        <w:rPr>
          <w:rFonts w:ascii="Arial" w:hAnsi="Arial"/>
          <w:sz w:val="21"/>
        </w:rPr>
        <w:t>Estado asignado automaticamente: RECIBIDA si 100%, PARCIAL si menos</w:t>
      </w:r>
    </w:p>
    <w:p>
      <w:pPr>
        <w:pStyle w:val="ListBullet"/>
      </w:pPr>
      <w:r>
        <w:rPr>
          <w:rFonts w:ascii="Arial" w:hAnsi="Arial"/>
          <w:sz w:val="21"/>
        </w:rPr>
        <w:t>Campo de notas para registrar discrepancias, productos danados o faltantes</w:t>
      </w:r>
    </w:p>
    <w:p>
      <w:pPr>
        <w:spacing w:after="40"/>
      </w:pPr>
    </w:p>
    <w:p>
      <w:pPr>
        <w:pStyle w:val="Heading2"/>
        <w:spacing w:before="260" w:after="100"/>
      </w:pPr>
      <w:r>
        <w:rPr>
          <w:rFonts w:ascii="Arial" w:hAnsi="Arial"/>
          <w:b/>
          <w:color w:val="1A1A2E"/>
          <w:sz w:val="24"/>
        </w:rPr>
        <w:t>21.6 Versiones Historicas de la OC</w:t>
      </w:r>
    </w:p>
    <w:p>
      <w:pPr>
        <w:spacing w:after="100"/>
      </w:pPr>
      <w:r>
        <w:rPr>
          <w:rFonts w:ascii="Arial" w:hAnsi="Arial"/>
          <w:color w:val="1F1F1F"/>
          <w:sz w:val="21"/>
        </w:rPr>
        <w:t>Al emitir una OC se guarda automaticamente una version historica con fecha y estado. Se pueden consultar todas las versiones desde el panel de detalle de la OC, permitiendo auditoria de cambios.</w:t>
      </w:r>
    </w:p>
    <w:p>
      <w:pPr>
        <w:pStyle w:val="Heading2"/>
        <w:spacing w:before="260" w:after="100"/>
      </w:pPr>
      <w:r>
        <w:rPr>
          <w:rFonts w:ascii="Arial" w:hAnsi="Arial"/>
          <w:b/>
          <w:color w:val="1A1A2E"/>
          <w:sz w:val="24"/>
        </w:rPr>
        <w:t>21.7 Exportaciones de OC</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592"/>
            <w:shd w:val="clear" w:color="auto" w:fill="1A1A1A"/>
            <w:vAlign w:val="center"/>
          </w:tcPr>
          <w:p>
            <w:pPr>
              <w:jc w:val="center"/>
            </w:pPr>
            <w:r>
              <w:rPr>
                <w:rFonts w:ascii="Arial" w:hAnsi="Arial"/>
                <w:b/>
                <w:color w:val="FFFFFF"/>
                <w:sz w:val="20"/>
              </w:rPr>
              <w:t>Funcion</w:t>
            </w:r>
          </w:p>
        </w:tc>
        <w:tc>
          <w:tcPr>
            <w:tcW w:type="dxa" w:w="6480"/>
            <w:shd w:val="clear" w:color="auto" w:fill="1A1A1A"/>
            <w:vAlign w:val="center"/>
          </w:tcPr>
          <w:p>
            <w:pPr>
              <w:jc w:val="center"/>
            </w:pPr>
            <w:r>
              <w:rPr>
                <w:rFonts w:ascii="Arial" w:hAnsi="Arial"/>
                <w:b/>
                <w:color w:val="FFFFFF"/>
                <w:sz w:val="20"/>
              </w:rPr>
              <w:t>Descripcion</w:t>
            </w:r>
          </w:p>
        </w:tc>
      </w:tr>
      <w:tr>
        <w:tc>
          <w:tcPr>
            <w:tcW w:type="dxa" w:w="2592"/>
            <w:shd w:val="clear" w:color="auto" w:fill="F4F4F4"/>
            <w:vAlign w:val="center"/>
          </w:tcPr>
          <w:p>
            <w:r>
              <w:rPr>
                <w:rFonts w:ascii="Arial" w:hAnsi="Arial"/>
                <w:color w:val="1F1F1F"/>
                <w:sz w:val="20"/>
              </w:rPr>
              <w:t>PDF</w:t>
            </w:r>
          </w:p>
        </w:tc>
        <w:tc>
          <w:tcPr>
            <w:tcW w:type="dxa" w:w="6480"/>
            <w:shd w:val="clear" w:color="auto" w:fill="F4F4F4"/>
            <w:vAlign w:val="center"/>
          </w:tcPr>
          <w:p>
            <w:r>
              <w:rPr>
                <w:rFonts w:ascii="Arial" w:hAnsi="Arial"/>
                <w:color w:val="1F1F1F"/>
                <w:sz w:val="20"/>
              </w:rPr>
              <w:t>Genera documento formal: logo, datos del proveedor, tabla de productos, IVA y total</w:t>
            </w:r>
          </w:p>
        </w:tc>
      </w:tr>
      <w:tr>
        <w:tc>
          <w:tcPr>
            <w:tcW w:type="dxa" w:w="2592"/>
            <w:shd w:val="clear" w:color="auto" w:fill="FFFFFF"/>
            <w:vAlign w:val="center"/>
          </w:tcPr>
          <w:p>
            <w:r>
              <w:rPr>
                <w:rFonts w:ascii="Arial" w:hAnsi="Arial"/>
                <w:color w:val="1F1F1F"/>
                <w:sz w:val="20"/>
              </w:rPr>
              <w:t>Enviar por correo</w:t>
            </w:r>
          </w:p>
        </w:tc>
        <w:tc>
          <w:tcPr>
            <w:tcW w:type="dxa" w:w="6480"/>
            <w:shd w:val="clear" w:color="auto" w:fill="FFFFFF"/>
            <w:vAlign w:val="center"/>
          </w:tcPr>
          <w:p>
            <w:r>
              <w:rPr>
                <w:rFonts w:ascii="Arial" w:hAnsi="Arial"/>
                <w:color w:val="1F1F1F"/>
                <w:sz w:val="20"/>
              </w:rPr>
              <w:t>Abre el cliente de correo predeterminado con la OC formateada en el cuerpo</w:t>
            </w:r>
          </w:p>
        </w:tc>
      </w:tr>
      <w:tr>
        <w:tc>
          <w:tcPr>
            <w:tcW w:type="dxa" w:w="2592"/>
            <w:shd w:val="clear" w:color="auto" w:fill="F4F4F4"/>
            <w:vAlign w:val="center"/>
          </w:tcPr>
          <w:p>
            <w:r>
              <w:rPr>
                <w:rFonts w:ascii="Arial" w:hAnsi="Arial"/>
                <w:color w:val="1F1F1F"/>
                <w:sz w:val="20"/>
              </w:rPr>
              <w:t>Duplicar</w:t>
            </w:r>
          </w:p>
        </w:tc>
        <w:tc>
          <w:tcPr>
            <w:tcW w:type="dxa" w:w="6480"/>
            <w:shd w:val="clear" w:color="auto" w:fill="F4F4F4"/>
            <w:vAlign w:val="center"/>
          </w:tcPr>
          <w:p>
            <w:r>
              <w:rPr>
                <w:rFonts w:ascii="Arial" w:hAnsi="Arial"/>
                <w:color w:val="1F1F1F"/>
                <w:sz w:val="20"/>
              </w:rPr>
              <w:t>Crea una nueva OC con los mismos datos y productos (estado BORRADOR)</w:t>
            </w:r>
          </w:p>
        </w:tc>
      </w:tr>
      <w:tr>
        <w:tc>
          <w:tcPr>
            <w:tcW w:type="dxa" w:w="2592"/>
            <w:shd w:val="clear" w:color="auto" w:fill="FFFFFF"/>
            <w:vAlign w:val="center"/>
          </w:tcPr>
          <w:p>
            <w:r>
              <w:rPr>
                <w:rFonts w:ascii="Arial" w:hAnsi="Arial"/>
                <w:color w:val="1F1F1F"/>
                <w:sz w:val="20"/>
              </w:rPr>
              <w:t>Anular</w:t>
            </w:r>
          </w:p>
        </w:tc>
        <w:tc>
          <w:tcPr>
            <w:tcW w:type="dxa" w:w="6480"/>
            <w:shd w:val="clear" w:color="auto" w:fill="FFFFFF"/>
            <w:vAlign w:val="center"/>
          </w:tcPr>
          <w:p>
            <w:r>
              <w:rPr>
                <w:rFonts w:ascii="Arial" w:hAnsi="Arial"/>
                <w:color w:val="1F1F1F"/>
                <w:sz w:val="20"/>
              </w:rPr>
              <w:t>Cambia el estado a ANULADA sin eliminar el registro del historial</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22. MODULO: IMPORTAR EXCEL (Herramientas)</w:t>
      </w:r>
    </w:p>
    <w:p>
      <w:pPr>
        <w:pStyle w:val="Heading2"/>
        <w:spacing w:before="260" w:after="100"/>
      </w:pPr>
      <w:r>
        <w:rPr>
          <w:rFonts w:ascii="Arial" w:hAnsi="Arial"/>
          <w:b/>
          <w:color w:val="1A1A2E"/>
          <w:sz w:val="24"/>
        </w:rPr>
        <w:t>22.1 Descripcion</w:t>
      </w:r>
    </w:p>
    <w:p>
      <w:pPr>
        <w:spacing w:after="100"/>
      </w:pPr>
      <w:r>
        <w:rPr>
          <w:rFonts w:ascii="Arial" w:hAnsi="Arial"/>
          <w:color w:val="1F1F1F"/>
          <w:sz w:val="21"/>
        </w:rPr>
        <w:t>Permite carga masiva de datos desde archivos .xlsx directamente en el navegador. El archivo es procesado localmente por la libreria XLSX, sin enviarse a ningun servidor externo. Los datos validados se envian a Supabase via API REST.</w:t>
      </w:r>
    </w:p>
    <w:p>
      <w:pPr>
        <w:pStyle w:val="Heading2"/>
        <w:spacing w:before="260" w:after="100"/>
      </w:pPr>
      <w:r>
        <w:rPr>
          <w:rFonts w:ascii="Arial" w:hAnsi="Arial"/>
          <w:b/>
          <w:color w:val="1A1A2E"/>
          <w:sz w:val="24"/>
        </w:rPr>
        <w:t>22.2 Pestanas de Importacion</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Pestana</w:t>
            </w:r>
          </w:p>
        </w:tc>
        <w:tc>
          <w:tcPr>
            <w:tcW w:type="dxa" w:w="2160"/>
            <w:shd w:val="clear" w:color="auto" w:fill="1A1A1A"/>
            <w:vAlign w:val="center"/>
          </w:tcPr>
          <w:p>
            <w:pPr>
              <w:jc w:val="center"/>
            </w:pPr>
            <w:r>
              <w:rPr>
                <w:rFonts w:ascii="Arial" w:hAnsi="Arial"/>
                <w:b/>
                <w:color w:val="FFFFFF"/>
                <w:sz w:val="20"/>
              </w:rPr>
              <w:t>Tabla Destino</w:t>
            </w:r>
          </w:p>
        </w:tc>
        <w:tc>
          <w:tcPr>
            <w:tcW w:type="dxa" w:w="4752"/>
            <w:shd w:val="clear" w:color="auto" w:fill="1A1A1A"/>
            <w:vAlign w:val="center"/>
          </w:tcPr>
          <w:p>
            <w:pPr>
              <w:jc w:val="center"/>
            </w:pPr>
            <w:r>
              <w:rPr>
                <w:rFonts w:ascii="Arial" w:hAnsi="Arial"/>
                <w:b/>
                <w:color w:val="FFFFFF"/>
                <w:sz w:val="20"/>
              </w:rPr>
              <w:t>Columnas Requeridas (*)</w:t>
            </w:r>
          </w:p>
        </w:tc>
      </w:tr>
      <w:tr>
        <w:tc>
          <w:tcPr>
            <w:tcW w:type="dxa" w:w="2160"/>
            <w:shd w:val="clear" w:color="auto" w:fill="F4F4F4"/>
            <w:vAlign w:val="center"/>
          </w:tcPr>
          <w:p>
            <w:r>
              <w:rPr>
                <w:rFonts w:ascii="Arial" w:hAnsi="Arial"/>
                <w:color w:val="1F1F1F"/>
                <w:sz w:val="20"/>
              </w:rPr>
              <w:t>Ingredientes</w:t>
            </w:r>
          </w:p>
        </w:tc>
        <w:tc>
          <w:tcPr>
            <w:tcW w:type="dxa" w:w="2160"/>
            <w:shd w:val="clear" w:color="auto" w:fill="F4F4F4"/>
            <w:vAlign w:val="center"/>
          </w:tcPr>
          <w:p>
            <w:r>
              <w:rPr>
                <w:rFonts w:ascii="Arial" w:hAnsi="Arial"/>
                <w:color w:val="1F1F1F"/>
                <w:sz w:val="20"/>
              </w:rPr>
              <w:t>ingrediente</w:t>
            </w:r>
          </w:p>
        </w:tc>
        <w:tc>
          <w:tcPr>
            <w:tcW w:type="dxa" w:w="4752"/>
            <w:shd w:val="clear" w:color="auto" w:fill="F4F4F4"/>
            <w:vAlign w:val="center"/>
          </w:tcPr>
          <w:p>
            <w:r>
              <w:rPr>
                <w:rFonts w:ascii="Arial" w:hAnsi="Arial"/>
                <w:color w:val="1F1F1F"/>
                <w:sz w:val="20"/>
              </w:rPr>
              <w:t>nombre*, unidad*, costo_neto, codigo, categoria, proveedor</w:t>
            </w:r>
          </w:p>
        </w:tc>
      </w:tr>
      <w:tr>
        <w:tc>
          <w:tcPr>
            <w:tcW w:type="dxa" w:w="2160"/>
            <w:shd w:val="clear" w:color="auto" w:fill="FFFFFF"/>
            <w:vAlign w:val="center"/>
          </w:tcPr>
          <w:p>
            <w:r>
              <w:rPr>
                <w:rFonts w:ascii="Arial" w:hAnsi="Arial"/>
                <w:color w:val="1F1F1F"/>
                <w:sz w:val="20"/>
              </w:rPr>
              <w:t>Sesiones</w:t>
            </w:r>
          </w:p>
        </w:tc>
        <w:tc>
          <w:tcPr>
            <w:tcW w:type="dxa" w:w="2160"/>
            <w:shd w:val="clear" w:color="auto" w:fill="FFFFFF"/>
            <w:vAlign w:val="center"/>
          </w:tcPr>
          <w:p>
            <w:r>
              <w:rPr>
                <w:rFonts w:ascii="Arial" w:hAnsi="Arial"/>
                <w:color w:val="1F1F1F"/>
                <w:sz w:val="20"/>
              </w:rPr>
              <w:t>sesion</w:t>
            </w:r>
          </w:p>
        </w:tc>
        <w:tc>
          <w:tcPr>
            <w:tcW w:type="dxa" w:w="4752"/>
            <w:shd w:val="clear" w:color="auto" w:fill="FFFFFF"/>
            <w:vAlign w:val="center"/>
          </w:tcPr>
          <w:p>
            <w:r>
              <w:rPr>
                <w:rFonts w:ascii="Arial" w:hAnsi="Arial"/>
                <w:color w:val="1F1F1F"/>
                <w:sz w:val="20"/>
              </w:rPr>
              <w:t>taller_codigo*, semana_nombre*, num_alumnos*, fecha*, seccion</w:t>
            </w:r>
          </w:p>
        </w:tc>
      </w:tr>
      <w:tr>
        <w:tc>
          <w:tcPr>
            <w:tcW w:type="dxa" w:w="2160"/>
            <w:shd w:val="clear" w:color="auto" w:fill="F4F4F4"/>
            <w:vAlign w:val="center"/>
          </w:tcPr>
          <w:p>
            <w:r>
              <w:rPr>
                <w:rFonts w:ascii="Arial" w:hAnsi="Arial"/>
                <w:color w:val="1F1F1F"/>
                <w:sz w:val="20"/>
              </w:rPr>
              <w:t>Detalle sesion</w:t>
            </w:r>
          </w:p>
        </w:tc>
        <w:tc>
          <w:tcPr>
            <w:tcW w:type="dxa" w:w="2160"/>
            <w:shd w:val="clear" w:color="auto" w:fill="F4F4F4"/>
            <w:vAlign w:val="center"/>
          </w:tcPr>
          <w:p>
            <w:r>
              <w:rPr>
                <w:rFonts w:ascii="Arial" w:hAnsi="Arial"/>
                <w:color w:val="1F1F1F"/>
                <w:sz w:val="20"/>
              </w:rPr>
              <w:t>sesion_ingrediente</w:t>
            </w:r>
          </w:p>
        </w:tc>
        <w:tc>
          <w:tcPr>
            <w:tcW w:type="dxa" w:w="4752"/>
            <w:shd w:val="clear" w:color="auto" w:fill="F4F4F4"/>
            <w:vAlign w:val="center"/>
          </w:tcPr>
          <w:p>
            <w:r>
              <w:rPr>
                <w:rFonts w:ascii="Arial" w:hAnsi="Arial"/>
                <w:color w:val="1F1F1F"/>
                <w:sz w:val="20"/>
              </w:rPr>
              <w:t>codigo_clase*, codigo_ingrediente*, cantidad_unit*, cantidad_total*</w:t>
            </w:r>
          </w:p>
        </w:tc>
      </w:tr>
      <w:tr>
        <w:tc>
          <w:tcPr>
            <w:tcW w:type="dxa" w:w="2160"/>
            <w:shd w:val="clear" w:color="auto" w:fill="FFFFFF"/>
            <w:vAlign w:val="center"/>
          </w:tcPr>
          <w:p>
            <w:r>
              <w:rPr>
                <w:rFonts w:ascii="Arial" w:hAnsi="Arial"/>
                <w:color w:val="1F1F1F"/>
                <w:sz w:val="20"/>
              </w:rPr>
              <w:t>Inventario</w:t>
            </w:r>
          </w:p>
        </w:tc>
        <w:tc>
          <w:tcPr>
            <w:tcW w:type="dxa" w:w="2160"/>
            <w:shd w:val="clear" w:color="auto" w:fill="FFFFFF"/>
            <w:vAlign w:val="center"/>
          </w:tcPr>
          <w:p>
            <w:r>
              <w:rPr>
                <w:rFonts w:ascii="Arial" w:hAnsi="Arial"/>
                <w:color w:val="1F1F1F"/>
                <w:sz w:val="20"/>
              </w:rPr>
              <w:t>inventario</w:t>
            </w:r>
          </w:p>
        </w:tc>
        <w:tc>
          <w:tcPr>
            <w:tcW w:type="dxa" w:w="4752"/>
            <w:shd w:val="clear" w:color="auto" w:fill="FFFFFF"/>
            <w:vAlign w:val="center"/>
          </w:tcPr>
          <w:p>
            <w:r>
              <w:rPr>
                <w:rFonts w:ascii="Arial" w:hAnsi="Arial"/>
                <w:color w:val="1F1F1F"/>
                <w:sz w:val="20"/>
              </w:rPr>
              <w:t>codigo_ingrediente*, cantidad*, mes, anio</w:t>
            </w:r>
          </w:p>
        </w:tc>
      </w:tr>
      <w:tr>
        <w:tc>
          <w:tcPr>
            <w:tcW w:type="dxa" w:w="2160"/>
            <w:shd w:val="clear" w:color="auto" w:fill="F4F4F4"/>
            <w:vAlign w:val="center"/>
          </w:tcPr>
          <w:p>
            <w:r>
              <w:rPr>
                <w:rFonts w:ascii="Arial" w:hAnsi="Arial"/>
                <w:color w:val="1F1F1F"/>
                <w:sz w:val="20"/>
              </w:rPr>
              <w:t>Actualizar Precios</w:t>
            </w:r>
          </w:p>
        </w:tc>
        <w:tc>
          <w:tcPr>
            <w:tcW w:type="dxa" w:w="2160"/>
            <w:shd w:val="clear" w:color="auto" w:fill="F4F4F4"/>
            <w:vAlign w:val="center"/>
          </w:tcPr>
          <w:p>
            <w:r>
              <w:rPr>
                <w:rFonts w:ascii="Arial" w:hAnsi="Arial"/>
                <w:color w:val="1F1F1F"/>
                <w:sz w:val="20"/>
              </w:rPr>
              <w:t>ingrediente (PATCH)</w:t>
            </w:r>
          </w:p>
        </w:tc>
        <w:tc>
          <w:tcPr>
            <w:tcW w:type="dxa" w:w="4752"/>
            <w:shd w:val="clear" w:color="auto" w:fill="F4F4F4"/>
            <w:vAlign w:val="center"/>
          </w:tcPr>
          <w:p>
            <w:r>
              <w:rPr>
                <w:rFonts w:ascii="Arial" w:hAnsi="Arial"/>
                <w:color w:val="1F1F1F"/>
                <w:sz w:val="20"/>
              </w:rPr>
              <w:t>codigo (o nombre)*, precio_neto*</w:t>
            </w:r>
          </w:p>
        </w:tc>
      </w:tr>
    </w:tbl>
    <w:p>
      <w:pPr>
        <w:spacing w:after="40"/>
      </w:pPr>
    </w:p>
    <w:p>
      <w:pPr>
        <w:pStyle w:val="Heading2"/>
        <w:spacing w:before="260" w:after="100"/>
      </w:pPr>
      <w:r>
        <w:rPr>
          <w:rFonts w:ascii="Arial" w:hAnsi="Arial"/>
          <w:b/>
          <w:color w:val="1A1A2E"/>
          <w:sz w:val="24"/>
        </w:rPr>
        <w:t>22.3 Proceso de Importacion General</w:t>
      </w:r>
    </w:p>
    <w:p>
      <w:pPr>
        <w:pStyle w:val="ListNumber"/>
      </w:pPr>
      <w:r>
        <w:rPr>
          <w:rFonts w:ascii="Arial" w:hAnsi="Arial"/>
          <w:sz w:val="21"/>
        </w:rPr>
        <w:t>Descargar la plantilla Excel haciendo clic en "Descargar plantilla"</w:t>
      </w:r>
    </w:p>
    <w:p>
      <w:pPr>
        <w:pStyle w:val="ListNumber"/>
      </w:pPr>
      <w:r>
        <w:rPr>
          <w:rFonts w:ascii="Arial" w:hAnsi="Arial"/>
          <w:sz w:val="21"/>
        </w:rPr>
        <w:t>Completar los datos en la plantilla respetando los nombres de columna exactos</w:t>
      </w:r>
    </w:p>
    <w:p>
      <w:pPr>
        <w:pStyle w:val="ListNumber"/>
      </w:pPr>
      <w:r>
        <w:rPr>
          <w:rFonts w:ascii="Arial" w:hAnsi="Arial"/>
          <w:sz w:val="21"/>
        </w:rPr>
        <w:t>Arrastrar el archivo al area de carga o hacer clic para seleccionar el archivo</w:t>
      </w:r>
    </w:p>
    <w:p>
      <w:pPr>
        <w:pStyle w:val="ListNumber"/>
      </w:pPr>
      <w:r>
        <w:rPr>
          <w:rFonts w:ascii="Arial" w:hAnsi="Arial"/>
          <w:sz w:val="21"/>
        </w:rPr>
        <w:t>Revisar la vista previa: filas validas en verde, errores en rojo con descripcion</w:t>
      </w:r>
    </w:p>
    <w:p>
      <w:pPr>
        <w:pStyle w:val="ListNumber"/>
      </w:pPr>
      <w:r>
        <w:rPr>
          <w:rFonts w:ascii="Arial" w:hAnsi="Arial"/>
          <w:sz w:val="21"/>
        </w:rPr>
        <w:t>Corregir los errores en el archivo Excel si los hay y volver a cargar</w:t>
      </w:r>
    </w:p>
    <w:p>
      <w:pPr>
        <w:pStyle w:val="ListNumber"/>
      </w:pPr>
      <w:r>
        <w:rPr>
          <w:rFonts w:ascii="Arial" w:hAnsi="Arial"/>
          <w:sz w:val="21"/>
        </w:rPr>
        <w:t>Hacer clic en "Importar todo a Supabase" para confirmar la importacion</w:t>
      </w:r>
    </w:p>
    <w:p>
      <w:pPr>
        <w:spacing w:after="40"/>
      </w:pPr>
    </w:p>
    <w:p>
      <w:pPr>
        <w:pStyle w:val="Heading2"/>
        <w:spacing w:before="260" w:after="100"/>
      </w:pPr>
      <w:r>
        <w:rPr>
          <w:rFonts w:ascii="Arial" w:hAnsi="Arial"/>
          <w:b/>
          <w:color w:val="1A1A2E"/>
          <w:sz w:val="24"/>
        </w:rPr>
        <w:t>22.4 Importacion Masiva de Precios (Pestana Avanzada)</w:t>
      </w:r>
    </w:p>
    <w:p>
      <w:pPr>
        <w:pStyle w:val="ListNumber"/>
      </w:pPr>
      <w:r>
        <w:rPr>
          <w:rFonts w:ascii="Arial" w:hAnsi="Arial"/>
          <w:sz w:val="21"/>
        </w:rPr>
        <w:t>Preparar Excel con columnas: "codigo" (o "nombre") y "precio_neto"</w:t>
      </w:r>
    </w:p>
    <w:p>
      <w:pPr>
        <w:pStyle w:val="ListNumber"/>
      </w:pPr>
      <w:r>
        <w:rPr>
          <w:rFonts w:ascii="Arial" w:hAnsi="Arial"/>
          <w:sz w:val="21"/>
        </w:rPr>
        <w:t>Subir el archivo en la pestana "Actualizar Precios"</w:t>
      </w:r>
    </w:p>
    <w:p>
      <w:pPr>
        <w:pStyle w:val="ListNumber"/>
      </w:pPr>
      <w:r>
        <w:rPr>
          <w:rFonts w:ascii="Arial" w:hAnsi="Arial"/>
          <w:sz w:val="21"/>
        </w:rPr>
        <w:t>Revisar la vista previa: precio actual, precio nuevo y variacion % para cada ingrediente</w:t>
      </w:r>
    </w:p>
    <w:p>
      <w:pPr>
        <w:pStyle w:val="ListNumber"/>
      </w:pPr>
      <w:r>
        <w:rPr>
          <w:rFonts w:ascii="Arial" w:hAnsi="Arial"/>
          <w:sz w:val="21"/>
        </w:rPr>
        <w:t>Verificar que todos los ingredientes fueron identificados correctamente</w:t>
      </w:r>
    </w:p>
    <w:p>
      <w:pPr>
        <w:pStyle w:val="ListNumber"/>
      </w:pPr>
      <w:r>
        <w:rPr>
          <w:rFonts w:ascii="Arial" w:hAnsi="Arial"/>
          <w:sz w:val="21"/>
        </w:rPr>
        <w:t>Hacer clic en "Actualizar precios en Supabase" para confirmar</w:t>
      </w:r>
    </w:p>
    <w:p>
      <w:pPr>
        <w:spacing w:after="40"/>
      </w:pPr>
    </w:p>
    <w:p>
      <w:pPr>
        <w:shd w:val="clear" w:color="auto" w:fill="FFF8E1"/>
        <w:spacing w:after="160"/>
        <w:ind w:left="283"/>
      </w:pPr>
      <w:r>
        <w:rPr>
          <w:rFonts w:ascii="Arial" w:hAnsi="Arial"/>
          <w:i/>
          <w:color w:val="5D4000"/>
          <w:sz w:val="20"/>
        </w:rPr>
        <w:t>Nota: Solo se actualizan ingredientes donde el precio nuevo difiere del precio actual registrado. Los ingredientes no identificados se marcan en rojo y no se importan.</w:t>
      </w:r>
    </w:p>
    <w:p>
      <w:pPr>
        <w:spacing w:before="0" w:after="0"/>
      </w:pPr>
      <w:r>
        <w:br w:type="page"/>
      </w:r>
    </w:p>
    <w:p>
      <w:pPr>
        <w:pStyle w:val="Heading1"/>
        <w:shd w:val="clear" w:color="auto" w:fill="1A1A1A"/>
        <w:spacing w:before="360" w:after="200"/>
        <w:ind w:left="227"/>
      </w:pPr>
      <w:r>
        <w:rPr>
          <w:rFonts w:ascii="Arial" w:hAnsi="Arial"/>
          <w:b/>
          <w:color w:val="FBBF24"/>
          <w:sz w:val="34"/>
        </w:rPr>
        <w:t>23. MODULO: BACKUP / EXPORTAR (Herramientas)</w:t>
      </w:r>
    </w:p>
    <w:p>
      <w:pPr>
        <w:pStyle w:val="Heading2"/>
        <w:spacing w:before="260" w:after="100"/>
      </w:pPr>
      <w:r>
        <w:rPr>
          <w:rFonts w:ascii="Arial" w:hAnsi="Arial"/>
          <w:b/>
          <w:color w:val="1A1A2E"/>
          <w:sz w:val="24"/>
        </w:rPr>
        <w:t>23.1 Descripcion</w:t>
      </w:r>
    </w:p>
    <w:p>
      <w:pPr>
        <w:spacing w:after="100"/>
      </w:pPr>
      <w:r>
        <w:rPr>
          <w:rFonts w:ascii="Arial" w:hAnsi="Arial"/>
          <w:color w:val="1F1F1F"/>
          <w:sz w:val="21"/>
        </w:rPr>
        <w:t>Permite exportar todos los datos del sistema en formato Excel para respaldo externo o analisis en herramientas de terceros. Se recomienda hacer backup periodico de los datos.</w:t>
      </w:r>
    </w:p>
    <w:p>
      <w:pPr>
        <w:pStyle w:val="Heading2"/>
        <w:spacing w:before="260" w:after="100"/>
      </w:pPr>
      <w:r>
        <w:rPr>
          <w:rFonts w:ascii="Arial" w:hAnsi="Arial"/>
          <w:b/>
          <w:color w:val="1A1A2E"/>
          <w:sz w:val="24"/>
        </w:rPr>
        <w:t>23.2 Exportaciones Disponibles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Exportacion</w:t>
            </w:r>
          </w:p>
        </w:tc>
        <w:tc>
          <w:tcPr>
            <w:tcW w:type="dxa" w:w="5040"/>
            <w:shd w:val="clear" w:color="auto" w:fill="1A1A1A"/>
            <w:vAlign w:val="center"/>
          </w:tcPr>
          <w:p>
            <w:pPr>
              <w:jc w:val="center"/>
            </w:pPr>
            <w:r>
              <w:rPr>
                <w:rFonts w:ascii="Arial" w:hAnsi="Arial"/>
                <w:b/>
                <w:color w:val="FFFFFF"/>
                <w:sz w:val="20"/>
              </w:rPr>
              <w:t>Contenido</w:t>
            </w:r>
          </w:p>
        </w:tc>
        <w:tc>
          <w:tcPr>
            <w:tcW w:type="dxa" w:w="1440"/>
            <w:shd w:val="clear" w:color="auto" w:fill="1A1A1A"/>
            <w:vAlign w:val="center"/>
          </w:tcPr>
          <w:p>
            <w:pPr>
              <w:jc w:val="center"/>
            </w:pPr>
            <w:r>
              <w:rPr>
                <w:rFonts w:ascii="Arial" w:hAnsi="Arial"/>
                <w:b/>
                <w:color w:val="FFFFFF"/>
                <w:sz w:val="20"/>
              </w:rPr>
              <w:t>Formato</w:t>
            </w:r>
          </w:p>
        </w:tc>
      </w:tr>
      <w:tr>
        <w:tc>
          <w:tcPr>
            <w:tcW w:type="dxa" w:w="2592"/>
            <w:shd w:val="clear" w:color="auto" w:fill="F4F4F4"/>
            <w:vAlign w:val="center"/>
          </w:tcPr>
          <w:p>
            <w:r>
              <w:rPr>
                <w:rFonts w:ascii="Arial" w:hAnsi="Arial"/>
                <w:color w:val="1F1F1F"/>
                <w:sz w:val="20"/>
              </w:rPr>
              <w:t>Ingredientes</w:t>
            </w:r>
          </w:p>
        </w:tc>
        <w:tc>
          <w:tcPr>
            <w:tcW w:type="dxa" w:w="5040"/>
            <w:shd w:val="clear" w:color="auto" w:fill="F4F4F4"/>
            <w:vAlign w:val="center"/>
          </w:tcPr>
          <w:p>
            <w:r>
              <w:rPr>
                <w:rFonts w:ascii="Arial" w:hAnsi="Arial"/>
                <w:color w:val="1F1F1F"/>
                <w:sz w:val="20"/>
              </w:rPr>
              <w:t>Todos los campos del maestro de ingredientes con categoria y proveedor</w:t>
            </w:r>
          </w:p>
        </w:tc>
        <w:tc>
          <w:tcPr>
            <w:tcW w:type="dxa" w:w="1440"/>
            <w:shd w:val="clear" w:color="auto" w:fill="F4F4F4"/>
            <w:vAlign w:val="center"/>
          </w:tcPr>
          <w:p>
            <w:r>
              <w:rPr>
                <w:rFonts w:ascii="Arial" w:hAnsi="Arial"/>
                <w:color w:val="1F1F1F"/>
                <w:sz w:val="20"/>
              </w:rPr>
              <w:t>.xlsx</w:t>
            </w:r>
          </w:p>
        </w:tc>
      </w:tr>
      <w:tr>
        <w:tc>
          <w:tcPr>
            <w:tcW w:type="dxa" w:w="2592"/>
            <w:shd w:val="clear" w:color="auto" w:fill="FFFFFF"/>
            <w:vAlign w:val="center"/>
          </w:tcPr>
          <w:p>
            <w:r>
              <w:rPr>
                <w:rFonts w:ascii="Arial" w:hAnsi="Arial"/>
                <w:color w:val="1F1F1F"/>
                <w:sz w:val="20"/>
              </w:rPr>
              <w:t>Sesiones</w:t>
            </w:r>
          </w:p>
        </w:tc>
        <w:tc>
          <w:tcPr>
            <w:tcW w:type="dxa" w:w="5040"/>
            <w:shd w:val="clear" w:color="auto" w:fill="FFFFFF"/>
            <w:vAlign w:val="center"/>
          </w:tcPr>
          <w:p>
            <w:r>
              <w:rPr>
                <w:rFonts w:ascii="Arial" w:hAnsi="Arial"/>
                <w:color w:val="1F1F1F"/>
                <w:sz w:val="20"/>
              </w:rPr>
              <w:t>Sesiones con costos calculados (desde la vista v_costo_sesion)</w:t>
            </w:r>
          </w:p>
        </w:tc>
        <w:tc>
          <w:tcPr>
            <w:tcW w:type="dxa" w:w="1440"/>
            <w:shd w:val="clear" w:color="auto" w:fill="FFFFFF"/>
            <w:vAlign w:val="center"/>
          </w:tcPr>
          <w:p>
            <w:r>
              <w:rPr>
                <w:rFonts w:ascii="Arial" w:hAnsi="Arial"/>
                <w:color w:val="1F1F1F"/>
                <w:sz w:val="20"/>
              </w:rPr>
              <w:t>.xlsx</w:t>
            </w:r>
          </w:p>
        </w:tc>
      </w:tr>
      <w:tr>
        <w:tc>
          <w:tcPr>
            <w:tcW w:type="dxa" w:w="2592"/>
            <w:shd w:val="clear" w:color="auto" w:fill="F4F4F4"/>
            <w:vAlign w:val="center"/>
          </w:tcPr>
          <w:p>
            <w:r>
              <w:rPr>
                <w:rFonts w:ascii="Arial" w:hAnsi="Arial"/>
                <w:color w:val="1F1F1F"/>
                <w:sz w:val="20"/>
              </w:rPr>
              <w:t>Backup completo</w:t>
            </w:r>
          </w:p>
        </w:tc>
        <w:tc>
          <w:tcPr>
            <w:tcW w:type="dxa" w:w="5040"/>
            <w:shd w:val="clear" w:color="auto" w:fill="F4F4F4"/>
            <w:vAlign w:val="center"/>
          </w:tcPr>
          <w:p>
            <w:r>
              <w:rPr>
                <w:rFonts w:ascii="Arial" w:hAnsi="Arial"/>
                <w:color w:val="1F1F1F"/>
                <w:sz w:val="20"/>
              </w:rPr>
              <w:t>Todas las tablas del sistema en hojas separadas de un solo archivo</w:t>
            </w:r>
          </w:p>
        </w:tc>
        <w:tc>
          <w:tcPr>
            <w:tcW w:type="dxa" w:w="1440"/>
            <w:shd w:val="clear" w:color="auto" w:fill="F4F4F4"/>
            <w:vAlign w:val="center"/>
          </w:tcPr>
          <w:p>
            <w:r>
              <w:rPr>
                <w:rFonts w:ascii="Arial" w:hAnsi="Arial"/>
                <w:color w:val="1F1F1F"/>
                <w:sz w:val="20"/>
              </w:rPr>
              <w:t>.xlsx</w:t>
            </w:r>
          </w:p>
        </w:tc>
      </w:tr>
    </w:tbl>
    <w:p>
      <w:pPr>
        <w:spacing w:after="40"/>
      </w:pPr>
    </w:p>
    <w:p>
      <w:pPr>
        <w:pStyle w:val="Heading2"/>
        <w:spacing w:before="260" w:after="100"/>
      </w:pPr>
      <w:r>
        <w:rPr>
          <w:rFonts w:ascii="Arial" w:hAnsi="Arial"/>
          <w:b/>
          <w:color w:val="1A1A2E"/>
          <w:sz w:val="24"/>
        </w:rPr>
        <w:t>23.3 Informe PDF por Carrera</w:t>
      </w:r>
    </w:p>
    <w:p>
      <w:pPr>
        <w:spacing w:after="100"/>
      </w:pPr>
      <w:r>
        <w:rPr>
          <w:rFonts w:ascii="Arial" w:hAnsi="Arial"/>
          <w:color w:val="1F1F1F"/>
          <w:sz w:val="21"/>
        </w:rPr>
        <w:t>Genera un PDF imprimible con el analisis completo de costos de una carrera seleccionada. Incluye: KPIs de la carrera, estructura de modulos y talleres, costo de materia prima por modulo, costo total por alumno y costo de overhead.</w:t>
      </w:r>
    </w:p>
    <w:p>
      <w:pPr>
        <w:spacing w:before="0" w:after="0"/>
      </w:pPr>
      <w:r>
        <w:br w:type="page"/>
      </w:r>
    </w:p>
    <w:p>
      <w:pPr>
        <w:pStyle w:val="Heading1"/>
        <w:shd w:val="clear" w:color="auto" w:fill="1A1A1A"/>
        <w:spacing w:before="360" w:after="200"/>
        <w:ind w:left="227"/>
      </w:pPr>
      <w:r>
        <w:rPr>
          <w:rFonts w:ascii="Arial" w:hAnsi="Arial"/>
          <w:b/>
          <w:color w:val="FBBF24"/>
          <w:sz w:val="34"/>
        </w:rPr>
        <w:t>24. MODULO: USUARIOS (Administracion)</w:t>
      </w:r>
    </w:p>
    <w:p>
      <w:pPr>
        <w:pStyle w:val="Heading2"/>
        <w:spacing w:before="260" w:after="100"/>
      </w:pPr>
      <w:r>
        <w:rPr>
          <w:rFonts w:ascii="Arial" w:hAnsi="Arial"/>
          <w:b/>
          <w:color w:val="1A1A2E"/>
          <w:sz w:val="24"/>
        </w:rPr>
        <w:t>24.1 Descripcion</w:t>
      </w:r>
    </w:p>
    <w:p>
      <w:pPr>
        <w:spacing w:after="100"/>
      </w:pPr>
      <w:r>
        <w:rPr>
          <w:rFonts w:ascii="Arial" w:hAnsi="Arial"/>
          <w:color w:val="1F1F1F"/>
          <w:sz w:val="21"/>
        </w:rPr>
        <w:t>Gestion de cuentas de acceso al sistema. Este modulo es visible exclusivamente para usuarios con rol Administrador.</w:t>
      </w:r>
    </w:p>
    <w:p>
      <w:pPr>
        <w:pStyle w:val="Heading2"/>
        <w:spacing w:before="260" w:after="100"/>
      </w:pPr>
      <w:r>
        <w:rPr>
          <w:rFonts w:ascii="Arial" w:hAnsi="Arial"/>
          <w:b/>
          <w:color w:val="1A1A2E"/>
          <w:sz w:val="24"/>
        </w:rPr>
        <w:t>24.2 Campos</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880"/>
            <w:shd w:val="clear" w:color="auto" w:fill="1A1A1A"/>
            <w:vAlign w:val="center"/>
          </w:tcPr>
          <w:p>
            <w:pPr>
              <w:jc w:val="center"/>
            </w:pPr>
            <w:r>
              <w:rPr>
                <w:rFonts w:ascii="Arial" w:hAnsi="Arial"/>
                <w:b/>
                <w:color w:val="FFFFFF"/>
                <w:sz w:val="20"/>
              </w:rPr>
              <w:t>Campo</w:t>
            </w:r>
          </w:p>
        </w:tc>
        <w:tc>
          <w:tcPr>
            <w:tcW w:type="dxa" w:w="6192"/>
            <w:shd w:val="clear" w:color="auto" w:fill="1A1A1A"/>
            <w:vAlign w:val="center"/>
          </w:tcPr>
          <w:p>
            <w:pPr>
              <w:jc w:val="center"/>
            </w:pPr>
            <w:r>
              <w:rPr>
                <w:rFonts w:ascii="Arial" w:hAnsi="Arial"/>
                <w:b/>
                <w:color w:val="FFFFFF"/>
                <w:sz w:val="20"/>
              </w:rPr>
              <w:t>Descripcion</w:t>
            </w:r>
          </w:p>
        </w:tc>
      </w:tr>
      <w:tr>
        <w:tc>
          <w:tcPr>
            <w:tcW w:type="dxa" w:w="2880"/>
            <w:shd w:val="clear" w:color="auto" w:fill="F4F4F4"/>
            <w:vAlign w:val="center"/>
          </w:tcPr>
          <w:p>
            <w:r>
              <w:rPr>
                <w:rFonts w:ascii="Arial" w:hAnsi="Arial"/>
                <w:color w:val="1F1F1F"/>
                <w:sz w:val="20"/>
              </w:rPr>
              <w:t>Nombre</w:t>
            </w:r>
          </w:p>
        </w:tc>
        <w:tc>
          <w:tcPr>
            <w:tcW w:type="dxa" w:w="6192"/>
            <w:shd w:val="clear" w:color="auto" w:fill="F4F4F4"/>
            <w:vAlign w:val="center"/>
          </w:tcPr>
          <w:p>
            <w:r>
              <w:rPr>
                <w:rFonts w:ascii="Arial" w:hAnsi="Arial"/>
                <w:color w:val="1F1F1F"/>
                <w:sz w:val="20"/>
              </w:rPr>
              <w:t>Nombre completo visible del usuario en el sistema</w:t>
            </w:r>
          </w:p>
        </w:tc>
      </w:tr>
      <w:tr>
        <w:tc>
          <w:tcPr>
            <w:tcW w:type="dxa" w:w="2880"/>
            <w:shd w:val="clear" w:color="auto" w:fill="FFFFFF"/>
            <w:vAlign w:val="center"/>
          </w:tcPr>
          <w:p>
            <w:r>
              <w:rPr>
                <w:rFonts w:ascii="Arial" w:hAnsi="Arial"/>
                <w:color w:val="1F1F1F"/>
                <w:sz w:val="20"/>
              </w:rPr>
              <w:t>Usuario</w:t>
            </w:r>
          </w:p>
        </w:tc>
        <w:tc>
          <w:tcPr>
            <w:tcW w:type="dxa" w:w="6192"/>
            <w:shd w:val="clear" w:color="auto" w:fill="FFFFFF"/>
            <w:vAlign w:val="center"/>
          </w:tcPr>
          <w:p>
            <w:r>
              <w:rPr>
                <w:rFonts w:ascii="Arial" w:hAnsi="Arial"/>
                <w:color w:val="1F1F1F"/>
                <w:sz w:val="20"/>
              </w:rPr>
              <w:t>Nombre de usuario para iniciar sesion (debe ser unico)</w:t>
            </w:r>
          </w:p>
        </w:tc>
      </w:tr>
      <w:tr>
        <w:tc>
          <w:tcPr>
            <w:tcW w:type="dxa" w:w="2880"/>
            <w:shd w:val="clear" w:color="auto" w:fill="F4F4F4"/>
            <w:vAlign w:val="center"/>
          </w:tcPr>
          <w:p>
            <w:r>
              <w:rPr>
                <w:rFonts w:ascii="Arial" w:hAnsi="Arial"/>
                <w:color w:val="1F1F1F"/>
                <w:sz w:val="20"/>
              </w:rPr>
              <w:t>Contrasena</w:t>
            </w:r>
          </w:p>
        </w:tc>
        <w:tc>
          <w:tcPr>
            <w:tcW w:type="dxa" w:w="6192"/>
            <w:shd w:val="clear" w:color="auto" w:fill="F4F4F4"/>
            <w:vAlign w:val="center"/>
          </w:tcPr>
          <w:p>
            <w:r>
              <w:rPr>
                <w:rFonts w:ascii="Arial" w:hAnsi="Arial"/>
                <w:color w:val="1F1F1F"/>
                <w:sz w:val="20"/>
              </w:rPr>
              <w:t>Se almacena como hash SHA-256: nunca se guarda ni transmite en texto plano</w:t>
            </w:r>
          </w:p>
        </w:tc>
      </w:tr>
      <w:tr>
        <w:tc>
          <w:tcPr>
            <w:tcW w:type="dxa" w:w="2880"/>
            <w:shd w:val="clear" w:color="auto" w:fill="FFFFFF"/>
            <w:vAlign w:val="center"/>
          </w:tcPr>
          <w:p>
            <w:r>
              <w:rPr>
                <w:rFonts w:ascii="Arial" w:hAnsi="Arial"/>
                <w:color w:val="1F1F1F"/>
                <w:sz w:val="20"/>
              </w:rPr>
              <w:t>Rol</w:t>
            </w:r>
          </w:p>
        </w:tc>
        <w:tc>
          <w:tcPr>
            <w:tcW w:type="dxa" w:w="6192"/>
            <w:shd w:val="clear" w:color="auto" w:fill="FFFFFF"/>
            <w:vAlign w:val="center"/>
          </w:tcPr>
          <w:p>
            <w:r>
              <w:rPr>
                <w:rFonts w:ascii="Arial" w:hAnsi="Arial"/>
                <w:color w:val="1F1F1F"/>
                <w:sz w:val="20"/>
              </w:rPr>
              <w:t>Nivel de acceso: "admin", "operador" o "consulta"</w:t>
            </w:r>
          </w:p>
        </w:tc>
      </w:tr>
    </w:tbl>
    <w:p>
      <w:pPr>
        <w:spacing w:after="40"/>
      </w:pPr>
    </w:p>
    <w:p>
      <w:pPr>
        <w:pStyle w:val="Heading2"/>
        <w:spacing w:before="260" w:after="100"/>
      </w:pPr>
      <w:r>
        <w:rPr>
          <w:rFonts w:ascii="Arial" w:hAnsi="Arial"/>
          <w:b/>
          <w:color w:val="1A1A2E"/>
          <w:sz w:val="24"/>
        </w:rPr>
        <w:t>24.3 Seguridad</w:t>
      </w:r>
    </w:p>
    <w:p>
      <w:pPr>
        <w:pStyle w:val="ListBullet"/>
      </w:pPr>
      <w:r>
        <w:rPr>
          <w:rFonts w:ascii="Arial" w:hAnsi="Arial"/>
          <w:sz w:val="21"/>
        </w:rPr>
        <w:t>Las contrasenas se hashean con SHA-256 en el navegador antes de enviarse a Supabase</w:t>
      </w:r>
    </w:p>
    <w:p>
      <w:pPr>
        <w:pStyle w:val="ListBullet"/>
      </w:pPr>
      <w:r>
        <w:rPr>
          <w:rFonts w:ascii="Arial" w:hAnsi="Arial"/>
          <w:sz w:val="21"/>
        </w:rPr>
        <w:t>Nunca se almacena ni transmite la contrasena en texto plano</w:t>
      </w:r>
    </w:p>
    <w:p>
      <w:pPr>
        <w:pStyle w:val="ListBullet"/>
      </w:pPr>
      <w:r>
        <w:rPr>
          <w:rFonts w:ascii="Arial" w:hAnsi="Arial"/>
          <w:sz w:val="21"/>
        </w:rPr>
        <w:t>El token de sesion se guarda en sessionStorage y expira al cerrar el navegador</w:t>
      </w:r>
    </w:p>
    <w:p>
      <w:pPr>
        <w:pStyle w:val="ListBullet"/>
      </w:pPr>
      <w:r>
        <w:rPr>
          <w:rFonts w:ascii="Arial" w:hAnsi="Arial"/>
          <w:sz w:val="21"/>
        </w:rPr>
        <w:t>Las politicas de Row Level Security (RLS) de Supabase controlan el acceso a nivel de base de datos</w:t>
      </w:r>
    </w:p>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25. FUNCIONALIDADES TRANSVERSALES</w:t>
      </w:r>
    </w:p>
    <w:p>
      <w:pPr>
        <w:pStyle w:val="Heading2"/>
        <w:spacing w:before="260" w:after="100"/>
      </w:pPr>
      <w:r>
        <w:rPr>
          <w:rFonts w:ascii="Arial" w:hAnsi="Arial"/>
          <w:b/>
          <w:color w:val="1A1A2E"/>
          <w:sz w:val="24"/>
        </w:rPr>
        <w:t>25.1 Centro de Notificaciones (Campana)</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736"/>
            <w:shd w:val="clear" w:color="auto" w:fill="1A1A1A"/>
            <w:vAlign w:val="center"/>
          </w:tcPr>
          <w:p>
            <w:pPr>
              <w:jc w:val="center"/>
            </w:pPr>
            <w:r>
              <w:rPr>
                <w:rFonts w:ascii="Arial" w:hAnsi="Arial"/>
                <w:b/>
                <w:color w:val="FFFFFF"/>
                <w:sz w:val="20"/>
              </w:rPr>
              <w:t>Tipo de Notificacion</w:t>
            </w:r>
          </w:p>
        </w:tc>
        <w:tc>
          <w:tcPr>
            <w:tcW w:type="dxa" w:w="3168"/>
            <w:shd w:val="clear" w:color="auto" w:fill="1A1A1A"/>
            <w:vAlign w:val="center"/>
          </w:tcPr>
          <w:p>
            <w:pPr>
              <w:jc w:val="center"/>
            </w:pPr>
            <w:r>
              <w:rPr>
                <w:rFonts w:ascii="Arial" w:hAnsi="Arial"/>
                <w:b/>
                <w:color w:val="FFFFFF"/>
                <w:sz w:val="20"/>
              </w:rPr>
              <w:t>Condicion que la activa</w:t>
            </w:r>
          </w:p>
        </w:tc>
        <w:tc>
          <w:tcPr>
            <w:tcW w:type="dxa" w:w="3168"/>
            <w:shd w:val="clear" w:color="auto" w:fill="1A1A1A"/>
            <w:vAlign w:val="center"/>
          </w:tcPr>
          <w:p>
            <w:pPr>
              <w:jc w:val="center"/>
            </w:pPr>
            <w:r>
              <w:rPr>
                <w:rFonts w:ascii="Arial" w:hAnsi="Arial"/>
                <w:b/>
                <w:color w:val="FFFFFF"/>
                <w:sz w:val="20"/>
              </w:rPr>
              <w:t>Accion Sugerida</w:t>
            </w:r>
          </w:p>
        </w:tc>
      </w:tr>
      <w:tr>
        <w:tc>
          <w:tcPr>
            <w:tcW w:type="dxa" w:w="2736"/>
            <w:shd w:val="clear" w:color="auto" w:fill="F4F4F4"/>
            <w:vAlign w:val="center"/>
          </w:tcPr>
          <w:p>
            <w:r>
              <w:rPr>
                <w:rFonts w:ascii="Arial" w:hAnsi="Arial"/>
                <w:color w:val="1F1F1F"/>
                <w:sz w:val="20"/>
              </w:rPr>
              <w:t>Stock bajo</w:t>
            </w:r>
          </w:p>
        </w:tc>
        <w:tc>
          <w:tcPr>
            <w:tcW w:type="dxa" w:w="3168"/>
            <w:shd w:val="clear" w:color="auto" w:fill="F4F4F4"/>
            <w:vAlign w:val="center"/>
          </w:tcPr>
          <w:p>
            <w:r>
              <w:rPr>
                <w:rFonts w:ascii="Arial" w:hAnsi="Arial"/>
                <w:color w:val="1F1F1F"/>
                <w:sz w:val="20"/>
              </w:rPr>
              <w:t>stock_actual &lt; stock_minimo del ingrediente</w:t>
            </w:r>
          </w:p>
        </w:tc>
        <w:tc>
          <w:tcPr>
            <w:tcW w:type="dxa" w:w="3168"/>
            <w:shd w:val="clear" w:color="auto" w:fill="F4F4F4"/>
            <w:vAlign w:val="center"/>
          </w:tcPr>
          <w:p>
            <w:r>
              <w:rPr>
                <w:rFonts w:ascii="Arial" w:hAnsi="Arial"/>
                <w:color w:val="1F1F1F"/>
                <w:sz w:val="20"/>
              </w:rPr>
              <w:t>Ir a Inventario a actualizar stock</w:t>
            </w:r>
          </w:p>
        </w:tc>
      </w:tr>
      <w:tr>
        <w:tc>
          <w:tcPr>
            <w:tcW w:type="dxa" w:w="2736"/>
            <w:shd w:val="clear" w:color="auto" w:fill="FFFFFF"/>
            <w:vAlign w:val="center"/>
          </w:tcPr>
          <w:p>
            <w:r>
              <w:rPr>
                <w:rFonts w:ascii="Arial" w:hAnsi="Arial"/>
                <w:color w:val="1F1F1F"/>
                <w:sz w:val="20"/>
              </w:rPr>
              <w:t>OC pendiente</w:t>
            </w:r>
          </w:p>
        </w:tc>
        <w:tc>
          <w:tcPr>
            <w:tcW w:type="dxa" w:w="3168"/>
            <w:shd w:val="clear" w:color="auto" w:fill="FFFFFF"/>
            <w:vAlign w:val="center"/>
          </w:tcPr>
          <w:p>
            <w:r>
              <w:rPr>
                <w:rFonts w:ascii="Arial" w:hAnsi="Arial"/>
                <w:color w:val="1F1F1F"/>
                <w:sz w:val="20"/>
              </w:rPr>
              <w:t>OC en estado EMITIDA sin recepcion registrada</w:t>
            </w:r>
          </w:p>
        </w:tc>
        <w:tc>
          <w:tcPr>
            <w:tcW w:type="dxa" w:w="3168"/>
            <w:shd w:val="clear" w:color="auto" w:fill="FFFFFF"/>
            <w:vAlign w:val="center"/>
          </w:tcPr>
          <w:p>
            <w:r>
              <w:rPr>
                <w:rFonts w:ascii="Arial" w:hAnsi="Arial"/>
                <w:color w:val="1F1F1F"/>
                <w:sz w:val="20"/>
              </w:rPr>
              <w:t>Ir a Ordenes de Compra</w:t>
            </w:r>
          </w:p>
        </w:tc>
      </w:tr>
      <w:tr>
        <w:tc>
          <w:tcPr>
            <w:tcW w:type="dxa" w:w="2736"/>
            <w:shd w:val="clear" w:color="auto" w:fill="F4F4F4"/>
            <w:vAlign w:val="center"/>
          </w:tcPr>
          <w:p>
            <w:r>
              <w:rPr>
                <w:rFonts w:ascii="Arial" w:hAnsi="Arial"/>
                <w:color w:val="1F1F1F"/>
                <w:sz w:val="20"/>
              </w:rPr>
              <w:t>Ingredientes sin precio</w:t>
            </w:r>
          </w:p>
        </w:tc>
        <w:tc>
          <w:tcPr>
            <w:tcW w:type="dxa" w:w="3168"/>
            <w:shd w:val="clear" w:color="auto" w:fill="F4F4F4"/>
            <w:vAlign w:val="center"/>
          </w:tcPr>
          <w:p>
            <w:r>
              <w:rPr>
                <w:rFonts w:ascii="Arial" w:hAnsi="Arial"/>
                <w:color w:val="1F1F1F"/>
                <w:sz w:val="20"/>
              </w:rPr>
              <w:t>costo_neto = 0 o nulo en el maestro</w:t>
            </w:r>
          </w:p>
        </w:tc>
        <w:tc>
          <w:tcPr>
            <w:tcW w:type="dxa" w:w="3168"/>
            <w:shd w:val="clear" w:color="auto" w:fill="F4F4F4"/>
            <w:vAlign w:val="center"/>
          </w:tcPr>
          <w:p>
            <w:r>
              <w:rPr>
                <w:rFonts w:ascii="Arial" w:hAnsi="Arial"/>
                <w:color w:val="1F1F1F"/>
                <w:sz w:val="20"/>
              </w:rPr>
              <w:t>Ir a Ingredientes a asignar precios</w:t>
            </w:r>
          </w:p>
        </w:tc>
      </w:tr>
      <w:tr>
        <w:tc>
          <w:tcPr>
            <w:tcW w:type="dxa" w:w="2736"/>
            <w:shd w:val="clear" w:color="auto" w:fill="FFFFFF"/>
            <w:vAlign w:val="center"/>
          </w:tcPr>
          <w:p>
            <w:r>
              <w:rPr>
                <w:rFonts w:ascii="Arial" w:hAnsi="Arial"/>
                <w:color w:val="1F1F1F"/>
                <w:sz w:val="20"/>
              </w:rPr>
              <w:t>OC recepcion parcial</w:t>
            </w:r>
          </w:p>
        </w:tc>
        <w:tc>
          <w:tcPr>
            <w:tcW w:type="dxa" w:w="3168"/>
            <w:shd w:val="clear" w:color="auto" w:fill="FFFFFF"/>
            <w:vAlign w:val="center"/>
          </w:tcPr>
          <w:p>
            <w:r>
              <w:rPr>
                <w:rFonts w:ascii="Arial" w:hAnsi="Arial"/>
                <w:color w:val="1F1F1F"/>
                <w:sz w:val="20"/>
              </w:rPr>
              <w:t>OC en estado PARCIAL con diferencias</w:t>
            </w:r>
          </w:p>
        </w:tc>
        <w:tc>
          <w:tcPr>
            <w:tcW w:type="dxa" w:w="3168"/>
            <w:shd w:val="clear" w:color="auto" w:fill="FFFFFF"/>
            <w:vAlign w:val="center"/>
          </w:tcPr>
          <w:p>
            <w:r>
              <w:rPr>
                <w:rFonts w:ascii="Arial" w:hAnsi="Arial"/>
                <w:color w:val="1F1F1F"/>
                <w:sz w:val="20"/>
              </w:rPr>
              <w:t>Revisar las diferencias registradas</w:t>
            </w:r>
          </w:p>
        </w:tc>
      </w:tr>
    </w:tbl>
    <w:p>
      <w:pPr>
        <w:spacing w:after="40"/>
      </w:pPr>
    </w:p>
    <w:p>
      <w:pPr>
        <w:pStyle w:val="Heading2"/>
        <w:spacing w:before="260" w:after="100"/>
      </w:pPr>
      <w:r>
        <w:rPr>
          <w:rFonts w:ascii="Arial" w:hAnsi="Arial"/>
          <w:b/>
          <w:color w:val="1A1A2E"/>
          <w:sz w:val="24"/>
        </w:rPr>
        <w:t>25.2 Modo Oscuro / Claro</w:t>
      </w:r>
    </w:p>
    <w:p>
      <w:pPr>
        <w:spacing w:after="100"/>
      </w:pPr>
      <w:r>
        <w:rPr>
          <w:rFonts w:ascii="Arial" w:hAnsi="Arial"/>
          <w:color w:val="1F1F1F"/>
          <w:sz w:val="21"/>
        </w:rPr>
        <w:t>El boton de sol/luna en la cabecera alterna entre modo claro y modo oscuro. La preferencia del usuario se guarda en localStorage y se aplica automaticamente al cargar la pagina.</w:t>
      </w:r>
    </w:p>
    <w:p>
      <w:pPr>
        <w:pStyle w:val="Heading2"/>
        <w:spacing w:before="260" w:after="100"/>
      </w:pPr>
      <w:r>
        <w:rPr>
          <w:rFonts w:ascii="Arial" w:hAnsi="Arial"/>
          <w:b/>
          <w:color w:val="1A1A2E"/>
          <w:sz w:val="24"/>
        </w:rPr>
        <w:t>25.3 Cierre Mensual PDF</w:t>
      </w:r>
    </w:p>
    <w:p>
      <w:pPr>
        <w:spacing w:after="100"/>
      </w:pPr>
      <w:r>
        <w:rPr>
          <w:rFonts w:ascii="Arial" w:hAnsi="Arial"/>
          <w:color w:val="1F1F1F"/>
          <w:sz w:val="21"/>
        </w:rPr>
        <w:t>Disponible desde el Dashboard con el boton "Cierre Mensual". Genera un PDF A4 con:</w:t>
      </w:r>
    </w:p>
    <w:p>
      <w:pPr>
        <w:pStyle w:val="ListBullet"/>
      </w:pPr>
      <w:r>
        <w:rPr>
          <w:rFonts w:ascii="Arial" w:hAnsi="Arial"/>
          <w:sz w:val="21"/>
        </w:rPr>
        <w:t>Encabezado negro con titulo dorado y nombre del periodo</w:t>
      </w:r>
    </w:p>
    <w:p>
      <w:pPr>
        <w:pStyle w:val="ListBullet"/>
      </w:pPr>
      <w:r>
        <w:rPr>
          <w:rFonts w:ascii="Arial" w:hAnsi="Arial"/>
          <w:sz w:val="21"/>
        </w:rPr>
        <w:t>KPIs del periodo: sesiones totales, alumnos, costo total MP, CPA promedio</w:t>
      </w:r>
    </w:p>
    <w:p>
      <w:pPr>
        <w:pStyle w:val="ListBullet"/>
      </w:pPr>
      <w:r>
        <w:rPr>
          <w:rFonts w:ascii="Arial" w:hAnsi="Arial"/>
          <w:sz w:val="21"/>
        </w:rPr>
        <w:t>Tabla completa de todas las sesiones del periodo con sus costos</w:t>
      </w:r>
    </w:p>
    <w:p>
      <w:pPr>
        <w:pStyle w:val="ListBullet"/>
      </w:pPr>
      <w:r>
        <w:rPr>
          <w:rFonts w:ascii="Arial" w:hAnsi="Arial"/>
          <w:sz w:val="21"/>
        </w:rPr>
        <w:t>Top 5 sesiones mas caras del periodo</w:t>
      </w:r>
    </w:p>
    <w:p>
      <w:pPr>
        <w:pStyle w:val="ListBullet"/>
      </w:pPr>
      <w:r>
        <w:rPr>
          <w:rFonts w:ascii="Arial" w:hAnsi="Arial"/>
          <w:sz w:val="21"/>
        </w:rPr>
        <w:t>Resumen de Ordenes de Compra emitidas en el periodo</w:t>
      </w:r>
    </w:p>
    <w:p>
      <w:pPr>
        <w:spacing w:after="40"/>
      </w:pPr>
    </w:p>
    <w:p>
      <w:pPr>
        <w:shd w:val="clear" w:color="auto" w:fill="FFF8E1"/>
        <w:spacing w:after="160"/>
        <w:ind w:left="283"/>
      </w:pPr>
      <w:r>
        <w:rPr>
          <w:rFonts w:ascii="Arial" w:hAnsi="Arial"/>
          <w:i/>
          <w:color w:val="5D4000"/>
          <w:sz w:val="20"/>
        </w:rPr>
        <w:t>Nota: El periodo del cierre se determina por los filtros activos en el Dashboard (anio + mes). Si no hay filtro de mes activo, el sistema usa el mes mas reciente disponible en los datos.</w:t>
      </w:r>
    </w:p>
    <w:p>
      <w:pPr>
        <w:pStyle w:val="Heading2"/>
        <w:spacing w:before="260" w:after="100"/>
      </w:pPr>
      <w:r>
        <w:rPr>
          <w:rFonts w:ascii="Arial" w:hAnsi="Arial"/>
          <w:b/>
          <w:color w:val="1A1A2E"/>
          <w:sz w:val="24"/>
        </w:rPr>
        <w:t>25.4 Plantillas de Sesion</w:t>
      </w:r>
    </w:p>
    <w:p>
      <w:pPr>
        <w:spacing w:after="100"/>
      </w:pPr>
      <w:r>
        <w:rPr>
          <w:rFonts w:ascii="Arial" w:hAnsi="Arial"/>
          <w:color w:val="1F1F1F"/>
          <w:sz w:val="21"/>
        </w:rPr>
        <w:t>Almacenadas en localStorage (clave: culinary_ses_templates). Cada plantilla contiene: nombre asignado, tipo de taller asociado, y lista de ingredientes con sus cantidades por alumno. Son especificas del dispositivo y navegador donde fueron creadas.</w:t>
      </w:r>
    </w:p>
    <w:p>
      <w:pPr>
        <w:spacing w:before="0" w:after="0"/>
      </w:pPr>
      <w:r>
        <w:br w:type="page"/>
      </w:r>
    </w:p>
    <w:p>
      <w:pPr>
        <w:pStyle w:val="Heading1"/>
        <w:shd w:val="clear" w:color="auto" w:fill="1A1A1A"/>
        <w:spacing w:before="360" w:after="200"/>
        <w:ind w:left="227"/>
      </w:pPr>
      <w:r>
        <w:rPr>
          <w:rFonts w:ascii="Arial" w:hAnsi="Arial"/>
          <w:b/>
          <w:color w:val="FBBF24"/>
          <w:sz w:val="34"/>
        </w:rPr>
        <w:t>26. ESTRUCTURA DE DATOS EN SUPABASE</w:t>
      </w:r>
    </w:p>
    <w:p>
      <w:pPr>
        <w:pStyle w:val="Heading2"/>
        <w:spacing w:before="260" w:after="100"/>
      </w:pPr>
      <w:r>
        <w:rPr>
          <w:rFonts w:ascii="Arial" w:hAnsi="Arial"/>
          <w:b/>
          <w:color w:val="1A1A2E"/>
          <w:sz w:val="24"/>
        </w:rPr>
        <w:t>26.1 Tablas Principales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160"/>
            <w:shd w:val="clear" w:color="auto" w:fill="1A1A1A"/>
            <w:vAlign w:val="center"/>
          </w:tcPr>
          <w:p>
            <w:pPr>
              <w:jc w:val="center"/>
            </w:pPr>
            <w:r>
              <w:rPr>
                <w:rFonts w:ascii="Arial" w:hAnsi="Arial"/>
                <w:b/>
                <w:color w:val="FFFFFF"/>
                <w:sz w:val="20"/>
              </w:rPr>
              <w:t>Tabla</w:t>
            </w:r>
          </w:p>
        </w:tc>
        <w:tc>
          <w:tcPr>
            <w:tcW w:type="dxa" w:w="2592"/>
            <w:shd w:val="clear" w:color="auto" w:fill="1A1A1A"/>
            <w:vAlign w:val="center"/>
          </w:tcPr>
          <w:p>
            <w:pPr>
              <w:jc w:val="center"/>
            </w:pPr>
            <w:r>
              <w:rPr>
                <w:rFonts w:ascii="Arial" w:hAnsi="Arial"/>
                <w:b/>
                <w:color w:val="FFFFFF"/>
                <w:sz w:val="20"/>
              </w:rPr>
              <w:t>Descripcion</w:t>
            </w:r>
          </w:p>
        </w:tc>
        <w:tc>
          <w:tcPr>
            <w:tcW w:type="dxa" w:w="4320"/>
            <w:shd w:val="clear" w:color="auto" w:fill="1A1A1A"/>
            <w:vAlign w:val="center"/>
          </w:tcPr>
          <w:p>
            <w:pPr>
              <w:jc w:val="center"/>
            </w:pPr>
            <w:r>
              <w:rPr>
                <w:rFonts w:ascii="Arial" w:hAnsi="Arial"/>
                <w:b/>
                <w:color w:val="FFFFFF"/>
                <w:sz w:val="20"/>
              </w:rPr>
              <w:t>Campos Clave</w:t>
            </w:r>
          </w:p>
        </w:tc>
      </w:tr>
      <w:tr>
        <w:tc>
          <w:tcPr>
            <w:tcW w:type="dxa" w:w="2160"/>
            <w:shd w:val="clear" w:color="auto" w:fill="F4F4F4"/>
            <w:vAlign w:val="center"/>
          </w:tcPr>
          <w:p>
            <w:r>
              <w:rPr>
                <w:rFonts w:ascii="Arial" w:hAnsi="Arial"/>
                <w:color w:val="1F1F1F"/>
                <w:sz w:val="20"/>
              </w:rPr>
              <w:t>ingrediente</w:t>
            </w:r>
          </w:p>
        </w:tc>
        <w:tc>
          <w:tcPr>
            <w:tcW w:type="dxa" w:w="2592"/>
            <w:shd w:val="clear" w:color="auto" w:fill="F4F4F4"/>
            <w:vAlign w:val="center"/>
          </w:tcPr>
          <w:p>
            <w:r>
              <w:rPr>
                <w:rFonts w:ascii="Arial" w:hAnsi="Arial"/>
                <w:color w:val="1F1F1F"/>
                <w:sz w:val="20"/>
              </w:rPr>
              <w:t>Maestro de ingredientes</w:t>
            </w:r>
          </w:p>
        </w:tc>
        <w:tc>
          <w:tcPr>
            <w:tcW w:type="dxa" w:w="4320"/>
            <w:shd w:val="clear" w:color="auto" w:fill="F4F4F4"/>
            <w:vAlign w:val="center"/>
          </w:tcPr>
          <w:p>
            <w:r>
              <w:rPr>
                <w:rFonts w:ascii="Arial" w:hAnsi="Arial"/>
                <w:color w:val="1F1F1F"/>
                <w:sz w:val="20"/>
              </w:rPr>
              <w:t>id, nombre, codigo, costo_neto, unidad, categoria_id, proveedor_id, stock_minimo</w:t>
            </w:r>
          </w:p>
        </w:tc>
      </w:tr>
      <w:tr>
        <w:tc>
          <w:tcPr>
            <w:tcW w:type="dxa" w:w="2160"/>
            <w:shd w:val="clear" w:color="auto" w:fill="FFFFFF"/>
            <w:vAlign w:val="center"/>
          </w:tcPr>
          <w:p>
            <w:r>
              <w:rPr>
                <w:rFonts w:ascii="Arial" w:hAnsi="Arial"/>
                <w:color w:val="1F1F1F"/>
                <w:sz w:val="20"/>
              </w:rPr>
              <w:t>proveedor</w:t>
            </w:r>
          </w:p>
        </w:tc>
        <w:tc>
          <w:tcPr>
            <w:tcW w:type="dxa" w:w="2592"/>
            <w:shd w:val="clear" w:color="auto" w:fill="FFFFFF"/>
            <w:vAlign w:val="center"/>
          </w:tcPr>
          <w:p>
            <w:r>
              <w:rPr>
                <w:rFonts w:ascii="Arial" w:hAnsi="Arial"/>
                <w:color w:val="1F1F1F"/>
                <w:sz w:val="20"/>
              </w:rPr>
              <w:t>Directorio de proveedores</w:t>
            </w:r>
          </w:p>
        </w:tc>
        <w:tc>
          <w:tcPr>
            <w:tcW w:type="dxa" w:w="4320"/>
            <w:shd w:val="clear" w:color="auto" w:fill="FFFFFF"/>
            <w:vAlign w:val="center"/>
          </w:tcPr>
          <w:p>
            <w:r>
              <w:rPr>
                <w:rFonts w:ascii="Arial" w:hAnsi="Arial"/>
                <w:color w:val="1F1F1F"/>
                <w:sz w:val="20"/>
              </w:rPr>
              <w:t>id, nombre, rut, correo, condiciones_pago</w:t>
            </w:r>
          </w:p>
        </w:tc>
      </w:tr>
      <w:tr>
        <w:tc>
          <w:tcPr>
            <w:tcW w:type="dxa" w:w="2160"/>
            <w:shd w:val="clear" w:color="auto" w:fill="F4F4F4"/>
            <w:vAlign w:val="center"/>
          </w:tcPr>
          <w:p>
            <w:r>
              <w:rPr>
                <w:rFonts w:ascii="Arial" w:hAnsi="Arial"/>
                <w:color w:val="1F1F1F"/>
                <w:sz w:val="20"/>
              </w:rPr>
              <w:t>categoria</w:t>
            </w:r>
          </w:p>
        </w:tc>
        <w:tc>
          <w:tcPr>
            <w:tcW w:type="dxa" w:w="2592"/>
            <w:shd w:val="clear" w:color="auto" w:fill="F4F4F4"/>
            <w:vAlign w:val="center"/>
          </w:tcPr>
          <w:p>
            <w:r>
              <w:rPr>
                <w:rFonts w:ascii="Arial" w:hAnsi="Arial"/>
                <w:color w:val="1F1F1F"/>
                <w:sz w:val="20"/>
              </w:rPr>
              <w:t>Categorias de ingredientes</w:t>
            </w:r>
          </w:p>
        </w:tc>
        <w:tc>
          <w:tcPr>
            <w:tcW w:type="dxa" w:w="4320"/>
            <w:shd w:val="clear" w:color="auto" w:fill="F4F4F4"/>
            <w:vAlign w:val="center"/>
          </w:tcPr>
          <w:p>
            <w:r>
              <w:rPr>
                <w:rFonts w:ascii="Arial" w:hAnsi="Arial"/>
                <w:color w:val="1F1F1F"/>
                <w:sz w:val="20"/>
              </w:rPr>
              <w:t>id, nombre, color</w:t>
            </w:r>
          </w:p>
        </w:tc>
      </w:tr>
      <w:tr>
        <w:tc>
          <w:tcPr>
            <w:tcW w:type="dxa" w:w="2160"/>
            <w:shd w:val="clear" w:color="auto" w:fill="FFFFFF"/>
            <w:vAlign w:val="center"/>
          </w:tcPr>
          <w:p>
            <w:r>
              <w:rPr>
                <w:rFonts w:ascii="Arial" w:hAnsi="Arial"/>
                <w:color w:val="1F1F1F"/>
                <w:sz w:val="20"/>
              </w:rPr>
              <w:t>centro_costo</w:t>
            </w:r>
          </w:p>
        </w:tc>
        <w:tc>
          <w:tcPr>
            <w:tcW w:type="dxa" w:w="2592"/>
            <w:shd w:val="clear" w:color="auto" w:fill="FFFFFF"/>
            <w:vAlign w:val="center"/>
          </w:tcPr>
          <w:p>
            <w:r>
              <w:rPr>
                <w:rFonts w:ascii="Arial" w:hAnsi="Arial"/>
                <w:color w:val="1F1F1F"/>
                <w:sz w:val="20"/>
              </w:rPr>
              <w:t>Centros de costo</w:t>
            </w:r>
          </w:p>
        </w:tc>
        <w:tc>
          <w:tcPr>
            <w:tcW w:type="dxa" w:w="4320"/>
            <w:shd w:val="clear" w:color="auto" w:fill="FFFFFF"/>
            <w:vAlign w:val="center"/>
          </w:tcPr>
          <w:p>
            <w:r>
              <w:rPr>
                <w:rFonts w:ascii="Arial" w:hAnsi="Arial"/>
                <w:color w:val="1F1F1F"/>
                <w:sz w:val="20"/>
              </w:rPr>
              <w:t>id, nombre, codigo</w:t>
            </w:r>
          </w:p>
        </w:tc>
      </w:tr>
      <w:tr>
        <w:tc>
          <w:tcPr>
            <w:tcW w:type="dxa" w:w="2160"/>
            <w:shd w:val="clear" w:color="auto" w:fill="F4F4F4"/>
            <w:vAlign w:val="center"/>
          </w:tcPr>
          <w:p>
            <w:r>
              <w:rPr>
                <w:rFonts w:ascii="Arial" w:hAnsi="Arial"/>
                <w:color w:val="1F1F1F"/>
                <w:sz w:val="20"/>
              </w:rPr>
              <w:t>taller_tipo</w:t>
            </w:r>
          </w:p>
        </w:tc>
        <w:tc>
          <w:tcPr>
            <w:tcW w:type="dxa" w:w="2592"/>
            <w:shd w:val="clear" w:color="auto" w:fill="F4F4F4"/>
            <w:vAlign w:val="center"/>
          </w:tcPr>
          <w:p>
            <w:r>
              <w:rPr>
                <w:rFonts w:ascii="Arial" w:hAnsi="Arial"/>
                <w:color w:val="1F1F1F"/>
                <w:sz w:val="20"/>
              </w:rPr>
              <w:t>Tipos de taller</w:t>
            </w:r>
          </w:p>
        </w:tc>
        <w:tc>
          <w:tcPr>
            <w:tcW w:type="dxa" w:w="4320"/>
            <w:shd w:val="clear" w:color="auto" w:fill="F4F4F4"/>
            <w:vAlign w:val="center"/>
          </w:tcPr>
          <w:p>
            <w:r>
              <w:rPr>
                <w:rFonts w:ascii="Arial" w:hAnsi="Arial"/>
                <w:color w:val="1F1F1F"/>
                <w:sz w:val="20"/>
              </w:rPr>
              <w:t>id, nombre, codigo, color</w:t>
            </w:r>
          </w:p>
        </w:tc>
      </w:tr>
      <w:tr>
        <w:tc>
          <w:tcPr>
            <w:tcW w:type="dxa" w:w="2160"/>
            <w:shd w:val="clear" w:color="auto" w:fill="FFFFFF"/>
            <w:vAlign w:val="center"/>
          </w:tcPr>
          <w:p>
            <w:r>
              <w:rPr>
                <w:rFonts w:ascii="Arial" w:hAnsi="Arial"/>
                <w:color w:val="1F1F1F"/>
                <w:sz w:val="20"/>
              </w:rPr>
              <w:t>sesion</w:t>
            </w:r>
          </w:p>
        </w:tc>
        <w:tc>
          <w:tcPr>
            <w:tcW w:type="dxa" w:w="2592"/>
            <w:shd w:val="clear" w:color="auto" w:fill="FFFFFF"/>
            <w:vAlign w:val="center"/>
          </w:tcPr>
          <w:p>
            <w:r>
              <w:rPr>
                <w:rFonts w:ascii="Arial" w:hAnsi="Arial"/>
                <w:color w:val="1F1F1F"/>
                <w:sz w:val="20"/>
              </w:rPr>
              <w:t>Sesiones de clase</w:t>
            </w:r>
          </w:p>
        </w:tc>
        <w:tc>
          <w:tcPr>
            <w:tcW w:type="dxa" w:w="4320"/>
            <w:shd w:val="clear" w:color="auto" w:fill="FFFFFF"/>
            <w:vAlign w:val="center"/>
          </w:tcPr>
          <w:p>
            <w:r>
              <w:rPr>
                <w:rFonts w:ascii="Arial" w:hAnsi="Arial"/>
                <w:color w:val="1F1F1F"/>
                <w:sz w:val="20"/>
              </w:rPr>
              <w:t>id, taller_tipo_id, semana_id, num_alumnos, fecha, centro_costo_id, cod_clase</w:t>
            </w:r>
          </w:p>
        </w:tc>
      </w:tr>
      <w:tr>
        <w:tc>
          <w:tcPr>
            <w:tcW w:type="dxa" w:w="2160"/>
            <w:shd w:val="clear" w:color="auto" w:fill="F4F4F4"/>
            <w:vAlign w:val="center"/>
          </w:tcPr>
          <w:p>
            <w:r>
              <w:rPr>
                <w:rFonts w:ascii="Arial" w:hAnsi="Arial"/>
                <w:color w:val="1F1F1F"/>
                <w:sz w:val="20"/>
              </w:rPr>
              <w:t>sesion_ingrediente</w:t>
            </w:r>
          </w:p>
        </w:tc>
        <w:tc>
          <w:tcPr>
            <w:tcW w:type="dxa" w:w="2592"/>
            <w:shd w:val="clear" w:color="auto" w:fill="F4F4F4"/>
            <w:vAlign w:val="center"/>
          </w:tcPr>
          <w:p>
            <w:r>
              <w:rPr>
                <w:rFonts w:ascii="Arial" w:hAnsi="Arial"/>
                <w:color w:val="1F1F1F"/>
                <w:sz w:val="20"/>
              </w:rPr>
              <w:t>Detalle de ingredientes por sesion</w:t>
            </w:r>
          </w:p>
        </w:tc>
        <w:tc>
          <w:tcPr>
            <w:tcW w:type="dxa" w:w="4320"/>
            <w:shd w:val="clear" w:color="auto" w:fill="F4F4F4"/>
            <w:vAlign w:val="center"/>
          </w:tcPr>
          <w:p>
            <w:r>
              <w:rPr>
                <w:rFonts w:ascii="Arial" w:hAnsi="Arial"/>
                <w:color w:val="1F1F1F"/>
                <w:sz w:val="20"/>
              </w:rPr>
              <w:t>id, sesion_id, ingrediente_id, cantidad_unit, cantidad_total</w:t>
            </w:r>
          </w:p>
        </w:tc>
      </w:tr>
      <w:tr>
        <w:tc>
          <w:tcPr>
            <w:tcW w:type="dxa" w:w="2160"/>
            <w:shd w:val="clear" w:color="auto" w:fill="FFFFFF"/>
            <w:vAlign w:val="center"/>
          </w:tcPr>
          <w:p>
            <w:r>
              <w:rPr>
                <w:rFonts w:ascii="Arial" w:hAnsi="Arial"/>
                <w:color w:val="1F1F1F"/>
                <w:sz w:val="20"/>
              </w:rPr>
              <w:t>inventario</w:t>
            </w:r>
          </w:p>
        </w:tc>
        <w:tc>
          <w:tcPr>
            <w:tcW w:type="dxa" w:w="2592"/>
            <w:shd w:val="clear" w:color="auto" w:fill="FFFFFF"/>
            <w:vAlign w:val="center"/>
          </w:tcPr>
          <w:p>
            <w:r>
              <w:rPr>
                <w:rFonts w:ascii="Arial" w:hAnsi="Arial"/>
                <w:color w:val="1F1F1F"/>
                <w:sz w:val="20"/>
              </w:rPr>
              <w:t>Stock actual</w:t>
            </w:r>
          </w:p>
        </w:tc>
        <w:tc>
          <w:tcPr>
            <w:tcW w:type="dxa" w:w="4320"/>
            <w:shd w:val="clear" w:color="auto" w:fill="FFFFFF"/>
            <w:vAlign w:val="center"/>
          </w:tcPr>
          <w:p>
            <w:r>
              <w:rPr>
                <w:rFonts w:ascii="Arial" w:hAnsi="Arial"/>
                <w:color w:val="1F1F1F"/>
                <w:sz w:val="20"/>
              </w:rPr>
              <w:t>id, ingrediente_id, cantidad, mes, anio</w:t>
            </w:r>
          </w:p>
        </w:tc>
      </w:tr>
      <w:tr>
        <w:tc>
          <w:tcPr>
            <w:tcW w:type="dxa" w:w="2160"/>
            <w:shd w:val="clear" w:color="auto" w:fill="F4F4F4"/>
            <w:vAlign w:val="center"/>
          </w:tcPr>
          <w:p>
            <w:r>
              <w:rPr>
                <w:rFonts w:ascii="Arial" w:hAnsi="Arial"/>
                <w:color w:val="1F1F1F"/>
                <w:sz w:val="20"/>
              </w:rPr>
              <w:t>carrera</w:t>
            </w:r>
          </w:p>
        </w:tc>
        <w:tc>
          <w:tcPr>
            <w:tcW w:type="dxa" w:w="2592"/>
            <w:shd w:val="clear" w:color="auto" w:fill="F4F4F4"/>
            <w:vAlign w:val="center"/>
          </w:tcPr>
          <w:p>
            <w:r>
              <w:rPr>
                <w:rFonts w:ascii="Arial" w:hAnsi="Arial"/>
                <w:color w:val="1F1F1F"/>
                <w:sz w:val="20"/>
              </w:rPr>
              <w:t>Carreras/especialidades</w:t>
            </w:r>
          </w:p>
        </w:tc>
        <w:tc>
          <w:tcPr>
            <w:tcW w:type="dxa" w:w="4320"/>
            <w:shd w:val="clear" w:color="auto" w:fill="F4F4F4"/>
            <w:vAlign w:val="center"/>
          </w:tcPr>
          <w:p>
            <w:r>
              <w:rPr>
                <w:rFonts w:ascii="Arial" w:hAnsi="Arial"/>
                <w:color w:val="1F1F1F"/>
                <w:sz w:val="20"/>
              </w:rPr>
              <w:t>id, nombre, overhead, duracion_horas</w:t>
            </w:r>
          </w:p>
        </w:tc>
      </w:tr>
      <w:tr>
        <w:tc>
          <w:tcPr>
            <w:tcW w:type="dxa" w:w="2160"/>
            <w:shd w:val="clear" w:color="auto" w:fill="FFFFFF"/>
            <w:vAlign w:val="center"/>
          </w:tcPr>
          <w:p>
            <w:r>
              <w:rPr>
                <w:rFonts w:ascii="Arial" w:hAnsi="Arial"/>
                <w:color w:val="1F1F1F"/>
                <w:sz w:val="20"/>
              </w:rPr>
              <w:t>modulo</w:t>
            </w:r>
          </w:p>
        </w:tc>
        <w:tc>
          <w:tcPr>
            <w:tcW w:type="dxa" w:w="2592"/>
            <w:shd w:val="clear" w:color="auto" w:fill="FFFFFF"/>
            <w:vAlign w:val="center"/>
          </w:tcPr>
          <w:p>
            <w:r>
              <w:rPr>
                <w:rFonts w:ascii="Arial" w:hAnsi="Arial"/>
                <w:color w:val="1F1F1F"/>
                <w:sz w:val="20"/>
              </w:rPr>
              <w:t>Modulos academicos</w:t>
            </w:r>
          </w:p>
        </w:tc>
        <w:tc>
          <w:tcPr>
            <w:tcW w:type="dxa" w:w="4320"/>
            <w:shd w:val="clear" w:color="auto" w:fill="FFFFFF"/>
            <w:vAlign w:val="center"/>
          </w:tcPr>
          <w:p>
            <w:r>
              <w:rPr>
                <w:rFonts w:ascii="Arial" w:hAnsi="Arial"/>
                <w:color w:val="1F1F1F"/>
                <w:sz w:val="20"/>
              </w:rPr>
              <w:t>id, nombre, descripcion, horas</w:t>
            </w:r>
          </w:p>
        </w:tc>
      </w:tr>
      <w:tr>
        <w:tc>
          <w:tcPr>
            <w:tcW w:type="dxa" w:w="2160"/>
            <w:shd w:val="clear" w:color="auto" w:fill="F4F4F4"/>
            <w:vAlign w:val="center"/>
          </w:tcPr>
          <w:p>
            <w:r>
              <w:rPr>
                <w:rFonts w:ascii="Arial" w:hAnsi="Arial"/>
                <w:color w:val="1F1F1F"/>
                <w:sz w:val="20"/>
              </w:rPr>
              <w:t>semana</w:t>
            </w:r>
          </w:p>
        </w:tc>
        <w:tc>
          <w:tcPr>
            <w:tcW w:type="dxa" w:w="2592"/>
            <w:shd w:val="clear" w:color="auto" w:fill="F4F4F4"/>
            <w:vAlign w:val="center"/>
          </w:tcPr>
          <w:p>
            <w:r>
              <w:rPr>
                <w:rFonts w:ascii="Arial" w:hAnsi="Arial"/>
                <w:color w:val="1F1F1F"/>
                <w:sz w:val="20"/>
              </w:rPr>
              <w:t>Semanas academicas</w:t>
            </w:r>
          </w:p>
        </w:tc>
        <w:tc>
          <w:tcPr>
            <w:tcW w:type="dxa" w:w="4320"/>
            <w:shd w:val="clear" w:color="auto" w:fill="F4F4F4"/>
            <w:vAlign w:val="center"/>
          </w:tcPr>
          <w:p>
            <w:r>
              <w:rPr>
                <w:rFonts w:ascii="Arial" w:hAnsi="Arial"/>
                <w:color w:val="1F1F1F"/>
                <w:sz w:val="20"/>
              </w:rPr>
              <w:t>id, nombre, fecha_inicio, fecha_fin</w:t>
            </w:r>
          </w:p>
        </w:tc>
      </w:tr>
      <w:tr>
        <w:tc>
          <w:tcPr>
            <w:tcW w:type="dxa" w:w="2160"/>
            <w:shd w:val="clear" w:color="auto" w:fill="FFFFFF"/>
            <w:vAlign w:val="center"/>
          </w:tcPr>
          <w:p>
            <w:r>
              <w:rPr>
                <w:rFonts w:ascii="Arial" w:hAnsi="Arial"/>
                <w:color w:val="1F1F1F"/>
                <w:sz w:val="20"/>
              </w:rPr>
              <w:t>carrera_modulo</w:t>
            </w:r>
          </w:p>
        </w:tc>
        <w:tc>
          <w:tcPr>
            <w:tcW w:type="dxa" w:w="2592"/>
            <w:shd w:val="clear" w:color="auto" w:fill="FFFFFF"/>
            <w:vAlign w:val="center"/>
          </w:tcPr>
          <w:p>
            <w:r>
              <w:rPr>
                <w:rFonts w:ascii="Arial" w:hAnsi="Arial"/>
                <w:color w:val="1F1F1F"/>
                <w:sz w:val="20"/>
              </w:rPr>
              <w:t>Relacion N:M carrera-modulo</w:t>
            </w:r>
          </w:p>
        </w:tc>
        <w:tc>
          <w:tcPr>
            <w:tcW w:type="dxa" w:w="4320"/>
            <w:shd w:val="clear" w:color="auto" w:fill="FFFFFF"/>
            <w:vAlign w:val="center"/>
          </w:tcPr>
          <w:p>
            <w:r>
              <w:rPr>
                <w:rFonts w:ascii="Arial" w:hAnsi="Arial"/>
                <w:color w:val="1F1F1F"/>
                <w:sz w:val="20"/>
              </w:rPr>
              <w:t>carrera_id, modulo_id</w:t>
            </w:r>
          </w:p>
        </w:tc>
      </w:tr>
      <w:tr>
        <w:tc>
          <w:tcPr>
            <w:tcW w:type="dxa" w:w="2160"/>
            <w:shd w:val="clear" w:color="auto" w:fill="F4F4F4"/>
            <w:vAlign w:val="center"/>
          </w:tcPr>
          <w:p>
            <w:r>
              <w:rPr>
                <w:rFonts w:ascii="Arial" w:hAnsi="Arial"/>
                <w:color w:val="1F1F1F"/>
                <w:sz w:val="20"/>
              </w:rPr>
              <w:t>modulo_taller</w:t>
            </w:r>
          </w:p>
        </w:tc>
        <w:tc>
          <w:tcPr>
            <w:tcW w:type="dxa" w:w="2592"/>
            <w:shd w:val="clear" w:color="auto" w:fill="F4F4F4"/>
            <w:vAlign w:val="center"/>
          </w:tcPr>
          <w:p>
            <w:r>
              <w:rPr>
                <w:rFonts w:ascii="Arial" w:hAnsi="Arial"/>
                <w:color w:val="1F1F1F"/>
                <w:sz w:val="20"/>
              </w:rPr>
              <w:t>Relacion N:M modulo-taller</w:t>
            </w:r>
          </w:p>
        </w:tc>
        <w:tc>
          <w:tcPr>
            <w:tcW w:type="dxa" w:w="4320"/>
            <w:shd w:val="clear" w:color="auto" w:fill="F4F4F4"/>
            <w:vAlign w:val="center"/>
          </w:tcPr>
          <w:p>
            <w:r>
              <w:rPr>
                <w:rFonts w:ascii="Arial" w:hAnsi="Arial"/>
                <w:color w:val="1F1F1F"/>
                <w:sz w:val="20"/>
              </w:rPr>
              <w:t>modulo_id, taller_tipo_id</w:t>
            </w:r>
          </w:p>
        </w:tc>
      </w:tr>
      <w:tr>
        <w:tc>
          <w:tcPr>
            <w:tcW w:type="dxa" w:w="2160"/>
            <w:shd w:val="clear" w:color="auto" w:fill="FFFFFF"/>
            <w:vAlign w:val="center"/>
          </w:tcPr>
          <w:p>
            <w:r>
              <w:rPr>
                <w:rFonts w:ascii="Arial" w:hAnsi="Arial"/>
                <w:color w:val="1F1F1F"/>
                <w:sz w:val="20"/>
              </w:rPr>
              <w:t>presupuesto</w:t>
            </w:r>
          </w:p>
        </w:tc>
        <w:tc>
          <w:tcPr>
            <w:tcW w:type="dxa" w:w="2592"/>
            <w:shd w:val="clear" w:color="auto" w:fill="FFFFFF"/>
            <w:vAlign w:val="center"/>
          </w:tcPr>
          <w:p>
            <w:r>
              <w:rPr>
                <w:rFonts w:ascii="Arial" w:hAnsi="Arial"/>
                <w:color w:val="1F1F1F"/>
                <w:sz w:val="20"/>
              </w:rPr>
              <w:t>Presupuestos por periodo</w:t>
            </w:r>
          </w:p>
        </w:tc>
        <w:tc>
          <w:tcPr>
            <w:tcW w:type="dxa" w:w="4320"/>
            <w:shd w:val="clear" w:color="auto" w:fill="FFFFFF"/>
            <w:vAlign w:val="center"/>
          </w:tcPr>
          <w:p>
            <w:r>
              <w:rPr>
                <w:rFonts w:ascii="Arial" w:hAnsi="Arial"/>
                <w:color w:val="1F1F1F"/>
                <w:sz w:val="20"/>
              </w:rPr>
              <w:t>id, periodo, taller_tipo_id, monto</w:t>
            </w:r>
          </w:p>
        </w:tc>
      </w:tr>
      <w:tr>
        <w:tc>
          <w:tcPr>
            <w:tcW w:type="dxa" w:w="2160"/>
            <w:shd w:val="clear" w:color="auto" w:fill="F4F4F4"/>
            <w:vAlign w:val="center"/>
          </w:tcPr>
          <w:p>
            <w:r>
              <w:rPr>
                <w:rFonts w:ascii="Arial" w:hAnsi="Arial"/>
                <w:color w:val="1F1F1F"/>
                <w:sz w:val="20"/>
              </w:rPr>
              <w:t>historial_precios</w:t>
            </w:r>
          </w:p>
        </w:tc>
        <w:tc>
          <w:tcPr>
            <w:tcW w:type="dxa" w:w="2592"/>
            <w:shd w:val="clear" w:color="auto" w:fill="F4F4F4"/>
            <w:vAlign w:val="center"/>
          </w:tcPr>
          <w:p>
            <w:r>
              <w:rPr>
                <w:rFonts w:ascii="Arial" w:hAnsi="Arial"/>
                <w:color w:val="1F1F1F"/>
                <w:sz w:val="20"/>
              </w:rPr>
              <w:t>Precios historicos</w:t>
            </w:r>
          </w:p>
        </w:tc>
        <w:tc>
          <w:tcPr>
            <w:tcW w:type="dxa" w:w="4320"/>
            <w:shd w:val="clear" w:color="auto" w:fill="F4F4F4"/>
            <w:vAlign w:val="center"/>
          </w:tcPr>
          <w:p>
            <w:r>
              <w:rPr>
                <w:rFonts w:ascii="Arial" w:hAnsi="Arial"/>
                <w:color w:val="1F1F1F"/>
                <w:sz w:val="20"/>
              </w:rPr>
              <w:t>id, ingrediente_id, precio_neto, mes, anio</w:t>
            </w:r>
          </w:p>
        </w:tc>
      </w:tr>
      <w:tr>
        <w:tc>
          <w:tcPr>
            <w:tcW w:type="dxa" w:w="2160"/>
            <w:shd w:val="clear" w:color="auto" w:fill="FFFFFF"/>
            <w:vAlign w:val="center"/>
          </w:tcPr>
          <w:p>
            <w:r>
              <w:rPr>
                <w:rFonts w:ascii="Arial" w:hAnsi="Arial"/>
                <w:color w:val="1F1F1F"/>
                <w:sz w:val="20"/>
              </w:rPr>
              <w:t>usuarios</w:t>
            </w:r>
          </w:p>
        </w:tc>
        <w:tc>
          <w:tcPr>
            <w:tcW w:type="dxa" w:w="2592"/>
            <w:shd w:val="clear" w:color="auto" w:fill="FFFFFF"/>
            <w:vAlign w:val="center"/>
          </w:tcPr>
          <w:p>
            <w:r>
              <w:rPr>
                <w:rFonts w:ascii="Arial" w:hAnsi="Arial"/>
                <w:color w:val="1F1F1F"/>
                <w:sz w:val="20"/>
              </w:rPr>
              <w:t>Usuarios del sistema</w:t>
            </w:r>
          </w:p>
        </w:tc>
        <w:tc>
          <w:tcPr>
            <w:tcW w:type="dxa" w:w="4320"/>
            <w:shd w:val="clear" w:color="auto" w:fill="FFFFFF"/>
            <w:vAlign w:val="center"/>
          </w:tcPr>
          <w:p>
            <w:r>
              <w:rPr>
                <w:rFonts w:ascii="Arial" w:hAnsi="Arial"/>
                <w:color w:val="1F1F1F"/>
                <w:sz w:val="20"/>
              </w:rPr>
              <w:t>id, nombre, usuario, password_hash, rol</w:t>
            </w:r>
          </w:p>
        </w:tc>
      </w:tr>
    </w:tbl>
    <w:p>
      <w:pPr>
        <w:spacing w:after="40"/>
      </w:pPr>
    </w:p>
    <w:p>
      <w:pPr>
        <w:pStyle w:val="Heading2"/>
        <w:spacing w:before="260" w:after="100"/>
      </w:pPr>
      <w:r>
        <w:rPr>
          <w:rFonts w:ascii="Arial" w:hAnsi="Arial"/>
          <w:b/>
          <w:color w:val="1A1A2E"/>
          <w:sz w:val="24"/>
        </w:rPr>
        <w:t>26.2 Vistas Calculadas en Supabase (Views)</w:t>
      </w:r>
    </w:p>
    <w:tbl>
      <w:tblPr>
        <w:tblStyle w:val="TableGrid"/>
        <w:tblW w:type="auto" w:w="0"/>
        <w:tblLook w:firstColumn="1" w:firstRow="1" w:lastColumn="0" w:lastRow="0" w:noHBand="0" w:noVBand="1" w:val="04A0"/>
      </w:tblPr>
      <w:tblGrid>
        <w:gridCol w:w="3009"/>
        <w:gridCol w:w="3009"/>
        <w:gridCol w:w="3009"/>
      </w:tblGrid>
      <w:tr>
        <w:trPr>
          <w:trHeight w:hRule="atLeast" w:val="425"/>
        </w:trPr>
        <w:tc>
          <w:tcPr>
            <w:tcW w:type="dxa" w:w="2592"/>
            <w:shd w:val="clear" w:color="auto" w:fill="1A1A1A"/>
            <w:vAlign w:val="center"/>
          </w:tcPr>
          <w:p>
            <w:pPr>
              <w:jc w:val="center"/>
            </w:pPr>
            <w:r>
              <w:rPr>
                <w:rFonts w:ascii="Arial" w:hAnsi="Arial"/>
                <w:b/>
                <w:color w:val="FFFFFF"/>
                <w:sz w:val="20"/>
              </w:rPr>
              <w:t>Vista</w:t>
            </w:r>
          </w:p>
        </w:tc>
        <w:tc>
          <w:tcPr>
            <w:tcW w:type="dxa" w:w="3024"/>
            <w:shd w:val="clear" w:color="auto" w:fill="1A1A1A"/>
            <w:vAlign w:val="center"/>
          </w:tcPr>
          <w:p>
            <w:pPr>
              <w:jc w:val="center"/>
            </w:pPr>
            <w:r>
              <w:rPr>
                <w:rFonts w:ascii="Arial" w:hAnsi="Arial"/>
                <w:b/>
                <w:color w:val="FFFFFF"/>
                <w:sz w:val="20"/>
              </w:rPr>
              <w:t>Descripcion</w:t>
            </w:r>
          </w:p>
        </w:tc>
        <w:tc>
          <w:tcPr>
            <w:tcW w:type="dxa" w:w="3456"/>
            <w:shd w:val="clear" w:color="auto" w:fill="1A1A1A"/>
            <w:vAlign w:val="center"/>
          </w:tcPr>
          <w:p>
            <w:pPr>
              <w:jc w:val="center"/>
            </w:pPr>
            <w:r>
              <w:rPr>
                <w:rFonts w:ascii="Arial" w:hAnsi="Arial"/>
                <w:b/>
                <w:color w:val="FFFFFF"/>
                <w:sz w:val="20"/>
              </w:rPr>
              <w:t>Campos Principales</w:t>
            </w:r>
          </w:p>
        </w:tc>
      </w:tr>
      <w:tr>
        <w:tc>
          <w:tcPr>
            <w:tcW w:type="dxa" w:w="2592"/>
            <w:shd w:val="clear" w:color="auto" w:fill="F4F4F4"/>
            <w:vAlign w:val="center"/>
          </w:tcPr>
          <w:p>
            <w:r>
              <w:rPr>
                <w:rFonts w:ascii="Arial" w:hAnsi="Arial"/>
                <w:color w:val="1F1F1F"/>
                <w:sz w:val="20"/>
              </w:rPr>
              <w:t>v_costo_sesion</w:t>
            </w:r>
          </w:p>
        </w:tc>
        <w:tc>
          <w:tcPr>
            <w:tcW w:type="dxa" w:w="3024"/>
            <w:shd w:val="clear" w:color="auto" w:fill="F4F4F4"/>
            <w:vAlign w:val="center"/>
          </w:tcPr>
          <w:p>
            <w:r>
              <w:rPr>
                <w:rFonts w:ascii="Arial" w:hAnsi="Arial"/>
                <w:color w:val="1F1F1F"/>
                <w:sz w:val="20"/>
              </w:rPr>
              <w:t>Sesiones con costos calculados automaticamente por la BD</w:t>
            </w:r>
          </w:p>
        </w:tc>
        <w:tc>
          <w:tcPr>
            <w:tcW w:type="dxa" w:w="3456"/>
            <w:shd w:val="clear" w:color="auto" w:fill="F4F4F4"/>
            <w:vAlign w:val="center"/>
          </w:tcPr>
          <w:p>
            <w:r>
              <w:rPr>
                <w:rFonts w:ascii="Arial" w:hAnsi="Arial"/>
                <w:color w:val="1F1F1F"/>
                <w:sz w:val="20"/>
              </w:rPr>
              <w:t>cod_clase, taller_codigo, fecha, num_alumnos, costo_total, costo_por_alumno</w:t>
            </w:r>
          </w:p>
        </w:tc>
      </w:tr>
      <w:tr>
        <w:tc>
          <w:tcPr>
            <w:tcW w:type="dxa" w:w="2592"/>
            <w:shd w:val="clear" w:color="auto" w:fill="FFFFFF"/>
            <w:vAlign w:val="center"/>
          </w:tcPr>
          <w:p>
            <w:r>
              <w:rPr>
                <w:rFonts w:ascii="Arial" w:hAnsi="Arial"/>
                <w:color w:val="1F1F1F"/>
                <w:sz w:val="20"/>
              </w:rPr>
              <w:t>v_costo_taller</w:t>
            </w:r>
          </w:p>
        </w:tc>
        <w:tc>
          <w:tcPr>
            <w:tcW w:type="dxa" w:w="3024"/>
            <w:shd w:val="clear" w:color="auto" w:fill="FFFFFF"/>
            <w:vAlign w:val="center"/>
          </w:tcPr>
          <w:p>
            <w:r>
              <w:rPr>
                <w:rFonts w:ascii="Arial" w:hAnsi="Arial"/>
                <w:color w:val="1F1F1F"/>
                <w:sz w:val="20"/>
              </w:rPr>
              <w:t>Costo agregado por tipo de taller</w:t>
            </w:r>
          </w:p>
        </w:tc>
        <w:tc>
          <w:tcPr>
            <w:tcW w:type="dxa" w:w="3456"/>
            <w:shd w:val="clear" w:color="auto" w:fill="FFFFFF"/>
            <w:vAlign w:val="center"/>
          </w:tcPr>
          <w:p>
            <w:r>
              <w:rPr>
                <w:rFonts w:ascii="Arial" w:hAnsi="Arial"/>
                <w:color w:val="1F1F1F"/>
                <w:sz w:val="20"/>
              </w:rPr>
              <w:t>nombre, num_sesiones, total_alumnos, costo_total, costo_promedio_alumno</w:t>
            </w:r>
          </w:p>
        </w:tc>
      </w:tr>
      <w:tr>
        <w:tc>
          <w:tcPr>
            <w:tcW w:type="dxa" w:w="2592"/>
            <w:shd w:val="clear" w:color="auto" w:fill="F4F4F4"/>
            <w:vAlign w:val="center"/>
          </w:tcPr>
          <w:p>
            <w:r>
              <w:rPr>
                <w:rFonts w:ascii="Arial" w:hAnsi="Arial"/>
                <w:color w:val="1F1F1F"/>
                <w:sz w:val="20"/>
              </w:rPr>
              <w:t>v_costo_categoria</w:t>
            </w:r>
          </w:p>
        </w:tc>
        <w:tc>
          <w:tcPr>
            <w:tcW w:type="dxa" w:w="3024"/>
            <w:shd w:val="clear" w:color="auto" w:fill="F4F4F4"/>
            <w:vAlign w:val="center"/>
          </w:tcPr>
          <w:p>
            <w:r>
              <w:rPr>
                <w:rFonts w:ascii="Arial" w:hAnsi="Arial"/>
                <w:color w:val="1F1F1F"/>
                <w:sz w:val="20"/>
              </w:rPr>
              <w:t>Costo por categoria de ingrediente</w:t>
            </w:r>
          </w:p>
        </w:tc>
        <w:tc>
          <w:tcPr>
            <w:tcW w:type="dxa" w:w="3456"/>
            <w:shd w:val="clear" w:color="auto" w:fill="F4F4F4"/>
            <w:vAlign w:val="center"/>
          </w:tcPr>
          <w:p>
            <w:r>
              <w:rPr>
                <w:rFonts w:ascii="Arial" w:hAnsi="Arial"/>
                <w:color w:val="1F1F1F"/>
                <w:sz w:val="20"/>
              </w:rPr>
              <w:t>categoria, costo_total, color</w:t>
            </w:r>
          </w:p>
        </w:tc>
      </w:tr>
      <w:tr>
        <w:tc>
          <w:tcPr>
            <w:tcW w:type="dxa" w:w="2592"/>
            <w:shd w:val="clear" w:color="auto" w:fill="FFFFFF"/>
            <w:vAlign w:val="center"/>
          </w:tcPr>
          <w:p>
            <w:r>
              <w:rPr>
                <w:rFonts w:ascii="Arial" w:hAnsi="Arial"/>
                <w:color w:val="1F1F1F"/>
                <w:sz w:val="20"/>
              </w:rPr>
              <w:t>v_top_ingredientes</w:t>
            </w:r>
          </w:p>
        </w:tc>
        <w:tc>
          <w:tcPr>
            <w:tcW w:type="dxa" w:w="3024"/>
            <w:shd w:val="clear" w:color="auto" w:fill="FFFFFF"/>
            <w:vAlign w:val="center"/>
          </w:tcPr>
          <w:p>
            <w:r>
              <w:rPr>
                <w:rFonts w:ascii="Arial" w:hAnsi="Arial"/>
                <w:color w:val="1F1F1F"/>
                <w:sz w:val="20"/>
              </w:rPr>
              <w:t>Ingredientes ordenados por costo total acumulado</w:t>
            </w:r>
          </w:p>
        </w:tc>
        <w:tc>
          <w:tcPr>
            <w:tcW w:type="dxa" w:w="3456"/>
            <w:shd w:val="clear" w:color="auto" w:fill="FFFFFF"/>
            <w:vAlign w:val="center"/>
          </w:tcPr>
          <w:p>
            <w:r>
              <w:rPr>
                <w:rFonts w:ascii="Arial" w:hAnsi="Arial"/>
                <w:color w:val="1F1F1F"/>
                <w:sz w:val="20"/>
              </w:rPr>
              <w:t>nombre, categoria, costo_total</w:t>
            </w:r>
          </w:p>
        </w:tc>
      </w:tr>
      <w:tr>
        <w:tc>
          <w:tcPr>
            <w:tcW w:type="dxa" w:w="2592"/>
            <w:shd w:val="clear" w:color="auto" w:fill="F4F4F4"/>
            <w:vAlign w:val="center"/>
          </w:tcPr>
          <w:p>
            <w:r>
              <w:rPr>
                <w:rFonts w:ascii="Arial" w:hAnsi="Arial"/>
                <w:color w:val="1F1F1F"/>
                <w:sz w:val="20"/>
              </w:rPr>
              <w:t>v_costo_carrera</w:t>
            </w:r>
          </w:p>
        </w:tc>
        <w:tc>
          <w:tcPr>
            <w:tcW w:type="dxa" w:w="3024"/>
            <w:shd w:val="clear" w:color="auto" w:fill="F4F4F4"/>
            <w:vAlign w:val="center"/>
          </w:tcPr>
          <w:p>
            <w:r>
              <w:rPr>
                <w:rFonts w:ascii="Arial" w:hAnsi="Arial"/>
                <w:color w:val="1F1F1F"/>
                <w:sz w:val="20"/>
              </w:rPr>
              <w:t>Costos calculados por carrera con overhead</w:t>
            </w:r>
          </w:p>
        </w:tc>
        <w:tc>
          <w:tcPr>
            <w:tcW w:type="dxa" w:w="3456"/>
            <w:shd w:val="clear" w:color="auto" w:fill="F4F4F4"/>
            <w:vAlign w:val="center"/>
          </w:tcPr>
          <w:p>
            <w:r>
              <w:rPr>
                <w:rFonts w:ascii="Arial" w:hAnsi="Arial"/>
                <w:color w:val="1F1F1F"/>
                <w:sz w:val="20"/>
              </w:rPr>
              <w:t>nombre, costo_materia_prima, costo_total, overhead</w:t>
            </w:r>
          </w:p>
        </w:tc>
      </w:tr>
      <w:tr>
        <w:tc>
          <w:tcPr>
            <w:tcW w:type="dxa" w:w="2592"/>
            <w:shd w:val="clear" w:color="auto" w:fill="FFFFFF"/>
            <w:vAlign w:val="center"/>
          </w:tcPr>
          <w:p>
            <w:r>
              <w:rPr>
                <w:rFonts w:ascii="Arial" w:hAnsi="Arial"/>
                <w:color w:val="1F1F1F"/>
                <w:sz w:val="20"/>
              </w:rPr>
              <w:t>v_lista_compras</w:t>
            </w:r>
          </w:p>
        </w:tc>
        <w:tc>
          <w:tcPr>
            <w:tcW w:type="dxa" w:w="3024"/>
            <w:shd w:val="clear" w:color="auto" w:fill="FFFFFF"/>
            <w:vAlign w:val="center"/>
          </w:tcPr>
          <w:p>
            <w:r>
              <w:rPr>
                <w:rFonts w:ascii="Arial" w:hAnsi="Arial"/>
                <w:color w:val="1F1F1F"/>
                <w:sz w:val="20"/>
              </w:rPr>
              <w:t>Necesidades de compra vs stock actual</w:t>
            </w:r>
          </w:p>
        </w:tc>
        <w:tc>
          <w:tcPr>
            <w:tcW w:type="dxa" w:w="3456"/>
            <w:shd w:val="clear" w:color="auto" w:fill="FFFFFF"/>
            <w:vAlign w:val="center"/>
          </w:tcPr>
          <w:p>
            <w:r>
              <w:rPr>
                <w:rFonts w:ascii="Arial" w:hAnsi="Arial"/>
                <w:color w:val="1F1F1F"/>
                <w:sz w:val="20"/>
              </w:rPr>
              <w:t>nombre, cantidad_necesaria, stock_actual, cantidad_comprar, costo_neto, estado</w:t>
            </w:r>
          </w:p>
        </w:tc>
      </w:tr>
    </w:tbl>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27. FLUJOS DE TRABAJO COMPLETOS</w:t>
      </w:r>
    </w:p>
    <w:p>
      <w:pPr>
        <w:pStyle w:val="Heading2"/>
        <w:spacing w:before="260" w:after="100"/>
      </w:pPr>
      <w:r>
        <w:rPr>
          <w:rFonts w:ascii="Arial" w:hAnsi="Arial"/>
          <w:b/>
          <w:color w:val="1A1A2E"/>
          <w:sz w:val="24"/>
        </w:rPr>
        <w:t>27.1 Flujo: Primera Configuracion del Sistema</w:t>
      </w:r>
    </w:p>
    <w:p>
      <w:pPr>
        <w:pStyle w:val="ListNumber"/>
      </w:pPr>
      <w:r>
        <w:rPr>
          <w:rFonts w:ascii="Arial" w:hAnsi="Arial"/>
          <w:sz w:val="21"/>
        </w:rPr>
        <w:t>Ingresar URL y API Key de Supabase en la pantalla de configuracion inicial</w:t>
      </w:r>
    </w:p>
    <w:p>
      <w:pPr>
        <w:pStyle w:val="ListNumber"/>
      </w:pPr>
      <w:r>
        <w:rPr>
          <w:rFonts w:ascii="Arial" w:hAnsi="Arial"/>
          <w:sz w:val="21"/>
        </w:rPr>
        <w:t>Crear las categorias de ingredientes (Lacteos, Carnes, Verduras, etc.)</w:t>
      </w:r>
    </w:p>
    <w:p>
      <w:pPr>
        <w:pStyle w:val="ListNumber"/>
      </w:pPr>
      <w:r>
        <w:rPr>
          <w:rFonts w:ascii="Arial" w:hAnsi="Arial"/>
          <w:sz w:val="21"/>
        </w:rPr>
        <w:t>Crear los proveedores con sus datos de contacto y condiciones de pago</w:t>
      </w:r>
    </w:p>
    <w:p>
      <w:pPr>
        <w:pStyle w:val="ListNumber"/>
      </w:pPr>
      <w:r>
        <w:rPr>
          <w:rFonts w:ascii="Arial" w:hAnsi="Arial"/>
          <w:sz w:val="21"/>
        </w:rPr>
        <w:t>Crear los ingredientes con precios netos y asignar categoria y proveedor</w:t>
      </w:r>
    </w:p>
    <w:p>
      <w:pPr>
        <w:pStyle w:val="ListNumber"/>
      </w:pPr>
      <w:r>
        <w:rPr>
          <w:rFonts w:ascii="Arial" w:hAnsi="Arial"/>
          <w:sz w:val="21"/>
        </w:rPr>
        <w:t>Crear los tipos de taller (Cocina Caliente, Pasteleria, etc.)</w:t>
      </w:r>
    </w:p>
    <w:p>
      <w:pPr>
        <w:pStyle w:val="ListNumber"/>
      </w:pPr>
      <w:r>
        <w:rPr>
          <w:rFonts w:ascii="Arial" w:hAnsi="Arial"/>
          <w:sz w:val="21"/>
        </w:rPr>
        <w:t>Crear las semanas del calendario academico con fechas de inicio y fin</w:t>
      </w:r>
    </w:p>
    <w:p>
      <w:pPr>
        <w:pStyle w:val="ListNumber"/>
      </w:pPr>
      <w:r>
        <w:rPr>
          <w:rFonts w:ascii="Arial" w:hAnsi="Arial"/>
          <w:sz w:val="21"/>
        </w:rPr>
        <w:t>Crear los modulos academicos y asignarles sus tipos de taller</w:t>
      </w:r>
    </w:p>
    <w:p>
      <w:pPr>
        <w:pStyle w:val="ListNumber"/>
      </w:pPr>
      <w:r>
        <w:rPr>
          <w:rFonts w:ascii="Arial" w:hAnsi="Arial"/>
          <w:sz w:val="21"/>
        </w:rPr>
        <w:t>Crear las carreras/especialidades y asignarles los modulos del plan de estudios</w:t>
      </w:r>
    </w:p>
    <w:p>
      <w:pPr>
        <w:pStyle w:val="ListNumber"/>
      </w:pPr>
      <w:r>
        <w:rPr>
          <w:rFonts w:ascii="Arial" w:hAnsi="Arial"/>
          <w:sz w:val="21"/>
        </w:rPr>
        <w:t>El sistema esta listo para registrar sesiones de clase</w:t>
      </w:r>
    </w:p>
    <w:p>
      <w:pPr>
        <w:spacing w:after="40"/>
      </w:pPr>
    </w:p>
    <w:p>
      <w:pPr>
        <w:pStyle w:val="Heading2"/>
        <w:spacing w:before="260" w:after="100"/>
      </w:pPr>
      <w:r>
        <w:rPr>
          <w:rFonts w:ascii="Arial" w:hAnsi="Arial"/>
          <w:b/>
          <w:color w:val="1A1A2E"/>
          <w:sz w:val="24"/>
        </w:rPr>
        <w:t>27.2 Flujo: Registro de una Sesion de Clase</w:t>
      </w:r>
    </w:p>
    <w:p>
      <w:pPr>
        <w:pStyle w:val="ListNumber"/>
      </w:pPr>
      <w:r>
        <w:rPr>
          <w:rFonts w:ascii="Arial" w:hAnsi="Arial"/>
          <w:sz w:val="21"/>
        </w:rPr>
        <w:t>Ir al modulo Sesiones de Clase &gt; hacer clic en "Nueva sesion"</w:t>
      </w:r>
    </w:p>
    <w:p>
      <w:pPr>
        <w:pStyle w:val="ListNumber"/>
      </w:pPr>
      <w:r>
        <w:rPr>
          <w:rFonts w:ascii="Arial" w:hAnsi="Arial"/>
          <w:sz w:val="21"/>
        </w:rPr>
        <w:t>Seleccionar el Tipo de Taller y la Semana academica correspondiente</w:t>
      </w:r>
    </w:p>
    <w:p>
      <w:pPr>
        <w:pStyle w:val="ListNumber"/>
      </w:pPr>
      <w:r>
        <w:rPr>
          <w:rFonts w:ascii="Arial" w:hAnsi="Arial"/>
          <w:sz w:val="21"/>
        </w:rPr>
        <w:t>Ingresar el N de Alumnos y la Fecha de la sesion</w:t>
      </w:r>
    </w:p>
    <w:p>
      <w:pPr>
        <w:pStyle w:val="ListNumber"/>
      </w:pPr>
      <w:r>
        <w:rPr>
          <w:rFonts w:ascii="Arial" w:hAnsi="Arial"/>
          <w:sz w:val="21"/>
        </w:rPr>
        <w:t>Opcionalmente: seleccionar Centro de Costo y escribir el Codigo de Clase</w:t>
      </w:r>
    </w:p>
    <w:p>
      <w:pPr>
        <w:pStyle w:val="ListNumber"/>
      </w:pPr>
      <w:r>
        <w:rPr>
          <w:rFonts w:ascii="Arial" w:hAnsi="Arial"/>
          <w:sz w:val="21"/>
        </w:rPr>
        <w:t>Agregar cada ingrediente con su cantidad por alumno</w:t>
      </w:r>
    </w:p>
    <w:p>
      <w:pPr>
        <w:pStyle w:val="ListNumber"/>
      </w:pPr>
      <w:r>
        <w:rPr>
          <w:rFonts w:ascii="Arial" w:hAnsi="Arial"/>
          <w:sz w:val="21"/>
        </w:rPr>
        <w:t>Verificar el costo total calculado en tiempo real en el indicador "Live Cost"</w:t>
      </w:r>
    </w:p>
    <w:p>
      <w:pPr>
        <w:pStyle w:val="ListNumber"/>
      </w:pPr>
      <w:r>
        <w:rPr>
          <w:rFonts w:ascii="Arial" w:hAnsi="Arial"/>
          <w:sz w:val="21"/>
        </w:rPr>
        <w:t>Hacer clic en "Guardar sesion"</w:t>
      </w:r>
    </w:p>
    <w:p>
      <w:pPr>
        <w:pStyle w:val="ListNumber"/>
      </w:pPr>
      <w:r>
        <w:rPr>
          <w:rFonts w:ascii="Arial" w:hAnsi="Arial"/>
          <w:sz w:val="21"/>
        </w:rPr>
        <w:t>La sesion aparece inmediatamente en el Dashboard con todas sus metricas</w:t>
      </w:r>
    </w:p>
    <w:p>
      <w:pPr>
        <w:spacing w:after="40"/>
      </w:pPr>
    </w:p>
    <w:p>
      <w:pPr>
        <w:pStyle w:val="Heading2"/>
        <w:spacing w:before="260" w:after="100"/>
      </w:pPr>
      <w:r>
        <w:rPr>
          <w:rFonts w:ascii="Arial" w:hAnsi="Arial"/>
          <w:b/>
          <w:color w:val="1A1A2E"/>
          <w:sz w:val="24"/>
        </w:rPr>
        <w:t>27.3 Flujo: Emision de una Orden de Compra</w:t>
      </w:r>
    </w:p>
    <w:p>
      <w:pPr>
        <w:pStyle w:val="ListNumber"/>
      </w:pPr>
      <w:r>
        <w:rPr>
          <w:rFonts w:ascii="Arial" w:hAnsi="Arial"/>
          <w:sz w:val="21"/>
        </w:rPr>
        <w:t>Revisar la Lista de Compras para identificar items con estado "COMPRAR"</w:t>
      </w:r>
    </w:p>
    <w:p>
      <w:pPr>
        <w:pStyle w:val="ListNumber"/>
      </w:pPr>
      <w:r>
        <w:rPr>
          <w:rFonts w:ascii="Arial" w:hAnsi="Arial"/>
          <w:sz w:val="21"/>
        </w:rPr>
        <w:t>Opcionalmente hacer clic en "Crear OC desde esta lista" para pre-rellenar</w:t>
      </w:r>
    </w:p>
    <w:p>
      <w:pPr>
        <w:pStyle w:val="ListNumber"/>
      </w:pPr>
      <w:r>
        <w:rPr>
          <w:rFonts w:ascii="Arial" w:hAnsi="Arial"/>
          <w:sz w:val="21"/>
        </w:rPr>
        <w:t>En el formulario de OC: seleccionar proveedor (RUT, direccion y condiciones se autocompletan)</w:t>
      </w:r>
    </w:p>
    <w:p>
      <w:pPr>
        <w:pStyle w:val="ListNumber"/>
      </w:pPr>
      <w:r>
        <w:rPr>
          <w:rFonts w:ascii="Arial" w:hAnsi="Arial"/>
          <w:sz w:val="21"/>
        </w:rPr>
        <w:t>Revisar y ajustar la lista de productos, cantidades y precios unitarios</w:t>
      </w:r>
    </w:p>
    <w:p>
      <w:pPr>
        <w:pStyle w:val="ListNumber"/>
      </w:pPr>
      <w:r>
        <w:rPr>
          <w:rFonts w:ascii="Arial" w:hAnsi="Arial"/>
          <w:sz w:val="21"/>
        </w:rPr>
        <w:t>Agregar la fecha de entrega esperada y notas si corresponde</w:t>
      </w:r>
    </w:p>
    <w:p>
      <w:pPr>
        <w:pStyle w:val="ListNumber"/>
      </w:pPr>
      <w:r>
        <w:rPr>
          <w:rFonts w:ascii="Arial" w:hAnsi="Arial"/>
          <w:sz w:val="21"/>
        </w:rPr>
        <w:t>"Guardar como borrador" para revision posterior o "Emitir" directamente</w:t>
      </w:r>
    </w:p>
    <w:p>
      <w:pPr>
        <w:pStyle w:val="ListNumber"/>
      </w:pPr>
      <w:r>
        <w:rPr>
          <w:rFonts w:ascii="Arial" w:hAnsi="Arial"/>
          <w:sz w:val="21"/>
        </w:rPr>
        <w:t>Al emitir: el estado cambia a EMITIDA y se guarda una version historica</w:t>
      </w:r>
    </w:p>
    <w:p>
      <w:pPr>
        <w:pStyle w:val="ListNumber"/>
      </w:pPr>
      <w:r>
        <w:rPr>
          <w:rFonts w:ascii="Arial" w:hAnsi="Arial"/>
          <w:sz w:val="21"/>
        </w:rPr>
        <w:t>Descargar PDF de la OC o usar "Enviar por correo" para notificar al proveedor</w:t>
      </w:r>
    </w:p>
    <w:p>
      <w:pPr>
        <w:spacing w:after="40"/>
      </w:pPr>
    </w:p>
    <w:p>
      <w:pPr>
        <w:pStyle w:val="Heading2"/>
        <w:spacing w:before="260" w:after="100"/>
      </w:pPr>
      <w:r>
        <w:rPr>
          <w:rFonts w:ascii="Arial" w:hAnsi="Arial"/>
          <w:b/>
          <w:color w:val="1A1A2E"/>
          <w:sz w:val="24"/>
        </w:rPr>
        <w:t>27.4 Flujo: Recepcion de Mercaderia</w:t>
      </w:r>
    </w:p>
    <w:p>
      <w:pPr>
        <w:pStyle w:val="ListNumber"/>
      </w:pPr>
      <w:r>
        <w:rPr>
          <w:rFonts w:ascii="Arial" w:hAnsi="Arial"/>
          <w:sz w:val="21"/>
        </w:rPr>
        <w:t>Ir a Ordenes de Compra &gt; seleccionar la OC en estado EMITIDA</w:t>
      </w:r>
    </w:p>
    <w:p>
      <w:pPr>
        <w:pStyle w:val="ListNumber"/>
      </w:pPr>
      <w:r>
        <w:rPr>
          <w:rFonts w:ascii="Arial" w:hAnsi="Arial"/>
          <w:sz w:val="21"/>
        </w:rPr>
        <w:t>Hacer clic en "Registrar Recepcion"</w:t>
      </w:r>
    </w:p>
    <w:p>
      <w:pPr>
        <w:pStyle w:val="ListNumber"/>
      </w:pPr>
      <w:r>
        <w:rPr>
          <w:rFonts w:ascii="Arial" w:hAnsi="Arial"/>
          <w:sz w:val="21"/>
        </w:rPr>
        <w:t>Para cada item de la OC, ingresar la cantidad efectivamente recibida</w:t>
      </w:r>
    </w:p>
    <w:p>
      <w:pPr>
        <w:pStyle w:val="ListNumber"/>
      </w:pPr>
      <w:r>
        <w:rPr>
          <w:rFonts w:ascii="Arial" w:hAnsi="Arial"/>
          <w:sz w:val="21"/>
        </w:rPr>
        <w:t>El sistema calcula el porcentaje de recepcion y asigna estado RECIBIDA o PARCIAL</w:t>
      </w:r>
    </w:p>
    <w:p>
      <w:pPr>
        <w:pStyle w:val="ListNumber"/>
      </w:pPr>
      <w:r>
        <w:rPr>
          <w:rFonts w:ascii="Arial" w:hAnsi="Arial"/>
          <w:sz w:val="21"/>
        </w:rPr>
        <w:t>Agregar notas sobre discrepancias, productos danados o faltantes</w:t>
      </w:r>
    </w:p>
    <w:p>
      <w:pPr>
        <w:pStyle w:val="ListNumber"/>
      </w:pPr>
      <w:r>
        <w:rPr>
          <w:rFonts w:ascii="Arial" w:hAnsi="Arial"/>
          <w:sz w:val="21"/>
        </w:rPr>
        <w:t>Confirmar la recepcion: el estado de la OC se actualiza automaticamente</w:t>
      </w:r>
    </w:p>
    <w:p>
      <w:pPr>
        <w:pStyle w:val="ListNumber"/>
      </w:pPr>
      <w:r>
        <w:rPr>
          <w:rFonts w:ascii="Arial" w:hAnsi="Arial"/>
          <w:sz w:val="21"/>
        </w:rPr>
        <w:t>Actualizar el inventario en el modulo correspondiente si se requiere</w:t>
      </w:r>
    </w:p>
    <w:p>
      <w:pPr>
        <w:spacing w:after="40"/>
      </w:pPr>
    </w:p>
    <w:p>
      <w:pPr>
        <w:pStyle w:val="Heading2"/>
        <w:spacing w:before="260" w:after="100"/>
      </w:pPr>
      <w:r>
        <w:rPr>
          <w:rFonts w:ascii="Arial" w:hAnsi="Arial"/>
          <w:b/>
          <w:color w:val="1A1A2E"/>
          <w:sz w:val="24"/>
        </w:rPr>
        <w:t>27.5 Flujo: Actualizacion Masiva de Precios</w:t>
      </w:r>
    </w:p>
    <w:p>
      <w:pPr>
        <w:pStyle w:val="ListNumber"/>
      </w:pPr>
      <w:r>
        <w:rPr>
          <w:rFonts w:ascii="Arial" w:hAnsi="Arial"/>
          <w:sz w:val="21"/>
        </w:rPr>
        <w:t>Preparar archivo Excel con columnas: "codigo" (o "nombre") y "precio_neto"</w:t>
      </w:r>
    </w:p>
    <w:p>
      <w:pPr>
        <w:pStyle w:val="ListNumber"/>
      </w:pPr>
      <w:r>
        <w:rPr>
          <w:rFonts w:ascii="Arial" w:hAnsi="Arial"/>
          <w:sz w:val="21"/>
        </w:rPr>
        <w:t>Ir al modulo Importar Excel &gt; pestana "Actualizar Precios"</w:t>
      </w:r>
    </w:p>
    <w:p>
      <w:pPr>
        <w:pStyle w:val="ListNumber"/>
      </w:pPr>
      <w:r>
        <w:rPr>
          <w:rFonts w:ascii="Arial" w:hAnsi="Arial"/>
          <w:sz w:val="21"/>
        </w:rPr>
        <w:t>Arrastrar el archivo al area de carga o hacer clic para seleccionar</w:t>
      </w:r>
    </w:p>
    <w:p>
      <w:pPr>
        <w:pStyle w:val="ListNumber"/>
      </w:pPr>
      <w:r>
        <w:rPr>
          <w:rFonts w:ascii="Arial" w:hAnsi="Arial"/>
          <w:sz w:val="21"/>
        </w:rPr>
        <w:t>Revisar la vista previa: precio actual, precio nuevo y variacion % para cada item</w:t>
      </w:r>
    </w:p>
    <w:p>
      <w:pPr>
        <w:pStyle w:val="ListNumber"/>
      </w:pPr>
      <w:r>
        <w:rPr>
          <w:rFonts w:ascii="Arial" w:hAnsi="Arial"/>
          <w:sz w:val="21"/>
        </w:rPr>
        <w:t>Verificar que todos los ingredientes fueron identificados correctamente</w:t>
      </w:r>
    </w:p>
    <w:p>
      <w:pPr>
        <w:pStyle w:val="ListNumber"/>
      </w:pPr>
      <w:r>
        <w:rPr>
          <w:rFonts w:ascii="Arial" w:hAnsi="Arial"/>
          <w:sz w:val="21"/>
        </w:rPr>
        <w:t>Hacer clic en "Actualizar precios en Supabase" para confirmar</w:t>
      </w:r>
    </w:p>
    <w:p>
      <w:pPr>
        <w:pStyle w:val="ListNumber"/>
      </w:pPr>
      <w:r>
        <w:rPr>
          <w:rFonts w:ascii="Arial" w:hAnsi="Arial"/>
          <w:sz w:val="21"/>
        </w:rPr>
        <w:t>Solo se actualizan los ingredientes con precio diferente al actual</w:t>
      </w:r>
    </w:p>
    <w:p>
      <w:pPr>
        <w:pStyle w:val="ListNumber"/>
      </w:pPr>
      <w:r>
        <w:rPr>
          <w:rFonts w:ascii="Arial" w:hAnsi="Arial"/>
          <w:sz w:val="21"/>
        </w:rPr>
        <w:t>Los costos de todas las sesiones futuras se recalculan automaticamente con los nuevos precios</w:t>
      </w:r>
    </w:p>
    <w:p>
      <w:pPr>
        <w:spacing w:after="40"/>
      </w:pPr>
    </w:p>
    <w:p>
      <w:pPr>
        <w:spacing w:before="0" w:after="0"/>
      </w:pPr>
      <w:r>
        <w:br w:type="page"/>
      </w:r>
    </w:p>
    <w:p>
      <w:pPr>
        <w:pStyle w:val="Heading1"/>
        <w:shd w:val="clear" w:color="auto" w:fill="1A1A1A"/>
        <w:spacing w:before="360" w:after="200"/>
        <w:ind w:left="227"/>
      </w:pPr>
      <w:r>
        <w:rPr>
          <w:rFonts w:ascii="Arial" w:hAnsi="Arial"/>
          <w:b/>
          <w:color w:val="FBBF24"/>
          <w:sz w:val="34"/>
        </w:rPr>
        <w:t>28. GLOSARIO DE TERMINOS</w:t>
      </w:r>
    </w:p>
    <w:tbl>
      <w:tblPr>
        <w:tblStyle w:val="TableGrid"/>
        <w:tblW w:type="auto" w:w="0"/>
        <w:tblLook w:firstColumn="1" w:firstRow="1" w:lastColumn="0" w:lastRow="0" w:noHBand="0" w:noVBand="1" w:val="04A0"/>
      </w:tblPr>
      <w:tblGrid>
        <w:gridCol w:w="4513"/>
        <w:gridCol w:w="4513"/>
      </w:tblGrid>
      <w:tr>
        <w:trPr>
          <w:trHeight w:hRule="atLeast" w:val="425"/>
        </w:trPr>
        <w:tc>
          <w:tcPr>
            <w:tcW w:type="dxa" w:w="2592"/>
            <w:shd w:val="clear" w:color="auto" w:fill="1A1A1A"/>
            <w:vAlign w:val="center"/>
          </w:tcPr>
          <w:p>
            <w:pPr>
              <w:jc w:val="center"/>
            </w:pPr>
            <w:r>
              <w:rPr>
                <w:rFonts w:ascii="Arial" w:hAnsi="Arial"/>
                <w:b/>
                <w:color w:val="FFFFFF"/>
                <w:sz w:val="20"/>
              </w:rPr>
              <w:t>Termino</w:t>
            </w:r>
          </w:p>
        </w:tc>
        <w:tc>
          <w:tcPr>
            <w:tcW w:type="dxa" w:w="6480"/>
            <w:shd w:val="clear" w:color="auto" w:fill="1A1A1A"/>
            <w:vAlign w:val="center"/>
          </w:tcPr>
          <w:p>
            <w:pPr>
              <w:jc w:val="center"/>
            </w:pPr>
            <w:r>
              <w:rPr>
                <w:rFonts w:ascii="Arial" w:hAnsi="Arial"/>
                <w:b/>
                <w:color w:val="FFFFFF"/>
                <w:sz w:val="20"/>
              </w:rPr>
              <w:t>Definicion</w:t>
            </w:r>
          </w:p>
        </w:tc>
      </w:tr>
      <w:tr>
        <w:tc>
          <w:tcPr>
            <w:tcW w:type="dxa" w:w="2592"/>
            <w:shd w:val="clear" w:color="auto" w:fill="F4F4F4"/>
            <w:vAlign w:val="center"/>
          </w:tcPr>
          <w:p>
            <w:r>
              <w:rPr>
                <w:rFonts w:ascii="Arial" w:hAnsi="Arial"/>
                <w:color w:val="1F1F1F"/>
                <w:sz w:val="20"/>
              </w:rPr>
              <w:t>CPA</w:t>
            </w:r>
          </w:p>
        </w:tc>
        <w:tc>
          <w:tcPr>
            <w:tcW w:type="dxa" w:w="6480"/>
            <w:shd w:val="clear" w:color="auto" w:fill="F4F4F4"/>
            <w:vAlign w:val="center"/>
          </w:tcPr>
          <w:p>
            <w:r>
              <w:rPr>
                <w:rFonts w:ascii="Arial" w:hAnsi="Arial"/>
                <w:color w:val="1F1F1F"/>
                <w:sz w:val="20"/>
              </w:rPr>
              <w:t>Costo de Materia Prima por Alumno. Metrica principal del sistema para medir eficiencia de costo.</w:t>
            </w:r>
          </w:p>
        </w:tc>
      </w:tr>
      <w:tr>
        <w:tc>
          <w:tcPr>
            <w:tcW w:type="dxa" w:w="2592"/>
            <w:shd w:val="clear" w:color="auto" w:fill="FFFFFF"/>
            <w:vAlign w:val="center"/>
          </w:tcPr>
          <w:p>
            <w:r>
              <w:rPr>
                <w:rFonts w:ascii="Arial" w:hAnsi="Arial"/>
                <w:color w:val="1F1F1F"/>
                <w:sz w:val="20"/>
              </w:rPr>
              <w:t>Costo Neto</w:t>
            </w:r>
          </w:p>
        </w:tc>
        <w:tc>
          <w:tcPr>
            <w:tcW w:type="dxa" w:w="6480"/>
            <w:shd w:val="clear" w:color="auto" w:fill="FFFFFF"/>
            <w:vAlign w:val="center"/>
          </w:tcPr>
          <w:p>
            <w:r>
              <w:rPr>
                <w:rFonts w:ascii="Arial" w:hAnsi="Arial"/>
                <w:color w:val="1F1F1F"/>
                <w:sz w:val="20"/>
              </w:rPr>
              <w:t>Precio del ingrediente sin IVA. Es la base de todos los calculos de costo del sistema.</w:t>
            </w:r>
          </w:p>
        </w:tc>
      </w:tr>
      <w:tr>
        <w:tc>
          <w:tcPr>
            <w:tcW w:type="dxa" w:w="2592"/>
            <w:shd w:val="clear" w:color="auto" w:fill="F4F4F4"/>
            <w:vAlign w:val="center"/>
          </w:tcPr>
          <w:p>
            <w:r>
              <w:rPr>
                <w:rFonts w:ascii="Arial" w:hAnsi="Arial"/>
                <w:color w:val="1F1F1F"/>
                <w:sz w:val="20"/>
              </w:rPr>
              <w:t>Costo Bruto</w:t>
            </w:r>
          </w:p>
        </w:tc>
        <w:tc>
          <w:tcPr>
            <w:tcW w:type="dxa" w:w="6480"/>
            <w:shd w:val="clear" w:color="auto" w:fill="F4F4F4"/>
            <w:vAlign w:val="center"/>
          </w:tcPr>
          <w:p>
            <w:r>
              <w:rPr>
                <w:rFonts w:ascii="Arial" w:hAnsi="Arial"/>
                <w:color w:val="1F1F1F"/>
                <w:sz w:val="20"/>
              </w:rPr>
              <w:t>Precio del ingrediente con IVA incluido (Neto x 1.19). Solo se muestra como referencia informativa.</w:t>
            </w:r>
          </w:p>
        </w:tc>
      </w:tr>
      <w:tr>
        <w:tc>
          <w:tcPr>
            <w:tcW w:type="dxa" w:w="2592"/>
            <w:shd w:val="clear" w:color="auto" w:fill="FFFFFF"/>
            <w:vAlign w:val="center"/>
          </w:tcPr>
          <w:p>
            <w:r>
              <w:rPr>
                <w:rFonts w:ascii="Arial" w:hAnsi="Arial"/>
                <w:color w:val="1F1F1F"/>
                <w:sz w:val="20"/>
              </w:rPr>
              <w:t>OC</w:t>
            </w:r>
          </w:p>
        </w:tc>
        <w:tc>
          <w:tcPr>
            <w:tcW w:type="dxa" w:w="6480"/>
            <w:shd w:val="clear" w:color="auto" w:fill="FFFFFF"/>
            <w:vAlign w:val="center"/>
          </w:tcPr>
          <w:p>
            <w:r>
              <w:rPr>
                <w:rFonts w:ascii="Arial" w:hAnsi="Arial"/>
                <w:color w:val="1F1F1F"/>
                <w:sz w:val="20"/>
              </w:rPr>
              <w:t>Orden de Compra. Documento formal de solicitud de compra emitido a un proveedor.</w:t>
            </w:r>
          </w:p>
        </w:tc>
      </w:tr>
      <w:tr>
        <w:tc>
          <w:tcPr>
            <w:tcW w:type="dxa" w:w="2592"/>
            <w:shd w:val="clear" w:color="auto" w:fill="F4F4F4"/>
            <w:vAlign w:val="center"/>
          </w:tcPr>
          <w:p>
            <w:r>
              <w:rPr>
                <w:rFonts w:ascii="Arial" w:hAnsi="Arial"/>
                <w:color w:val="1F1F1F"/>
                <w:sz w:val="20"/>
              </w:rPr>
              <w:t>Sesion</w:t>
            </w:r>
          </w:p>
        </w:tc>
        <w:tc>
          <w:tcPr>
            <w:tcW w:type="dxa" w:w="6480"/>
            <w:shd w:val="clear" w:color="auto" w:fill="F4F4F4"/>
            <w:vAlign w:val="center"/>
          </w:tcPr>
          <w:p>
            <w:r>
              <w:rPr>
                <w:rFonts w:ascii="Arial" w:hAnsi="Arial"/>
                <w:color w:val="1F1F1F"/>
                <w:sz w:val="20"/>
              </w:rPr>
              <w:t>Una clase especifica con fecha, numero de alumnos e ingredientes registrados.</w:t>
            </w:r>
          </w:p>
        </w:tc>
      </w:tr>
      <w:tr>
        <w:tc>
          <w:tcPr>
            <w:tcW w:type="dxa" w:w="2592"/>
            <w:shd w:val="clear" w:color="auto" w:fill="FFFFFF"/>
            <w:vAlign w:val="center"/>
          </w:tcPr>
          <w:p>
            <w:r>
              <w:rPr>
                <w:rFonts w:ascii="Arial" w:hAnsi="Arial"/>
                <w:color w:val="1F1F1F"/>
                <w:sz w:val="20"/>
              </w:rPr>
              <w:t>Taller</w:t>
            </w:r>
          </w:p>
        </w:tc>
        <w:tc>
          <w:tcPr>
            <w:tcW w:type="dxa" w:w="6480"/>
            <w:shd w:val="clear" w:color="auto" w:fill="FFFFFF"/>
            <w:vAlign w:val="center"/>
          </w:tcPr>
          <w:p>
            <w:r>
              <w:rPr>
                <w:rFonts w:ascii="Arial" w:hAnsi="Arial"/>
                <w:color w:val="1F1F1F"/>
                <w:sz w:val="20"/>
              </w:rPr>
              <w:t>Tipo de clase impartida (Cocina Caliente, Pasteleria, Reposteria, etc.).</w:t>
            </w:r>
          </w:p>
        </w:tc>
      </w:tr>
      <w:tr>
        <w:tc>
          <w:tcPr>
            <w:tcW w:type="dxa" w:w="2592"/>
            <w:shd w:val="clear" w:color="auto" w:fill="F4F4F4"/>
            <w:vAlign w:val="center"/>
          </w:tcPr>
          <w:p>
            <w:r>
              <w:rPr>
                <w:rFonts w:ascii="Arial" w:hAnsi="Arial"/>
                <w:color w:val="1F1F1F"/>
                <w:sz w:val="20"/>
              </w:rPr>
              <w:t>v_costo_sesion</w:t>
            </w:r>
          </w:p>
        </w:tc>
        <w:tc>
          <w:tcPr>
            <w:tcW w:type="dxa" w:w="6480"/>
            <w:shd w:val="clear" w:color="auto" w:fill="F4F4F4"/>
            <w:vAlign w:val="center"/>
          </w:tcPr>
          <w:p>
            <w:r>
              <w:rPr>
                <w:rFonts w:ascii="Arial" w:hAnsi="Arial"/>
                <w:color w:val="1F1F1F"/>
                <w:sz w:val="20"/>
              </w:rPr>
              <w:t>Vista de Supabase (PostgreSQL) que calcula automaticamente los costos por sesion.</w:t>
            </w:r>
          </w:p>
        </w:tc>
      </w:tr>
      <w:tr>
        <w:tc>
          <w:tcPr>
            <w:tcW w:type="dxa" w:w="2592"/>
            <w:shd w:val="clear" w:color="auto" w:fill="FFFFFF"/>
            <w:vAlign w:val="center"/>
          </w:tcPr>
          <w:p>
            <w:r>
              <w:rPr>
                <w:rFonts w:ascii="Arial" w:hAnsi="Arial"/>
                <w:color w:val="1F1F1F"/>
                <w:sz w:val="20"/>
              </w:rPr>
              <w:t>Stock Minimo</w:t>
            </w:r>
          </w:p>
        </w:tc>
        <w:tc>
          <w:tcPr>
            <w:tcW w:type="dxa" w:w="6480"/>
            <w:shd w:val="clear" w:color="auto" w:fill="FFFFFF"/>
            <w:vAlign w:val="center"/>
          </w:tcPr>
          <w:p>
            <w:r>
              <w:rPr>
                <w:rFonts w:ascii="Arial" w:hAnsi="Arial"/>
                <w:color w:val="1F1F1F"/>
                <w:sz w:val="20"/>
              </w:rPr>
              <w:t>Cantidad umbral definida por ingrediente, bajo la cual el sistema genera una alerta de reposicion.</w:t>
            </w:r>
          </w:p>
        </w:tc>
      </w:tr>
      <w:tr>
        <w:tc>
          <w:tcPr>
            <w:tcW w:type="dxa" w:w="2592"/>
            <w:shd w:val="clear" w:color="auto" w:fill="F4F4F4"/>
            <w:vAlign w:val="center"/>
          </w:tcPr>
          <w:p>
            <w:r>
              <w:rPr>
                <w:rFonts w:ascii="Arial" w:hAnsi="Arial"/>
                <w:color w:val="1F1F1F"/>
                <w:sz w:val="20"/>
              </w:rPr>
              <w:t>Overhead</w:t>
            </w:r>
          </w:p>
        </w:tc>
        <w:tc>
          <w:tcPr>
            <w:tcW w:type="dxa" w:w="6480"/>
            <w:shd w:val="clear" w:color="auto" w:fill="F4F4F4"/>
            <w:vAlign w:val="center"/>
          </w:tcPr>
          <w:p>
            <w:r>
              <w:rPr>
                <w:rFonts w:ascii="Arial" w:hAnsi="Arial"/>
                <w:color w:val="1F1F1F"/>
                <w:sz w:val="20"/>
              </w:rPr>
              <w:t>Porcentaje adicional aplicado al costo de materia prima de una carrera por gastos indirectos.</w:t>
            </w:r>
          </w:p>
        </w:tc>
      </w:tr>
      <w:tr>
        <w:tc>
          <w:tcPr>
            <w:tcW w:type="dxa" w:w="2592"/>
            <w:shd w:val="clear" w:color="auto" w:fill="FFFFFF"/>
            <w:vAlign w:val="center"/>
          </w:tcPr>
          <w:p>
            <w:r>
              <w:rPr>
                <w:rFonts w:ascii="Arial" w:hAnsi="Arial"/>
                <w:color w:val="1F1F1F"/>
                <w:sz w:val="20"/>
              </w:rPr>
              <w:t>Plantilla</w:t>
            </w:r>
          </w:p>
        </w:tc>
        <w:tc>
          <w:tcPr>
            <w:tcW w:type="dxa" w:w="6480"/>
            <w:shd w:val="clear" w:color="auto" w:fill="FFFFFF"/>
            <w:vAlign w:val="center"/>
          </w:tcPr>
          <w:p>
            <w:r>
              <w:rPr>
                <w:rFonts w:ascii="Arial" w:hAnsi="Arial"/>
                <w:color w:val="1F1F1F"/>
                <w:sz w:val="20"/>
              </w:rPr>
              <w:t>Conjunto de ingredientes con cantidades guardado en el navegador para reutilizar en sesiones.</w:t>
            </w:r>
          </w:p>
        </w:tc>
      </w:tr>
      <w:tr>
        <w:tc>
          <w:tcPr>
            <w:tcW w:type="dxa" w:w="2592"/>
            <w:shd w:val="clear" w:color="auto" w:fill="F4F4F4"/>
            <w:vAlign w:val="center"/>
          </w:tcPr>
          <w:p>
            <w:r>
              <w:rPr>
                <w:rFonts w:ascii="Arial" w:hAnsi="Arial"/>
                <w:color w:val="1F1F1F"/>
                <w:sz w:val="20"/>
              </w:rPr>
              <w:t>Modulo</w:t>
            </w:r>
          </w:p>
        </w:tc>
        <w:tc>
          <w:tcPr>
            <w:tcW w:type="dxa" w:w="6480"/>
            <w:shd w:val="clear" w:color="auto" w:fill="F4F4F4"/>
            <w:vAlign w:val="center"/>
          </w:tcPr>
          <w:p>
            <w:r>
              <w:rPr>
                <w:rFonts w:ascii="Arial" w:hAnsi="Arial"/>
                <w:color w:val="1F1F1F"/>
                <w:sz w:val="20"/>
              </w:rPr>
              <w:t>Agrupacion de tipos de taller que forma una unidad curricular del plan de estudios de una carrera.</w:t>
            </w:r>
          </w:p>
        </w:tc>
      </w:tr>
      <w:tr>
        <w:tc>
          <w:tcPr>
            <w:tcW w:type="dxa" w:w="2592"/>
            <w:shd w:val="clear" w:color="auto" w:fill="FFFFFF"/>
            <w:vAlign w:val="center"/>
          </w:tcPr>
          <w:p>
            <w:r>
              <w:rPr>
                <w:rFonts w:ascii="Arial" w:hAnsi="Arial"/>
                <w:color w:val="1F1F1F"/>
                <w:sz w:val="20"/>
              </w:rPr>
              <w:t>Centro de Costo</w:t>
            </w:r>
          </w:p>
        </w:tc>
        <w:tc>
          <w:tcPr>
            <w:tcW w:type="dxa" w:w="6480"/>
            <w:shd w:val="clear" w:color="auto" w:fill="FFFFFF"/>
            <w:vAlign w:val="center"/>
          </w:tcPr>
          <w:p>
            <w:r>
              <w:rPr>
                <w:rFonts w:ascii="Arial" w:hAnsi="Arial"/>
                <w:color w:val="1F1F1F"/>
                <w:sz w:val="20"/>
              </w:rPr>
              <w:t>Unidad organizativa o proyecto al que se imputa el gasto de materia prima de una sesion.</w:t>
            </w:r>
          </w:p>
        </w:tc>
      </w:tr>
      <w:tr>
        <w:tc>
          <w:tcPr>
            <w:tcW w:type="dxa" w:w="2592"/>
            <w:shd w:val="clear" w:color="auto" w:fill="F4F4F4"/>
            <w:vAlign w:val="center"/>
          </w:tcPr>
          <w:p>
            <w:r>
              <w:rPr>
                <w:rFonts w:ascii="Arial" w:hAnsi="Arial"/>
                <w:color w:val="1F1F1F"/>
                <w:sz w:val="20"/>
              </w:rPr>
              <w:t>localStorage</w:t>
            </w:r>
          </w:p>
        </w:tc>
        <w:tc>
          <w:tcPr>
            <w:tcW w:type="dxa" w:w="6480"/>
            <w:shd w:val="clear" w:color="auto" w:fill="F4F4F4"/>
            <w:vAlign w:val="center"/>
          </w:tcPr>
          <w:p>
            <w:r>
              <w:rPr>
                <w:rFonts w:ascii="Arial" w:hAnsi="Arial"/>
                <w:color w:val="1F1F1F"/>
                <w:sz w:val="20"/>
              </w:rPr>
              <w:t>Almacenamiento local del navegador para OC, plantillas y configuracion de navegacion.</w:t>
            </w:r>
          </w:p>
        </w:tc>
      </w:tr>
      <w:tr>
        <w:tc>
          <w:tcPr>
            <w:tcW w:type="dxa" w:w="2592"/>
            <w:shd w:val="clear" w:color="auto" w:fill="FFFFFF"/>
            <w:vAlign w:val="center"/>
          </w:tcPr>
          <w:p>
            <w:r>
              <w:rPr>
                <w:rFonts w:ascii="Arial" w:hAnsi="Arial"/>
                <w:color w:val="1F1F1F"/>
                <w:sz w:val="20"/>
              </w:rPr>
              <w:t>sessionStorage</w:t>
            </w:r>
          </w:p>
        </w:tc>
        <w:tc>
          <w:tcPr>
            <w:tcW w:type="dxa" w:w="6480"/>
            <w:shd w:val="clear" w:color="auto" w:fill="FFFFFF"/>
            <w:vAlign w:val="center"/>
          </w:tcPr>
          <w:p>
            <w:r>
              <w:rPr>
                <w:rFonts w:ascii="Arial" w:hAnsi="Arial"/>
                <w:color w:val="1F1F1F"/>
                <w:sz w:val="20"/>
              </w:rPr>
              <w:t>Almacenamiento de sesion del navegador para el token de autenticacion. Expira al cerrar el browser.</w:t>
            </w:r>
          </w:p>
        </w:tc>
      </w:tr>
      <w:tr>
        <w:tc>
          <w:tcPr>
            <w:tcW w:type="dxa" w:w="2592"/>
            <w:shd w:val="clear" w:color="auto" w:fill="F4F4F4"/>
            <w:vAlign w:val="center"/>
          </w:tcPr>
          <w:p>
            <w:r>
              <w:rPr>
                <w:rFonts w:ascii="Arial" w:hAnsi="Arial"/>
                <w:color w:val="1F1F1F"/>
                <w:sz w:val="20"/>
              </w:rPr>
              <w:t>Supabase</w:t>
            </w:r>
          </w:p>
        </w:tc>
        <w:tc>
          <w:tcPr>
            <w:tcW w:type="dxa" w:w="6480"/>
            <w:shd w:val="clear" w:color="auto" w:fill="F4F4F4"/>
            <w:vAlign w:val="center"/>
          </w:tcPr>
          <w:p>
            <w:r>
              <w:rPr>
                <w:rFonts w:ascii="Arial" w:hAnsi="Arial"/>
                <w:color w:val="1F1F1F"/>
                <w:sz w:val="20"/>
              </w:rPr>
              <w:t>Plataforma de base de datos PostgreSQL en la nube usada como backend del sistema.</w:t>
            </w:r>
          </w:p>
        </w:tc>
      </w:tr>
      <w:tr>
        <w:tc>
          <w:tcPr>
            <w:tcW w:type="dxa" w:w="2592"/>
            <w:shd w:val="clear" w:color="auto" w:fill="FFFFFF"/>
            <w:vAlign w:val="center"/>
          </w:tcPr>
          <w:p>
            <w:r>
              <w:rPr>
                <w:rFonts w:ascii="Arial" w:hAnsi="Arial"/>
                <w:color w:val="1F1F1F"/>
                <w:sz w:val="20"/>
              </w:rPr>
              <w:t>SHA-256</w:t>
            </w:r>
          </w:p>
        </w:tc>
        <w:tc>
          <w:tcPr>
            <w:tcW w:type="dxa" w:w="6480"/>
            <w:shd w:val="clear" w:color="auto" w:fill="FFFFFF"/>
            <w:vAlign w:val="center"/>
          </w:tcPr>
          <w:p>
            <w:r>
              <w:rPr>
                <w:rFonts w:ascii="Arial" w:hAnsi="Arial"/>
                <w:color w:val="1F1F1F"/>
                <w:sz w:val="20"/>
              </w:rPr>
              <w:t>Algoritmo de hash criptografico usado para almacenar y verificar contrasenas de forma segura.</w:t>
            </w:r>
          </w:p>
        </w:tc>
      </w:tr>
      <w:tr>
        <w:tc>
          <w:tcPr>
            <w:tcW w:type="dxa" w:w="2592"/>
            <w:shd w:val="clear" w:color="auto" w:fill="F4F4F4"/>
            <w:vAlign w:val="center"/>
          </w:tcPr>
          <w:p>
            <w:r>
              <w:rPr>
                <w:rFonts w:ascii="Arial" w:hAnsi="Arial"/>
                <w:color w:val="1F1F1F"/>
                <w:sz w:val="20"/>
              </w:rPr>
              <w:t>IVA</w:t>
            </w:r>
          </w:p>
        </w:tc>
        <w:tc>
          <w:tcPr>
            <w:tcW w:type="dxa" w:w="6480"/>
            <w:shd w:val="clear" w:color="auto" w:fill="F4F4F4"/>
            <w:vAlign w:val="center"/>
          </w:tcPr>
          <w:p>
            <w:r>
              <w:rPr>
                <w:rFonts w:ascii="Arial" w:hAnsi="Arial"/>
                <w:color w:val="1F1F1F"/>
                <w:sz w:val="20"/>
              </w:rPr>
              <w:t>Impuesto al Valor Agregado. En Chile corresponde al 19% sobre el precio neto.</w:t>
            </w:r>
          </w:p>
        </w:tc>
      </w:tr>
      <w:tr>
        <w:tc>
          <w:tcPr>
            <w:tcW w:type="dxa" w:w="2592"/>
            <w:shd w:val="clear" w:color="auto" w:fill="FFFFFF"/>
            <w:vAlign w:val="center"/>
          </w:tcPr>
          <w:p>
            <w:r>
              <w:rPr>
                <w:rFonts w:ascii="Arial" w:hAnsi="Arial"/>
                <w:color w:val="1F1F1F"/>
                <w:sz w:val="20"/>
              </w:rPr>
              <w:t>Live Cost</w:t>
            </w:r>
          </w:p>
        </w:tc>
        <w:tc>
          <w:tcPr>
            <w:tcW w:type="dxa" w:w="6480"/>
            <w:shd w:val="clear" w:color="auto" w:fill="FFFFFF"/>
            <w:vAlign w:val="center"/>
          </w:tcPr>
          <w:p>
            <w:r>
              <w:rPr>
                <w:rFonts w:ascii="Arial" w:hAnsi="Arial"/>
                <w:color w:val="1F1F1F"/>
                <w:sz w:val="20"/>
              </w:rPr>
              <w:t>Indicador en tiempo real del costo total acumulado de la sesion mientras se agregan ingredientes.</w:t>
            </w:r>
          </w:p>
        </w:tc>
      </w:tr>
    </w:tbl>
    <w:p>
      <w:pPr>
        <w:spacing w:after="40"/>
      </w:pPr>
    </w:p>
    <w:sectPr w:rsidR="00FC693F" w:rsidRPr="0006063C" w:rsidSect="00034616">
      <w:headerReference w:type="default" r:id="rId11"/>
      <w:footerReference w:type="default" r:id="rId12"/>
      <w:pgSz w:w="11906" w:h="16838"/>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8"/>
      </w:rPr>
      <w:t xml:space="preserve">Pagina </w:t>
    </w:r>
    <w:r>
      <w:rPr>
        <w:rFonts w:ascii="Arial" w:hAnsi="Arial"/>
        <w:color w:val="888888"/>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88888"/>
        <w:sz w:val="17"/>
      </w:rPr>
      <w:t>Instituto Culinary  |  Sistema de Costos Gastronomicos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