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color w:val="000000"/>
          <w:sz w:val="20"/>
          <w:szCs w:val="20"/>
          <w:rtl w:val="0"/>
        </w:rPr>
        <w:t xml:space="preserve">Leé con cuidado el enunciado y por lo menos dos veces para resolver lo pedido. Pensá bien la estrategia de resolución antes de comenzar el desarrollo de lo que te solicitan. El objetivo de este examen es </w:t>
      </w:r>
      <w:r w:rsidDel="00000000" w:rsidR="00000000" w:rsidRPr="00000000">
        <w:rPr>
          <w:b w:val="1"/>
          <w:bCs w:val="1"/>
          <w:color w:val="000000"/>
          <w:sz w:val="20"/>
          <w:szCs w:val="20"/>
          <w:rtl w:val="0"/>
        </w:rPr>
        <w:t xml:space="preserve">evaluar la correcta aplicación de los conceptos y técnicas</w:t>
      </w:r>
      <w:r w:rsidDel="00000000" w:rsidR="00000000" w:rsidRPr="00000000">
        <w:rPr>
          <w:color w:val="000000"/>
          <w:sz w:val="20"/>
          <w:szCs w:val="20"/>
          <w:rtl w:val="0"/>
        </w:rPr>
        <w:t xml:space="preserve"> vistos hasta el momento:</w:t>
      </w:r>
      <w:r w:rsidDel="00000000" w:rsidR="00000000" w:rsidRPr="00000000">
        <w:rPr>
          <w:rtl w:val="0"/>
        </w:rPr>
      </w:r>
    </w:p>
    <w:p w:rsidR="00000000" w:rsidDel="00000000" w:rsidP="00000000" w:rsidRDefault="00000000" w:rsidRPr="00000000" w14:paraId="00000002">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Correcta definición de clases y asignación adecuada de sus responsabilidades.</w:t>
      </w:r>
      <w:r w:rsidDel="00000000" w:rsidR="00000000" w:rsidRPr="00000000">
        <w:rPr>
          <w:rtl w:val="0"/>
        </w:rPr>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Encapsulamiento, ocultamiento de información y uso de getters y setters sólo cuando corresponda.</w:t>
      </w:r>
      <w:r w:rsidDel="00000000" w:rsidR="00000000" w:rsidRPr="00000000">
        <w:rPr>
          <w:rtl w:val="0"/>
        </w:rPr>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Modularización reutilizable y mantenible con uso de métodos con correcta parametrización.</w:t>
      </w:r>
      <w:r w:rsidDel="00000000" w:rsidR="00000000" w:rsidRPr="00000000">
        <w:rPr>
          <w:rtl w:val="0"/>
        </w:rPr>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Correcta aplicación de miembros de instancia y de clase.</w:t>
      </w:r>
      <w:r w:rsidDel="00000000" w:rsidR="00000000" w:rsidRPr="00000000">
        <w:rPr>
          <w:rtl w:val="0"/>
        </w:rPr>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Correcta aplicación de herencia y polimorfismo.</w:t>
      </w: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sz w:val="20"/>
          <w:szCs w:val="20"/>
          <w:rtl w:val="0"/>
        </w:rPr>
        <w:t xml:space="preserve">Correcta aplicación conceptual de las relaciones entre clases.</w:t>
      </w:r>
      <w:r w:rsidDel="00000000" w:rsidR="00000000" w:rsidRPr="00000000">
        <w:rPr>
          <w:rtl w:val="0"/>
        </w:rPr>
      </w:r>
    </w:p>
    <w:p w:rsidR="00000000" w:rsidDel="00000000" w:rsidP="00000000" w:rsidRDefault="00000000" w:rsidRPr="00000000" w14:paraId="00000008">
      <w:pPr>
        <w:pStyle w:val="Heading1"/>
        <w:ind w:left="720" w:hanging="720"/>
        <w:rPr/>
      </w:pPr>
      <w:bookmarkStart w:colFirst="0" w:colLast="0" w:name="_heading=h.fdg9zgnr5iy3" w:id="0"/>
      <w:bookmarkEnd w:id="0"/>
      <w:r w:rsidDel="00000000" w:rsidR="00000000" w:rsidRPr="00000000">
        <w:rPr>
          <w:rtl w:val="0"/>
        </w:rPr>
        <w:t xml:space="preserve">Enunciado</w:t>
      </w:r>
    </w:p>
    <w:p w:rsidR="00000000" w:rsidDel="00000000" w:rsidP="00000000" w:rsidRDefault="00000000" w:rsidRPr="00000000" w14:paraId="00000009">
      <w:pPr>
        <w:rPr/>
      </w:pPr>
      <w:r w:rsidDel="00000000" w:rsidR="00000000" w:rsidRPr="00000000">
        <w:rPr>
          <w:rtl w:val="0"/>
        </w:rPr>
        <w:t xml:space="preserve">Una empresa de traslados nos pide el diseño y desarrollo de un sistema de gestión de los viajes que realizan.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representante de la empresa nos comenta que poseen varios clientes, ellos poseen un número de cliente y almacenan los viajes que han realizado.</w:t>
      </w:r>
    </w:p>
    <w:p w:rsidR="00000000" w:rsidDel="00000000" w:rsidP="00000000" w:rsidRDefault="00000000" w:rsidRPr="00000000" w14:paraId="0000000C">
      <w:pPr>
        <w:rPr/>
      </w:pPr>
      <w:r w:rsidDel="00000000" w:rsidR="00000000" w:rsidRPr="00000000">
        <w:rPr>
          <w:rtl w:val="0"/>
        </w:rPr>
        <w:t xml:space="preserve">Los viajes pueden ser realizados en Motos, Autos Compactos o Autos Premium y almacenan la cantidad de kilómetros del mismo.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 las motos nos cuentan que tienen un id, un costo base por km y un indicador que indica si incluye el casco o no.</w:t>
      </w:r>
    </w:p>
    <w:p w:rsidR="00000000" w:rsidDel="00000000" w:rsidP="00000000" w:rsidRDefault="00000000" w:rsidRPr="00000000" w14:paraId="0000000F">
      <w:pPr>
        <w:rPr/>
      </w:pPr>
      <w:r w:rsidDel="00000000" w:rsidR="00000000" w:rsidRPr="00000000">
        <w:rPr>
          <w:rtl w:val="0"/>
        </w:rPr>
        <w:t xml:space="preserve">De los Autos Compactos poseen un id, un costo base por km, un indicador que indica si posee aire acondicionado o no, el tipo de combustible que utilizan y un indicador que indica si tiene portaequipajes o no.</w:t>
      </w:r>
    </w:p>
    <w:p w:rsidR="00000000" w:rsidDel="00000000" w:rsidP="00000000" w:rsidRDefault="00000000" w:rsidRPr="00000000" w14:paraId="00000010">
      <w:pPr>
        <w:rPr/>
      </w:pPr>
      <w:r w:rsidDel="00000000" w:rsidR="00000000" w:rsidRPr="00000000">
        <w:rPr>
          <w:rtl w:val="0"/>
        </w:rPr>
        <w:t xml:space="preserve">Por último, de los Autos Premium sabemos que poseen un id, un costo base por km, el tipo de combustible que utilizan y registran su antigüedad en años. Los Autos Premium SIEMPRE poseen aire acondicionado.</w:t>
      </w:r>
    </w:p>
    <w:p w:rsidR="00000000" w:rsidDel="00000000" w:rsidP="00000000" w:rsidRDefault="00000000" w:rsidRPr="00000000" w14:paraId="00000011">
      <w:pPr>
        <w:rPr/>
      </w:pPr>
      <w:r w:rsidDel="00000000" w:rsidR="00000000" w:rsidRPr="00000000">
        <w:rPr>
          <w:rtl w:val="0"/>
        </w:rPr>
        <w:t xml:space="preserve">El tipo de combustible puede ser Nafta, Diesel, Híbrido o Eléctrico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cálculo del costo de cada viaje se calcula multiplicando los kilómetros del mismo por el costo base del Auto o Moto asignado al viaje, pero:</w:t>
      </w:r>
    </w:p>
    <w:p w:rsidR="00000000" w:rsidDel="00000000" w:rsidP="00000000" w:rsidRDefault="00000000" w:rsidRPr="00000000" w14:paraId="00000014">
      <w:pPr>
        <w:rPr/>
      </w:pPr>
      <w:r w:rsidDel="00000000" w:rsidR="00000000" w:rsidRPr="00000000">
        <w:rPr>
          <w:rtl w:val="0"/>
        </w:rPr>
        <w:t xml:space="preserve">Para el caso de las motos, si las mismas no poseen casco, se deberá descontar un importe fijo de 1000 pesos al costo total del viaje, para el caso de los autos compactos si posee porta equipaje se deberá adicionar 500 pesos al costo total del viaje y para el caso de los autos premium, si poseen una antigüedad de 2 años o menos se deberá recargar 2500 pesos al costo total del viaje.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Se requiere</w:t>
      </w:r>
    </w:p>
    <w:p w:rsidR="00000000" w:rsidDel="00000000" w:rsidP="00000000" w:rsidRDefault="00000000" w:rsidRPr="00000000" w14:paraId="00000016">
      <w:pPr>
        <w:jc w:val="left"/>
        <w:rPr/>
      </w:pPr>
      <w:r w:rsidDel="00000000" w:rsidR="00000000" w:rsidRPr="00000000">
        <w:rPr>
          <w:rtl w:val="0"/>
        </w:rPr>
        <w:t xml:space="preserve">Diseñar el diagrama UML completo que represente el problema, incluyendo clases, relaciones y estructuras necesarias para soportar las reglas planteadas.</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Implementar en NS+ los siguientes métodos principales y sus derivados: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Consolas" w:cs="Consolas" w:eastAsia="Consolas" w:hAnsi="Consolas"/>
          <w:color w:val="28782a"/>
          <w:shd w:fill="f5f5f5" w:val="clear"/>
          <w:rtl w:val="0"/>
        </w:rPr>
        <w:t xml:space="preserve">Constructores que permitan establecer los atributos de las siguientes clases:</w:t>
      </w:r>
      <w:r w:rsidDel="00000000" w:rsidR="00000000" w:rsidRPr="00000000">
        <w:rPr>
          <w:rtl w:val="0"/>
        </w:rPr>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Fonts w:ascii="Consolas" w:cs="Consolas" w:eastAsia="Consolas" w:hAnsi="Consolas"/>
          <w:color w:val="28782a"/>
          <w:shd w:fill="f5f5f5" w:val="clear"/>
          <w:rtl w:val="0"/>
        </w:rPr>
        <w:t xml:space="preserve">Moto</w:t>
      </w:r>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Fonts w:ascii="Consolas" w:cs="Consolas" w:eastAsia="Consolas" w:hAnsi="Consolas"/>
          <w:color w:val="28782a"/>
          <w:shd w:fill="f5f5f5" w:val="clear"/>
          <w:rtl w:val="0"/>
        </w:rPr>
        <w:t xml:space="preserve">AutoCompacto</w:t>
      </w:r>
      <w:r w:rsidDel="00000000" w:rsidR="00000000" w:rsidRPr="00000000">
        <w:rPr>
          <w:rtl w:val="0"/>
        </w:rPr>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Fonts w:ascii="Consolas" w:cs="Consolas" w:eastAsia="Consolas" w:hAnsi="Consolas"/>
          <w:color w:val="28782a"/>
          <w:shd w:fill="f5f5f5" w:val="clear"/>
          <w:rtl w:val="0"/>
        </w:rPr>
        <w:t xml:space="preserve">AutoPremium</w:t>
      </w:r>
      <w:r w:rsidDel="00000000" w:rsidR="00000000" w:rsidRPr="00000000">
        <w:rPr>
          <w:rtl w:val="0"/>
        </w:rPr>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Fonts w:ascii="Consolas" w:cs="Consolas" w:eastAsia="Consolas" w:hAnsi="Consolas"/>
          <w:color w:val="28782a"/>
          <w:shd w:fill="f5f5f5" w:val="clear"/>
          <w:rtl w:val="0"/>
        </w:rPr>
        <w:t xml:space="preserve">De haberlos, Derivados </w:t>
      </w: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numPr>
          <w:ilvl w:val="0"/>
          <w:numId w:val="2"/>
        </w:numPr>
        <w:ind w:left="720" w:hanging="360"/>
        <w:jc w:val="left"/>
        <w:rPr/>
      </w:pPr>
      <w:r w:rsidDel="00000000" w:rsidR="00000000" w:rsidRPr="00000000">
        <w:rPr>
          <w:rFonts w:ascii="Consolas" w:cs="Consolas" w:eastAsia="Consolas" w:hAnsi="Consolas"/>
          <w:color w:val="28782a"/>
          <w:shd w:fill="f5f5f5" w:val="clear"/>
          <w:rtl w:val="0"/>
        </w:rPr>
        <w:t xml:space="preserve">promedioCostoDeViajes()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Método de la clase Cliente que devuelve el costo promedio de todos sus viajes.</w:t>
      </w:r>
    </w:p>
    <w:p w:rsidR="00000000" w:rsidDel="00000000" w:rsidP="00000000" w:rsidRDefault="00000000" w:rsidRPr="00000000" w14:paraId="00000022">
      <w:pPr>
        <w:numPr>
          <w:ilvl w:val="0"/>
          <w:numId w:val="2"/>
        </w:numPr>
        <w:ind w:left="720" w:hanging="360"/>
        <w:jc w:val="left"/>
        <w:rPr/>
      </w:pPr>
      <w:r w:rsidDel="00000000" w:rsidR="00000000" w:rsidRPr="00000000">
        <w:rPr>
          <w:rFonts w:ascii="Consolas" w:cs="Consolas" w:eastAsia="Consolas" w:hAnsi="Consolas"/>
          <w:color w:val="28782a"/>
          <w:shd w:fill="f5f5f5" w:val="clear"/>
          <w:rtl w:val="0"/>
        </w:rPr>
        <w:t xml:space="preserve">cantidadViajesPremium()</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Método de la clase Cliente que indica cuantos viajes realizó el cliente con Autos Premium.</w:t>
      </w:r>
    </w:p>
    <w:p w:rsidR="00000000" w:rsidDel="00000000" w:rsidP="00000000" w:rsidRDefault="00000000" w:rsidRPr="00000000" w14:paraId="00000024">
      <w:pPr>
        <w:numPr>
          <w:ilvl w:val="0"/>
          <w:numId w:val="2"/>
        </w:numPr>
        <w:ind w:left="720" w:hanging="360"/>
        <w:jc w:val="left"/>
        <w:rPr/>
      </w:pPr>
      <w:r w:rsidDel="00000000" w:rsidR="00000000" w:rsidRPr="00000000">
        <w:rPr>
          <w:rFonts w:ascii="Consolas" w:cs="Consolas" w:eastAsia="Consolas" w:hAnsi="Consolas"/>
          <w:color w:val="28782a"/>
          <w:shd w:fill="f5f5f5" w:val="clear"/>
          <w:rtl w:val="0"/>
        </w:rPr>
        <w:t xml:space="preserve">cantidadViajesAutoConAA()</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Método de la clase Cliente que indica la cantidad de viajes que realizó con autos que poseían aire acondicionado.</w:t>
      </w:r>
      <w:r w:rsidDel="00000000" w:rsidR="00000000" w:rsidRPr="00000000">
        <w:rPr>
          <w:rtl w:val="0"/>
        </w:rPr>
      </w:r>
    </w:p>
    <w:p w:rsidR="00000000" w:rsidDel="00000000" w:rsidP="00000000" w:rsidRDefault="00000000" w:rsidRPr="00000000" w14:paraId="00000026">
      <w:pPr>
        <w:numPr>
          <w:ilvl w:val="0"/>
          <w:numId w:val="2"/>
        </w:numPr>
        <w:ind w:left="720" w:hanging="360"/>
        <w:jc w:val="left"/>
      </w:pPr>
      <w:r w:rsidDel="00000000" w:rsidR="00000000" w:rsidRPr="00000000">
        <w:rPr>
          <w:rFonts w:ascii="Consolas" w:cs="Consolas" w:eastAsia="Consolas" w:hAnsi="Consolas"/>
          <w:color w:val="28782a"/>
          <w:shd w:fill="f5f5f5" w:val="clear"/>
          <w:rtl w:val="0"/>
        </w:rPr>
        <w:t xml:space="preserve">hizoViajeEcológico(): boolean</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Método de la clase Cliente que indica si realizó al menos un viaje utilizando un vehículo que utilice combustible del tipo Eléctrico.</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Consideraciones adicionales</w:t>
      </w:r>
    </w:p>
    <w:p w:rsidR="00000000" w:rsidDel="00000000" w:rsidP="00000000" w:rsidRDefault="00000000" w:rsidRPr="00000000" w14:paraId="0000002A">
      <w:pPr>
        <w:numPr>
          <w:ilvl w:val="0"/>
          <w:numId w:val="1"/>
        </w:numPr>
        <w:ind w:left="720" w:hanging="360"/>
        <w:jc w:val="left"/>
        <w:rPr/>
      </w:pPr>
      <w:r w:rsidDel="00000000" w:rsidR="00000000" w:rsidRPr="00000000">
        <w:rPr>
          <w:rtl w:val="0"/>
        </w:rPr>
        <w:t xml:space="preserve">Se espera un diseño orientado a objetos, con encapsulamiento y distribución adecuada de responsabilidades.</w:t>
      </w:r>
    </w:p>
    <w:sectPr>
      <w:headerReference r:id="rId7" w:type="default"/>
      <w:headerReference r:id="rId8" w:type="first"/>
      <w:footerReference r:id="rId9" w:type="first"/>
      <w:pgSz w:h="16838" w:w="11906" w:orient="portrait"/>
      <w:pgMar w:bottom="709" w:top="1700" w:left="851" w:right="28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nsolas"/>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tabs>
        <w:tab w:val="right" w:leader="none" w:pos="8932"/>
      </w:tabs>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252"/>
        <w:tab w:val="right" w:leader="none" w:pos="8504"/>
      </w:tabs>
      <w:spacing w:line="240" w:lineRule="auto"/>
      <w:rPr/>
    </w:pPr>
    <w:r w:rsidDel="00000000" w:rsidR="00000000" w:rsidRPr="00000000">
      <w:rPr>
        <w:rtl w:val="0"/>
      </w:rPr>
    </w:r>
  </w:p>
  <w:tbl>
    <w:tblPr>
      <w:tblStyle w:val="Table1"/>
      <w:tblW w:w="9030.0" w:type="dxa"/>
      <w:jc w:val="left"/>
      <w:tblLayout w:type="fixed"/>
      <w:tblLook w:val="0600"/>
    </w:tblPr>
    <w:tblGrid>
      <w:gridCol w:w="7275"/>
      <w:gridCol w:w="1755"/>
      <w:tblGridChange w:id="0">
        <w:tblGrid>
          <w:gridCol w:w="7275"/>
          <w:gridCol w:w="1755"/>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2C">
          <w:pPr>
            <w:tabs>
              <w:tab w:val="center" w:leader="none" w:pos="4252"/>
              <w:tab w:val="right" w:leader="none" w:pos="8504"/>
            </w:tabs>
            <w:rPr>
              <w:rFonts w:ascii="Arial Black" w:cs="Arial Black" w:eastAsia="Arial Black" w:hAnsi="Arial Black"/>
            </w:rPr>
          </w:pPr>
          <w:r w:rsidDel="00000000" w:rsidR="00000000" w:rsidRPr="00000000">
            <w:rPr>
              <w:rFonts w:ascii="Arial Black" w:cs="Arial Black" w:eastAsia="Arial Black" w:hAnsi="Arial Black"/>
              <w:rtl w:val="0"/>
            </w:rPr>
            <w:t xml:space="preserve">Instituto de Tecnología ORT</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left"/>
            <w:rPr>
              <w:rFonts w:ascii="Arial Black" w:cs="Arial Black" w:eastAsia="Arial Black" w:hAnsi="Arial Black"/>
            </w:rPr>
          </w:pPr>
          <w:r w:rsidDel="00000000" w:rsidR="00000000" w:rsidRPr="00000000">
            <w:rPr>
              <w:rFonts w:ascii="Arial Black" w:cs="Arial Black" w:eastAsia="Arial Black" w:hAnsi="Arial Black"/>
              <w:rtl w:val="0"/>
            </w:rPr>
            <w:t xml:space="preserve">Carrera de Analista de Sistemas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left"/>
            <w:rPr/>
          </w:pPr>
          <w:r w:rsidDel="00000000" w:rsidR="00000000" w:rsidRPr="00000000">
            <w:rPr>
              <w:rFonts w:ascii="Arial Black" w:cs="Arial Black" w:eastAsia="Arial Black" w:hAnsi="Arial Black"/>
              <w:rtl w:val="0"/>
            </w:rPr>
            <w:t xml:space="preserve">Materia: Programación 1</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2F">
          <w:pPr>
            <w:widowControl w:val="0"/>
            <w:spacing w:line="240" w:lineRule="auto"/>
            <w:jc w:val="right"/>
            <w:rPr/>
          </w:pPr>
          <w:r w:rsidDel="00000000" w:rsidR="00000000" w:rsidRPr="00000000">
            <w:rPr/>
            <w:drawing>
              <wp:inline distB="0" distT="0" distL="114300" distR="114300">
                <wp:extent cx="928370" cy="609600"/>
                <wp:effectExtent b="0" l="0" r="0" t="0"/>
                <wp:docPr descr="Encabezado" id="5" name="image1.jpg"/>
                <a:graphic>
                  <a:graphicData uri="http://schemas.openxmlformats.org/drawingml/2006/picture">
                    <pic:pic>
                      <pic:nvPicPr>
                        <pic:cNvPr descr="Encabezado" id="0" name="image1.jpg"/>
                        <pic:cNvPicPr preferRelativeResize="0"/>
                      </pic:nvPicPr>
                      <pic:blipFill>
                        <a:blip r:embed="rId1"/>
                        <a:srcRect b="0" l="0" r="0" t="0"/>
                        <a:stretch>
                          <a:fillRect/>
                        </a:stretch>
                      </pic:blipFill>
                      <pic:spPr>
                        <a:xfrm>
                          <a:off x="0" y="0"/>
                          <a:ext cx="92837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pStyle w:val="Heading2"/>
      <w:jc w:val="center"/>
      <w:rPr/>
    </w:pPr>
    <w:bookmarkStart w:colFirst="0" w:colLast="0" w:name="_heading=h.3c19l4sl2p5y" w:id="1"/>
    <w:bookmarkEnd w:id="1"/>
    <w:r w:rsidDel="00000000" w:rsidR="00000000" w:rsidRPr="00000000">
      <w:rPr>
        <w:rtl w:val="0"/>
      </w:rPr>
      <w:t xml:space="preserve">EXAMEN PARCIAL 1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tabs>
        <w:tab w:val="center" w:leader="none" w:pos="4252"/>
        <w:tab w:val="right" w:leader="none" w:pos="8504"/>
      </w:tabs>
      <w:spacing w:line="240" w:lineRule="auto"/>
      <w:rPr/>
    </w:pPr>
    <w:r w:rsidDel="00000000" w:rsidR="00000000" w:rsidRPr="00000000">
      <w:rPr>
        <w:rtl w:val="0"/>
      </w:rPr>
    </w:r>
  </w:p>
  <w:tbl>
    <w:tblPr>
      <w:tblStyle w:val="Table2"/>
      <w:tblW w:w="9030.0" w:type="dxa"/>
      <w:jc w:val="left"/>
      <w:tblLayout w:type="fixed"/>
      <w:tblLook w:val="0600"/>
    </w:tblPr>
    <w:tblGrid>
      <w:gridCol w:w="7275"/>
      <w:gridCol w:w="1755"/>
      <w:tblGridChange w:id="0">
        <w:tblGrid>
          <w:gridCol w:w="7275"/>
          <w:gridCol w:w="1755"/>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32">
          <w:pPr>
            <w:tabs>
              <w:tab w:val="center" w:leader="none" w:pos="4252"/>
              <w:tab w:val="right" w:leader="none" w:pos="8504"/>
            </w:tabs>
            <w:rPr>
              <w:rFonts w:ascii="Arial Black" w:cs="Arial Black" w:eastAsia="Arial Black" w:hAnsi="Arial Black"/>
            </w:rPr>
          </w:pPr>
          <w:r w:rsidDel="00000000" w:rsidR="00000000" w:rsidRPr="00000000">
            <w:rPr>
              <w:rFonts w:ascii="Arial Black" w:cs="Arial Black" w:eastAsia="Arial Black" w:hAnsi="Arial Black"/>
              <w:rtl w:val="0"/>
            </w:rPr>
            <w:t xml:space="preserve">Instituto de Tecnología ORT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left"/>
            <w:rPr>
              <w:rFonts w:ascii="Arial Black" w:cs="Arial Black" w:eastAsia="Arial Black" w:hAnsi="Arial Black"/>
            </w:rPr>
          </w:pPr>
          <w:r w:rsidDel="00000000" w:rsidR="00000000" w:rsidRPr="00000000">
            <w:rPr>
              <w:rFonts w:ascii="Arial Black" w:cs="Arial Black" w:eastAsia="Arial Black" w:hAnsi="Arial Black"/>
              <w:rtl w:val="0"/>
            </w:rPr>
            <w:t xml:space="preserve">Carrera de Analista de Sistemas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left"/>
            <w:rPr/>
          </w:pPr>
          <w:r w:rsidDel="00000000" w:rsidR="00000000" w:rsidRPr="00000000">
            <w:rPr>
              <w:rFonts w:ascii="Arial Black" w:cs="Arial Black" w:eastAsia="Arial Black" w:hAnsi="Arial Black"/>
              <w:rtl w:val="0"/>
            </w:rPr>
            <w:t xml:space="preserve">Materia: Taller de Computación 2</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35">
          <w:pPr>
            <w:widowControl w:val="0"/>
            <w:spacing w:line="240" w:lineRule="auto"/>
            <w:jc w:val="right"/>
            <w:rPr/>
          </w:pPr>
          <w:r w:rsidDel="00000000" w:rsidR="00000000" w:rsidRPr="00000000">
            <w:rPr/>
            <w:drawing>
              <wp:inline distB="0" distT="0" distL="114300" distR="114300">
                <wp:extent cx="928370" cy="609600"/>
                <wp:effectExtent b="0" l="0" r="0" t="0"/>
                <wp:docPr descr="Encabezado" id="6" name="image1.jpg"/>
                <a:graphic>
                  <a:graphicData uri="http://schemas.openxmlformats.org/drawingml/2006/picture">
                    <pic:pic>
                      <pic:nvPicPr>
                        <pic:cNvPr descr="Encabezado" id="0" name="image1.jpg"/>
                        <pic:cNvPicPr preferRelativeResize="0"/>
                      </pic:nvPicPr>
                      <pic:blipFill>
                        <a:blip r:embed="rId1"/>
                        <a:srcRect b="0" l="0" r="0" t="0"/>
                        <a:stretch>
                          <a:fillRect/>
                        </a:stretch>
                      </pic:blipFill>
                      <pic:spPr>
                        <a:xfrm>
                          <a:off x="0" y="0"/>
                          <a:ext cx="92837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pStyle w:val="Heading2"/>
      <w:jc w:val="center"/>
      <w:rPr/>
    </w:pPr>
    <w:bookmarkStart w:colFirst="0" w:colLast="0" w:name="_heading=h.ttyhuntfqkx" w:id="2"/>
    <w:bookmarkEnd w:id="2"/>
    <w:r w:rsidDel="00000000" w:rsidR="00000000" w:rsidRPr="00000000">
      <w:rPr>
        <w:rtl w:val="0"/>
      </w:rPr>
      <w:t xml:space="preserve">Examen Parcial 1 (14/05/2018)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jc w:val="left"/>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120" w:before="360" w:lineRule="auto"/>
      <w:jc w:val="left"/>
    </w:pPr>
    <w:rPr>
      <w:rFonts w:ascii="Calibri" w:cs="Calibri" w:eastAsia="Calibri" w:hAnsi="Calibri"/>
      <w:b w:val="1"/>
      <w:bCs w:val="1"/>
      <w:color w:val="36609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597714"/>
    <w:pPr>
      <w:ind w:left="720"/>
      <w:contextualSpacing w:val="1"/>
    </w:pPr>
  </w:style>
  <w:style w:type="paragraph" w:styleId="Encabezado">
    <w:name w:val="header"/>
    <w:basedOn w:val="Normal"/>
    <w:link w:val="EncabezadoCar"/>
    <w:uiPriority w:val="99"/>
    <w:unhideWhenUsed w:val="1"/>
    <w:rsid w:val="003F21F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3F21FF"/>
  </w:style>
  <w:style w:type="paragraph" w:styleId="Piedepgina">
    <w:name w:val="footer"/>
    <w:basedOn w:val="Normal"/>
    <w:link w:val="PiedepginaCar"/>
    <w:uiPriority w:val="99"/>
    <w:unhideWhenUsed w:val="1"/>
    <w:rsid w:val="003F21F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3F21FF"/>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HSfrJBenlmFd7mGMox5eBndHw==">CgMxLjAyDmguZmRnOXpnbnI1aXkzMg5oLjNjMTlsNHNsMnA1eTINaC50dHlodW50ZnFreDgAciExOTlmVldMdUdQR3NZejFhMUFVX0NnNGVCZXpIcnBzd0k=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2025-08-19T20:22:00Z</dcterms:created>
  <dc:creator>Carlos</dc:creator>
</cp:coreProperties>
</file>