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rPr>
        <w:id w:val="758185994"/>
        <w:docPartObj>
          <w:docPartGallery w:val="Cover Pages"/>
          <w:docPartUnique/>
        </w:docPartObj>
      </w:sdtPr>
      <w:sdtEndPr>
        <w:rPr>
          <w:rFonts w:eastAsiaTheme="minorEastAsia"/>
          <w:sz w:val="20"/>
        </w:rPr>
      </w:sdtEndPr>
      <w:sdtContent>
        <w:p w:rsidR="00D90B13" w:rsidRDefault="00D90B13">
          <w:pPr>
            <w:pStyle w:val="Sinespaciado"/>
            <w:rPr>
              <w:sz w:val="2"/>
            </w:rPr>
          </w:pPr>
          <w:r>
            <w:rPr>
              <w:noProof/>
              <w:lang w:eastAsia="es-ES"/>
            </w:rPr>
            <mc:AlternateContent>
              <mc:Choice Requires="wps">
                <w:drawing>
                  <wp:anchor distT="0" distB="0" distL="114300" distR="114300" simplePos="0" relativeHeight="251619328" behindDoc="0" locked="0" layoutInCell="1" allowOverlap="1">
                    <wp:simplePos x="0" y="0"/>
                    <wp:positionH relativeFrom="page">
                      <wp:posOffset>887104</wp:posOffset>
                    </wp:positionH>
                    <wp:positionV relativeFrom="margin">
                      <wp:posOffset>957</wp:posOffset>
                    </wp:positionV>
                    <wp:extent cx="6182436" cy="914400"/>
                    <wp:effectExtent l="0" t="0" r="0" b="2540"/>
                    <wp:wrapNone/>
                    <wp:docPr id="62" name="Cuadro de texto 62"/>
                    <wp:cNvGraphicFramePr/>
                    <a:graphic xmlns:a="http://schemas.openxmlformats.org/drawingml/2006/main">
                      <a:graphicData uri="http://schemas.microsoft.com/office/word/2010/wordprocessingShape">
                        <wps:wsp>
                          <wps:cNvSpPr txBox="1"/>
                          <wps:spPr>
                            <a:xfrm>
                              <a:off x="0" y="0"/>
                              <a:ext cx="6182436"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74413C" w:rsidRDefault="0074413C">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SEGMENTACIÓN PARA ANÁLISIS EMPRESARIAL</w:t>
                                    </w:r>
                                  </w:p>
                                </w:sdtContent>
                              </w:sdt>
                              <w:p w:rsidR="0074413C" w:rsidRDefault="00936CC9">
                                <w:pPr>
                                  <w:pStyle w:val="Sinespaciado"/>
                                  <w:spacing w:before="120"/>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74413C">
                                      <w:rPr>
                                        <w:color w:val="5B9BD5" w:themeColor="accent1"/>
                                        <w:sz w:val="36"/>
                                        <w:szCs w:val="36"/>
                                      </w:rPr>
                                      <w:t>Práctica2</w:t>
                                    </w:r>
                                  </w:sdtContent>
                                </w:sdt>
                                <w:r w:rsidR="0074413C">
                                  <w:t xml:space="preserve"> </w:t>
                                </w:r>
                              </w:p>
                              <w:p w:rsidR="0074413C" w:rsidRDefault="007441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margin-left:69.85pt;margin-top:.1pt;width:486.8pt;height:1in;z-index:251619328;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74413C" w:rsidRDefault="0074413C">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SEGMENTACIÓN PARA ANÁLISIS EMPRESARIAL</w:t>
                              </w:r>
                            </w:p>
                          </w:sdtContent>
                        </w:sdt>
                        <w:p w:rsidR="0074413C" w:rsidRDefault="0074413C">
                          <w:pPr>
                            <w:pStyle w:val="Sinespaciado"/>
                            <w:spacing w:before="120"/>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Práctica2</w:t>
                              </w:r>
                            </w:sdtContent>
                          </w:sdt>
                          <w:r>
                            <w:t xml:space="preserve"> </w:t>
                          </w:r>
                        </w:p>
                        <w:p w:rsidR="0074413C" w:rsidRDefault="0074413C"/>
                      </w:txbxContent>
                    </v:textbox>
                    <w10:wrap anchorx="page" anchory="margin"/>
                  </v:shape>
                </w:pict>
              </mc:Fallback>
            </mc:AlternateContent>
          </w:r>
        </w:p>
        <w:p w:rsidR="00D90B13" w:rsidRDefault="00D90B13">
          <w:r>
            <w:rPr>
              <w:noProof/>
              <w:lang w:eastAsia="es-ES"/>
            </w:rPr>
            <mc:AlternateContent>
              <mc:Choice Requires="wps">
                <w:drawing>
                  <wp:anchor distT="0" distB="0" distL="114300" distR="114300" simplePos="0" relativeHeight="251617280" behindDoc="0" locked="0" layoutInCell="1" allowOverlap="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413C" w:rsidRDefault="00936CC9">
                                <w:pPr>
                                  <w:pStyle w:val="Sinespaciado"/>
                                  <w:jc w:val="right"/>
                                  <w:rPr>
                                    <w:color w:val="5B9BD5" w:themeColor="accent1"/>
                                    <w:sz w:val="36"/>
                                    <w:szCs w:val="36"/>
                                  </w:rPr>
                                </w:pPr>
                                <w:sdt>
                                  <w:sdtPr>
                                    <w:rPr>
                                      <w:color w:val="5B9BD5" w:themeColor="accent1"/>
                                      <w:sz w:val="36"/>
                                      <w:szCs w:val="36"/>
                                    </w:rPr>
                                    <w:alias w:val="Escolar"/>
                                    <w:tag w:val="Escolar"/>
                                    <w:id w:val="-1183057762"/>
                                    <w:dataBinding w:prefixMappings="xmlns:ns0='http://schemas.openxmlformats.org/officeDocument/2006/extended-properties' " w:xpath="/ns0:Properties[1]/ns0:Company[1]" w:storeItemID="{6668398D-A668-4E3E-A5EB-62B293D839F1}"/>
                                    <w:text/>
                                  </w:sdtPr>
                                  <w:sdtEndPr/>
                                  <w:sdtContent>
                                    <w:r w:rsidR="0074413C">
                                      <w:rPr>
                                        <w:color w:val="5B9BD5" w:themeColor="accent1"/>
                                        <w:sz w:val="36"/>
                                        <w:szCs w:val="36"/>
                                      </w:rPr>
                                      <w:t>Inteligencia de Negocio</w:t>
                                    </w:r>
                                  </w:sdtContent>
                                </w:sdt>
                              </w:p>
                              <w:sdt>
                                <w:sdtPr>
                                  <w:rPr>
                                    <w:color w:val="5B9BD5" w:themeColor="accent1"/>
                                    <w:sz w:val="36"/>
                                    <w:szCs w:val="36"/>
                                  </w:rPr>
                                  <w:alias w:val="Curso"/>
                                  <w:tag w:val="Curso"/>
                                  <w:id w:val="1030678683"/>
                                  <w:dataBinding w:prefixMappings="xmlns:ns0='http://purl.org/dc/elements/1.1/' xmlns:ns1='http://schemas.openxmlformats.org/package/2006/metadata/core-properties' " w:xpath="/ns1:coreProperties[1]/ns1:category[1]" w:storeItemID="{6C3C8BC8-F283-45AE-878A-BAB7291924A1}"/>
                                  <w:text/>
                                </w:sdtPr>
                                <w:sdtEndPr/>
                                <w:sdtContent>
                                  <w:p w:rsidR="0074413C" w:rsidRDefault="0074413C">
                                    <w:pPr>
                                      <w:pStyle w:val="Sinespaciado"/>
                                      <w:jc w:val="right"/>
                                      <w:rPr>
                                        <w:color w:val="5B9BD5" w:themeColor="accent1"/>
                                        <w:sz w:val="36"/>
                                        <w:szCs w:val="36"/>
                                      </w:rPr>
                                    </w:pPr>
                                    <w:r>
                                      <w:rPr>
                                        <w:color w:val="5B9BD5" w:themeColor="accent1"/>
                                        <w:sz w:val="36"/>
                                        <w:szCs w:val="36"/>
                                      </w:rPr>
                                      <w:t>Ismael Sánchez García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uadro de texto 69" o:spid="_x0000_s1027" type="#_x0000_t202" style="position:absolute;margin-left:0;margin-top:0;width:468pt;height:29.5pt;z-index:25161728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rsidR="0074413C" w:rsidRDefault="0074413C">
                          <w:pPr>
                            <w:pStyle w:val="Sinespaciado"/>
                            <w:jc w:val="right"/>
                            <w:rPr>
                              <w:color w:val="5B9BD5" w:themeColor="accent1"/>
                              <w:sz w:val="36"/>
                              <w:szCs w:val="36"/>
                            </w:rPr>
                          </w:pPr>
                          <w:sdt>
                            <w:sdtPr>
                              <w:rPr>
                                <w:color w:val="5B9BD5" w:themeColor="accent1"/>
                                <w:sz w:val="36"/>
                                <w:szCs w:val="36"/>
                              </w:rPr>
                              <w:alias w:val="Escolar"/>
                              <w:tag w:val="Escolar"/>
                              <w:id w:val="-118305776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Inteligencia de Negocio</w:t>
                              </w:r>
                            </w:sdtContent>
                          </w:sdt>
                        </w:p>
                        <w:sdt>
                          <w:sdtPr>
                            <w:rPr>
                              <w:color w:val="5B9BD5" w:themeColor="accent1"/>
                              <w:sz w:val="36"/>
                              <w:szCs w:val="36"/>
                            </w:rPr>
                            <w:alias w:val="Curso"/>
                            <w:tag w:val="Curso"/>
                            <w:id w:val="1030678683"/>
                            <w:dataBinding w:prefixMappings="xmlns:ns0='http://purl.org/dc/elements/1.1/' xmlns:ns1='http://schemas.openxmlformats.org/package/2006/metadata/core-properties' " w:xpath="/ns1:coreProperties[1]/ns1:category[1]" w:storeItemID="{6C3C8BC8-F283-45AE-878A-BAB7291924A1}"/>
                            <w:text/>
                          </w:sdtPr>
                          <w:sdtContent>
                            <w:p w:rsidR="0074413C" w:rsidRDefault="0074413C">
                              <w:pPr>
                                <w:pStyle w:val="Sinespaciado"/>
                                <w:jc w:val="right"/>
                                <w:rPr>
                                  <w:color w:val="5B9BD5" w:themeColor="accent1"/>
                                  <w:sz w:val="36"/>
                                  <w:szCs w:val="36"/>
                                </w:rPr>
                              </w:pPr>
                              <w:r>
                                <w:rPr>
                                  <w:color w:val="5B9BD5" w:themeColor="accent1"/>
                                  <w:sz w:val="36"/>
                                  <w:szCs w:val="36"/>
                                </w:rPr>
                                <w:t>Ismael Sánchez García</w:t>
                              </w:r>
                            </w:p>
                          </w:sdtContent>
                        </w:sdt>
                      </w:txbxContent>
                    </v:textbox>
                    <w10:wrap anchorx="page" anchory="margin"/>
                  </v:shape>
                </w:pict>
              </mc:Fallback>
            </mc:AlternateContent>
          </w:r>
        </w:p>
        <w:p w:rsidR="00D90B13" w:rsidRDefault="00D90B13">
          <w:r>
            <w:rPr>
              <w:noProof/>
              <w:color w:val="5B9BD5" w:themeColor="accent1"/>
              <w:sz w:val="36"/>
              <w:szCs w:val="36"/>
              <w:lang w:eastAsia="es-ES"/>
            </w:rPr>
            <mc:AlternateContent>
              <mc:Choice Requires="wpg">
                <w:drawing>
                  <wp:anchor distT="0" distB="0" distL="114300" distR="114300" simplePos="0" relativeHeight="251619071" behindDoc="0" locked="0" layoutInCell="1" allowOverlap="1">
                    <wp:simplePos x="0" y="0"/>
                    <wp:positionH relativeFrom="page">
                      <wp:posOffset>1663064</wp:posOffset>
                    </wp:positionH>
                    <wp:positionV relativeFrom="page">
                      <wp:posOffset>3534931</wp:posOffset>
                    </wp:positionV>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0778F77" id="Grupo 2" o:spid="_x0000_s1026" style="position:absolute;margin-left:130.95pt;margin-top:278.35pt;width:432.65pt;height:448.55pt;z-index:251619071;mso-width-percent:706;mso-height-percent:566;mso-position-horizontal-relative:page;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s-ES"/>
            </w:rPr>
            <w:drawing>
              <wp:anchor distT="0" distB="0" distL="114300" distR="114300" simplePos="0" relativeHeight="251618815" behindDoc="1" locked="0" layoutInCell="1" allowOverlap="1" wp14:anchorId="7A01AA17" wp14:editId="2CE71E15">
                <wp:simplePos x="0" y="0"/>
                <wp:positionH relativeFrom="margin">
                  <wp:align>right</wp:align>
                </wp:positionH>
                <wp:positionV relativeFrom="paragraph">
                  <wp:posOffset>1364558</wp:posOffset>
                </wp:positionV>
                <wp:extent cx="5400040" cy="2742877"/>
                <wp:effectExtent l="0" t="0" r="0" b="635"/>
                <wp:wrapSquare wrapText="bothSides"/>
                <wp:docPr id="1" name="Imagen 1" descr="http://www.vectorlogo.es/wp-content/uploads/2014/12/logo-vector-universidad-de-granada-instituc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ectorlogo.es/wp-content/uploads/2014/12/logo-vector-universidad-de-granada-institucional.jpg"/>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5400040" cy="2742877"/>
                        </a:xfrm>
                        <a:prstGeom prst="rect">
                          <a:avLst/>
                        </a:prstGeom>
                        <a:noFill/>
                        <a:ln>
                          <a:noFill/>
                        </a:ln>
                      </pic:spPr>
                    </pic:pic>
                  </a:graphicData>
                </a:graphic>
              </wp:anchor>
            </w:drawing>
          </w:r>
          <w:r>
            <w:br w:type="page"/>
          </w:r>
        </w:p>
      </w:sdtContent>
    </w:sdt>
    <w:sdt>
      <w:sdtPr>
        <w:rPr>
          <w:rFonts w:eastAsiaTheme="minorHAnsi"/>
          <w:caps w:val="0"/>
          <w:color w:val="auto"/>
          <w:spacing w:val="0"/>
          <w:sz w:val="20"/>
          <w:szCs w:val="20"/>
        </w:rPr>
        <w:id w:val="-163010985"/>
        <w:docPartObj>
          <w:docPartGallery w:val="Table of Contents"/>
          <w:docPartUnique/>
        </w:docPartObj>
      </w:sdtPr>
      <w:sdtEndPr>
        <w:rPr>
          <w:rFonts w:eastAsiaTheme="minorEastAsia"/>
          <w:b/>
          <w:bCs/>
        </w:rPr>
      </w:sdtEndPr>
      <w:sdtContent>
        <w:p w:rsidR="00464037" w:rsidRDefault="00464037">
          <w:pPr>
            <w:pStyle w:val="TtuloTDC"/>
          </w:pPr>
          <w:r>
            <w:t>ÍNDICE</w:t>
          </w:r>
        </w:p>
        <w:p w:rsidR="00D47E0C" w:rsidRDefault="00464037">
          <w:pPr>
            <w:pStyle w:val="TDC1"/>
            <w:tabs>
              <w:tab w:val="left" w:pos="440"/>
              <w:tab w:val="right" w:leader="dot" w:pos="8494"/>
            </w:tabs>
            <w:rPr>
              <w:noProof/>
              <w:sz w:val="22"/>
              <w:szCs w:val="22"/>
              <w:lang w:eastAsia="es-ES"/>
            </w:rPr>
          </w:pPr>
          <w:r>
            <w:fldChar w:fldCharType="begin"/>
          </w:r>
          <w:r>
            <w:instrText xml:space="preserve"> TOC \o "1-3" \h \z \u </w:instrText>
          </w:r>
          <w:r>
            <w:fldChar w:fldCharType="separate"/>
          </w:r>
          <w:hyperlink w:anchor="_Toc500145551" w:history="1">
            <w:r w:rsidR="00D47E0C" w:rsidRPr="00913DC5">
              <w:rPr>
                <w:rStyle w:val="Hipervnculo"/>
                <w:noProof/>
              </w:rPr>
              <w:t>1.</w:t>
            </w:r>
            <w:r w:rsidR="00D47E0C">
              <w:rPr>
                <w:noProof/>
                <w:sz w:val="22"/>
                <w:szCs w:val="22"/>
                <w:lang w:eastAsia="es-ES"/>
              </w:rPr>
              <w:tab/>
            </w:r>
            <w:r w:rsidR="00D47E0C" w:rsidRPr="00913DC5">
              <w:rPr>
                <w:rStyle w:val="Hipervnculo"/>
                <w:noProof/>
              </w:rPr>
              <w:t>INTRODUCCIÓN</w:t>
            </w:r>
            <w:r w:rsidR="00D47E0C">
              <w:rPr>
                <w:noProof/>
                <w:webHidden/>
              </w:rPr>
              <w:tab/>
            </w:r>
            <w:r w:rsidR="00D47E0C">
              <w:rPr>
                <w:noProof/>
                <w:webHidden/>
              </w:rPr>
              <w:fldChar w:fldCharType="begin"/>
            </w:r>
            <w:r w:rsidR="00D47E0C">
              <w:rPr>
                <w:noProof/>
                <w:webHidden/>
              </w:rPr>
              <w:instrText xml:space="preserve"> PAGEREF _Toc500145551 \h </w:instrText>
            </w:r>
            <w:r w:rsidR="00D47E0C">
              <w:rPr>
                <w:noProof/>
                <w:webHidden/>
              </w:rPr>
            </w:r>
            <w:r w:rsidR="00D47E0C">
              <w:rPr>
                <w:noProof/>
                <w:webHidden/>
              </w:rPr>
              <w:fldChar w:fldCharType="separate"/>
            </w:r>
            <w:r w:rsidR="00D47E0C">
              <w:rPr>
                <w:noProof/>
                <w:webHidden/>
              </w:rPr>
              <w:t>2</w:t>
            </w:r>
            <w:r w:rsidR="00D47E0C">
              <w:rPr>
                <w:noProof/>
                <w:webHidden/>
              </w:rPr>
              <w:fldChar w:fldCharType="end"/>
            </w:r>
          </w:hyperlink>
        </w:p>
        <w:p w:rsidR="00D47E0C" w:rsidRDefault="00936CC9">
          <w:pPr>
            <w:pStyle w:val="TDC1"/>
            <w:tabs>
              <w:tab w:val="left" w:pos="440"/>
              <w:tab w:val="right" w:leader="dot" w:pos="8494"/>
            </w:tabs>
            <w:rPr>
              <w:noProof/>
              <w:sz w:val="22"/>
              <w:szCs w:val="22"/>
              <w:lang w:eastAsia="es-ES"/>
            </w:rPr>
          </w:pPr>
          <w:hyperlink w:anchor="_Toc500145552" w:history="1">
            <w:r w:rsidR="00D47E0C" w:rsidRPr="00913DC5">
              <w:rPr>
                <w:rStyle w:val="Hipervnculo"/>
                <w:noProof/>
              </w:rPr>
              <w:t>2.</w:t>
            </w:r>
            <w:r w:rsidR="00D47E0C">
              <w:rPr>
                <w:noProof/>
                <w:sz w:val="22"/>
                <w:szCs w:val="22"/>
                <w:lang w:eastAsia="es-ES"/>
              </w:rPr>
              <w:tab/>
            </w:r>
            <w:r w:rsidR="00D47E0C" w:rsidRPr="00913DC5">
              <w:rPr>
                <w:rStyle w:val="Hipervnculo"/>
                <w:noProof/>
              </w:rPr>
              <w:t>RESULTADOS OBTENIDOS</w:t>
            </w:r>
            <w:r w:rsidR="00D47E0C">
              <w:rPr>
                <w:noProof/>
                <w:webHidden/>
              </w:rPr>
              <w:tab/>
            </w:r>
            <w:r w:rsidR="00D47E0C">
              <w:rPr>
                <w:noProof/>
                <w:webHidden/>
              </w:rPr>
              <w:fldChar w:fldCharType="begin"/>
            </w:r>
            <w:r w:rsidR="00D47E0C">
              <w:rPr>
                <w:noProof/>
                <w:webHidden/>
              </w:rPr>
              <w:instrText xml:space="preserve"> PAGEREF _Toc500145552 \h </w:instrText>
            </w:r>
            <w:r w:rsidR="00D47E0C">
              <w:rPr>
                <w:noProof/>
                <w:webHidden/>
              </w:rPr>
            </w:r>
            <w:r w:rsidR="00D47E0C">
              <w:rPr>
                <w:noProof/>
                <w:webHidden/>
              </w:rPr>
              <w:fldChar w:fldCharType="separate"/>
            </w:r>
            <w:r w:rsidR="00D47E0C">
              <w:rPr>
                <w:noProof/>
                <w:webHidden/>
              </w:rPr>
              <w:t>2</w:t>
            </w:r>
            <w:r w:rsidR="00D47E0C">
              <w:rPr>
                <w:noProof/>
                <w:webHidden/>
              </w:rPr>
              <w:fldChar w:fldCharType="end"/>
            </w:r>
          </w:hyperlink>
        </w:p>
        <w:p w:rsidR="00D47E0C" w:rsidRDefault="00936CC9">
          <w:pPr>
            <w:pStyle w:val="TDC1"/>
            <w:tabs>
              <w:tab w:val="left" w:pos="440"/>
              <w:tab w:val="right" w:leader="dot" w:pos="8494"/>
            </w:tabs>
            <w:rPr>
              <w:noProof/>
              <w:sz w:val="22"/>
              <w:szCs w:val="22"/>
              <w:lang w:eastAsia="es-ES"/>
            </w:rPr>
          </w:pPr>
          <w:hyperlink w:anchor="_Toc500145553" w:history="1">
            <w:r w:rsidR="00D47E0C" w:rsidRPr="00913DC5">
              <w:rPr>
                <w:rStyle w:val="Hipervnculo"/>
                <w:noProof/>
              </w:rPr>
              <w:t>3.</w:t>
            </w:r>
            <w:r w:rsidR="00D47E0C">
              <w:rPr>
                <w:noProof/>
                <w:sz w:val="22"/>
                <w:szCs w:val="22"/>
                <w:lang w:eastAsia="es-ES"/>
              </w:rPr>
              <w:tab/>
            </w:r>
            <w:r w:rsidR="00D47E0C" w:rsidRPr="00913DC5">
              <w:rPr>
                <w:rStyle w:val="Hipervnculo"/>
                <w:noProof/>
              </w:rPr>
              <w:t>contenido adicional</w:t>
            </w:r>
            <w:r w:rsidR="00D47E0C">
              <w:rPr>
                <w:noProof/>
                <w:webHidden/>
              </w:rPr>
              <w:tab/>
            </w:r>
            <w:r w:rsidR="00D47E0C">
              <w:rPr>
                <w:noProof/>
                <w:webHidden/>
              </w:rPr>
              <w:fldChar w:fldCharType="begin"/>
            </w:r>
            <w:r w:rsidR="00D47E0C">
              <w:rPr>
                <w:noProof/>
                <w:webHidden/>
              </w:rPr>
              <w:instrText xml:space="preserve"> PAGEREF _Toc500145553 \h </w:instrText>
            </w:r>
            <w:r w:rsidR="00D47E0C">
              <w:rPr>
                <w:noProof/>
                <w:webHidden/>
              </w:rPr>
            </w:r>
            <w:r w:rsidR="00D47E0C">
              <w:rPr>
                <w:noProof/>
                <w:webHidden/>
              </w:rPr>
              <w:fldChar w:fldCharType="separate"/>
            </w:r>
            <w:r w:rsidR="00D47E0C">
              <w:rPr>
                <w:noProof/>
                <w:webHidden/>
              </w:rPr>
              <w:t>2</w:t>
            </w:r>
            <w:r w:rsidR="00D47E0C">
              <w:rPr>
                <w:noProof/>
                <w:webHidden/>
              </w:rPr>
              <w:fldChar w:fldCharType="end"/>
            </w:r>
          </w:hyperlink>
        </w:p>
        <w:p w:rsidR="00D47E0C" w:rsidRDefault="00936CC9">
          <w:pPr>
            <w:pStyle w:val="TDC1"/>
            <w:tabs>
              <w:tab w:val="left" w:pos="440"/>
              <w:tab w:val="right" w:leader="dot" w:pos="8494"/>
            </w:tabs>
            <w:rPr>
              <w:noProof/>
              <w:sz w:val="22"/>
              <w:szCs w:val="22"/>
              <w:lang w:eastAsia="es-ES"/>
            </w:rPr>
          </w:pPr>
          <w:hyperlink w:anchor="_Toc500145554" w:history="1">
            <w:r w:rsidR="00D47E0C" w:rsidRPr="00913DC5">
              <w:rPr>
                <w:rStyle w:val="Hipervnculo"/>
                <w:noProof/>
              </w:rPr>
              <w:t>4.</w:t>
            </w:r>
            <w:r w:rsidR="00D47E0C">
              <w:rPr>
                <w:noProof/>
                <w:sz w:val="22"/>
                <w:szCs w:val="22"/>
                <w:lang w:eastAsia="es-ES"/>
              </w:rPr>
              <w:tab/>
            </w:r>
            <w:r w:rsidR="00D47E0C" w:rsidRPr="00913DC5">
              <w:rPr>
                <w:rStyle w:val="Hipervnculo"/>
                <w:noProof/>
              </w:rPr>
              <w:t>BIBLIOGRAFÍA</w:t>
            </w:r>
            <w:r w:rsidR="00D47E0C">
              <w:rPr>
                <w:noProof/>
                <w:webHidden/>
              </w:rPr>
              <w:tab/>
            </w:r>
            <w:r w:rsidR="00D47E0C">
              <w:rPr>
                <w:noProof/>
                <w:webHidden/>
              </w:rPr>
              <w:fldChar w:fldCharType="begin"/>
            </w:r>
            <w:r w:rsidR="00D47E0C">
              <w:rPr>
                <w:noProof/>
                <w:webHidden/>
              </w:rPr>
              <w:instrText xml:space="preserve"> PAGEREF _Toc500145554 \h </w:instrText>
            </w:r>
            <w:r w:rsidR="00D47E0C">
              <w:rPr>
                <w:noProof/>
                <w:webHidden/>
              </w:rPr>
            </w:r>
            <w:r w:rsidR="00D47E0C">
              <w:rPr>
                <w:noProof/>
                <w:webHidden/>
              </w:rPr>
              <w:fldChar w:fldCharType="separate"/>
            </w:r>
            <w:r w:rsidR="00D47E0C">
              <w:rPr>
                <w:noProof/>
                <w:webHidden/>
              </w:rPr>
              <w:t>2</w:t>
            </w:r>
            <w:r w:rsidR="00D47E0C">
              <w:rPr>
                <w:noProof/>
                <w:webHidden/>
              </w:rPr>
              <w:fldChar w:fldCharType="end"/>
            </w:r>
          </w:hyperlink>
        </w:p>
        <w:p w:rsidR="00464037" w:rsidRDefault="00464037">
          <w:r>
            <w:rPr>
              <w:b/>
              <w:bCs/>
            </w:rPr>
            <w:fldChar w:fldCharType="end"/>
          </w:r>
        </w:p>
      </w:sdtContent>
    </w:sdt>
    <w:p w:rsidR="00464037" w:rsidRDefault="00464037">
      <w:r>
        <w:br w:type="page"/>
      </w:r>
    </w:p>
    <w:p w:rsidR="00464037" w:rsidRDefault="00464037" w:rsidP="00D47E0C">
      <w:pPr>
        <w:pStyle w:val="Ttulo1"/>
        <w:numPr>
          <w:ilvl w:val="0"/>
          <w:numId w:val="4"/>
        </w:numPr>
        <w:jc w:val="both"/>
      </w:pPr>
      <w:bookmarkStart w:id="0" w:name="_Toc500145551"/>
      <w:r>
        <w:lastRenderedPageBreak/>
        <w:t>INTRODUCCIÓN</w:t>
      </w:r>
      <w:bookmarkEnd w:id="0"/>
    </w:p>
    <w:p w:rsidR="001F19BE" w:rsidRDefault="00DF73BF" w:rsidP="00FA1ECB">
      <w:pPr>
        <w:pStyle w:val="Prrafodelista"/>
        <w:numPr>
          <w:ilvl w:val="0"/>
          <w:numId w:val="8"/>
        </w:numPr>
        <w:jc w:val="both"/>
      </w:pPr>
      <w:r>
        <w:t xml:space="preserve">El problema que vamos a abordar consiste en la utilización de técnicas </w:t>
      </w:r>
      <w:r w:rsidR="001F19BE">
        <w:t xml:space="preserve">de aprendizaje no supervisado para el análisis empresarial. </w:t>
      </w:r>
    </w:p>
    <w:p w:rsidR="001F19BE" w:rsidRDefault="001F19BE" w:rsidP="00FA1ECB">
      <w:pPr>
        <w:pStyle w:val="Prrafodelista"/>
        <w:numPr>
          <w:ilvl w:val="0"/>
          <w:numId w:val="8"/>
        </w:numPr>
        <w:jc w:val="both"/>
      </w:pPr>
      <w:r>
        <w:t>Una compañía aseguradora quiere comprender mejor las dinámicas en accidentes de tráfico en España. Para ello, a partir de diversas variables que caracterizan el accidente, se pretende encontrar grupos de accidentes similares y relaciones de causalidad que expliquen los tipos y gravedad de los accidentes.</w:t>
      </w:r>
    </w:p>
    <w:p w:rsidR="00D47E0C" w:rsidRDefault="001F19BE" w:rsidP="00FA1ECB">
      <w:pPr>
        <w:pStyle w:val="Prrafodelista"/>
        <w:numPr>
          <w:ilvl w:val="0"/>
          <w:numId w:val="8"/>
        </w:numPr>
        <w:jc w:val="both"/>
      </w:pPr>
      <w:r>
        <w:t>El conjunto de datos utilizado será los datos sobre accidentes de tráfico</w:t>
      </w:r>
      <w:r w:rsidR="00966306">
        <w:t xml:space="preserve"> del año 2013 publicados por la Dirección General de Tráfico (DGT).</w:t>
      </w:r>
    </w:p>
    <w:p w:rsidR="00966306" w:rsidRDefault="00966306" w:rsidP="00FA1ECB">
      <w:pPr>
        <w:pStyle w:val="Prrafodelista"/>
        <w:numPr>
          <w:ilvl w:val="0"/>
          <w:numId w:val="8"/>
        </w:numPr>
        <w:jc w:val="both"/>
      </w:pPr>
      <w:r>
        <w:t>El conjunto de datos contiene 32 variables</w:t>
      </w:r>
      <w:r w:rsidR="00BC3CAE">
        <w:t xml:space="preserve"> y 89519 accidentes.</w:t>
      </w:r>
    </w:p>
    <w:p w:rsidR="00B53033" w:rsidRDefault="00B53033" w:rsidP="00FA1ECB">
      <w:pPr>
        <w:pStyle w:val="Prrafodelista"/>
        <w:numPr>
          <w:ilvl w:val="0"/>
          <w:numId w:val="8"/>
        </w:numPr>
        <w:jc w:val="both"/>
      </w:pPr>
      <w:r>
        <w:t xml:space="preserve">Vamos a utilizar, a partir de todo el conjunto de datos, al menos 3 subconjuntos distintos como grupos de interés basados en las variables categóricas. </w:t>
      </w:r>
    </w:p>
    <w:p w:rsidR="00B53033" w:rsidRDefault="00B53033" w:rsidP="00FA1ECB">
      <w:pPr>
        <w:pStyle w:val="Prrafodelista"/>
        <w:numPr>
          <w:ilvl w:val="0"/>
          <w:numId w:val="8"/>
        </w:numPr>
        <w:jc w:val="both"/>
      </w:pPr>
      <w:r>
        <w:t>Para cada caso de estudio vamos a utilizar 5 algoritmos distintos de agrupamiento, para los cuales obtendremos el tiempo de ejecución de cada uno y métricas de rendimiento como, por ejemplo, Silhouette y el índice Calinski-Harabaz.</w:t>
      </w:r>
    </w:p>
    <w:p w:rsidR="00C82469" w:rsidRDefault="00C82469" w:rsidP="00C82469">
      <w:pPr>
        <w:pStyle w:val="Prrafodelista"/>
        <w:numPr>
          <w:ilvl w:val="1"/>
          <w:numId w:val="8"/>
        </w:numPr>
      </w:pPr>
      <w:r w:rsidRPr="00D337B5">
        <w:rPr>
          <w:b/>
          <w:shd w:val="clear" w:color="auto" w:fill="FFFFFF"/>
        </w:rPr>
        <w:t>Silhoutte</w:t>
      </w:r>
      <w:r w:rsidR="00D337B5">
        <w:rPr>
          <w:b/>
          <w:shd w:val="clear" w:color="auto" w:fill="FFFFFF"/>
          <w:vertAlign w:val="superscript"/>
        </w:rPr>
        <w:t>1</w:t>
      </w:r>
      <w:r w:rsidR="00D337B5">
        <w:rPr>
          <w:shd w:val="clear" w:color="auto" w:fill="FFFFFF"/>
        </w:rPr>
        <w:t xml:space="preserve">: </w:t>
      </w:r>
      <w:r w:rsidRPr="00C82469">
        <w:rPr>
          <w:shd w:val="clear" w:color="auto" w:fill="FFFFFF"/>
        </w:rPr>
        <w:t xml:space="preserve">se calcula utilizando la distancia media dentro del </w:t>
      </w:r>
      <w:r w:rsidR="00004358">
        <w:rPr>
          <w:shd w:val="clear" w:color="auto" w:fill="FFFFFF"/>
        </w:rPr>
        <w:t>cluster</w:t>
      </w:r>
      <w:r w:rsidRPr="00C82469">
        <w:rPr>
          <w:shd w:val="clear" w:color="auto" w:fill="FFFFFF"/>
        </w:rPr>
        <w:t xml:space="preserve"> (</w:t>
      </w:r>
      <w:r>
        <w:rPr>
          <w:shd w:val="clear" w:color="auto" w:fill="FFFFFF"/>
        </w:rPr>
        <w:t>a</w:t>
      </w:r>
      <w:r w:rsidRPr="00C82469">
        <w:rPr>
          <w:shd w:val="clear" w:color="auto" w:fill="FFFFFF"/>
        </w:rPr>
        <w:t xml:space="preserve">) y la distancia media del </w:t>
      </w:r>
      <w:r w:rsidR="00004358">
        <w:rPr>
          <w:shd w:val="clear" w:color="auto" w:fill="FFFFFF"/>
        </w:rPr>
        <w:t>cluster</w:t>
      </w:r>
      <w:r w:rsidRPr="00C82469">
        <w:rPr>
          <w:shd w:val="clear" w:color="auto" w:fill="FFFFFF"/>
        </w:rPr>
        <w:t xml:space="preserve"> más cercano (</w:t>
      </w:r>
      <w:r>
        <w:rPr>
          <w:shd w:val="clear" w:color="auto" w:fill="FFFFFF"/>
        </w:rPr>
        <w:t>b</w:t>
      </w:r>
      <w:r w:rsidRPr="00C82469">
        <w:rPr>
          <w:shd w:val="clear" w:color="auto" w:fill="FFFFFF"/>
        </w:rPr>
        <w:t>) para cada muestra</w:t>
      </w:r>
      <w:r>
        <w:rPr>
          <w:shd w:val="clear" w:color="auto" w:fill="FFFFFF"/>
        </w:rPr>
        <w:t xml:space="preserve">. Es la distancia entre una muestra y el </w:t>
      </w:r>
      <w:r w:rsidR="00004358">
        <w:rPr>
          <w:shd w:val="clear" w:color="auto" w:fill="FFFFFF"/>
        </w:rPr>
        <w:t>cluster</w:t>
      </w:r>
      <w:r>
        <w:rPr>
          <w:shd w:val="clear" w:color="auto" w:fill="FFFFFF"/>
        </w:rPr>
        <w:t xml:space="preserve"> más cercano del que no es parte esa muestra. </w:t>
      </w:r>
      <w:r w:rsidRPr="00C82469">
        <w:t xml:space="preserve">El mejor valor es 1 y el peor valor es -1. Los valores cercanos a 0 indican </w:t>
      </w:r>
      <w:r w:rsidR="00004358">
        <w:t>clusters</w:t>
      </w:r>
      <w:r w:rsidRPr="00C82469">
        <w:t xml:space="preserve"> superpuestos. Los valores negativos generalmente indican que se ha asignado una muestra al </w:t>
      </w:r>
      <w:r w:rsidR="00004358">
        <w:t>cluster</w:t>
      </w:r>
      <w:r w:rsidRPr="00C82469">
        <w:t xml:space="preserve"> incorrecto, ya que un </w:t>
      </w:r>
      <w:r w:rsidR="00004358">
        <w:t>cluster</w:t>
      </w:r>
      <w:r w:rsidRPr="00C82469">
        <w:t xml:space="preserve"> diferente es más similar.</w:t>
      </w:r>
    </w:p>
    <w:p w:rsidR="00D337B5" w:rsidRDefault="00D337B5" w:rsidP="00C82469">
      <w:pPr>
        <w:pStyle w:val="Prrafodelista"/>
        <w:numPr>
          <w:ilvl w:val="1"/>
          <w:numId w:val="8"/>
        </w:numPr>
      </w:pPr>
      <w:r w:rsidRPr="00D337B5">
        <w:rPr>
          <w:b/>
        </w:rPr>
        <w:t>Canlinski</w:t>
      </w:r>
      <w:r w:rsidR="000B425C">
        <w:rPr>
          <w:b/>
        </w:rPr>
        <w:t>-</w:t>
      </w:r>
      <w:r w:rsidRPr="00D337B5">
        <w:rPr>
          <w:b/>
        </w:rPr>
        <w:t>Harabaz</w:t>
      </w:r>
      <w:r>
        <w:rPr>
          <w:b/>
          <w:vertAlign w:val="superscript"/>
        </w:rPr>
        <w:t>2,3</w:t>
      </w:r>
      <w:r w:rsidRPr="00D337B5">
        <w:rPr>
          <w:b/>
        </w:rPr>
        <w:t>:</w:t>
      </w:r>
      <w:r>
        <w:t xml:space="preserve"> </w:t>
      </w:r>
      <w:r w:rsidRPr="00D337B5">
        <w:t>se define como la relación entre la dispersión dentro del conglomerado y la dispersión entre conglomerados.</w:t>
      </w:r>
    </w:p>
    <w:p w:rsidR="00D337B5" w:rsidRPr="00D337B5" w:rsidRDefault="00D337B5" w:rsidP="00D337B5">
      <w:pPr>
        <w:ind w:left="1416" w:hanging="1416"/>
      </w:pPr>
      <w:r>
        <w:rPr>
          <w:vertAlign w:val="superscript"/>
        </w:rPr>
        <w:tab/>
      </w:r>
      <w:r w:rsidRPr="00D337B5">
        <w:t>Al igual que la mayoría de </w:t>
      </w:r>
      <w:r w:rsidRPr="00D337B5">
        <w:rPr>
          <w:i/>
          <w:iCs/>
          <w:bdr w:val="none" w:sz="0" w:space="0" w:color="auto" w:frame="1"/>
        </w:rPr>
        <w:t xml:space="preserve">los criterios de agrupación </w:t>
      </w:r>
      <w:r w:rsidR="000B425C" w:rsidRPr="00D337B5">
        <w:rPr>
          <w:i/>
          <w:iCs/>
          <w:bdr w:val="none" w:sz="0" w:space="0" w:color="auto" w:frame="1"/>
        </w:rPr>
        <w:t>interna</w:t>
      </w:r>
      <w:r w:rsidR="000B425C">
        <w:t xml:space="preserve">, </w:t>
      </w:r>
      <w:r w:rsidRPr="00D337B5">
        <w:t xml:space="preserve">Calinski-Harabasz es un dispositivo heurístico. La forma correcta de usarlo es comparar las soluciones de agrupamiento obtenidas en los mismos datos, soluciones que difieren en el número de </w:t>
      </w:r>
      <w:r w:rsidR="00004358">
        <w:t>clusters</w:t>
      </w:r>
      <w:r w:rsidRPr="00D337B5">
        <w:t xml:space="preserve"> o en el método de agrupamiento utilizado.</w:t>
      </w:r>
    </w:p>
    <w:p w:rsidR="00D337B5" w:rsidRPr="00D337B5" w:rsidRDefault="00D337B5" w:rsidP="00D337B5">
      <w:pPr>
        <w:ind w:left="1416"/>
        <w:rPr>
          <w:rFonts w:eastAsia="Times New Roman"/>
          <w:lang w:eastAsia="es-ES"/>
        </w:rPr>
      </w:pPr>
      <w:r w:rsidRPr="00D337B5">
        <w:rPr>
          <w:rFonts w:eastAsia="Times New Roman"/>
          <w:lang w:eastAsia="es-ES"/>
        </w:rPr>
        <w:t>No hay un valor de corte "aceptable". Simplemente compara los valores de CH a simple vista. Cuanto mayor sea el valor, "mejor" es la solución. Si en el gráfico de línea de los valores de CH aparece que una solución proporciona codo máximo o al menos abrupto, selecciónelo. Si, por el contrario, la línea es lisa, horizontal, ascendente o descendente, entonces no hay ninguna razón para preferir una solución para los demás.</w:t>
      </w:r>
    </w:p>
    <w:p w:rsidR="00D337B5" w:rsidRPr="00D337B5" w:rsidRDefault="00D337B5" w:rsidP="00D337B5">
      <w:pPr>
        <w:ind w:left="1416"/>
        <w:rPr>
          <w:rFonts w:eastAsia="Times New Roman"/>
          <w:lang w:eastAsia="es-ES"/>
        </w:rPr>
      </w:pPr>
      <w:r w:rsidRPr="00D337B5">
        <w:rPr>
          <w:rFonts w:eastAsia="Times New Roman"/>
          <w:lang w:eastAsia="es-ES"/>
        </w:rPr>
        <w:t xml:space="preserve">El criterio de CH es el más adecuado en el caso de que los </w:t>
      </w:r>
      <w:r w:rsidR="00004358">
        <w:rPr>
          <w:rFonts w:eastAsia="Times New Roman"/>
          <w:lang w:eastAsia="es-ES"/>
        </w:rPr>
        <w:t>clusters</w:t>
      </w:r>
      <w:r w:rsidRPr="00D337B5">
        <w:rPr>
          <w:rFonts w:eastAsia="Times New Roman"/>
          <w:lang w:eastAsia="es-ES"/>
        </w:rPr>
        <w:t xml:space="preserve"> sean más o menos esféricos y compactos en el medio (como normalmente distribuidos, por ejemplo). Como otras condiciones son iguales, CH tiende a preferir las soluciones de </w:t>
      </w:r>
      <w:r w:rsidR="00004358">
        <w:rPr>
          <w:rFonts w:eastAsia="Times New Roman"/>
          <w:lang w:eastAsia="es-ES"/>
        </w:rPr>
        <w:t>cluster</w:t>
      </w:r>
      <w:r w:rsidRPr="00D337B5">
        <w:rPr>
          <w:rFonts w:eastAsia="Times New Roman"/>
          <w:lang w:eastAsia="es-ES"/>
        </w:rPr>
        <w:t xml:space="preserve"> con agrupaciones que consisten aproximadamente en el mismo número de objetos.</w:t>
      </w:r>
    </w:p>
    <w:p w:rsidR="00D337B5" w:rsidRPr="00D337B5" w:rsidRDefault="00D337B5" w:rsidP="00D337B5">
      <w:pPr>
        <w:ind w:left="1416"/>
      </w:pPr>
    </w:p>
    <w:p w:rsidR="00FC15D0" w:rsidRDefault="00FC15D0" w:rsidP="00D47E0C">
      <w:pPr>
        <w:pStyle w:val="Ttulo1"/>
        <w:numPr>
          <w:ilvl w:val="0"/>
          <w:numId w:val="4"/>
        </w:numPr>
        <w:jc w:val="both"/>
      </w:pPr>
      <w:bookmarkStart w:id="1" w:name="_Toc500145552"/>
      <w:r>
        <w:t>RESULTADOS OBTENIDOS</w:t>
      </w:r>
      <w:bookmarkEnd w:id="1"/>
    </w:p>
    <w:p w:rsidR="004B7F73" w:rsidRDefault="004B7F73" w:rsidP="004B7F73">
      <w:pPr>
        <w:pStyle w:val="Prrafodelista"/>
        <w:numPr>
          <w:ilvl w:val="0"/>
          <w:numId w:val="11"/>
        </w:numPr>
      </w:pPr>
      <w:r>
        <w:t xml:space="preserve">He elegido 3 casos de </w:t>
      </w:r>
      <w:r w:rsidR="00484D8F">
        <w:t>estudios en</w:t>
      </w:r>
      <w:r w:rsidR="00B676E1">
        <w:t xml:space="preserve"> los que los accidentes, en principio, no tienen relación directa entre ellos, de modo que podamos entender mediante este estudio 3 casos bien diferenciados en los que la causalidad que los provoca pueda ser distinta, o quizás encontrar circunstancias similares entre ellos.</w:t>
      </w:r>
    </w:p>
    <w:p w:rsidR="00004358" w:rsidRDefault="00004358" w:rsidP="00004358">
      <w:pPr>
        <w:pStyle w:val="Prrafodelista"/>
        <w:numPr>
          <w:ilvl w:val="0"/>
          <w:numId w:val="11"/>
        </w:numPr>
      </w:pPr>
      <w:r>
        <w:lastRenderedPageBreak/>
        <w:t>El número de cluster en los que hay que fijarlo está fijado en 4 por defecto.</w:t>
      </w:r>
    </w:p>
    <w:p w:rsidR="00004358" w:rsidRDefault="00DA153F" w:rsidP="00DA153F">
      <w:pPr>
        <w:pStyle w:val="Prrafodelista"/>
        <w:numPr>
          <w:ilvl w:val="0"/>
          <w:numId w:val="11"/>
        </w:numPr>
      </w:pPr>
      <w:r>
        <w:t>He utilizado 3</w:t>
      </w:r>
      <w:r w:rsidR="00004358">
        <w:t xml:space="preserve"> algoritmos en los que se especifica el número de clusters a priori </w:t>
      </w:r>
      <w:r>
        <w:t xml:space="preserve">(k-means, </w:t>
      </w:r>
      <w:r w:rsidRPr="00DA153F">
        <w:t>SpectralClustering</w:t>
      </w:r>
      <w:r>
        <w:t xml:space="preserve">, </w:t>
      </w:r>
      <w:r w:rsidRPr="00DA153F">
        <w:t>Birch</w:t>
      </w:r>
      <w:r>
        <w:t>), 1</w:t>
      </w:r>
      <w:r w:rsidR="00004358">
        <w:t xml:space="preserve"> en los que el número de clusters lo determinan por sí mismos</w:t>
      </w:r>
      <w:r>
        <w:t xml:space="preserve"> (</w:t>
      </w:r>
      <w:r w:rsidR="004008A0">
        <w:t>DBSCAN)</w:t>
      </w:r>
      <w:r w:rsidR="00004358">
        <w:t xml:space="preserve">, por </w:t>
      </w:r>
      <w:r w:rsidR="00210E07">
        <w:t>último,</w:t>
      </w:r>
      <w:r w:rsidR="00004358">
        <w:t xml:space="preserve"> he usado el jerárquico ‘Ward’, en el que utilizaremos un valor mínimo de elementos en un cluster una vez ejecutado, para así eliminar los </w:t>
      </w:r>
      <w:r w:rsidR="001B0185">
        <w:t>outsiders</w:t>
      </w:r>
      <w:r w:rsidR="00004358">
        <w:t xml:space="preserve"> que </w:t>
      </w:r>
      <w:r w:rsidR="001B0185">
        <w:t>caen</w:t>
      </w:r>
      <w:r w:rsidR="00004358">
        <w:t xml:space="preserve"> en </w:t>
      </w:r>
      <w:r w:rsidR="00004358" w:rsidRPr="00004358">
        <w:t>clusters muy pequeños</w:t>
      </w:r>
      <w:r w:rsidR="00004358">
        <w:t>.</w:t>
      </w:r>
    </w:p>
    <w:p w:rsidR="004008A0" w:rsidRPr="004008A0" w:rsidRDefault="004008A0" w:rsidP="00DA153F">
      <w:pPr>
        <w:pStyle w:val="Prrafodelista"/>
        <w:numPr>
          <w:ilvl w:val="0"/>
          <w:numId w:val="11"/>
        </w:numPr>
        <w:rPr>
          <w:b/>
        </w:rPr>
      </w:pPr>
      <w:r w:rsidRPr="004008A0">
        <w:rPr>
          <w:b/>
        </w:rPr>
        <w:t>K-means</w:t>
      </w:r>
      <w:r>
        <w:rPr>
          <w:b/>
          <w:vertAlign w:val="superscript"/>
        </w:rPr>
        <w:t>4</w:t>
      </w:r>
      <w:r>
        <w:rPr>
          <w:b/>
        </w:rPr>
        <w:t xml:space="preserve">: </w:t>
      </w:r>
      <w:r w:rsidRPr="004008A0">
        <w:t>Dado un conjunto de observaciones (x1, x2, …, xn), donde cada observación es un vector real de d dimensiones, k-means construye una partición de las observaciones en k conjuntos (k ≤ n) a fin de minimizar la suma de los cuadrados dentro de cada grupo.</w:t>
      </w:r>
    </w:p>
    <w:p w:rsidR="004008A0" w:rsidRPr="00D210BB" w:rsidRDefault="004008A0" w:rsidP="00D210BB">
      <w:pPr>
        <w:pStyle w:val="Prrafodelista"/>
        <w:numPr>
          <w:ilvl w:val="0"/>
          <w:numId w:val="11"/>
        </w:numPr>
        <w:rPr>
          <w:rFonts w:eastAsia="Times New Roman"/>
          <w:lang w:eastAsia="es-ES"/>
        </w:rPr>
      </w:pPr>
      <w:r w:rsidRPr="00D210BB">
        <w:rPr>
          <w:b/>
        </w:rPr>
        <w:t>SpectralClustering</w:t>
      </w:r>
      <w:r w:rsidRPr="00D210BB">
        <w:rPr>
          <w:b/>
          <w:vertAlign w:val="superscript"/>
        </w:rPr>
        <w:t>5</w:t>
      </w:r>
      <w:r w:rsidRPr="00C644C2">
        <w:t xml:space="preserve">: </w:t>
      </w:r>
      <w:r w:rsidR="00C644C2">
        <w:t> L</w:t>
      </w:r>
      <w:r w:rsidR="00C644C2" w:rsidRPr="00C644C2">
        <w:t>as técnicas 'agrupamiento espectral'</w:t>
      </w:r>
      <w:r w:rsidR="00C644C2">
        <w:t> hacen uso del</w:t>
      </w:r>
      <w:r w:rsidR="00C644C2" w:rsidRPr="00C644C2">
        <w:t> </w:t>
      </w:r>
      <w:hyperlink r:id="rId9" w:tooltip="Espectro de una matriz (aún no redactado)" w:history="1">
        <w:r w:rsidR="00C644C2" w:rsidRPr="00C644C2">
          <w:t>espectro</w:t>
        </w:r>
      </w:hyperlink>
      <w:r w:rsidR="00C644C2" w:rsidRPr="00C644C2">
        <w:t>(</w:t>
      </w:r>
      <w:hyperlink r:id="rId10" w:tooltip="Valores propios" w:history="1">
        <w:r w:rsidR="00C644C2" w:rsidRPr="00C644C2">
          <w:t>valores propios</w:t>
        </w:r>
      </w:hyperlink>
      <w:r w:rsidR="00C644C2" w:rsidRPr="00C644C2">
        <w:t>) de la [matriz [similitud]] de los datos para realizar </w:t>
      </w:r>
      <w:hyperlink r:id="rId11" w:tooltip="Reducción de dimensionalidad" w:history="1">
        <w:r w:rsidR="00C644C2" w:rsidRPr="00C644C2">
          <w:t>reducción de dimensionalidad</w:t>
        </w:r>
      </w:hyperlink>
      <w:r w:rsidR="00C644C2" w:rsidRPr="00C644C2">
        <w:t> antes de la agrupación en un menor número de dimensiones. La matriz de similitud se proporciona como una entrada y consta de una evaluación cuantitativa de la similitud relativa de cada par de puntos en el conjunto de datos.</w:t>
      </w:r>
      <w:r w:rsidR="00C644C2" w:rsidRPr="00D210BB">
        <w:rPr>
          <w:rFonts w:ascii="Arial" w:hAnsi="Arial" w:cs="Arial"/>
          <w:color w:val="222222"/>
          <w:sz w:val="21"/>
          <w:szCs w:val="21"/>
          <w:shd w:val="clear" w:color="auto" w:fill="FFFFFF"/>
        </w:rPr>
        <w:t xml:space="preserve"> </w:t>
      </w:r>
      <w:r w:rsidR="00C644C2">
        <w:t>Aplica</w:t>
      </w:r>
      <w:r w:rsidRPr="004008A0">
        <w:t xml:space="preserve"> la agrupación en una proyección al laplaciano normalizado.</w:t>
      </w:r>
      <w:r w:rsidR="00C644C2">
        <w:t xml:space="preserve"> </w:t>
      </w:r>
      <w:r w:rsidRPr="00D210BB">
        <w:rPr>
          <w:rFonts w:eastAsia="Times New Roman"/>
          <w:lang w:eastAsia="es-ES"/>
        </w:rPr>
        <w:t>En la práctica, la Agrupación espectral es muy útil cuando la estructura de los conglomerados individuales es altamente no convexa o, en términos más generales, cuando una medida del centro y la dispersión del conglomerado no es una descripción adecuada del conglomerado completo. Por ejemplo, cuando los clústeres son círculos anidados en el plan 2D.</w:t>
      </w:r>
      <w:r w:rsidR="00C644C2" w:rsidRPr="00D210BB">
        <w:rPr>
          <w:rFonts w:eastAsia="Times New Roman"/>
          <w:lang w:eastAsia="es-ES"/>
        </w:rPr>
        <w:t xml:space="preserve"> </w:t>
      </w:r>
      <w:r w:rsidRPr="00D210BB">
        <w:rPr>
          <w:rFonts w:eastAsia="Times New Roman"/>
          <w:lang w:eastAsia="es-ES"/>
        </w:rPr>
        <w:t>Si la afinidad es la matriz de adyacencia de un gráfico, este método se puede usar para encontrar cortes de gráfico normalizados.</w:t>
      </w:r>
    </w:p>
    <w:p w:rsidR="004008A0" w:rsidRPr="00D210BB" w:rsidRDefault="004008A0" w:rsidP="00DA153F">
      <w:pPr>
        <w:pStyle w:val="Prrafodelista"/>
        <w:numPr>
          <w:ilvl w:val="0"/>
          <w:numId w:val="11"/>
        </w:numPr>
      </w:pPr>
      <w:r>
        <w:rPr>
          <w:b/>
        </w:rPr>
        <w:t>Birch</w:t>
      </w:r>
      <w:r>
        <w:rPr>
          <w:b/>
          <w:vertAlign w:val="superscript"/>
        </w:rPr>
        <w:t>6</w:t>
      </w:r>
      <w:r>
        <w:rPr>
          <w:b/>
        </w:rPr>
        <w:t>:</w:t>
      </w:r>
      <w:r w:rsidR="00D210BB">
        <w:rPr>
          <w:b/>
        </w:rPr>
        <w:t xml:space="preserve"> </w:t>
      </w:r>
      <w:r w:rsidR="00D210BB" w:rsidRPr="00D210BB">
        <w:t xml:space="preserve">Es un algoritmo de aprendizaje </w:t>
      </w:r>
      <w:r w:rsidR="00D210BB">
        <w:t>de eficiencia lineal</w:t>
      </w:r>
      <w:r w:rsidR="00D210BB" w:rsidRPr="00D210BB">
        <w:t xml:space="preserve"> en la memoria que se ofrece como alternativa a </w:t>
      </w:r>
      <w:hyperlink r:id="rId12" w:anchor="sklearn.cluster.MiniBatchKMeans" w:tooltip="sklearn.cluster.MiniBatchKMeans" w:history="1">
        <w:r w:rsidR="00D210BB" w:rsidRPr="00D210BB">
          <w:t>MiniBatchKMeans</w:t>
        </w:r>
      </w:hyperlink>
      <w:r w:rsidR="00D210BB" w:rsidRPr="00D210BB">
        <w:t>. Construye una estructura de datos de árbol con los centroides de clúster que se leen de la hoja. Estos pueden ser los centroides del clúster final o se pueden proporcionar como entrada a otro algoritmo de agrupamiento como </w:t>
      </w:r>
      <w:hyperlink r:id="rId13" w:anchor="sklearn.cluster.AgglomerativeClustering" w:tooltip="sklearn.cluster.AglomerativeClustering" w:history="1">
        <w:r w:rsidR="00D210BB" w:rsidRPr="00D210BB">
          <w:t>AgglomerativeClustering</w:t>
        </w:r>
      </w:hyperlink>
      <w:r w:rsidR="00D210BB" w:rsidRPr="00D210BB">
        <w:t>.</w:t>
      </w:r>
    </w:p>
    <w:p w:rsidR="004008A0" w:rsidRDefault="004008A0" w:rsidP="00DA153F">
      <w:pPr>
        <w:pStyle w:val="Prrafodelista"/>
        <w:numPr>
          <w:ilvl w:val="0"/>
          <w:numId w:val="11"/>
        </w:numPr>
        <w:rPr>
          <w:b/>
        </w:rPr>
      </w:pPr>
      <w:r>
        <w:rPr>
          <w:b/>
        </w:rPr>
        <w:t>DBSCAN</w:t>
      </w:r>
      <w:r>
        <w:rPr>
          <w:b/>
          <w:vertAlign w:val="superscript"/>
        </w:rPr>
        <w:t>7</w:t>
      </w:r>
      <w:r>
        <w:rPr>
          <w:b/>
        </w:rPr>
        <w:t>:</w:t>
      </w:r>
      <w:r w:rsidR="00504CA9">
        <w:rPr>
          <w:b/>
        </w:rPr>
        <w:t xml:space="preserve"> </w:t>
      </w:r>
      <w:r w:rsidR="00504CA9" w:rsidRPr="00504CA9">
        <w:t>Agrupamiento espacial basado en densidad de aplicaciones con ruido. Encuentra muestras de núcleos de alta densidad y expande clusters de ellas. Bueno para los datos que contienen grupos de densidad similar</w:t>
      </w:r>
      <w:r w:rsidR="00504CA9">
        <w:t>.</w:t>
      </w:r>
    </w:p>
    <w:p w:rsidR="004008A0" w:rsidRPr="004008A0" w:rsidRDefault="004008A0" w:rsidP="00DA153F">
      <w:pPr>
        <w:pStyle w:val="Prrafodelista"/>
        <w:numPr>
          <w:ilvl w:val="0"/>
          <w:numId w:val="11"/>
        </w:numPr>
        <w:rPr>
          <w:b/>
        </w:rPr>
      </w:pPr>
      <w:r>
        <w:rPr>
          <w:b/>
        </w:rPr>
        <w:t>Ward</w:t>
      </w:r>
      <w:r>
        <w:rPr>
          <w:b/>
          <w:vertAlign w:val="superscript"/>
        </w:rPr>
        <w:t>8</w:t>
      </w:r>
      <w:r>
        <w:rPr>
          <w:b/>
        </w:rPr>
        <w:t>:</w:t>
      </w:r>
      <w:r w:rsidR="00504CA9">
        <w:rPr>
          <w:b/>
        </w:rPr>
        <w:t xml:space="preserve"> </w:t>
      </w:r>
      <w:r w:rsidR="00504CA9" w:rsidRPr="00504CA9">
        <w:t xml:space="preserve">Recursivamente fusiona el par de clústeres que </w:t>
      </w:r>
      <w:r w:rsidR="00504CA9">
        <w:t>menos incrementa</w:t>
      </w:r>
      <w:r w:rsidR="00504CA9" w:rsidRPr="00504CA9">
        <w:t xml:space="preserve"> la varianza dentro del clúster.</w:t>
      </w:r>
    </w:p>
    <w:p w:rsidR="00004358" w:rsidRDefault="00004358" w:rsidP="00004358">
      <w:pPr>
        <w:pStyle w:val="Prrafodelista"/>
      </w:pPr>
    </w:p>
    <w:p w:rsidR="00004358" w:rsidRPr="004B7F73" w:rsidRDefault="00004358" w:rsidP="00004358">
      <w:pPr>
        <w:pStyle w:val="Prrafodelista"/>
      </w:pPr>
    </w:p>
    <w:p w:rsidR="00E91A62" w:rsidRDefault="00E91A62" w:rsidP="00E91A62">
      <w:pPr>
        <w:pStyle w:val="Ttulo2"/>
        <w:numPr>
          <w:ilvl w:val="1"/>
          <w:numId w:val="9"/>
        </w:numPr>
      </w:pPr>
      <w:r>
        <w:t>CASO DE ESTUDIO 1</w:t>
      </w:r>
    </w:p>
    <w:p w:rsidR="00851542" w:rsidRDefault="00B93214" w:rsidP="00B93214">
      <w:pPr>
        <w:pStyle w:val="Prrafodelista"/>
        <w:numPr>
          <w:ilvl w:val="0"/>
          <w:numId w:val="10"/>
        </w:numPr>
      </w:pPr>
      <w:r>
        <w:t>El primer caso de estudio será sobre accidentes donde ha habido colisión de vehículos</w:t>
      </w:r>
      <w:r w:rsidR="0026526B">
        <w:t xml:space="preserve"> por alcance</w:t>
      </w:r>
      <w:r w:rsidR="00851542">
        <w:t>, en concreto, colisión de vehículos por alcance, donde el tipo de vía es autovía o autopista</w:t>
      </w:r>
      <w:r w:rsidR="0026526B">
        <w:t>.</w:t>
      </w:r>
      <w:r w:rsidR="004B7F73">
        <w:t xml:space="preserve"> </w:t>
      </w:r>
    </w:p>
    <w:p w:rsidR="00B93214" w:rsidRDefault="001B0185" w:rsidP="00B93214">
      <w:pPr>
        <w:pStyle w:val="Prrafodelista"/>
        <w:numPr>
          <w:ilvl w:val="0"/>
          <w:numId w:val="10"/>
        </w:numPr>
      </w:pPr>
      <w:r>
        <w:t>Es interesante</w:t>
      </w:r>
      <w:r w:rsidR="004B7F73">
        <w:t xml:space="preserve"> conocer en </w:t>
      </w:r>
      <w:r w:rsidR="00484D8F">
        <w:t>qué</w:t>
      </w:r>
      <w:r w:rsidR="004B7F73">
        <w:t xml:space="preserve"> circunstancias se producen este tipo de accidentes en mayor o menor medida y que factores son los que más afectan.</w:t>
      </w:r>
    </w:p>
    <w:p w:rsidR="00C868C5" w:rsidRDefault="00C868C5" w:rsidP="00851542">
      <w:pPr>
        <w:pStyle w:val="Prrafodelista"/>
        <w:numPr>
          <w:ilvl w:val="0"/>
          <w:numId w:val="10"/>
        </w:numPr>
      </w:pPr>
      <w:r>
        <w:t>Las variables utilizadas son</w:t>
      </w:r>
      <w:r w:rsidR="00851542">
        <w:t xml:space="preserve">: </w:t>
      </w:r>
      <w:r w:rsidR="00851542" w:rsidRPr="00851542">
        <w:t>'HORA', 'DIASEMANA', 'TOT_VICTIMAS'</w:t>
      </w:r>
      <w:r>
        <w:t>.</w:t>
      </w:r>
      <w:r w:rsidR="00851542">
        <w:t xml:space="preserve"> Utilizamos estas variables para determinar si ciertos días de la semana o en ciertas horas se producen más este tipo de accidentes</w:t>
      </w:r>
      <w:r w:rsidR="00206CC3">
        <w:t>, además de conocer que influencia puede tener sobre el número de víctimas</w:t>
      </w:r>
      <w:r w:rsidR="00851542">
        <w:t>.</w:t>
      </w:r>
    </w:p>
    <w:p w:rsidR="00206CC3" w:rsidRDefault="0064039A" w:rsidP="00206CC3">
      <w:pPr>
        <w:pStyle w:val="Prrafodelista"/>
        <w:numPr>
          <w:ilvl w:val="0"/>
          <w:numId w:val="10"/>
        </w:numPr>
      </w:pPr>
      <w:r>
        <w:t xml:space="preserve">Nº de casos: </w:t>
      </w:r>
      <w:r w:rsidR="00206CC3">
        <w:t>3222</w:t>
      </w:r>
    </w:p>
    <w:p w:rsidR="00206CC3" w:rsidRDefault="00206CC3" w:rsidP="00206CC3">
      <w:pPr>
        <w:pStyle w:val="Prrafodelista"/>
        <w:numPr>
          <w:ilvl w:val="0"/>
          <w:numId w:val="10"/>
        </w:numPr>
      </w:pPr>
      <w:r>
        <w:t>Colisión accidentes:  169</w:t>
      </w:r>
    </w:p>
    <w:p w:rsidR="0064039A" w:rsidRDefault="00206CC3" w:rsidP="00206CC3">
      <w:pPr>
        <w:pStyle w:val="Prrafodelista"/>
        <w:numPr>
          <w:ilvl w:val="0"/>
          <w:numId w:val="10"/>
        </w:numPr>
      </w:pPr>
      <w:r>
        <w:t>Colisión accidentes:  3334</w:t>
      </w:r>
    </w:p>
    <w:p w:rsidR="004656E4" w:rsidRDefault="008B25DE" w:rsidP="00004358">
      <w:pPr>
        <w:pStyle w:val="Ttulo3"/>
        <w:ind w:left="1080"/>
        <w:rPr>
          <w:caps w:val="0"/>
        </w:rPr>
      </w:pPr>
      <w:r>
        <w:t>RESULTADOS</w:t>
      </w:r>
      <w:r w:rsidR="00263FB9">
        <w:t xml:space="preserve"> PARÁMETROS POR DEFECTO</w:t>
      </w:r>
      <w:r w:rsidR="00B03BC3" w:rsidRPr="00B03BC3">
        <w:rPr>
          <w:caps w:val="0"/>
        </w:rPr>
        <w:t xml:space="preserve"> </w:t>
      </w:r>
    </w:p>
    <w:p w:rsidR="004656E4" w:rsidRPr="004656E4" w:rsidRDefault="004656E4" w:rsidP="004656E4"/>
    <w:tbl>
      <w:tblPr>
        <w:tblW w:w="5000" w:type="pct"/>
        <w:tblCellMar>
          <w:left w:w="70" w:type="dxa"/>
          <w:right w:w="70" w:type="dxa"/>
        </w:tblCellMar>
        <w:tblLook w:val="04A0" w:firstRow="1" w:lastRow="0" w:firstColumn="1" w:lastColumn="0" w:noHBand="0" w:noVBand="1"/>
      </w:tblPr>
      <w:tblGrid>
        <w:gridCol w:w="1832"/>
        <w:gridCol w:w="1687"/>
        <w:gridCol w:w="1846"/>
        <w:gridCol w:w="1891"/>
        <w:gridCol w:w="1248"/>
      </w:tblGrid>
      <w:tr w:rsidR="004656E4" w:rsidRPr="004656E4" w:rsidTr="004656E4">
        <w:trPr>
          <w:trHeight w:val="300"/>
        </w:trPr>
        <w:tc>
          <w:tcPr>
            <w:tcW w:w="1077" w:type="pct"/>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lastRenderedPageBreak/>
              <w:t>Algoritmo</w:t>
            </w:r>
          </w:p>
        </w:tc>
        <w:tc>
          <w:tcPr>
            <w:tcW w:w="992" w:type="pct"/>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Clusters (k)</w:t>
            </w:r>
          </w:p>
        </w:tc>
        <w:tc>
          <w:tcPr>
            <w:tcW w:w="1085" w:type="pct"/>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Tiempo (segundos)</w:t>
            </w:r>
          </w:p>
        </w:tc>
        <w:tc>
          <w:tcPr>
            <w:tcW w:w="1112" w:type="pct"/>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CH</w:t>
            </w:r>
          </w:p>
        </w:tc>
        <w:tc>
          <w:tcPr>
            <w:tcW w:w="734" w:type="pct"/>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SH</w:t>
            </w:r>
          </w:p>
        </w:tc>
      </w:tr>
      <w:tr w:rsidR="004656E4" w:rsidRPr="004656E4" w:rsidTr="004656E4">
        <w:trPr>
          <w:trHeight w:val="300"/>
        </w:trPr>
        <w:tc>
          <w:tcPr>
            <w:tcW w:w="1077" w:type="pct"/>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K-means</w:t>
            </w:r>
          </w:p>
        </w:tc>
        <w:tc>
          <w:tcPr>
            <w:tcW w:w="992" w:type="pct"/>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4</w:t>
            </w:r>
          </w:p>
        </w:tc>
        <w:tc>
          <w:tcPr>
            <w:tcW w:w="1085" w:type="pct"/>
            <w:tcBorders>
              <w:top w:val="nil"/>
              <w:left w:val="nil"/>
              <w:bottom w:val="nil"/>
              <w:right w:val="nil"/>
            </w:tcBorders>
            <w:shd w:val="clear" w:color="000000" w:fill="F86F71"/>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0,08</w:t>
            </w:r>
          </w:p>
        </w:tc>
        <w:tc>
          <w:tcPr>
            <w:tcW w:w="1112" w:type="pct"/>
            <w:tcBorders>
              <w:top w:val="nil"/>
              <w:left w:val="nil"/>
              <w:bottom w:val="nil"/>
              <w:right w:val="nil"/>
            </w:tcBorders>
            <w:shd w:val="clear" w:color="000000" w:fill="63BE7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3780,127446</w:t>
            </w:r>
          </w:p>
        </w:tc>
        <w:tc>
          <w:tcPr>
            <w:tcW w:w="734" w:type="pct"/>
            <w:tcBorders>
              <w:top w:val="nil"/>
              <w:left w:val="nil"/>
              <w:bottom w:val="nil"/>
              <w:right w:val="nil"/>
            </w:tcBorders>
            <w:shd w:val="clear" w:color="000000" w:fill="F8898C"/>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0,41152</w:t>
            </w:r>
          </w:p>
        </w:tc>
      </w:tr>
      <w:tr w:rsidR="004656E4" w:rsidRPr="004656E4" w:rsidTr="004656E4">
        <w:trPr>
          <w:trHeight w:val="300"/>
        </w:trPr>
        <w:tc>
          <w:tcPr>
            <w:tcW w:w="1077" w:type="pct"/>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992" w:type="pct"/>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4</w:t>
            </w:r>
          </w:p>
        </w:tc>
        <w:tc>
          <w:tcPr>
            <w:tcW w:w="1085" w:type="pct"/>
            <w:tcBorders>
              <w:top w:val="nil"/>
              <w:left w:val="nil"/>
              <w:bottom w:val="nil"/>
              <w:right w:val="nil"/>
            </w:tcBorders>
            <w:shd w:val="clear" w:color="000000" w:fill="F86E7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0,07</w:t>
            </w:r>
          </w:p>
        </w:tc>
        <w:tc>
          <w:tcPr>
            <w:tcW w:w="1112" w:type="pct"/>
            <w:tcBorders>
              <w:top w:val="nil"/>
              <w:left w:val="nil"/>
              <w:bottom w:val="nil"/>
              <w:right w:val="nil"/>
            </w:tcBorders>
            <w:shd w:val="clear" w:color="000000" w:fill="C5E6D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1365,531738</w:t>
            </w:r>
          </w:p>
        </w:tc>
        <w:tc>
          <w:tcPr>
            <w:tcW w:w="734" w:type="pct"/>
            <w:tcBorders>
              <w:top w:val="nil"/>
              <w:left w:val="nil"/>
              <w:bottom w:val="nil"/>
              <w:right w:val="nil"/>
            </w:tcBorders>
            <w:shd w:val="clear" w:color="000000" w:fill="F99FA1"/>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0,67917</w:t>
            </w:r>
          </w:p>
        </w:tc>
      </w:tr>
      <w:tr w:rsidR="004656E4" w:rsidRPr="004656E4" w:rsidTr="004656E4">
        <w:trPr>
          <w:trHeight w:val="300"/>
        </w:trPr>
        <w:tc>
          <w:tcPr>
            <w:tcW w:w="1077" w:type="pct"/>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DBSCAN</w:t>
            </w:r>
          </w:p>
        </w:tc>
        <w:tc>
          <w:tcPr>
            <w:tcW w:w="992" w:type="pct"/>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w:t>
            </w:r>
          </w:p>
        </w:tc>
        <w:tc>
          <w:tcPr>
            <w:tcW w:w="1085" w:type="pct"/>
            <w:tcBorders>
              <w:top w:val="nil"/>
              <w:left w:val="nil"/>
              <w:bottom w:val="nil"/>
              <w:right w:val="nil"/>
            </w:tcBorders>
            <w:shd w:val="clear" w:color="000000" w:fill="F87C7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0,24</w:t>
            </w:r>
          </w:p>
        </w:tc>
        <w:tc>
          <w:tcPr>
            <w:tcW w:w="1112" w:type="pct"/>
            <w:tcBorders>
              <w:top w:val="nil"/>
              <w:left w:val="nil"/>
              <w:bottom w:val="nil"/>
              <w:right w:val="nil"/>
            </w:tcBorders>
            <w:shd w:val="clear" w:color="000000" w:fill="F6FAF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161,4711058</w:t>
            </w:r>
          </w:p>
        </w:tc>
        <w:tc>
          <w:tcPr>
            <w:tcW w:w="734" w:type="pct"/>
            <w:tcBorders>
              <w:top w:val="nil"/>
              <w:left w:val="nil"/>
              <w:bottom w:val="nil"/>
              <w:right w:val="nil"/>
            </w:tcBorders>
            <w:shd w:val="clear" w:color="000000" w:fill="F99EA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0,67063</w:t>
            </w:r>
          </w:p>
        </w:tc>
      </w:tr>
      <w:tr w:rsidR="004656E4" w:rsidRPr="004656E4" w:rsidTr="004656E4">
        <w:trPr>
          <w:trHeight w:val="300"/>
        </w:trPr>
        <w:tc>
          <w:tcPr>
            <w:tcW w:w="1077" w:type="pct"/>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SpectralClustering</w:t>
            </w:r>
          </w:p>
        </w:tc>
        <w:tc>
          <w:tcPr>
            <w:tcW w:w="992" w:type="pct"/>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4</w:t>
            </w:r>
          </w:p>
        </w:tc>
        <w:tc>
          <w:tcPr>
            <w:tcW w:w="1085" w:type="pct"/>
            <w:tcBorders>
              <w:top w:val="nil"/>
              <w:left w:val="nil"/>
              <w:bottom w:val="nil"/>
              <w:right w:val="nil"/>
            </w:tcBorders>
            <w:shd w:val="clear" w:color="000000" w:fill="F9FBFD"/>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76,51</w:t>
            </w:r>
          </w:p>
        </w:tc>
        <w:tc>
          <w:tcPr>
            <w:tcW w:w="1112" w:type="pct"/>
            <w:tcBorders>
              <w:top w:val="nil"/>
              <w:left w:val="nil"/>
              <w:bottom w:val="nil"/>
              <w:right w:val="nil"/>
            </w:tcBorders>
            <w:shd w:val="clear" w:color="000000" w:fill="98D4A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2490,278159</w:t>
            </w:r>
          </w:p>
        </w:tc>
        <w:tc>
          <w:tcPr>
            <w:tcW w:w="734" w:type="pct"/>
            <w:tcBorders>
              <w:top w:val="nil"/>
              <w:left w:val="nil"/>
              <w:bottom w:val="nil"/>
              <w:right w:val="nil"/>
            </w:tcBorders>
            <w:shd w:val="clear" w:color="000000" w:fill="F8898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0,40943</w:t>
            </w:r>
          </w:p>
        </w:tc>
      </w:tr>
      <w:tr w:rsidR="004656E4" w:rsidRPr="004656E4" w:rsidTr="004656E4">
        <w:trPr>
          <w:trHeight w:val="300"/>
        </w:trPr>
        <w:tc>
          <w:tcPr>
            <w:tcW w:w="1077" w:type="pct"/>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Ward</w:t>
            </w:r>
          </w:p>
        </w:tc>
        <w:tc>
          <w:tcPr>
            <w:tcW w:w="992" w:type="pct"/>
            <w:tcBorders>
              <w:top w:val="nil"/>
              <w:left w:val="nil"/>
              <w:bottom w:val="nil"/>
              <w:right w:val="nil"/>
            </w:tcBorders>
            <w:shd w:val="clear" w:color="000000" w:fill="F9FBFC"/>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89</w:t>
            </w:r>
          </w:p>
        </w:tc>
        <w:tc>
          <w:tcPr>
            <w:tcW w:w="1085" w:type="pct"/>
            <w:tcBorders>
              <w:top w:val="nil"/>
              <w:left w:val="nil"/>
              <w:bottom w:val="nil"/>
              <w:right w:val="nil"/>
            </w:tcBorders>
            <w:shd w:val="clear" w:color="000000" w:fill="F8878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0,38</w:t>
            </w:r>
          </w:p>
        </w:tc>
        <w:tc>
          <w:tcPr>
            <w:tcW w:w="1112" w:type="pct"/>
            <w:tcBorders>
              <w:top w:val="nil"/>
              <w:left w:val="nil"/>
              <w:bottom w:val="nil"/>
              <w:right w:val="nil"/>
            </w:tcBorders>
            <w:shd w:val="clear" w:color="000000" w:fill="F8696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w:t>
            </w:r>
          </w:p>
        </w:tc>
        <w:tc>
          <w:tcPr>
            <w:tcW w:w="734" w:type="pct"/>
            <w:tcBorders>
              <w:top w:val="nil"/>
              <w:left w:val="nil"/>
              <w:bottom w:val="nil"/>
              <w:right w:val="nil"/>
            </w:tcBorders>
            <w:shd w:val="clear" w:color="000000" w:fill="F8696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w:t>
            </w:r>
          </w:p>
        </w:tc>
      </w:tr>
    </w:tbl>
    <w:p w:rsidR="008B25DE" w:rsidRPr="00004358" w:rsidRDefault="004656E4" w:rsidP="004656E4">
      <w:pPr>
        <w:pStyle w:val="Ttulo3"/>
        <w:rPr>
          <w:caps w:val="0"/>
        </w:rPr>
      </w:pPr>
      <w:r>
        <w:rPr>
          <w:noProof/>
          <w:lang w:eastAsia="es-ES"/>
        </w:rPr>
        <w:drawing>
          <wp:inline distT="0" distB="0" distL="0" distR="0" wp14:anchorId="342CF0DF" wp14:editId="0E027B91">
            <wp:extent cx="4572000" cy="2743200"/>
            <wp:effectExtent l="0" t="0" r="0" b="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noProof/>
          <w:lang w:eastAsia="es-ES"/>
        </w:rPr>
        <w:drawing>
          <wp:inline distT="0" distB="0" distL="0" distR="0" wp14:anchorId="537643A4" wp14:editId="17C3EC2A">
            <wp:extent cx="4572000" cy="2042160"/>
            <wp:effectExtent l="0" t="0" r="0" b="1524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24F15" w:rsidRDefault="00486338" w:rsidP="004656E4">
      <w:pPr>
        <w:pStyle w:val="Prrafodelista"/>
        <w:numPr>
          <w:ilvl w:val="0"/>
          <w:numId w:val="12"/>
        </w:numPr>
        <w:ind w:left="1080"/>
      </w:pPr>
      <w:r>
        <w:t>El tiempo utilizado por</w:t>
      </w:r>
      <w:r w:rsidR="00424F15">
        <w:t xml:space="preserve"> Birch y</w:t>
      </w:r>
      <w:r>
        <w:t xml:space="preserve"> k-means</w:t>
      </w:r>
      <w:r w:rsidR="00004358">
        <w:t xml:space="preserve"> es claramente el menor</w:t>
      </w:r>
      <w:r w:rsidR="002224DE">
        <w:t xml:space="preserve">. </w:t>
      </w:r>
      <w:r w:rsidR="00D04FB4">
        <w:t>Igualmente, DBSCAN</w:t>
      </w:r>
      <w:r w:rsidR="002224DE">
        <w:t xml:space="preserve"> y Ward también tienen tiempos muy bajos</w:t>
      </w:r>
      <w:r>
        <w:t>, aunque</w:t>
      </w:r>
      <w:r w:rsidR="002224DE">
        <w:t xml:space="preserve"> debemos considerar que el número de ejemplos no es muy grande por lo que esa diferencia en grandes volúmenes de datos podría ser muy </w:t>
      </w:r>
      <w:r w:rsidR="00D04FB4">
        <w:t>grande. El</w:t>
      </w:r>
      <w:r w:rsidR="002224DE">
        <w:t xml:space="preserve"> </w:t>
      </w:r>
      <w:r w:rsidR="00424F15">
        <w:t xml:space="preserve">algoritmo </w:t>
      </w:r>
      <w:r w:rsidR="002224DE">
        <w:t>SpectralClustering es claramente el más lento, que como acabo de decir, con el número de ejemplos que tenemos, es un tiempo asumible, pero que en grandes volúmenes de datos podría tardar tanto que no fuese un algoritmo funcional.</w:t>
      </w:r>
      <w:r>
        <w:t xml:space="preserve"> </w:t>
      </w:r>
    </w:p>
    <w:p w:rsidR="0074027F" w:rsidRDefault="0074027F" w:rsidP="004C2470">
      <w:pPr>
        <w:pStyle w:val="Prrafodelista"/>
        <w:ind w:left="1080"/>
      </w:pPr>
    </w:p>
    <w:p w:rsidR="004C2470" w:rsidRDefault="004C2470" w:rsidP="004C2470">
      <w:pPr>
        <w:pStyle w:val="Prrafodelista"/>
        <w:ind w:left="1080"/>
      </w:pPr>
    </w:p>
    <w:p w:rsidR="0074027F" w:rsidRDefault="0074027F" w:rsidP="00DE4BFB">
      <w:pPr>
        <w:pStyle w:val="Prrafodelista"/>
        <w:numPr>
          <w:ilvl w:val="0"/>
          <w:numId w:val="12"/>
        </w:numPr>
      </w:pPr>
      <w:r>
        <w:t xml:space="preserve">Atendiendo a </w:t>
      </w:r>
      <w:r w:rsidR="00D04FB4">
        <w:t>las</w:t>
      </w:r>
      <w:r>
        <w:t xml:space="preserve"> métricas de rendimiento podemos observar como k-means con los parámetros por defecto obtiene el mejor resultado en </w:t>
      </w:r>
      <w:r w:rsidRPr="0074027F">
        <w:t>Calinski-</w:t>
      </w:r>
      <w:r w:rsidR="00D04FB4" w:rsidRPr="0074027F">
        <w:t>Harabaz</w:t>
      </w:r>
      <w:r w:rsidR="00D04FB4">
        <w:t xml:space="preserve"> (</w:t>
      </w:r>
      <w:r w:rsidR="00DE4BFB">
        <w:t xml:space="preserve">cuanto mayor, mejor), y un rendimiento bastante pobre en </w:t>
      </w:r>
      <w:r w:rsidR="00D04FB4" w:rsidRPr="00DE4BFB">
        <w:t>Silhouette</w:t>
      </w:r>
      <w:r w:rsidR="00D04FB4">
        <w:t xml:space="preserve"> (</w:t>
      </w:r>
      <w:r w:rsidR="00DE4BFB">
        <w:t>Cuanto más cercano a 1, mejor),</w:t>
      </w:r>
      <w:r w:rsidR="00D04FB4">
        <w:t xml:space="preserve"> lo que nos indica que seguramente tenga clusters superpuestos. Por</w:t>
      </w:r>
      <w:r w:rsidR="00DE4BFB">
        <w:t xml:space="preserve"> otro </w:t>
      </w:r>
      <w:r w:rsidR="00D04FB4">
        <w:t>lado,</w:t>
      </w:r>
      <w:r w:rsidR="00DE4BFB">
        <w:t xml:space="preserve"> es un rendimiento similar a SpectralClustering que obtiene peores resultados en </w:t>
      </w:r>
      <w:r w:rsidR="00DE4BFB">
        <w:lastRenderedPageBreak/>
        <w:t xml:space="preserve">Calinski-Harabaz. DBSCAN </w:t>
      </w:r>
      <w:r w:rsidR="004C2470">
        <w:t xml:space="preserve">y BIRCH </w:t>
      </w:r>
      <w:r w:rsidR="00DE4BFB">
        <w:t>obtiene</w:t>
      </w:r>
      <w:r w:rsidR="004C2470">
        <w:t>n</w:t>
      </w:r>
      <w:r w:rsidR="00DE4BFB">
        <w:t xml:space="preserve"> </w:t>
      </w:r>
      <w:r w:rsidR="00AD1A41">
        <w:t>el mejor resultado en Silohuette</w:t>
      </w:r>
      <w:r w:rsidR="001C6D14">
        <w:t xml:space="preserve"> (tendrán clusters mejor diferenciados),</w:t>
      </w:r>
      <w:r w:rsidR="00AD1A41">
        <w:t xml:space="preserve"> aunque</w:t>
      </w:r>
      <w:r w:rsidR="004C2470">
        <w:t xml:space="preserve"> DBSCAN</w:t>
      </w:r>
      <w:r w:rsidR="00AD1A41">
        <w:t xml:space="preserve"> el peor en </w:t>
      </w:r>
      <w:r w:rsidR="00AD1A41" w:rsidRPr="0074027F">
        <w:t>Calinski-Harabaz</w:t>
      </w:r>
      <w:r w:rsidR="004C2470">
        <w:t>, mientras que BIRCH solo ligeramente mejor.</w:t>
      </w:r>
    </w:p>
    <w:p w:rsidR="0074027F" w:rsidRDefault="0052226A" w:rsidP="00DE4BFB">
      <w:pPr>
        <w:pStyle w:val="Prrafodelista"/>
        <w:numPr>
          <w:ilvl w:val="0"/>
          <w:numId w:val="12"/>
        </w:numPr>
      </w:pPr>
      <w:r>
        <w:t>Dado que k-means</w:t>
      </w:r>
      <w:r w:rsidR="004C2470">
        <w:t xml:space="preserve"> puede ser</w:t>
      </w:r>
      <w:r>
        <w:t xml:space="preserve"> el que mejores resultados ha obtenido con los parámetros por defecto</w:t>
      </w:r>
      <w:r w:rsidR="004C2470">
        <w:t xml:space="preserve"> </w:t>
      </w:r>
      <w:r w:rsidR="007C207A">
        <w:t>,</w:t>
      </w:r>
      <w:r>
        <w:t xml:space="preserve">vamos a analizar sus </w:t>
      </w:r>
      <w:r w:rsidR="009753D7">
        <w:t>cluster</w:t>
      </w:r>
      <w:r w:rsidR="004C2470">
        <w:t>s y así entender algo mejor el problema.</w:t>
      </w:r>
    </w:p>
    <w:p w:rsidR="00C15839" w:rsidRDefault="00C15839" w:rsidP="00C15839">
      <w:pPr>
        <w:pStyle w:val="Prrafodelista"/>
        <w:ind w:left="1440"/>
      </w:pPr>
      <w:r w:rsidRPr="00C15839">
        <w:rPr>
          <w:noProof/>
          <w:lang w:eastAsia="es-ES"/>
        </w:rPr>
        <w:drawing>
          <wp:inline distT="0" distB="0" distL="0" distR="0">
            <wp:extent cx="3758964" cy="3695700"/>
            <wp:effectExtent l="0" t="0" r="0" b="0"/>
            <wp:docPr id="60" name="Imagen 60" descr="C:\Users\ch_is\Dropbox\asignaturas grado informatica\CUARTO\primer semestre 4º\IN\IN\Practica2\imagenes\Caso_de_estudio_0\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_is\Dropbox\asignaturas grado informatica\CUARTO\primer semestre 4º\IN\IN\Practica2\imagenes\Caso_de_estudio_0\k-mean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2487" cy="3699164"/>
                    </a:xfrm>
                    <a:prstGeom prst="rect">
                      <a:avLst/>
                    </a:prstGeom>
                    <a:noFill/>
                    <a:ln>
                      <a:noFill/>
                    </a:ln>
                  </pic:spPr>
                </pic:pic>
              </a:graphicData>
            </a:graphic>
          </wp:inline>
        </w:drawing>
      </w:r>
    </w:p>
    <w:p w:rsidR="001D3BB2" w:rsidRDefault="001D3BB2" w:rsidP="00995D0B">
      <w:pPr>
        <w:pStyle w:val="Prrafodelista"/>
        <w:numPr>
          <w:ilvl w:val="0"/>
          <w:numId w:val="18"/>
        </w:numPr>
      </w:pPr>
      <w:r>
        <w:t xml:space="preserve">Podemos observar como el </w:t>
      </w:r>
      <w:r w:rsidR="001B0185">
        <w:t>cluster (</w:t>
      </w:r>
      <w:r>
        <w:t xml:space="preserve">0) tiene más presencia en los primeros días de la semana y conforme avanza la semana va disminuyendo el rango de horas en el que está presente, que va desde las 5 hasta las 24 horas el lunes hasta el viernes que </w:t>
      </w:r>
      <w:r w:rsidR="001C6D14">
        <w:t>prácticamente tiene</w:t>
      </w:r>
      <w:r>
        <w:t xml:space="preserve"> una sola hora a las 24.</w:t>
      </w:r>
      <w:r w:rsidR="00CB1EC1">
        <w:t xml:space="preserve"> </w:t>
      </w:r>
      <w:r>
        <w:t>En cuanto al número de víctimas</w:t>
      </w:r>
      <w:r w:rsidR="00CB1EC1">
        <w:t xml:space="preserve">, la mayor parte </w:t>
      </w:r>
      <w:r w:rsidR="000C0ECD">
        <w:t>son entre 0-</w:t>
      </w:r>
      <w:r w:rsidR="00E754C3">
        <w:t>4</w:t>
      </w:r>
      <w:r w:rsidR="00CB1EC1">
        <w:t>, excepto algún caso aislado</w:t>
      </w:r>
      <w:r w:rsidR="000C0ECD">
        <w:t xml:space="preserve"> con hasta más de 8 víctimas</w:t>
      </w:r>
      <w:r w:rsidR="00CB1EC1">
        <w:t>, que podríamos pensar que son outlaiers.</w:t>
      </w:r>
    </w:p>
    <w:p w:rsidR="00CB1EC1" w:rsidRDefault="00CB1EC1" w:rsidP="00995D0B">
      <w:pPr>
        <w:pStyle w:val="Prrafodelista"/>
        <w:numPr>
          <w:ilvl w:val="0"/>
          <w:numId w:val="18"/>
        </w:numPr>
      </w:pPr>
      <w:r>
        <w:t xml:space="preserve">El </w:t>
      </w:r>
      <w:r w:rsidR="001B0185">
        <w:t>cluster (</w:t>
      </w:r>
      <w:r>
        <w:t>1</w:t>
      </w:r>
      <w:r w:rsidR="000C0ECD">
        <w:t>)</w:t>
      </w:r>
      <w:r w:rsidR="000C0ECD" w:rsidRPr="000C0ECD">
        <w:t xml:space="preserve"> </w:t>
      </w:r>
      <w:r w:rsidR="000C0ECD">
        <w:t xml:space="preserve">está presente </w:t>
      </w:r>
      <w:r>
        <w:t xml:space="preserve">entre las horas centrales y finales del día, teniendo más presencia en </w:t>
      </w:r>
      <w:r w:rsidR="001B0185">
        <w:t>las horas finales</w:t>
      </w:r>
      <w:r>
        <w:t xml:space="preserve">. También se concentra más en los días de mitad de la semana en adelante, sobre todo en el fin de semana. Las víctimas se concentran de forma </w:t>
      </w:r>
      <w:r w:rsidR="001B0185">
        <w:t>similar</w:t>
      </w:r>
      <w:r>
        <w:t xml:space="preserve"> que el </w:t>
      </w:r>
      <w:r w:rsidR="001B0185">
        <w:t>cluster (</w:t>
      </w:r>
      <w:r>
        <w:t>0).</w:t>
      </w:r>
    </w:p>
    <w:p w:rsidR="00CB1EC1" w:rsidRDefault="00CB1EC1" w:rsidP="00995D0B">
      <w:pPr>
        <w:pStyle w:val="Prrafodelista"/>
        <w:numPr>
          <w:ilvl w:val="0"/>
          <w:numId w:val="18"/>
        </w:numPr>
      </w:pPr>
      <w:r>
        <w:t xml:space="preserve">El </w:t>
      </w:r>
      <w:r w:rsidR="001B0185">
        <w:t>cluster (</w:t>
      </w:r>
      <w:r>
        <w:t>2) está</w:t>
      </w:r>
      <w:r w:rsidR="000C0ECD">
        <w:t xml:space="preserve"> </w:t>
      </w:r>
      <w:r>
        <w:t xml:space="preserve">presente entre las 0-4 horas de la noche y más presente conforme avanza la semana, siendo un cluster con un número pequeño de ejemplos. El número de </w:t>
      </w:r>
      <w:r w:rsidR="001B0185">
        <w:t>víctimas</w:t>
      </w:r>
      <w:r>
        <w:t xml:space="preserve"> está entre 0-2 casi en su totalidad.</w:t>
      </w:r>
    </w:p>
    <w:p w:rsidR="000C0ECD" w:rsidRDefault="000C0ECD" w:rsidP="00995D0B">
      <w:pPr>
        <w:pStyle w:val="Prrafodelista"/>
        <w:numPr>
          <w:ilvl w:val="0"/>
          <w:numId w:val="18"/>
        </w:numPr>
      </w:pPr>
      <w:r>
        <w:t xml:space="preserve">El </w:t>
      </w:r>
      <w:r w:rsidR="001B0185">
        <w:t>cluster (</w:t>
      </w:r>
      <w:r>
        <w:t xml:space="preserve">3) está presente entre </w:t>
      </w:r>
      <w:r w:rsidR="001B0185">
        <w:t>las primeras horas</w:t>
      </w:r>
      <w:r>
        <w:t xml:space="preserve"> del día y las 15 horas, teniendo más presencia al igual que el </w:t>
      </w:r>
      <w:r w:rsidR="001B0185">
        <w:t>cluster (</w:t>
      </w:r>
      <w:r>
        <w:t>1) conforme avanza la semana. El número de víctimas está entre 0-6, siendo la mayor parte entre 0-2.</w:t>
      </w:r>
    </w:p>
    <w:p w:rsidR="00C15839" w:rsidRDefault="00C15839" w:rsidP="00C15839">
      <w:pPr>
        <w:pStyle w:val="Prrafodelista"/>
        <w:ind w:left="1440"/>
        <w:rPr>
          <w:noProof/>
          <w:lang w:eastAsia="es-ES"/>
        </w:rPr>
      </w:pPr>
    </w:p>
    <w:p w:rsidR="00995D0B" w:rsidRDefault="00995D0B" w:rsidP="00C15839">
      <w:pPr>
        <w:pStyle w:val="Prrafodelista"/>
        <w:ind w:left="1440"/>
      </w:pPr>
    </w:p>
    <w:p w:rsidR="00E10F99" w:rsidRDefault="00995D0B" w:rsidP="00995D0B">
      <w:pPr>
        <w:pStyle w:val="Prrafodelista"/>
        <w:numPr>
          <w:ilvl w:val="0"/>
          <w:numId w:val="19"/>
        </w:numPr>
      </w:pPr>
      <w:r>
        <w:t xml:space="preserve">De forma general podemos observar como los cluster no </w:t>
      </w:r>
      <w:r w:rsidR="004E0A92">
        <w:t>tienen unas sep</w:t>
      </w:r>
      <w:r w:rsidR="006A7651">
        <w:t>a</w:t>
      </w:r>
      <w:r w:rsidR="004E0A92">
        <w:t xml:space="preserve">raciones </w:t>
      </w:r>
      <w:r w:rsidR="001B0185">
        <w:t>claras,</w:t>
      </w:r>
      <w:r w:rsidR="004E0A92">
        <w:t xml:space="preserve"> por lo que quizás 4 no sea el mejor número de clusters. A </w:t>
      </w:r>
      <w:r w:rsidR="001B0185">
        <w:t>continuación,</w:t>
      </w:r>
      <w:r w:rsidR="004E0A92">
        <w:t xml:space="preserve"> realizaremos distintas ejecuciones de los algoritmos, modificando sus parámetros.</w:t>
      </w:r>
    </w:p>
    <w:p w:rsidR="0074027F" w:rsidRPr="0074027F" w:rsidRDefault="00E10F99" w:rsidP="00E10F99">
      <w:r>
        <w:br w:type="page"/>
      </w:r>
    </w:p>
    <w:p w:rsidR="008A359A" w:rsidRDefault="0058723D" w:rsidP="0058723D">
      <w:pPr>
        <w:pStyle w:val="Ttulo4"/>
      </w:pPr>
      <w:r>
        <w:lastRenderedPageBreak/>
        <w:tab/>
      </w:r>
      <w:r>
        <w:tab/>
        <w:t>K-MEANS</w:t>
      </w:r>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4656E4" w:rsidRPr="004656E4" w:rsidTr="004656E4">
        <w:trPr>
          <w:trHeight w:val="300"/>
        </w:trPr>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Algoritmo</w:t>
            </w:r>
          </w:p>
        </w:tc>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Clusters (k)</w:t>
            </w:r>
          </w:p>
        </w:tc>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Tiempo (segundos)</w:t>
            </w:r>
          </w:p>
        </w:tc>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CH</w:t>
            </w:r>
          </w:p>
        </w:tc>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SH</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2</w:t>
            </w:r>
          </w:p>
        </w:tc>
        <w:tc>
          <w:tcPr>
            <w:tcW w:w="1200" w:type="dxa"/>
            <w:tcBorders>
              <w:top w:val="nil"/>
              <w:left w:val="nil"/>
              <w:bottom w:val="nil"/>
              <w:right w:val="nil"/>
            </w:tcBorders>
            <w:shd w:val="clear" w:color="000000" w:fill="F8696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0,02</w:t>
            </w:r>
          </w:p>
        </w:tc>
        <w:tc>
          <w:tcPr>
            <w:tcW w:w="1200" w:type="dxa"/>
            <w:tcBorders>
              <w:top w:val="nil"/>
              <w:left w:val="nil"/>
              <w:bottom w:val="nil"/>
              <w:right w:val="nil"/>
            </w:tcBorders>
            <w:shd w:val="clear" w:color="000000" w:fill="74C58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3.491</w:t>
            </w:r>
          </w:p>
        </w:tc>
        <w:tc>
          <w:tcPr>
            <w:tcW w:w="1200" w:type="dxa"/>
            <w:tcBorders>
              <w:top w:val="nil"/>
              <w:left w:val="nil"/>
              <w:bottom w:val="nil"/>
              <w:right w:val="nil"/>
            </w:tcBorders>
            <w:shd w:val="clear" w:color="000000" w:fill="FAB3B6"/>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0,6946</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w:t>
            </w:r>
          </w:p>
        </w:tc>
        <w:tc>
          <w:tcPr>
            <w:tcW w:w="1200" w:type="dxa"/>
            <w:tcBorders>
              <w:top w:val="nil"/>
              <w:left w:val="nil"/>
              <w:bottom w:val="nil"/>
              <w:right w:val="nil"/>
            </w:tcBorders>
            <w:shd w:val="clear" w:color="000000" w:fill="F86B6D"/>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0,04</w:t>
            </w:r>
          </w:p>
        </w:tc>
        <w:tc>
          <w:tcPr>
            <w:tcW w:w="1200" w:type="dxa"/>
            <w:tcBorders>
              <w:top w:val="nil"/>
              <w:left w:val="nil"/>
              <w:bottom w:val="nil"/>
              <w:right w:val="nil"/>
            </w:tcBorders>
            <w:shd w:val="clear" w:color="000000" w:fill="66C07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3850,26517</w:t>
            </w:r>
          </w:p>
        </w:tc>
        <w:tc>
          <w:tcPr>
            <w:tcW w:w="1200" w:type="dxa"/>
            <w:tcBorders>
              <w:top w:val="nil"/>
              <w:left w:val="nil"/>
              <w:bottom w:val="nil"/>
              <w:right w:val="nil"/>
            </w:tcBorders>
            <w:shd w:val="clear" w:color="000000" w:fill="F9999C"/>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0,46111</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4</w:t>
            </w:r>
          </w:p>
        </w:tc>
        <w:tc>
          <w:tcPr>
            <w:tcW w:w="1200" w:type="dxa"/>
            <w:tcBorders>
              <w:top w:val="nil"/>
              <w:left w:val="nil"/>
              <w:bottom w:val="nil"/>
              <w:right w:val="nil"/>
            </w:tcBorders>
            <w:shd w:val="clear" w:color="000000" w:fill="F86F71"/>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0,08</w:t>
            </w:r>
          </w:p>
        </w:tc>
        <w:tc>
          <w:tcPr>
            <w:tcW w:w="1200" w:type="dxa"/>
            <w:tcBorders>
              <w:top w:val="nil"/>
              <w:left w:val="nil"/>
              <w:bottom w:val="nil"/>
              <w:right w:val="nil"/>
            </w:tcBorders>
            <w:shd w:val="clear" w:color="000000" w:fill="69C18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3780,12745</w:t>
            </w:r>
          </w:p>
        </w:tc>
        <w:tc>
          <w:tcPr>
            <w:tcW w:w="1200" w:type="dxa"/>
            <w:tcBorders>
              <w:top w:val="nil"/>
              <w:left w:val="nil"/>
              <w:bottom w:val="nil"/>
              <w:right w:val="nil"/>
            </w:tcBorders>
            <w:shd w:val="clear" w:color="000000" w:fill="F99496"/>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0,41152</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5</w:t>
            </w:r>
          </w:p>
        </w:tc>
        <w:tc>
          <w:tcPr>
            <w:tcW w:w="1200" w:type="dxa"/>
            <w:tcBorders>
              <w:top w:val="nil"/>
              <w:left w:val="nil"/>
              <w:bottom w:val="nil"/>
              <w:right w:val="nil"/>
            </w:tcBorders>
            <w:shd w:val="clear" w:color="000000" w:fill="F86C6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0,05</w:t>
            </w:r>
          </w:p>
        </w:tc>
        <w:tc>
          <w:tcPr>
            <w:tcW w:w="1200" w:type="dxa"/>
            <w:tcBorders>
              <w:top w:val="nil"/>
              <w:left w:val="nil"/>
              <w:bottom w:val="nil"/>
              <w:right w:val="nil"/>
            </w:tcBorders>
            <w:shd w:val="clear" w:color="000000" w:fill="71C487"/>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3562,99843</w:t>
            </w:r>
          </w:p>
        </w:tc>
        <w:tc>
          <w:tcPr>
            <w:tcW w:w="1200" w:type="dxa"/>
            <w:tcBorders>
              <w:top w:val="nil"/>
              <w:left w:val="nil"/>
              <w:bottom w:val="nil"/>
              <w:right w:val="nil"/>
            </w:tcBorders>
            <w:shd w:val="clear" w:color="000000" w:fill="F99193"/>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0,38502</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6</w:t>
            </w:r>
          </w:p>
        </w:tc>
        <w:tc>
          <w:tcPr>
            <w:tcW w:w="1200" w:type="dxa"/>
            <w:tcBorders>
              <w:top w:val="nil"/>
              <w:left w:val="nil"/>
              <w:bottom w:val="nil"/>
              <w:right w:val="nil"/>
            </w:tcBorders>
            <w:shd w:val="clear" w:color="000000" w:fill="F86D6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0,06</w:t>
            </w:r>
          </w:p>
        </w:tc>
        <w:tc>
          <w:tcPr>
            <w:tcW w:w="1200" w:type="dxa"/>
            <w:tcBorders>
              <w:top w:val="nil"/>
              <w:left w:val="nil"/>
              <w:bottom w:val="nil"/>
              <w:right w:val="nil"/>
            </w:tcBorders>
            <w:shd w:val="clear" w:color="000000" w:fill="6FC386"/>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3615,01685</w:t>
            </w:r>
          </w:p>
        </w:tc>
        <w:tc>
          <w:tcPr>
            <w:tcW w:w="1200" w:type="dxa"/>
            <w:tcBorders>
              <w:top w:val="nil"/>
              <w:left w:val="nil"/>
              <w:bottom w:val="nil"/>
              <w:right w:val="nil"/>
            </w:tcBorders>
            <w:shd w:val="clear" w:color="000000" w:fill="F9969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0,43333</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7</w:t>
            </w:r>
          </w:p>
        </w:tc>
        <w:tc>
          <w:tcPr>
            <w:tcW w:w="1200" w:type="dxa"/>
            <w:tcBorders>
              <w:top w:val="nil"/>
              <w:left w:val="nil"/>
              <w:bottom w:val="nil"/>
              <w:right w:val="nil"/>
            </w:tcBorders>
            <w:shd w:val="clear" w:color="000000" w:fill="F86F71"/>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0,08</w:t>
            </w:r>
          </w:p>
        </w:tc>
        <w:tc>
          <w:tcPr>
            <w:tcW w:w="1200" w:type="dxa"/>
            <w:tcBorders>
              <w:top w:val="nil"/>
              <w:left w:val="nil"/>
              <w:bottom w:val="nil"/>
              <w:right w:val="nil"/>
            </w:tcBorders>
            <w:shd w:val="clear" w:color="000000" w:fill="63BE7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3915,18845</w:t>
            </w:r>
          </w:p>
        </w:tc>
        <w:tc>
          <w:tcPr>
            <w:tcW w:w="1200" w:type="dxa"/>
            <w:tcBorders>
              <w:top w:val="nil"/>
              <w:left w:val="nil"/>
              <w:bottom w:val="nil"/>
              <w:right w:val="nil"/>
            </w:tcBorders>
            <w:shd w:val="clear" w:color="000000" w:fill="F99497"/>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0,41577</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8</w:t>
            </w:r>
          </w:p>
        </w:tc>
        <w:tc>
          <w:tcPr>
            <w:tcW w:w="1200" w:type="dxa"/>
            <w:tcBorders>
              <w:top w:val="nil"/>
              <w:left w:val="nil"/>
              <w:bottom w:val="nil"/>
              <w:right w:val="nil"/>
            </w:tcBorders>
            <w:shd w:val="clear" w:color="000000" w:fill="F87476"/>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0,12</w:t>
            </w:r>
          </w:p>
        </w:tc>
        <w:tc>
          <w:tcPr>
            <w:tcW w:w="1200" w:type="dxa"/>
            <w:tcBorders>
              <w:top w:val="nil"/>
              <w:left w:val="nil"/>
              <w:bottom w:val="nil"/>
              <w:right w:val="nil"/>
            </w:tcBorders>
            <w:shd w:val="clear" w:color="000000" w:fill="64BF7C"/>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3911,83302</w:t>
            </w:r>
          </w:p>
        </w:tc>
        <w:tc>
          <w:tcPr>
            <w:tcW w:w="1200" w:type="dxa"/>
            <w:tcBorders>
              <w:top w:val="nil"/>
              <w:left w:val="nil"/>
              <w:bottom w:val="nil"/>
              <w:right w:val="nil"/>
            </w:tcBorders>
            <w:shd w:val="clear" w:color="000000" w:fill="F98E91"/>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0,3615</w:t>
            </w:r>
          </w:p>
        </w:tc>
      </w:tr>
    </w:tbl>
    <w:p w:rsidR="00DD104D" w:rsidRDefault="00DD104D" w:rsidP="008A359A">
      <w:pPr>
        <w:jc w:val="center"/>
      </w:pPr>
    </w:p>
    <w:p w:rsidR="0058723D" w:rsidRPr="0058723D" w:rsidRDefault="004656E4" w:rsidP="004656E4">
      <w:pPr>
        <w:jc w:val="both"/>
      </w:pPr>
      <w:r>
        <w:rPr>
          <w:noProof/>
          <w:lang w:eastAsia="es-ES"/>
        </w:rPr>
        <w:drawing>
          <wp:inline distT="0" distB="0" distL="0" distR="0" wp14:anchorId="6E660643" wp14:editId="55E45C81">
            <wp:extent cx="2235600" cy="2743200"/>
            <wp:effectExtent l="0" t="0" r="0"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Pr>
          <w:noProof/>
          <w:lang w:eastAsia="es-ES"/>
        </w:rPr>
        <w:drawing>
          <wp:inline distT="0" distB="0" distL="0" distR="0" wp14:anchorId="2F8F65F5" wp14:editId="66D87719">
            <wp:extent cx="2235600" cy="2743200"/>
            <wp:effectExtent l="0" t="0" r="0" b="0"/>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DD104D" w:rsidRPr="00DD104D" w:rsidRDefault="00DD104D" w:rsidP="008A359A"/>
    <w:p w:rsidR="00263FB9" w:rsidRDefault="00DD104D" w:rsidP="00263FB9">
      <w:r>
        <w:tab/>
      </w:r>
    </w:p>
    <w:p w:rsidR="00DD104D" w:rsidRDefault="008A359A" w:rsidP="008A359A">
      <w:pPr>
        <w:pStyle w:val="Prrafodelista"/>
        <w:numPr>
          <w:ilvl w:val="0"/>
          <w:numId w:val="19"/>
        </w:numPr>
      </w:pPr>
      <w:r>
        <w:t xml:space="preserve">Parece que el número de cluster que </w:t>
      </w:r>
      <w:r w:rsidR="001B0185">
        <w:t>obtienen</w:t>
      </w:r>
      <w:r>
        <w:t xml:space="preserve"> un mejor rendimiento teniendo en cuenta ambas métricas, </w:t>
      </w:r>
      <w:r w:rsidR="00E754C3">
        <w:t>puede ser</w:t>
      </w:r>
      <w:r>
        <w:t xml:space="preserve"> con 6 clusters</w:t>
      </w:r>
      <w:r w:rsidR="00E754C3">
        <w:t>, que es el más equilibrado entre la dispersión de los datos y la superposición de ejemplos. Otra posibilidad seíra con 2 clusters, que es el que mayor valor tiene en SH, lo que indica que hay menos superposición entre elementos y además el valor de CH no es mucho menor que el resto</w:t>
      </w:r>
      <w:r>
        <w:t xml:space="preserve">. </w:t>
      </w:r>
    </w:p>
    <w:p w:rsidR="004656E4" w:rsidRDefault="004656E4">
      <w:r>
        <w:br w:type="page"/>
      </w:r>
    </w:p>
    <w:p w:rsidR="0058723D" w:rsidRDefault="006A7651" w:rsidP="0058723D">
      <w:pPr>
        <w:pStyle w:val="Ttulo4"/>
      </w:pPr>
      <w:r>
        <w:lastRenderedPageBreak/>
        <w:t>BIRCH</w:t>
      </w:r>
    </w:p>
    <w:p w:rsidR="004656E4" w:rsidRPr="004656E4" w:rsidRDefault="004656E4" w:rsidP="004656E4"/>
    <w:tbl>
      <w:tblPr>
        <w:tblW w:w="8000" w:type="dxa"/>
        <w:tblCellMar>
          <w:left w:w="70" w:type="dxa"/>
          <w:right w:w="70" w:type="dxa"/>
        </w:tblCellMar>
        <w:tblLook w:val="04A0" w:firstRow="1" w:lastRow="0" w:firstColumn="1" w:lastColumn="0" w:noHBand="0" w:noVBand="1"/>
      </w:tblPr>
      <w:tblGrid>
        <w:gridCol w:w="1200"/>
        <w:gridCol w:w="1200"/>
        <w:gridCol w:w="1200"/>
        <w:gridCol w:w="2000"/>
        <w:gridCol w:w="1200"/>
        <w:gridCol w:w="1200"/>
      </w:tblGrid>
      <w:tr w:rsidR="004656E4" w:rsidRPr="004656E4" w:rsidTr="004656E4">
        <w:trPr>
          <w:trHeight w:val="300"/>
        </w:trPr>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Algoritmo</w:t>
            </w:r>
          </w:p>
        </w:tc>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Clusters (k)</w:t>
            </w:r>
          </w:p>
        </w:tc>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Threshold</w:t>
            </w:r>
          </w:p>
        </w:tc>
        <w:tc>
          <w:tcPr>
            <w:tcW w:w="20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Tiempo (segundos)</w:t>
            </w:r>
          </w:p>
        </w:tc>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CH</w:t>
            </w:r>
          </w:p>
        </w:tc>
        <w:tc>
          <w:tcPr>
            <w:tcW w:w="1200" w:type="dxa"/>
            <w:tcBorders>
              <w:top w:val="nil"/>
              <w:left w:val="nil"/>
              <w:bottom w:val="nil"/>
              <w:right w:val="nil"/>
            </w:tcBorders>
            <w:shd w:val="clear" w:color="000000" w:fill="A9D08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SH</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2</w:t>
            </w:r>
          </w:p>
        </w:tc>
        <w:tc>
          <w:tcPr>
            <w:tcW w:w="1200" w:type="dxa"/>
            <w:tcBorders>
              <w:top w:val="nil"/>
              <w:left w:val="nil"/>
              <w:bottom w:val="nil"/>
              <w:right w:val="nil"/>
            </w:tcBorders>
            <w:shd w:val="clear" w:color="000000" w:fill="F8777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E7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0,07</w:t>
            </w:r>
          </w:p>
        </w:tc>
        <w:tc>
          <w:tcPr>
            <w:tcW w:w="1200" w:type="dxa"/>
            <w:tcBorders>
              <w:top w:val="nil"/>
              <w:left w:val="nil"/>
              <w:bottom w:val="nil"/>
              <w:right w:val="nil"/>
            </w:tcBorders>
            <w:shd w:val="clear" w:color="000000" w:fill="6CC283"/>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3416,17</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0,69</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2</w:t>
            </w:r>
          </w:p>
        </w:tc>
        <w:tc>
          <w:tcPr>
            <w:tcW w:w="1200" w:type="dxa"/>
            <w:tcBorders>
              <w:top w:val="nil"/>
              <w:left w:val="nil"/>
              <w:bottom w:val="nil"/>
              <w:right w:val="nil"/>
            </w:tcBorders>
            <w:shd w:val="clear" w:color="000000" w:fill="F99395"/>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F86E7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0,07</w:t>
            </w:r>
          </w:p>
        </w:tc>
        <w:tc>
          <w:tcPr>
            <w:tcW w:w="1200" w:type="dxa"/>
            <w:tcBorders>
              <w:top w:val="nil"/>
              <w:left w:val="nil"/>
              <w:bottom w:val="nil"/>
              <w:right w:val="nil"/>
            </w:tcBorders>
            <w:shd w:val="clear" w:color="000000" w:fill="6FC385"/>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3353,55</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0,68</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w:t>
            </w:r>
          </w:p>
        </w:tc>
        <w:tc>
          <w:tcPr>
            <w:tcW w:w="1200" w:type="dxa"/>
            <w:tcBorders>
              <w:top w:val="nil"/>
              <w:left w:val="nil"/>
              <w:bottom w:val="nil"/>
              <w:right w:val="nil"/>
            </w:tcBorders>
            <w:shd w:val="clear" w:color="000000" w:fill="F8777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E7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0,07</w:t>
            </w:r>
          </w:p>
        </w:tc>
        <w:tc>
          <w:tcPr>
            <w:tcW w:w="1200" w:type="dxa"/>
            <w:tcBorders>
              <w:top w:val="nil"/>
              <w:left w:val="nil"/>
              <w:bottom w:val="nil"/>
              <w:right w:val="nil"/>
            </w:tcBorders>
            <w:shd w:val="clear" w:color="000000" w:fill="A9DBB7"/>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1978,59</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0,68</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w:t>
            </w:r>
          </w:p>
        </w:tc>
        <w:tc>
          <w:tcPr>
            <w:tcW w:w="1200" w:type="dxa"/>
            <w:tcBorders>
              <w:top w:val="nil"/>
              <w:left w:val="nil"/>
              <w:bottom w:val="nil"/>
              <w:right w:val="nil"/>
            </w:tcBorders>
            <w:shd w:val="clear" w:color="000000" w:fill="F99395"/>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F86E7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0,07</w:t>
            </w:r>
          </w:p>
        </w:tc>
        <w:tc>
          <w:tcPr>
            <w:tcW w:w="1200" w:type="dxa"/>
            <w:tcBorders>
              <w:top w:val="nil"/>
              <w:left w:val="nil"/>
              <w:bottom w:val="nil"/>
              <w:right w:val="nil"/>
            </w:tcBorders>
            <w:shd w:val="clear" w:color="000000" w:fill="A8DAB6"/>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2008,42</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0,58</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4</w:t>
            </w:r>
          </w:p>
        </w:tc>
        <w:tc>
          <w:tcPr>
            <w:tcW w:w="1200" w:type="dxa"/>
            <w:tcBorders>
              <w:top w:val="nil"/>
              <w:left w:val="nil"/>
              <w:bottom w:val="nil"/>
              <w:right w:val="nil"/>
            </w:tcBorders>
            <w:shd w:val="clear" w:color="000000" w:fill="F8777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E70"/>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0,07</w:t>
            </w:r>
          </w:p>
        </w:tc>
        <w:tc>
          <w:tcPr>
            <w:tcW w:w="1200" w:type="dxa"/>
            <w:tcBorders>
              <w:top w:val="nil"/>
              <w:left w:val="nil"/>
              <w:bottom w:val="nil"/>
              <w:right w:val="nil"/>
            </w:tcBorders>
            <w:shd w:val="clear" w:color="000000" w:fill="C3E5C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1365,53</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0,68</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4</w:t>
            </w:r>
          </w:p>
        </w:tc>
        <w:tc>
          <w:tcPr>
            <w:tcW w:w="1200" w:type="dxa"/>
            <w:tcBorders>
              <w:top w:val="nil"/>
              <w:left w:val="nil"/>
              <w:bottom w:val="nil"/>
              <w:right w:val="nil"/>
            </w:tcBorders>
            <w:shd w:val="clear" w:color="000000" w:fill="F99395"/>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F86B6D"/>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0,06</w:t>
            </w:r>
          </w:p>
        </w:tc>
        <w:tc>
          <w:tcPr>
            <w:tcW w:w="1200" w:type="dxa"/>
            <w:tcBorders>
              <w:top w:val="nil"/>
              <w:left w:val="nil"/>
              <w:bottom w:val="nil"/>
              <w:right w:val="nil"/>
            </w:tcBorders>
            <w:shd w:val="clear" w:color="000000" w:fill="BFE3C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1462,06</w:t>
            </w:r>
          </w:p>
        </w:tc>
        <w:tc>
          <w:tcPr>
            <w:tcW w:w="1200" w:type="dxa"/>
            <w:tcBorders>
              <w:top w:val="nil"/>
              <w:left w:val="nil"/>
              <w:bottom w:val="nil"/>
              <w:right w:val="nil"/>
            </w:tcBorders>
            <w:shd w:val="clear" w:color="000000" w:fill="FBDBDE"/>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0,45</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4</w:t>
            </w:r>
          </w:p>
        </w:tc>
        <w:tc>
          <w:tcPr>
            <w:tcW w:w="1200" w:type="dxa"/>
            <w:tcBorders>
              <w:top w:val="nil"/>
              <w:left w:val="nil"/>
              <w:bottom w:val="nil"/>
              <w:right w:val="nil"/>
            </w:tcBorders>
            <w:shd w:val="clear" w:color="000000" w:fill="F9AFB2"/>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0,3</w:t>
            </w:r>
          </w:p>
        </w:tc>
        <w:tc>
          <w:tcPr>
            <w:tcW w:w="2000" w:type="dxa"/>
            <w:tcBorders>
              <w:top w:val="nil"/>
              <w:left w:val="nil"/>
              <w:bottom w:val="nil"/>
              <w:right w:val="nil"/>
            </w:tcBorders>
            <w:shd w:val="clear" w:color="000000" w:fill="F86B6D"/>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0,06</w:t>
            </w:r>
          </w:p>
        </w:tc>
        <w:tc>
          <w:tcPr>
            <w:tcW w:w="1200" w:type="dxa"/>
            <w:tcBorders>
              <w:top w:val="nil"/>
              <w:left w:val="nil"/>
              <w:bottom w:val="nil"/>
              <w:right w:val="nil"/>
            </w:tcBorders>
            <w:shd w:val="clear" w:color="000000" w:fill="83CB97"/>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2861,62</w:t>
            </w:r>
          </w:p>
        </w:tc>
        <w:tc>
          <w:tcPr>
            <w:tcW w:w="1200" w:type="dxa"/>
            <w:tcBorders>
              <w:top w:val="nil"/>
              <w:left w:val="nil"/>
              <w:bottom w:val="nil"/>
              <w:right w:val="nil"/>
            </w:tcBorders>
            <w:shd w:val="clear" w:color="000000" w:fill="FBE8E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0,50</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5</w:t>
            </w:r>
          </w:p>
        </w:tc>
        <w:tc>
          <w:tcPr>
            <w:tcW w:w="1200" w:type="dxa"/>
            <w:tcBorders>
              <w:top w:val="nil"/>
              <w:left w:val="nil"/>
              <w:bottom w:val="nil"/>
              <w:right w:val="nil"/>
            </w:tcBorders>
            <w:shd w:val="clear" w:color="000000" w:fill="F8777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B6D"/>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0,06</w:t>
            </w:r>
          </w:p>
        </w:tc>
        <w:tc>
          <w:tcPr>
            <w:tcW w:w="1200" w:type="dxa"/>
            <w:tcBorders>
              <w:top w:val="nil"/>
              <w:left w:val="nil"/>
              <w:bottom w:val="nil"/>
              <w:right w:val="nil"/>
            </w:tcBorders>
            <w:shd w:val="clear" w:color="000000" w:fill="C2E5CD"/>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1384,55</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0,63</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5</w:t>
            </w:r>
          </w:p>
        </w:tc>
        <w:tc>
          <w:tcPr>
            <w:tcW w:w="1200" w:type="dxa"/>
            <w:tcBorders>
              <w:top w:val="nil"/>
              <w:left w:val="nil"/>
              <w:bottom w:val="nil"/>
              <w:right w:val="nil"/>
            </w:tcBorders>
            <w:shd w:val="clear" w:color="000000" w:fill="F99395"/>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F86B6D"/>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0,06</w:t>
            </w:r>
          </w:p>
        </w:tc>
        <w:tc>
          <w:tcPr>
            <w:tcW w:w="1200" w:type="dxa"/>
            <w:tcBorders>
              <w:top w:val="nil"/>
              <w:left w:val="nil"/>
              <w:bottom w:val="nil"/>
              <w:right w:val="nil"/>
            </w:tcBorders>
            <w:shd w:val="clear" w:color="000000" w:fill="63BE7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3615,02</w:t>
            </w:r>
          </w:p>
        </w:tc>
        <w:tc>
          <w:tcPr>
            <w:tcW w:w="1200" w:type="dxa"/>
            <w:tcBorders>
              <w:top w:val="nil"/>
              <w:left w:val="nil"/>
              <w:bottom w:val="nil"/>
              <w:right w:val="nil"/>
            </w:tcBorders>
            <w:shd w:val="clear" w:color="000000" w:fill="FAD5D8"/>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0,43</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5</w:t>
            </w:r>
          </w:p>
        </w:tc>
        <w:tc>
          <w:tcPr>
            <w:tcW w:w="1200" w:type="dxa"/>
            <w:tcBorders>
              <w:top w:val="nil"/>
              <w:left w:val="nil"/>
              <w:bottom w:val="nil"/>
              <w:right w:val="nil"/>
            </w:tcBorders>
            <w:shd w:val="clear" w:color="000000" w:fill="F9AFB2"/>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0,3</w:t>
            </w:r>
          </w:p>
        </w:tc>
        <w:tc>
          <w:tcPr>
            <w:tcW w:w="2000" w:type="dxa"/>
            <w:tcBorders>
              <w:top w:val="nil"/>
              <w:left w:val="nil"/>
              <w:bottom w:val="nil"/>
              <w:right w:val="nil"/>
            </w:tcBorders>
            <w:shd w:val="clear" w:color="000000" w:fill="F8696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0,05</w:t>
            </w:r>
          </w:p>
        </w:tc>
        <w:tc>
          <w:tcPr>
            <w:tcW w:w="1200" w:type="dxa"/>
            <w:tcBorders>
              <w:top w:val="nil"/>
              <w:left w:val="nil"/>
              <w:bottom w:val="nil"/>
              <w:right w:val="nil"/>
            </w:tcBorders>
            <w:shd w:val="clear" w:color="000000" w:fill="BFE4C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1453,41</w:t>
            </w:r>
          </w:p>
        </w:tc>
        <w:tc>
          <w:tcPr>
            <w:tcW w:w="1200" w:type="dxa"/>
            <w:tcBorders>
              <w:top w:val="nil"/>
              <w:left w:val="nil"/>
              <w:bottom w:val="nil"/>
              <w:right w:val="nil"/>
            </w:tcBorders>
            <w:shd w:val="clear" w:color="000000" w:fill="FBE0E3"/>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0,47</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6</w:t>
            </w:r>
          </w:p>
        </w:tc>
        <w:tc>
          <w:tcPr>
            <w:tcW w:w="1200" w:type="dxa"/>
            <w:tcBorders>
              <w:top w:val="nil"/>
              <w:left w:val="nil"/>
              <w:bottom w:val="nil"/>
              <w:right w:val="nil"/>
            </w:tcBorders>
            <w:shd w:val="clear" w:color="000000" w:fill="F8777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96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0,05</w:t>
            </w:r>
          </w:p>
        </w:tc>
        <w:tc>
          <w:tcPr>
            <w:tcW w:w="1200" w:type="dxa"/>
            <w:tcBorders>
              <w:top w:val="nil"/>
              <w:left w:val="nil"/>
              <w:bottom w:val="nil"/>
              <w:right w:val="nil"/>
            </w:tcBorders>
            <w:shd w:val="clear" w:color="000000" w:fill="CAE8D4"/>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1189,35</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0,57</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6</w:t>
            </w:r>
          </w:p>
        </w:tc>
        <w:tc>
          <w:tcPr>
            <w:tcW w:w="1200" w:type="dxa"/>
            <w:tcBorders>
              <w:top w:val="nil"/>
              <w:left w:val="nil"/>
              <w:bottom w:val="nil"/>
              <w:right w:val="nil"/>
            </w:tcBorders>
            <w:shd w:val="clear" w:color="000000" w:fill="F99395"/>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F8696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0,05</w:t>
            </w:r>
          </w:p>
        </w:tc>
        <w:tc>
          <w:tcPr>
            <w:tcW w:w="1200" w:type="dxa"/>
            <w:tcBorders>
              <w:top w:val="nil"/>
              <w:left w:val="nil"/>
              <w:bottom w:val="nil"/>
              <w:right w:val="nil"/>
            </w:tcBorders>
            <w:shd w:val="clear" w:color="000000" w:fill="CAE8D4"/>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1194,74</w:t>
            </w:r>
          </w:p>
        </w:tc>
        <w:tc>
          <w:tcPr>
            <w:tcW w:w="1200" w:type="dxa"/>
            <w:tcBorders>
              <w:top w:val="nil"/>
              <w:left w:val="nil"/>
              <w:bottom w:val="nil"/>
              <w:right w:val="nil"/>
            </w:tcBorders>
            <w:shd w:val="clear" w:color="000000" w:fill="FBE0E3"/>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0,47</w:t>
            </w:r>
          </w:p>
        </w:tc>
      </w:tr>
      <w:tr w:rsidR="004656E4" w:rsidRPr="004656E4" w:rsidTr="004656E4">
        <w:trPr>
          <w:trHeight w:val="300"/>
        </w:trPr>
        <w:tc>
          <w:tcPr>
            <w:tcW w:w="1200" w:type="dxa"/>
            <w:tcBorders>
              <w:top w:val="nil"/>
              <w:left w:val="nil"/>
              <w:bottom w:val="nil"/>
              <w:right w:val="nil"/>
            </w:tcBorders>
            <w:shd w:val="clear" w:color="000000" w:fill="E2EFDA"/>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CFCFF"/>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6</w:t>
            </w:r>
          </w:p>
        </w:tc>
        <w:tc>
          <w:tcPr>
            <w:tcW w:w="1200" w:type="dxa"/>
            <w:tcBorders>
              <w:top w:val="nil"/>
              <w:left w:val="nil"/>
              <w:bottom w:val="nil"/>
              <w:right w:val="nil"/>
            </w:tcBorders>
            <w:shd w:val="clear" w:color="000000" w:fill="F9AFB2"/>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0,3</w:t>
            </w:r>
          </w:p>
        </w:tc>
        <w:tc>
          <w:tcPr>
            <w:tcW w:w="2000" w:type="dxa"/>
            <w:tcBorders>
              <w:top w:val="nil"/>
              <w:left w:val="nil"/>
              <w:bottom w:val="nil"/>
              <w:right w:val="nil"/>
            </w:tcBorders>
            <w:shd w:val="clear" w:color="000000" w:fill="F87779"/>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0,1</w:t>
            </w:r>
          </w:p>
        </w:tc>
        <w:tc>
          <w:tcPr>
            <w:tcW w:w="1200" w:type="dxa"/>
            <w:tcBorders>
              <w:top w:val="nil"/>
              <w:left w:val="nil"/>
              <w:bottom w:val="nil"/>
              <w:right w:val="nil"/>
            </w:tcBorders>
            <w:shd w:val="clear" w:color="000000" w:fill="83CB97"/>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2861,62</w:t>
            </w:r>
          </w:p>
        </w:tc>
        <w:tc>
          <w:tcPr>
            <w:tcW w:w="1200" w:type="dxa"/>
            <w:tcBorders>
              <w:top w:val="nil"/>
              <w:left w:val="nil"/>
              <w:bottom w:val="nil"/>
              <w:right w:val="nil"/>
            </w:tcBorders>
            <w:shd w:val="clear" w:color="000000" w:fill="FBE8EB"/>
            <w:noWrap/>
            <w:vAlign w:val="center"/>
            <w:hideMark/>
          </w:tcPr>
          <w:p w:rsidR="004656E4" w:rsidRPr="004656E4" w:rsidRDefault="004656E4" w:rsidP="004656E4">
            <w:pPr>
              <w:spacing w:before="0" w:after="0" w:line="240" w:lineRule="auto"/>
              <w:jc w:val="center"/>
              <w:rPr>
                <w:rFonts w:ascii="Calibri" w:eastAsia="Times New Roman" w:hAnsi="Calibri" w:cs="Calibri"/>
                <w:color w:val="000000"/>
                <w:sz w:val="22"/>
                <w:szCs w:val="22"/>
                <w:lang w:eastAsia="es-ES"/>
              </w:rPr>
            </w:pPr>
            <w:r w:rsidRPr="004656E4">
              <w:rPr>
                <w:rFonts w:ascii="Calibri" w:eastAsia="Times New Roman" w:hAnsi="Calibri" w:cs="Calibri"/>
                <w:color w:val="000000"/>
                <w:sz w:val="22"/>
                <w:szCs w:val="22"/>
                <w:lang w:eastAsia="es-ES"/>
              </w:rPr>
              <w:t>0,50</w:t>
            </w:r>
          </w:p>
        </w:tc>
      </w:tr>
    </w:tbl>
    <w:p w:rsidR="004656E4" w:rsidRPr="004656E4" w:rsidRDefault="004656E4" w:rsidP="004656E4">
      <w:pPr>
        <w:rPr>
          <w:lang w:eastAsia="es-ES"/>
        </w:rPr>
      </w:pPr>
    </w:p>
    <w:p w:rsidR="0058723D" w:rsidRDefault="004656E4" w:rsidP="0058723D">
      <w:pPr>
        <w:pStyle w:val="Ttulo4"/>
      </w:pPr>
      <w:r>
        <w:rPr>
          <w:noProof/>
          <w:lang w:eastAsia="es-ES"/>
        </w:rPr>
        <w:drawing>
          <wp:inline distT="0" distB="0" distL="0" distR="0" wp14:anchorId="29B50E2D" wp14:editId="56970FE7">
            <wp:extent cx="5400040" cy="2151380"/>
            <wp:effectExtent l="0" t="0" r="10160" b="1270"/>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noProof/>
          <w:lang w:eastAsia="es-ES"/>
        </w:rPr>
        <w:drawing>
          <wp:inline distT="0" distB="0" distL="0" distR="0" wp14:anchorId="5FCBD036" wp14:editId="75B59361">
            <wp:extent cx="5400040" cy="2151380"/>
            <wp:effectExtent l="0" t="0" r="10160" b="127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58723D" w:rsidRDefault="0058723D" w:rsidP="0032716D">
      <w:pPr>
        <w:jc w:val="both"/>
      </w:pPr>
    </w:p>
    <w:p w:rsidR="0032716D" w:rsidRDefault="0032716D" w:rsidP="0032716D">
      <w:pPr>
        <w:jc w:val="both"/>
      </w:pPr>
    </w:p>
    <w:p w:rsidR="0058723D" w:rsidRDefault="0032716D" w:rsidP="0032716D">
      <w:pPr>
        <w:pStyle w:val="Prrafodelista"/>
        <w:numPr>
          <w:ilvl w:val="0"/>
          <w:numId w:val="19"/>
        </w:numPr>
      </w:pPr>
      <w:r>
        <w:lastRenderedPageBreak/>
        <w:t xml:space="preserve">Con Birch hemos obtenido </w:t>
      </w:r>
      <w:r w:rsidR="008B404F">
        <w:t>peores resultados</w:t>
      </w:r>
      <w:r>
        <w:t xml:space="preserve"> que con k-mean, </w:t>
      </w:r>
      <w:r w:rsidR="00E06924">
        <w:t xml:space="preserve">aunque con 2 clusters y threshold=0.1 es un resultado muy similar al </w:t>
      </w:r>
      <w:r w:rsidR="007B35ED">
        <w:t>de 2 clusters</w:t>
      </w:r>
      <w:r w:rsidR="00E06924">
        <w:t xml:space="preserve"> de k-means.</w:t>
      </w:r>
    </w:p>
    <w:p w:rsidR="008B404F" w:rsidRDefault="008B404F" w:rsidP="0032716D">
      <w:pPr>
        <w:pStyle w:val="Prrafodelista"/>
        <w:numPr>
          <w:ilvl w:val="0"/>
          <w:numId w:val="19"/>
        </w:numPr>
      </w:pPr>
      <w:r>
        <w:t>No sería preferible a k-means ni siquiera por tiempo de computo, ya que tarda ligeramente más.</w:t>
      </w:r>
    </w:p>
    <w:p w:rsidR="008F61F9" w:rsidRDefault="008F61F9" w:rsidP="008F61F9">
      <w:pPr>
        <w:pStyle w:val="Ttulo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DBSCAN</w:t>
      </w:r>
      <w:r w:rsidRPr="008C588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F322D3" w:rsidRPr="00F322D3">
        <w:rPr>
          <w:noProof/>
          <w:lang w:eastAsia="es-ES"/>
        </w:rPr>
        <w:drawing>
          <wp:inline distT="0" distB="0" distL="0" distR="0">
            <wp:extent cx="5400040" cy="2377641"/>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377641"/>
                    </a:xfrm>
                    <a:prstGeom prst="rect">
                      <a:avLst/>
                    </a:prstGeom>
                    <a:noFill/>
                    <a:ln>
                      <a:noFill/>
                    </a:ln>
                  </pic:spPr>
                </pic:pic>
              </a:graphicData>
            </a:graphic>
          </wp:inline>
        </w:drawing>
      </w:r>
    </w:p>
    <w:p w:rsidR="0058723D" w:rsidRDefault="00FF21CC" w:rsidP="0058723D">
      <w:r>
        <w:rPr>
          <w:noProof/>
          <w:lang w:eastAsia="es-ES"/>
        </w:rPr>
        <w:drawing>
          <wp:inline distT="0" distB="0" distL="0" distR="0" wp14:anchorId="43D20066" wp14:editId="7056E64B">
            <wp:extent cx="5400040" cy="2660015"/>
            <wp:effectExtent l="0" t="0" r="10160" b="6985"/>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FF21CC" w:rsidRDefault="00FF21CC" w:rsidP="0058723D">
      <w:r>
        <w:rPr>
          <w:noProof/>
          <w:lang w:eastAsia="es-ES"/>
        </w:rPr>
        <w:lastRenderedPageBreak/>
        <w:drawing>
          <wp:inline distT="0" distB="0" distL="0" distR="0" wp14:anchorId="23A24F42" wp14:editId="2603B871">
            <wp:extent cx="5400040" cy="2660015"/>
            <wp:effectExtent l="0" t="0" r="0" b="698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58723D" w:rsidRDefault="0058723D" w:rsidP="0058723D"/>
    <w:p w:rsidR="00F322D3" w:rsidRDefault="00F322D3" w:rsidP="0058723D"/>
    <w:p w:rsidR="00625611" w:rsidRDefault="00F322D3" w:rsidP="00F322D3">
      <w:pPr>
        <w:pStyle w:val="Prrafodelista"/>
        <w:numPr>
          <w:ilvl w:val="0"/>
          <w:numId w:val="19"/>
        </w:numPr>
      </w:pPr>
      <w:r>
        <w:t>Para este algoritmo he realizado</w:t>
      </w:r>
      <w:r w:rsidR="00625611">
        <w:t xml:space="preserve"> distintas pruebas cambiando 2 de los parámetros que nos permite el algoritmo (</w:t>
      </w:r>
      <w:r w:rsidR="00DF350C">
        <w:t>épsilon</w:t>
      </w:r>
      <w:r w:rsidR="00625611">
        <w:t xml:space="preserve"> y min_sample). Con el parámetro </w:t>
      </w:r>
      <w:r w:rsidR="00DF350C" w:rsidRPr="00625611">
        <w:rPr>
          <w:b/>
        </w:rPr>
        <w:t>épsilon</w:t>
      </w:r>
      <w:r w:rsidR="00625611">
        <w:t xml:space="preserve"> establecemos la distancia máxima entre 2 puntos para que se considere que está dentro del vecindario. Con el parámetro </w:t>
      </w:r>
      <w:r w:rsidR="00625611">
        <w:rPr>
          <w:b/>
        </w:rPr>
        <w:t xml:space="preserve">min_sample </w:t>
      </w:r>
      <w:r w:rsidR="00625611">
        <w:t>establecemos la cantidad de muestras necesarias en el vecindario para que ese punto se considere un centroide (incluido ese mismo punto).</w:t>
      </w:r>
    </w:p>
    <w:p w:rsidR="00F322D3" w:rsidRDefault="00625611" w:rsidP="00F322D3">
      <w:pPr>
        <w:pStyle w:val="Prrafodelista"/>
        <w:numPr>
          <w:ilvl w:val="0"/>
          <w:numId w:val="19"/>
        </w:numPr>
      </w:pPr>
      <w:r>
        <w:t xml:space="preserve">En la tabla hay un resumen de los resultados obtenidos, donde podemos observar que </w:t>
      </w:r>
      <w:r w:rsidR="00DF350C">
        <w:t>quizás</w:t>
      </w:r>
      <w:r>
        <w:t xml:space="preserve"> los mejores parámetros para nuestro caso de estudio podría </w:t>
      </w:r>
      <w:r w:rsidR="004C1024">
        <w:t xml:space="preserve">ser </w:t>
      </w:r>
      <w:r w:rsidR="00DF350C">
        <w:t>Épsilon</w:t>
      </w:r>
      <w:r>
        <w:t>=0.09 y min_sample=20</w:t>
      </w:r>
      <w:r w:rsidR="004C1024">
        <w:t>, ya que en silohutte obtiene un rendimiento bastante aceptable</w:t>
      </w:r>
      <w:r w:rsidR="00DF350C">
        <w:t xml:space="preserve"> (0.74073)</w:t>
      </w:r>
      <w:r w:rsidR="004C1024">
        <w:t>, el que más cerca de uno está,</w:t>
      </w:r>
      <w:r w:rsidR="00DF350C">
        <w:t xml:space="preserve"> que nos indica que los clusters están bastante bien diferenciados y no apenas están superpuestos,</w:t>
      </w:r>
      <w:r w:rsidR="004C1024">
        <w:t xml:space="preserve"> mientras que en Calinski-Harabaz está entre los 3 primeros obteniendo un valor muy similar a</w:t>
      </w:r>
      <w:r w:rsidR="00DF350C">
        <w:t xml:space="preserve"> </w:t>
      </w:r>
      <w:r w:rsidR="004C1024">
        <w:t>los otros dos.</w:t>
      </w:r>
      <w:r w:rsidR="00FE559C">
        <w:t xml:space="preserve"> Es un valor por debajo de los obtenidos en k-means, lo que nos indica que los datos estarán más dispersos.</w:t>
      </w:r>
    </w:p>
    <w:p w:rsidR="008F61F9" w:rsidRDefault="008F61F9" w:rsidP="008F61F9">
      <w:pPr>
        <w:pStyle w:val="Ttulo4"/>
      </w:pPr>
      <w:r>
        <w:t>SPECTRAL-CLUSTERING</w:t>
      </w:r>
    </w:p>
    <w:p w:rsidR="00084E04" w:rsidRDefault="00084E04" w:rsidP="00084E04">
      <w:pPr>
        <w:pStyle w:val="Ttulo4"/>
      </w:pPr>
      <w:r>
        <w:rPr>
          <w:noProof/>
          <w:lang w:eastAsia="es-ES"/>
        </w:rPr>
        <w:drawing>
          <wp:inline distT="0" distB="0" distL="0" distR="0">
            <wp:extent cx="5149850" cy="16821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9850" cy="1682115"/>
                    </a:xfrm>
                    <a:prstGeom prst="rect">
                      <a:avLst/>
                    </a:prstGeom>
                    <a:noFill/>
                    <a:ln>
                      <a:noFill/>
                    </a:ln>
                  </pic:spPr>
                </pic:pic>
              </a:graphicData>
            </a:graphic>
          </wp:inline>
        </w:drawing>
      </w:r>
    </w:p>
    <w:p w:rsidR="00084E04" w:rsidRDefault="00084E04" w:rsidP="00084E04">
      <w:r>
        <w:rPr>
          <w:noProof/>
          <w:lang w:eastAsia="es-ES"/>
        </w:rPr>
        <w:lastRenderedPageBreak/>
        <w:drawing>
          <wp:inline distT="0" distB="0" distL="0" distR="0">
            <wp:extent cx="2235600" cy="2755433"/>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5600" cy="2755433"/>
                    </a:xfrm>
                    <a:prstGeom prst="rect">
                      <a:avLst/>
                    </a:prstGeom>
                    <a:noFill/>
                    <a:ln>
                      <a:noFill/>
                    </a:ln>
                  </pic:spPr>
                </pic:pic>
              </a:graphicData>
            </a:graphic>
          </wp:inline>
        </w:drawing>
      </w:r>
      <w:r w:rsidR="003510B8">
        <w:rPr>
          <w:noProof/>
          <w:lang w:eastAsia="es-ES"/>
        </w:rPr>
        <w:drawing>
          <wp:inline distT="0" distB="0" distL="0" distR="0" wp14:anchorId="564CB6CC" wp14:editId="580D9CE7">
            <wp:extent cx="2235600" cy="2755433"/>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35600" cy="2755433"/>
                    </a:xfrm>
                    <a:prstGeom prst="rect">
                      <a:avLst/>
                    </a:prstGeom>
                    <a:noFill/>
                    <a:ln>
                      <a:noFill/>
                    </a:ln>
                  </pic:spPr>
                </pic:pic>
              </a:graphicData>
            </a:graphic>
          </wp:inline>
        </w:drawing>
      </w:r>
    </w:p>
    <w:p w:rsidR="00084E04" w:rsidRDefault="00084E04" w:rsidP="00084E04"/>
    <w:p w:rsidR="00084E04" w:rsidRDefault="00084E04" w:rsidP="00084E04">
      <w:pPr>
        <w:pStyle w:val="Prrafodelista"/>
        <w:numPr>
          <w:ilvl w:val="0"/>
          <w:numId w:val="22"/>
        </w:numPr>
      </w:pPr>
      <w:r>
        <w:t>Este algoritmo tiene bastante posibles parámetros distintos, pero tras realizar algunas pruebas he podido comprobar que el rendimiento apenas cambia excepto cuando se cambia el número de clusters.</w:t>
      </w:r>
    </w:p>
    <w:p w:rsidR="00084E04" w:rsidRDefault="00084E04" w:rsidP="00084E04">
      <w:pPr>
        <w:pStyle w:val="Prrafodelista"/>
        <w:numPr>
          <w:ilvl w:val="0"/>
          <w:numId w:val="22"/>
        </w:numPr>
      </w:pPr>
      <w:r>
        <w:t xml:space="preserve">El mejor caso es con 2 cluster, que obtiene un rendimiento en CH algo superior a la mayoría de algoritmos, exceptuando k-means, </w:t>
      </w:r>
      <w:r w:rsidR="003510B8">
        <w:t>y un valor muy bajo en Silohuette, lo que nos sugiere que los datos están poco dispersos en los cluster pero que habrá bastante solapamiento entre ellos.</w:t>
      </w:r>
      <w:r>
        <w:t xml:space="preserve"> </w:t>
      </w:r>
    </w:p>
    <w:p w:rsidR="008F61F9" w:rsidRDefault="008F61F9" w:rsidP="008F61F9"/>
    <w:p w:rsidR="008F61F9" w:rsidRDefault="008F61F9" w:rsidP="008F61F9"/>
    <w:p w:rsidR="008F61F9" w:rsidRDefault="008F61F9" w:rsidP="008F61F9"/>
    <w:p w:rsidR="008F61F9" w:rsidRDefault="008F61F9" w:rsidP="008F61F9">
      <w:pPr>
        <w:pStyle w:val="Ttulo4"/>
      </w:pPr>
      <w:r>
        <w:t>WARD</w:t>
      </w:r>
    </w:p>
    <w:p w:rsidR="00AD58DD" w:rsidRDefault="00AD58DD" w:rsidP="00AD58DD">
      <w:pPr>
        <w:pStyle w:val="Prrafodelista"/>
        <w:numPr>
          <w:ilvl w:val="0"/>
          <w:numId w:val="23"/>
        </w:numPr>
      </w:pPr>
      <w:r>
        <w:t>Con este algoritmo he realizado 2 cambios:</w:t>
      </w:r>
    </w:p>
    <w:p w:rsidR="00AD58DD" w:rsidRDefault="00FF21CC" w:rsidP="00AD58DD">
      <w:pPr>
        <w:pStyle w:val="Prrafodelista"/>
        <w:numPr>
          <w:ilvl w:val="1"/>
          <w:numId w:val="23"/>
        </w:numPr>
      </w:pPr>
      <w:r w:rsidRPr="007B35ED">
        <w:rPr>
          <w:b/>
        </w:rPr>
        <w:t>Número de cluster</w:t>
      </w:r>
      <w:r>
        <w:t>: lo he establecido en 2, ya que es el número de cluster que mayor rendimiento ha dado en el resto de algoritmos.</w:t>
      </w:r>
    </w:p>
    <w:p w:rsidR="00AD58DD" w:rsidRDefault="00AD58DD" w:rsidP="00AD58DD">
      <w:pPr>
        <w:pStyle w:val="Prrafodelista"/>
        <w:numPr>
          <w:ilvl w:val="1"/>
          <w:numId w:val="23"/>
        </w:numPr>
      </w:pPr>
      <w:r>
        <w:t xml:space="preserve">El siguiente parámetro modificado es </w:t>
      </w:r>
      <w:r w:rsidRPr="007B35ED">
        <w:rPr>
          <w:b/>
          <w:i/>
        </w:rPr>
        <w:t>connectivity</w:t>
      </w:r>
      <w:r>
        <w:rPr>
          <w:i/>
        </w:rPr>
        <w:t xml:space="preserve"> </w:t>
      </w:r>
      <w:r>
        <w:t>que hace que los elementos de un mismo cluster tengan que estar conectados con los vecinos más cercanos</w:t>
      </w:r>
      <w:r w:rsidR="007B35ED">
        <w:t>, lo que hace que estén mejor agrupados</w:t>
      </w:r>
      <w:r>
        <w:t>. En este caso hemos utilizado 10 vecinos más cercanos.</w:t>
      </w:r>
    </w:p>
    <w:p w:rsidR="00801F15" w:rsidRPr="00801F15" w:rsidRDefault="00801F15" w:rsidP="00801F15">
      <w:pPr>
        <w:pStyle w:val="Prrafodelista"/>
        <w:numPr>
          <w:ilvl w:val="0"/>
          <w:numId w:val="23"/>
        </w:numPr>
      </w:pPr>
      <w:r w:rsidRPr="00801F15">
        <w:rPr>
          <w:i/>
          <w:noProof/>
          <w:lang w:eastAsia="es-ES"/>
        </w:rPr>
        <w:lastRenderedPageBreak/>
        <w:drawing>
          <wp:anchor distT="0" distB="0" distL="114300" distR="114300" simplePos="0" relativeHeight="251658240" behindDoc="0" locked="0" layoutInCell="1" allowOverlap="1" wp14:anchorId="3E04182E" wp14:editId="3E20780D">
            <wp:simplePos x="0" y="0"/>
            <wp:positionH relativeFrom="column">
              <wp:posOffset>2975610</wp:posOffset>
            </wp:positionH>
            <wp:positionV relativeFrom="paragraph">
              <wp:posOffset>320040</wp:posOffset>
            </wp:positionV>
            <wp:extent cx="3112135" cy="2863850"/>
            <wp:effectExtent l="0" t="0" r="0" b="0"/>
            <wp:wrapSquare wrapText="bothSides"/>
            <wp:docPr id="21" name="Imagen 21" descr="C:\Users\ch_is\Dropbox\asignaturas grado informatica\CUARTO\primer semestre 4º\IN\IN\Practica2\imagenes\Caso_de_estudio_0\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_is\Dropbox\asignaturas grado informatica\CUARTO\primer semestre 4º\IN\IN\Practica2\imagenes\Caso_de_estudio_0\Wa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2135" cy="286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1F15">
        <w:rPr>
          <w:noProof/>
          <w:lang w:eastAsia="es-ES"/>
        </w:rPr>
        <w:drawing>
          <wp:anchor distT="0" distB="0" distL="114300" distR="114300" simplePos="0" relativeHeight="251659264" behindDoc="0" locked="0" layoutInCell="1" allowOverlap="1" wp14:anchorId="0922A031" wp14:editId="10682E21">
            <wp:simplePos x="0" y="0"/>
            <wp:positionH relativeFrom="margin">
              <wp:align>left</wp:align>
            </wp:positionH>
            <wp:positionV relativeFrom="paragraph">
              <wp:posOffset>320040</wp:posOffset>
            </wp:positionV>
            <wp:extent cx="3131185" cy="2880995"/>
            <wp:effectExtent l="0" t="0" r="0" b="0"/>
            <wp:wrapSquare wrapText="bothSides"/>
            <wp:docPr id="20" name="Imagen 20" descr="C:\Users\ch_is\Dropbox\asignaturas grado informatica\CUARTO\primer semestre 4º\IN\IN\Practica2\imagenes\Caso_de_estudio_0\Ward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_is\Dropbox\asignaturas grado informatica\CUARTO\primer semestre 4º\IN\IN\Practica2\imagenes\Caso_de_estudio_0\Ward_.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1185" cy="28809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Vamos a mostrar la diferencia entre no aplicar </w:t>
      </w:r>
      <w:r w:rsidRPr="00AD58DD">
        <w:rPr>
          <w:i/>
        </w:rPr>
        <w:t>connectivity</w:t>
      </w:r>
      <w:r>
        <w:rPr>
          <w:i/>
        </w:rPr>
        <w:t xml:space="preserve">  y aplicarlo.</w:t>
      </w:r>
    </w:p>
    <w:p w:rsidR="00FF21CC" w:rsidRDefault="00801F15" w:rsidP="00801F15">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801F1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B4618" w:rsidRDefault="003B4618" w:rsidP="00801F15">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B4618" w:rsidRPr="00801F15" w:rsidRDefault="003B4618" w:rsidP="00801F15">
      <w:pPr>
        <w:jc w:val="both"/>
      </w:pPr>
    </w:p>
    <w:p w:rsidR="00801F15" w:rsidRPr="00AD58DD" w:rsidRDefault="00801F15" w:rsidP="00801F15">
      <w:pPr>
        <w:pStyle w:val="Prrafodelista"/>
        <w:numPr>
          <w:ilvl w:val="0"/>
          <w:numId w:val="23"/>
        </w:numPr>
      </w:pPr>
      <w:r>
        <w:t>Podemos observar como los elementos de ambos clusters están más agrupados</w:t>
      </w:r>
      <w:r w:rsidR="007B35ED">
        <w:t xml:space="preserve"> al usar conectiviti en la imagen de la derecha</w:t>
      </w:r>
      <w:r>
        <w:t>.</w:t>
      </w:r>
    </w:p>
    <w:p w:rsidR="00801F15" w:rsidRDefault="00801F15" w:rsidP="00801F15">
      <w:pPr>
        <w:pStyle w:val="Ttulo3"/>
      </w:pPr>
      <w:r>
        <w:t>INTERPRETACIÓN DE LA SEGMENTACIÓN</w:t>
      </w:r>
    </w:p>
    <w:p w:rsidR="0058723D" w:rsidRPr="00693529" w:rsidRDefault="003B4618" w:rsidP="00693529">
      <w:pPr>
        <w:pStyle w:val="Prrafodelista"/>
        <w:numPr>
          <w:ilvl w:val="0"/>
          <w:numId w:val="24"/>
        </w:numPr>
        <w:rPr>
          <w:lang w:val="x-none" w:eastAsia="x-none" w:bidi="x-none"/>
        </w:rPr>
      </w:pPr>
      <w:r>
        <w:rPr>
          <w:lang w:eastAsia="x-none" w:bidi="x-none"/>
        </w:rPr>
        <w:t xml:space="preserve">Dado que el algoritmo que mejores resultados ha dado ha sido DBSCAN con los parámetros </w:t>
      </w:r>
      <w:r w:rsidR="00693529" w:rsidRPr="00693529">
        <w:rPr>
          <w:lang w:eastAsia="x-none" w:bidi="x-none"/>
        </w:rPr>
        <w:t>eps=0.1, min_samples=20</w:t>
      </w:r>
      <w:r w:rsidR="00693529">
        <w:rPr>
          <w:lang w:eastAsia="x-none" w:bidi="x-none"/>
        </w:rPr>
        <w:t>, vamos a mostrar su scatter matrix y así llegar a  una conclusión sobre el caso de estudio analizado:</w:t>
      </w:r>
    </w:p>
    <w:p w:rsidR="00693529" w:rsidRPr="00693529" w:rsidRDefault="00693529" w:rsidP="00693529">
      <w:pPr>
        <w:rPr>
          <w:lang w:val="x-none" w:eastAsia="x-none" w:bidi="x-none"/>
        </w:rPr>
      </w:pPr>
      <w:r w:rsidRPr="00693529">
        <w:rPr>
          <w:noProof/>
          <w:lang w:eastAsia="es-ES"/>
        </w:rPr>
        <w:drawing>
          <wp:inline distT="0" distB="0" distL="0" distR="0">
            <wp:extent cx="3930732" cy="3591386"/>
            <wp:effectExtent l="0" t="0" r="0" b="9525"/>
            <wp:docPr id="23" name="Imagen 23" descr="C:\Users\ch_is\Dropbox\asignaturas grado informatica\CUARTO\primer semestre 4º\IN\IN\Practica2\imagenes\Caso_de_estudio_0\DB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_is\Dropbox\asignaturas grado informatica\CUARTO\primer semestre 4º\IN\IN\Practica2\imagenes\Caso_de_estudio_0\DBSCA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3691" cy="3594089"/>
                    </a:xfrm>
                    <a:prstGeom prst="rect">
                      <a:avLst/>
                    </a:prstGeom>
                    <a:noFill/>
                    <a:ln>
                      <a:noFill/>
                    </a:ln>
                  </pic:spPr>
                </pic:pic>
              </a:graphicData>
            </a:graphic>
          </wp:inline>
        </w:drawing>
      </w:r>
    </w:p>
    <w:p w:rsidR="00F20EF2" w:rsidRPr="004471AB" w:rsidRDefault="00F20EF2" w:rsidP="00F20EF2">
      <w:pPr>
        <w:pStyle w:val="Prrafodelista"/>
        <w:numPr>
          <w:ilvl w:val="0"/>
          <w:numId w:val="24"/>
        </w:numPr>
        <w:rPr>
          <w:lang w:val="x-none" w:eastAsia="x-none" w:bidi="x-none"/>
        </w:rPr>
      </w:pPr>
      <w:r>
        <w:rPr>
          <w:lang w:eastAsia="x-none" w:bidi="x-none"/>
        </w:rPr>
        <w:lastRenderedPageBreak/>
        <w:t>Se puede observar que hay un cluster mayoritario (0) y una minoritario (-1), y que existe cierto solapamiento entre ellos, de ahí que el valor de Silhoutte</w:t>
      </w:r>
      <w:r w:rsidR="004471AB">
        <w:rPr>
          <w:lang w:eastAsia="x-none" w:bidi="x-none"/>
        </w:rPr>
        <w:t xml:space="preserve"> fuera menor de 1.</w:t>
      </w:r>
    </w:p>
    <w:p w:rsidR="004471AB" w:rsidRPr="00F20EF2" w:rsidRDefault="004471AB" w:rsidP="00F20EF2">
      <w:pPr>
        <w:pStyle w:val="Prrafodelista"/>
        <w:numPr>
          <w:ilvl w:val="0"/>
          <w:numId w:val="24"/>
        </w:numPr>
        <w:rPr>
          <w:lang w:val="x-none" w:eastAsia="x-none" w:bidi="x-none"/>
        </w:rPr>
      </w:pPr>
      <w:r>
        <w:rPr>
          <w:lang w:eastAsia="x-none" w:bidi="x-none"/>
        </w:rPr>
        <w:t>Si lo comparamos con los scatter obtenidos del algoritmo ward, vemos que son muy similares, de modo que podemos apoyarnos tambien en ellos para explicar el caso de estudio.</w:t>
      </w:r>
    </w:p>
    <w:p w:rsidR="00F20EF2" w:rsidRPr="004471AB" w:rsidRDefault="004471AB" w:rsidP="00F20EF2">
      <w:pPr>
        <w:pStyle w:val="Prrafodelista"/>
        <w:numPr>
          <w:ilvl w:val="0"/>
          <w:numId w:val="24"/>
        </w:numPr>
        <w:rPr>
          <w:lang w:val="x-none" w:eastAsia="x-none" w:bidi="x-none"/>
        </w:rPr>
      </w:pPr>
      <w:r>
        <w:rPr>
          <w:lang w:eastAsia="x-none" w:bidi="x-none"/>
        </w:rPr>
        <w:t>Vemos como según avanza la semana, se producen más accidentes pertenecientes al cluster -1 y menos de los pertenecientes al cluster 0.</w:t>
      </w:r>
    </w:p>
    <w:p w:rsidR="004471AB" w:rsidRPr="00F20EF2" w:rsidRDefault="004471AB" w:rsidP="00F20EF2">
      <w:pPr>
        <w:pStyle w:val="Prrafodelista"/>
        <w:numPr>
          <w:ilvl w:val="0"/>
          <w:numId w:val="24"/>
        </w:numPr>
        <w:rPr>
          <w:lang w:val="x-none" w:eastAsia="x-none" w:bidi="x-none"/>
        </w:rPr>
      </w:pPr>
      <w:r>
        <w:rPr>
          <w:lang w:eastAsia="x-none" w:bidi="x-none"/>
        </w:rPr>
        <w:t>Todos los accidentes del cluster -1 ocurren entre las 0-10 horas. El día 1 entre las 0-5 horas y va aumentando las horas hasta llegar al día 7, que se producen entre las 0-10 horas.</w:t>
      </w:r>
    </w:p>
    <w:p w:rsidR="008B25DE" w:rsidRPr="00F20EF2" w:rsidRDefault="004471AB" w:rsidP="00F20EF2">
      <w:pPr>
        <w:pStyle w:val="Prrafodelista"/>
        <w:numPr>
          <w:ilvl w:val="0"/>
          <w:numId w:val="24"/>
        </w:numPr>
        <w:rPr>
          <w:lang w:val="x-none" w:eastAsia="x-none" w:bidi="x-none"/>
        </w:rPr>
      </w:pPr>
      <w:r>
        <w:rPr>
          <w:lang w:eastAsia="x-none" w:bidi="x-none"/>
        </w:rPr>
        <w:t>Por último, en cuanto al número total de víctimas, la distribución es similar entre ambos cluster, siendo el número de vícitimas más habitual entre 0-4.</w:t>
      </w:r>
    </w:p>
    <w:p w:rsidR="006A635F" w:rsidRPr="006A635F" w:rsidRDefault="006A635F" w:rsidP="008B25DE">
      <w:pPr>
        <w:rPr>
          <w:lang w:val="x-none" w:eastAsia="x-none" w:bidi="x-none"/>
        </w:rPr>
      </w:pPr>
    </w:p>
    <w:p w:rsidR="00E91A62" w:rsidRDefault="00E91A62" w:rsidP="00E91A62">
      <w:pPr>
        <w:pStyle w:val="Ttulo2"/>
        <w:numPr>
          <w:ilvl w:val="1"/>
          <w:numId w:val="9"/>
        </w:numPr>
      </w:pPr>
      <w:r>
        <w:t>CASO DE ESTUDIO 2</w:t>
      </w:r>
    </w:p>
    <w:p w:rsidR="004B7F73" w:rsidRDefault="004B7F73" w:rsidP="004B7F73">
      <w:pPr>
        <w:pStyle w:val="Prrafodelista"/>
        <w:numPr>
          <w:ilvl w:val="0"/>
          <w:numId w:val="10"/>
        </w:numPr>
      </w:pPr>
      <w:r>
        <w:t xml:space="preserve">El segundo caso de estudio será sobre accidentes en los que ha habido atropello, </w:t>
      </w:r>
      <w:r w:rsidR="0018497D">
        <w:t>concretamente en la provincia de Córdoba. E</w:t>
      </w:r>
      <w:r>
        <w:t>s un tipo de accidente que puede ser de especial importancia debido a que en este tipo de accidentes la/s persona/s atropelladas son un elemento muy vulnerable, por lo que sería interesante conocer que circunstancias son las que más afectan.</w:t>
      </w:r>
    </w:p>
    <w:p w:rsidR="0064039A" w:rsidRDefault="0064039A" w:rsidP="007B35ED">
      <w:pPr>
        <w:pStyle w:val="Prrafodelista"/>
        <w:numPr>
          <w:ilvl w:val="0"/>
          <w:numId w:val="10"/>
        </w:numPr>
      </w:pPr>
      <w:r>
        <w:t xml:space="preserve">Las variables utilizadas son: </w:t>
      </w:r>
      <w:r w:rsidR="007B35ED" w:rsidRPr="007B35ED">
        <w:t>'MES', 'DIASEMANA','HORA', 'TOT_MUERTOS'</w:t>
      </w:r>
      <w:r w:rsidR="007B35ED">
        <w:t>.</w:t>
      </w:r>
    </w:p>
    <w:p w:rsidR="0064039A" w:rsidRDefault="0064039A" w:rsidP="0064039A">
      <w:pPr>
        <w:pStyle w:val="Prrafodelista"/>
        <w:numPr>
          <w:ilvl w:val="0"/>
          <w:numId w:val="10"/>
        </w:numPr>
      </w:pPr>
      <w:r>
        <w:t xml:space="preserve">Nº de casos: </w:t>
      </w:r>
      <w:r w:rsidR="00206CC3">
        <w:t>169</w:t>
      </w:r>
    </w:p>
    <w:p w:rsidR="00E52636" w:rsidRDefault="00270D8A" w:rsidP="0058723D">
      <w:pPr>
        <w:pStyle w:val="Ttulo3"/>
        <w:ind w:left="1080"/>
        <w:rPr>
          <w:caps w:val="0"/>
        </w:rPr>
      </w:pPr>
      <w:r>
        <w:t>RESULTADOS PARÁMETROS POR DEFECTO</w:t>
      </w:r>
      <w:r w:rsidR="0058723D" w:rsidRPr="0058723D">
        <w:rPr>
          <w:caps w:val="0"/>
        </w:rPr>
        <w:t xml:space="preserve"> </w:t>
      </w:r>
    </w:p>
    <w:tbl>
      <w:tblPr>
        <w:tblW w:w="5000" w:type="pct"/>
        <w:tblCellMar>
          <w:left w:w="70" w:type="dxa"/>
          <w:right w:w="70" w:type="dxa"/>
        </w:tblCellMar>
        <w:tblLook w:val="04A0" w:firstRow="1" w:lastRow="0" w:firstColumn="1" w:lastColumn="0" w:noHBand="0" w:noVBand="1"/>
      </w:tblPr>
      <w:tblGrid>
        <w:gridCol w:w="1831"/>
        <w:gridCol w:w="1687"/>
        <w:gridCol w:w="1846"/>
        <w:gridCol w:w="1891"/>
        <w:gridCol w:w="1249"/>
      </w:tblGrid>
      <w:tr w:rsidR="003E5491" w:rsidRPr="003E5491" w:rsidTr="003E5491">
        <w:trPr>
          <w:trHeight w:val="300"/>
        </w:trPr>
        <w:tc>
          <w:tcPr>
            <w:tcW w:w="1106" w:type="pct"/>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Algoritmo</w:t>
            </w:r>
          </w:p>
        </w:tc>
        <w:tc>
          <w:tcPr>
            <w:tcW w:w="1021" w:type="pct"/>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Clusters (k)</w:t>
            </w:r>
          </w:p>
        </w:tc>
        <w:tc>
          <w:tcPr>
            <w:tcW w:w="969" w:type="pct"/>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Tiempo (segundos)</w:t>
            </w:r>
          </w:p>
        </w:tc>
        <w:tc>
          <w:tcPr>
            <w:tcW w:w="1141" w:type="pct"/>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CH</w:t>
            </w:r>
          </w:p>
        </w:tc>
        <w:tc>
          <w:tcPr>
            <w:tcW w:w="763" w:type="pct"/>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SH</w:t>
            </w:r>
          </w:p>
        </w:tc>
      </w:tr>
      <w:tr w:rsidR="003E5491" w:rsidRPr="003E5491" w:rsidTr="003E5491">
        <w:trPr>
          <w:trHeight w:val="300"/>
        </w:trPr>
        <w:tc>
          <w:tcPr>
            <w:tcW w:w="1106" w:type="pct"/>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K-means</w:t>
            </w:r>
          </w:p>
        </w:tc>
        <w:tc>
          <w:tcPr>
            <w:tcW w:w="1021" w:type="pct"/>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969" w:type="pct"/>
            <w:tcBorders>
              <w:top w:val="nil"/>
              <w:left w:val="nil"/>
              <w:bottom w:val="nil"/>
              <w:right w:val="nil"/>
            </w:tcBorders>
            <w:shd w:val="clear" w:color="000000" w:fill="D6EDD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0,05</w:t>
            </w:r>
          </w:p>
        </w:tc>
        <w:tc>
          <w:tcPr>
            <w:tcW w:w="1141" w:type="pct"/>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187,98</w:t>
            </w:r>
          </w:p>
        </w:tc>
        <w:tc>
          <w:tcPr>
            <w:tcW w:w="763" w:type="pct"/>
            <w:tcBorders>
              <w:top w:val="nil"/>
              <w:left w:val="nil"/>
              <w:bottom w:val="nil"/>
              <w:right w:val="nil"/>
            </w:tcBorders>
            <w:shd w:val="clear" w:color="000000" w:fill="E6F3E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0,43</w:t>
            </w:r>
          </w:p>
        </w:tc>
      </w:tr>
      <w:tr w:rsidR="003E5491" w:rsidRPr="003E5491" w:rsidTr="003E5491">
        <w:trPr>
          <w:trHeight w:val="300"/>
        </w:trPr>
        <w:tc>
          <w:tcPr>
            <w:tcW w:w="1106" w:type="pct"/>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021" w:type="pct"/>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969" w:type="pct"/>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141" w:type="pct"/>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126,70</w:t>
            </w:r>
          </w:p>
        </w:tc>
        <w:tc>
          <w:tcPr>
            <w:tcW w:w="763" w:type="pct"/>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0,41</w:t>
            </w:r>
          </w:p>
        </w:tc>
      </w:tr>
      <w:tr w:rsidR="003E5491" w:rsidRPr="003E5491" w:rsidTr="003E5491">
        <w:trPr>
          <w:trHeight w:val="300"/>
        </w:trPr>
        <w:tc>
          <w:tcPr>
            <w:tcW w:w="1106" w:type="pct"/>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DBSCAN</w:t>
            </w:r>
          </w:p>
        </w:tc>
        <w:tc>
          <w:tcPr>
            <w:tcW w:w="1021" w:type="pct"/>
            <w:tcBorders>
              <w:top w:val="nil"/>
              <w:left w:val="nil"/>
              <w:bottom w:val="nil"/>
              <w:right w:val="nil"/>
            </w:tcBorders>
            <w:shd w:val="clear" w:color="000000" w:fill="FB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2</w:t>
            </w:r>
          </w:p>
        </w:tc>
        <w:tc>
          <w:tcPr>
            <w:tcW w:w="969" w:type="pct"/>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0,02</w:t>
            </w:r>
          </w:p>
        </w:tc>
        <w:tc>
          <w:tcPr>
            <w:tcW w:w="1141" w:type="pct"/>
            <w:tcBorders>
              <w:top w:val="nil"/>
              <w:left w:val="nil"/>
              <w:bottom w:val="nil"/>
              <w:right w:val="nil"/>
            </w:tcBorders>
            <w:shd w:val="clear" w:color="000000" w:fill="FAB7B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67,72</w:t>
            </w:r>
          </w:p>
        </w:tc>
        <w:tc>
          <w:tcPr>
            <w:tcW w:w="763" w:type="pct"/>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0,55</w:t>
            </w:r>
          </w:p>
        </w:tc>
      </w:tr>
      <w:tr w:rsidR="003E5491" w:rsidRPr="003E5491" w:rsidTr="003E5491">
        <w:trPr>
          <w:trHeight w:val="300"/>
        </w:trPr>
        <w:tc>
          <w:tcPr>
            <w:tcW w:w="1106" w:type="pct"/>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SpectralClustering</w:t>
            </w:r>
          </w:p>
        </w:tc>
        <w:tc>
          <w:tcPr>
            <w:tcW w:w="1021" w:type="pct"/>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969" w:type="pct"/>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0,14</w:t>
            </w:r>
          </w:p>
        </w:tc>
        <w:tc>
          <w:tcPr>
            <w:tcW w:w="1141" w:type="pct"/>
            <w:tcBorders>
              <w:top w:val="nil"/>
              <w:left w:val="nil"/>
              <w:bottom w:val="nil"/>
              <w:right w:val="nil"/>
            </w:tcBorders>
            <w:shd w:val="clear" w:color="000000" w:fill="A5D9B4"/>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161,89</w:t>
            </w:r>
          </w:p>
        </w:tc>
        <w:tc>
          <w:tcPr>
            <w:tcW w:w="763" w:type="pct"/>
            <w:tcBorders>
              <w:top w:val="nil"/>
              <w:left w:val="nil"/>
              <w:bottom w:val="nil"/>
              <w:right w:val="nil"/>
            </w:tcBorders>
            <w:shd w:val="clear" w:color="000000" w:fill="FABDB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0,24</w:t>
            </w:r>
          </w:p>
        </w:tc>
      </w:tr>
      <w:tr w:rsidR="003E5491" w:rsidRPr="003E5491" w:rsidTr="003E5491">
        <w:trPr>
          <w:trHeight w:val="300"/>
        </w:trPr>
        <w:tc>
          <w:tcPr>
            <w:tcW w:w="1106" w:type="pct"/>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Ward</w:t>
            </w:r>
          </w:p>
        </w:tc>
        <w:tc>
          <w:tcPr>
            <w:tcW w:w="1021" w:type="pct"/>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969" w:type="pct"/>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0,02</w:t>
            </w:r>
          </w:p>
        </w:tc>
        <w:tc>
          <w:tcPr>
            <w:tcW w:w="1141" w:type="pct"/>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0,00</w:t>
            </w:r>
          </w:p>
        </w:tc>
        <w:tc>
          <w:tcPr>
            <w:tcW w:w="763" w:type="pct"/>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0,00</w:t>
            </w:r>
          </w:p>
        </w:tc>
      </w:tr>
    </w:tbl>
    <w:p w:rsidR="003E5491" w:rsidRPr="003E5491" w:rsidRDefault="003E5491" w:rsidP="003E5491"/>
    <w:p w:rsidR="003C74A1" w:rsidRDefault="003C74A1" w:rsidP="003C74A1">
      <w:r>
        <w:rPr>
          <w:noProof/>
          <w:lang w:eastAsia="es-ES"/>
        </w:rPr>
        <w:lastRenderedPageBreak/>
        <w:drawing>
          <wp:inline distT="0" distB="0" distL="0" distR="0" wp14:anchorId="07763646" wp14:editId="782D46BD">
            <wp:extent cx="4575969" cy="2735263"/>
            <wp:effectExtent l="0" t="0" r="15240" b="825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Pr>
          <w:noProof/>
          <w:lang w:eastAsia="es-ES"/>
        </w:rPr>
        <w:drawing>
          <wp:inline distT="0" distB="0" distL="0" distR="0" wp14:anchorId="47EEDEC6" wp14:editId="4A5E5923">
            <wp:extent cx="4575810" cy="2031365"/>
            <wp:effectExtent l="0" t="0" r="15240" b="698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7B35ED" w:rsidRDefault="007B35ED" w:rsidP="003C74A1"/>
    <w:p w:rsidR="007B35ED" w:rsidRDefault="007B35ED" w:rsidP="007B35ED">
      <w:pPr>
        <w:pStyle w:val="Prrafodelista"/>
        <w:numPr>
          <w:ilvl w:val="0"/>
          <w:numId w:val="12"/>
        </w:numPr>
      </w:pPr>
      <w:r>
        <w:t>Atendiendo a las métricas de rendimiento podemos observar como k-means con los parámetros por defecto obtiene el mejor resultado en CH</w:t>
      </w:r>
      <w:r w:rsidR="007C207A">
        <w:t>, y el segundo mejor en SH</w:t>
      </w:r>
      <w:r>
        <w:t>.</w:t>
      </w:r>
      <w:r w:rsidR="007C207A">
        <w:t>(es el más equilibrado).</w:t>
      </w:r>
      <w:r>
        <w:t xml:space="preserve"> Por otro lado, SpectralClustering obtiene peores resultados en Calinski-Harabaz y muy malos en Silhoutte. DBSCAN es el que mejor rendimjiento da en SH, aunque un valor muy bajo en CH, por lo que podemos deducir que</w:t>
      </w:r>
      <w:r w:rsidR="007C207A">
        <w:t xml:space="preserve"> aunque</w:t>
      </w:r>
      <w:r>
        <w:t xml:space="preserve"> los datos de sus clusters</w:t>
      </w:r>
      <w:r w:rsidR="007C207A">
        <w:t xml:space="preserve"> están menos superpuestos,</w:t>
      </w:r>
      <w:r>
        <w:t xml:space="preserve"> están muy dispersos. BIRCH obtienen resultados muy bajos en ambas métricas.</w:t>
      </w:r>
    </w:p>
    <w:p w:rsidR="007B35ED" w:rsidRDefault="00F267A7" w:rsidP="007B35ED">
      <w:pPr>
        <w:pStyle w:val="Prrafodelista"/>
        <w:numPr>
          <w:ilvl w:val="0"/>
          <w:numId w:val="12"/>
        </w:numPr>
      </w:pPr>
      <w:r>
        <w:t>En este caso vamos a utilizar el scatter matrix de DBSCAN, que es uno de los</w:t>
      </w:r>
      <w:r w:rsidR="007B35ED">
        <w:t xml:space="preserve"> que mejores resultados ha obtenido con los parámetros por defecto (ninguno en realidad tiene bueno resultados en general), </w:t>
      </w:r>
      <w:r>
        <w:t>para</w:t>
      </w:r>
      <w:r w:rsidR="007B35ED">
        <w:t xml:space="preserve"> analizar sus clusters y así entender algo mejor el problema.</w:t>
      </w:r>
    </w:p>
    <w:p w:rsidR="007B35ED" w:rsidRDefault="00F267A7" w:rsidP="003C74A1">
      <w:r w:rsidRPr="00F267A7">
        <w:rPr>
          <w:noProof/>
          <w:lang w:eastAsia="es-ES"/>
        </w:rPr>
        <w:lastRenderedPageBreak/>
        <w:drawing>
          <wp:inline distT="0" distB="0" distL="0" distR="0">
            <wp:extent cx="5400040" cy="5007135"/>
            <wp:effectExtent l="0" t="0" r="0" b="3175"/>
            <wp:docPr id="37" name="Imagen 37" descr="C:\Users\ch_is\Dropbox\asignaturas grado informatica\CUARTO\primer semestre 4º\IN\IN\Practica2\imagenes\Caso_de_estudio_0\DB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_is\Dropbox\asignaturas grado informatica\CUARTO\primer semestre 4º\IN\IN\Practica2\imagenes\Caso_de_estudio_0\DBSC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5007135"/>
                    </a:xfrm>
                    <a:prstGeom prst="rect">
                      <a:avLst/>
                    </a:prstGeom>
                    <a:noFill/>
                    <a:ln>
                      <a:noFill/>
                    </a:ln>
                  </pic:spPr>
                </pic:pic>
              </a:graphicData>
            </a:graphic>
          </wp:inline>
        </w:drawing>
      </w:r>
    </w:p>
    <w:p w:rsidR="00657AAB" w:rsidRDefault="00657AAB" w:rsidP="00657AAB">
      <w:pPr>
        <w:pStyle w:val="Prrafodelista"/>
        <w:numPr>
          <w:ilvl w:val="0"/>
          <w:numId w:val="26"/>
        </w:numPr>
      </w:pPr>
      <w:r>
        <w:t>El cluster (0) es muy predominante con respecto al cluster (-1).</w:t>
      </w:r>
    </w:p>
    <w:p w:rsidR="00657AAB" w:rsidRDefault="00657AAB" w:rsidP="004C3F6A">
      <w:pPr>
        <w:pStyle w:val="Prrafodelista"/>
        <w:numPr>
          <w:ilvl w:val="0"/>
          <w:numId w:val="25"/>
        </w:numPr>
      </w:pPr>
      <w:r>
        <w:t>Cluster (0):</w:t>
      </w:r>
    </w:p>
    <w:p w:rsidR="00605657" w:rsidRDefault="00605657" w:rsidP="00657AAB">
      <w:pPr>
        <w:pStyle w:val="Prrafodelista"/>
        <w:numPr>
          <w:ilvl w:val="1"/>
          <w:numId w:val="25"/>
        </w:numPr>
      </w:pPr>
      <w:r>
        <w:t>El cluster (0) aparece a partir de las 5 horas hasta las 24 horas.</w:t>
      </w:r>
    </w:p>
    <w:p w:rsidR="004C3F6A" w:rsidRDefault="00605657" w:rsidP="00657AAB">
      <w:pPr>
        <w:pStyle w:val="Prrafodelista"/>
        <w:numPr>
          <w:ilvl w:val="1"/>
          <w:numId w:val="25"/>
        </w:numPr>
      </w:pPr>
      <w:r>
        <w:t>Aparece en todos los días de la semana de forma más o menos regular, aunque algo reducido en el día 6 y 7, que además coincide con que son los días donde más presencia hay del cluster (-1).</w:t>
      </w:r>
      <w:r w:rsidR="004C3F6A">
        <w:t xml:space="preserve"> </w:t>
      </w:r>
    </w:p>
    <w:p w:rsidR="00605657" w:rsidRDefault="00605657" w:rsidP="00657AAB">
      <w:pPr>
        <w:pStyle w:val="Prrafodelista"/>
        <w:numPr>
          <w:ilvl w:val="1"/>
          <w:numId w:val="25"/>
        </w:numPr>
      </w:pPr>
      <w:r>
        <w:t>La presencia del cluster (0) en los distintos meses del año es bastante regular, excepto en los meses 12 y 1 que aumentan.</w:t>
      </w:r>
    </w:p>
    <w:p w:rsidR="0018497D" w:rsidRDefault="0018497D" w:rsidP="00657AAB">
      <w:pPr>
        <w:pStyle w:val="Prrafodelista"/>
        <w:numPr>
          <w:ilvl w:val="1"/>
          <w:numId w:val="25"/>
        </w:numPr>
      </w:pPr>
      <w:r>
        <w:t>En la mayor parte (90% aprox.) de los atropellos no hay víctimas mortales.</w:t>
      </w:r>
    </w:p>
    <w:p w:rsidR="00657AAB" w:rsidRDefault="00657AAB" w:rsidP="004C3F6A">
      <w:pPr>
        <w:pStyle w:val="Prrafodelista"/>
        <w:numPr>
          <w:ilvl w:val="0"/>
          <w:numId w:val="25"/>
        </w:numPr>
      </w:pPr>
      <w:r>
        <w:t>Cluster (-1):</w:t>
      </w:r>
    </w:p>
    <w:p w:rsidR="00F267A7" w:rsidRDefault="004C3F6A" w:rsidP="00657AAB">
      <w:pPr>
        <w:pStyle w:val="Prrafodelista"/>
        <w:numPr>
          <w:ilvl w:val="1"/>
          <w:numId w:val="25"/>
        </w:numPr>
      </w:pPr>
      <w:r>
        <w:t>El cluster (-1) solamente aparece en las primeras horas del día (0-5 horas), los días 1, 4, 5, 6 y 7, sobre todo en el fín de semana.</w:t>
      </w:r>
    </w:p>
    <w:p w:rsidR="004C3F6A" w:rsidRDefault="004C3F6A" w:rsidP="004C3F6A">
      <w:pPr>
        <w:pStyle w:val="Prrafodelista"/>
        <w:numPr>
          <w:ilvl w:val="1"/>
          <w:numId w:val="25"/>
        </w:numPr>
      </w:pPr>
      <w:r>
        <w:t xml:space="preserve">Los meses en los que más aparece el cluster (-1) son los meses </w:t>
      </w:r>
      <w:r w:rsidR="00657AAB">
        <w:t>2,6,8 y 10, aunque también ligeramente en el mes 2.</w:t>
      </w:r>
    </w:p>
    <w:p w:rsidR="00E10F99" w:rsidRDefault="00657AAB" w:rsidP="00E10F99">
      <w:pPr>
        <w:pStyle w:val="Prrafodelista"/>
        <w:numPr>
          <w:ilvl w:val="1"/>
          <w:numId w:val="25"/>
        </w:numPr>
      </w:pPr>
      <w:r>
        <w:t>El total de muertos para los atropellos del cluster (-1) es casi siempre 0, excepto algún ejemplo aislado.</w:t>
      </w:r>
    </w:p>
    <w:p w:rsidR="00E10F99" w:rsidRPr="0074027F" w:rsidRDefault="00E10F99" w:rsidP="00E10F99">
      <w:pPr>
        <w:pStyle w:val="Prrafodelista"/>
        <w:numPr>
          <w:ilvl w:val="0"/>
          <w:numId w:val="25"/>
        </w:numPr>
      </w:pPr>
      <w:r>
        <w:br w:type="page"/>
      </w:r>
      <w:r>
        <w:lastRenderedPageBreak/>
        <w:t xml:space="preserve"> A continuación, realizaremos distintas ejecuciones de los algoritmos, modificando sus parámetros para encontrar una mejor separación de los datos en clusters.</w:t>
      </w:r>
    </w:p>
    <w:p w:rsidR="00657AAB" w:rsidRPr="003C74A1" w:rsidRDefault="00657AAB" w:rsidP="00E10F99"/>
    <w:p w:rsidR="003E5491" w:rsidRDefault="008C588B" w:rsidP="008C588B">
      <w:pPr>
        <w:pStyle w:val="Ttulo4"/>
      </w:pPr>
      <w:r>
        <w:t>K-MEANS</w:t>
      </w:r>
    </w:p>
    <w:tbl>
      <w:tblPr>
        <w:tblW w:w="6660" w:type="dxa"/>
        <w:tblCellMar>
          <w:left w:w="70" w:type="dxa"/>
          <w:right w:w="70" w:type="dxa"/>
        </w:tblCellMar>
        <w:tblLook w:val="04A0" w:firstRow="1" w:lastRow="0" w:firstColumn="1" w:lastColumn="0" w:noHBand="0" w:noVBand="1"/>
      </w:tblPr>
      <w:tblGrid>
        <w:gridCol w:w="1200"/>
        <w:gridCol w:w="1200"/>
        <w:gridCol w:w="1860"/>
        <w:gridCol w:w="1200"/>
        <w:gridCol w:w="1200"/>
      </w:tblGrid>
      <w:tr w:rsidR="003E5491" w:rsidRPr="003E5491" w:rsidTr="003E5491">
        <w:trPr>
          <w:trHeight w:val="300"/>
        </w:trPr>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Algoritmo</w:t>
            </w:r>
          </w:p>
        </w:tc>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Clusters (k)</w:t>
            </w:r>
          </w:p>
        </w:tc>
        <w:tc>
          <w:tcPr>
            <w:tcW w:w="186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Tiempo (segundos)</w:t>
            </w:r>
          </w:p>
        </w:tc>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CH</w:t>
            </w:r>
          </w:p>
        </w:tc>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SH</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2</w:t>
            </w:r>
          </w:p>
        </w:tc>
        <w:tc>
          <w:tcPr>
            <w:tcW w:w="186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0,03</w:t>
            </w:r>
          </w:p>
        </w:tc>
        <w:tc>
          <w:tcPr>
            <w:tcW w:w="12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165</w:t>
            </w:r>
          </w:p>
        </w:tc>
        <w:tc>
          <w:tcPr>
            <w:tcW w:w="1200" w:type="dxa"/>
            <w:tcBorders>
              <w:top w:val="nil"/>
              <w:left w:val="nil"/>
              <w:bottom w:val="nil"/>
              <w:right w:val="nil"/>
            </w:tcBorders>
            <w:shd w:val="clear" w:color="000000" w:fill="F9ADA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0,34487</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B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3</w:t>
            </w:r>
          </w:p>
        </w:tc>
        <w:tc>
          <w:tcPr>
            <w:tcW w:w="186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0,07</w:t>
            </w:r>
          </w:p>
        </w:tc>
        <w:tc>
          <w:tcPr>
            <w:tcW w:w="120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197,697324</w:t>
            </w:r>
          </w:p>
        </w:tc>
        <w:tc>
          <w:tcPr>
            <w:tcW w:w="120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0,44072</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A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186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0,03</w:t>
            </w:r>
          </w:p>
        </w:tc>
        <w:tc>
          <w:tcPr>
            <w:tcW w:w="120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187,984034</w:t>
            </w:r>
          </w:p>
        </w:tc>
        <w:tc>
          <w:tcPr>
            <w:tcW w:w="1200" w:type="dxa"/>
            <w:tcBorders>
              <w:top w:val="nil"/>
              <w:left w:val="nil"/>
              <w:bottom w:val="nil"/>
              <w:right w:val="nil"/>
            </w:tcBorders>
            <w:shd w:val="clear" w:color="000000" w:fill="7AC88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0,431</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5</w:t>
            </w:r>
          </w:p>
        </w:tc>
        <w:tc>
          <w:tcPr>
            <w:tcW w:w="186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0,08</w:t>
            </w:r>
          </w:p>
        </w:tc>
        <w:tc>
          <w:tcPr>
            <w:tcW w:w="1200" w:type="dxa"/>
            <w:tcBorders>
              <w:top w:val="nil"/>
              <w:left w:val="nil"/>
              <w:bottom w:val="nil"/>
              <w:right w:val="nil"/>
            </w:tcBorders>
            <w:shd w:val="clear" w:color="000000" w:fill="D1EB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190,71951</w:t>
            </w:r>
          </w:p>
        </w:tc>
        <w:tc>
          <w:tcPr>
            <w:tcW w:w="12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0,31821</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9FB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6</w:t>
            </w:r>
          </w:p>
        </w:tc>
        <w:tc>
          <w:tcPr>
            <w:tcW w:w="1860" w:type="dxa"/>
            <w:tcBorders>
              <w:top w:val="nil"/>
              <w:left w:val="nil"/>
              <w:bottom w:val="nil"/>
              <w:right w:val="nil"/>
            </w:tcBorders>
            <w:shd w:val="clear" w:color="000000" w:fill="FAD7D9"/>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0,06</w:t>
            </w:r>
          </w:p>
        </w:tc>
        <w:tc>
          <w:tcPr>
            <w:tcW w:w="1200" w:type="dxa"/>
            <w:tcBorders>
              <w:top w:val="nil"/>
              <w:left w:val="nil"/>
              <w:bottom w:val="nil"/>
              <w:right w:val="nil"/>
            </w:tcBorders>
            <w:shd w:val="clear" w:color="000000" w:fill="F8FBF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188,289861</w:t>
            </w:r>
          </w:p>
        </w:tc>
        <w:tc>
          <w:tcPr>
            <w:tcW w:w="1200" w:type="dxa"/>
            <w:tcBorders>
              <w:top w:val="nil"/>
              <w:left w:val="nil"/>
              <w:bottom w:val="nil"/>
              <w:right w:val="nil"/>
            </w:tcBorders>
            <w:shd w:val="clear" w:color="000000" w:fill="6FC386"/>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0,43562</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8FB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7</w:t>
            </w:r>
          </w:p>
        </w:tc>
        <w:tc>
          <w:tcPr>
            <w:tcW w:w="186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0,08</w:t>
            </w:r>
          </w:p>
        </w:tc>
        <w:tc>
          <w:tcPr>
            <w:tcW w:w="1200" w:type="dxa"/>
            <w:tcBorders>
              <w:top w:val="nil"/>
              <w:left w:val="nil"/>
              <w:bottom w:val="nil"/>
              <w:right w:val="nil"/>
            </w:tcBorders>
            <w:shd w:val="clear" w:color="000000" w:fill="FACAC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180,331191</w:t>
            </w:r>
          </w:p>
        </w:tc>
        <w:tc>
          <w:tcPr>
            <w:tcW w:w="1200" w:type="dxa"/>
            <w:tcBorders>
              <w:top w:val="nil"/>
              <w:left w:val="nil"/>
              <w:bottom w:val="nil"/>
              <w:right w:val="nil"/>
            </w:tcBorders>
            <w:shd w:val="clear" w:color="000000" w:fill="F99799"/>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0,33616</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K-means</w:t>
            </w:r>
          </w:p>
        </w:tc>
        <w:tc>
          <w:tcPr>
            <w:tcW w:w="1200" w:type="dxa"/>
            <w:tcBorders>
              <w:top w:val="nil"/>
              <w:left w:val="nil"/>
              <w:bottom w:val="nil"/>
              <w:right w:val="nil"/>
            </w:tcBorders>
            <w:shd w:val="clear" w:color="000000" w:fill="F7FAF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8</w:t>
            </w:r>
          </w:p>
        </w:tc>
        <w:tc>
          <w:tcPr>
            <w:tcW w:w="186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0,08</w:t>
            </w:r>
          </w:p>
        </w:tc>
        <w:tc>
          <w:tcPr>
            <w:tcW w:w="1200" w:type="dxa"/>
            <w:tcBorders>
              <w:top w:val="nil"/>
              <w:left w:val="nil"/>
              <w:bottom w:val="nil"/>
              <w:right w:val="nil"/>
            </w:tcBorders>
            <w:shd w:val="clear" w:color="000000" w:fill="FAC8C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180,007732</w:t>
            </w:r>
          </w:p>
        </w:tc>
        <w:tc>
          <w:tcPr>
            <w:tcW w:w="120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0,37557</w:t>
            </w:r>
          </w:p>
        </w:tc>
      </w:tr>
    </w:tbl>
    <w:p w:rsidR="008C588B" w:rsidRDefault="008C588B" w:rsidP="008C588B">
      <w:pPr>
        <w:pStyle w:val="Ttulo4"/>
      </w:pPr>
    </w:p>
    <w:p w:rsidR="008C588B" w:rsidRDefault="004656E4" w:rsidP="008C588B">
      <w:r>
        <w:rPr>
          <w:noProof/>
          <w:lang w:eastAsia="es-ES"/>
        </w:rPr>
        <w:drawing>
          <wp:inline distT="0" distB="0" distL="0" distR="0" wp14:anchorId="73DB9F8B" wp14:editId="1AD512A5">
            <wp:extent cx="2235600" cy="2743200"/>
            <wp:effectExtent l="0" t="0" r="12700"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Pr>
          <w:noProof/>
          <w:lang w:eastAsia="es-ES"/>
        </w:rPr>
        <w:drawing>
          <wp:inline distT="0" distB="0" distL="0" distR="0" wp14:anchorId="7D203331" wp14:editId="6A337966">
            <wp:extent cx="2235600" cy="2743200"/>
            <wp:effectExtent l="0" t="0" r="12700" b="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E10F99" w:rsidRDefault="00E10F99" w:rsidP="00E10F99">
      <w:pPr>
        <w:pStyle w:val="Prrafodelista"/>
        <w:numPr>
          <w:ilvl w:val="0"/>
          <w:numId w:val="19"/>
        </w:numPr>
      </w:pPr>
      <w:r>
        <w:t>Parece que el número de cluster que obtienen un mejor rendimiento teniendo en cuenta ambas métricas, es con 3 clusters, que es el más equilibrado entre la dispersión de los datos y la superposición de ejemplos.</w:t>
      </w:r>
    </w:p>
    <w:p w:rsidR="008C588B" w:rsidRDefault="008C588B" w:rsidP="008C588B"/>
    <w:p w:rsidR="008C588B" w:rsidRPr="008C588B" w:rsidRDefault="008C588B" w:rsidP="008C588B"/>
    <w:p w:rsidR="008C588B" w:rsidRDefault="00935FE7" w:rsidP="008C588B">
      <w:r>
        <w:br w:type="page"/>
      </w:r>
    </w:p>
    <w:p w:rsidR="008C588B" w:rsidRDefault="008F61F9" w:rsidP="008C588B">
      <w:pPr>
        <w:pStyle w:val="Ttulo4"/>
      </w:pPr>
      <w:r>
        <w:lastRenderedPageBreak/>
        <w:t>BIRCH</w:t>
      </w:r>
    </w:p>
    <w:tbl>
      <w:tblPr>
        <w:tblW w:w="8000" w:type="dxa"/>
        <w:tblCellMar>
          <w:left w:w="70" w:type="dxa"/>
          <w:right w:w="70" w:type="dxa"/>
        </w:tblCellMar>
        <w:tblLook w:val="04A0" w:firstRow="1" w:lastRow="0" w:firstColumn="1" w:lastColumn="0" w:noHBand="0" w:noVBand="1"/>
      </w:tblPr>
      <w:tblGrid>
        <w:gridCol w:w="1200"/>
        <w:gridCol w:w="1200"/>
        <w:gridCol w:w="1200"/>
        <w:gridCol w:w="2000"/>
        <w:gridCol w:w="1200"/>
        <w:gridCol w:w="1200"/>
      </w:tblGrid>
      <w:tr w:rsidR="003E5491" w:rsidRPr="003E5491" w:rsidTr="003E5491">
        <w:trPr>
          <w:trHeight w:val="300"/>
        </w:trPr>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Algoritmo</w:t>
            </w:r>
          </w:p>
        </w:tc>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Clusters (k)</w:t>
            </w:r>
          </w:p>
        </w:tc>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Threshold</w:t>
            </w:r>
          </w:p>
        </w:tc>
        <w:tc>
          <w:tcPr>
            <w:tcW w:w="20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Tiempo (segundos)</w:t>
            </w:r>
          </w:p>
        </w:tc>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CH</w:t>
            </w:r>
          </w:p>
        </w:tc>
        <w:tc>
          <w:tcPr>
            <w:tcW w:w="1200" w:type="dxa"/>
            <w:tcBorders>
              <w:top w:val="nil"/>
              <w:left w:val="nil"/>
              <w:bottom w:val="nil"/>
              <w:right w:val="nil"/>
            </w:tcBorders>
            <w:shd w:val="clear" w:color="000000" w:fill="A9D08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SH</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B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2</w:t>
            </w:r>
          </w:p>
        </w:tc>
        <w:tc>
          <w:tcPr>
            <w:tcW w:w="12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200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0,04</w:t>
            </w:r>
          </w:p>
        </w:tc>
        <w:tc>
          <w:tcPr>
            <w:tcW w:w="1200" w:type="dxa"/>
            <w:tcBorders>
              <w:top w:val="nil"/>
              <w:left w:val="nil"/>
              <w:bottom w:val="nil"/>
              <w:right w:val="nil"/>
            </w:tcBorders>
            <w:shd w:val="clear" w:color="000000" w:fill="A8DAB7"/>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162,79</w:t>
            </w:r>
          </w:p>
        </w:tc>
        <w:tc>
          <w:tcPr>
            <w:tcW w:w="1200" w:type="dxa"/>
            <w:tcBorders>
              <w:top w:val="nil"/>
              <w:left w:val="nil"/>
              <w:bottom w:val="nil"/>
              <w:right w:val="nil"/>
            </w:tcBorders>
            <w:shd w:val="clear" w:color="000000" w:fill="FBF6F9"/>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0,41</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B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2</w:t>
            </w:r>
          </w:p>
        </w:tc>
        <w:tc>
          <w:tcPr>
            <w:tcW w:w="1200" w:type="dxa"/>
            <w:tcBorders>
              <w:top w:val="nil"/>
              <w:left w:val="nil"/>
              <w:bottom w:val="nil"/>
              <w:right w:val="nil"/>
            </w:tcBorders>
            <w:shd w:val="clear" w:color="000000" w:fill="F9AAA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0,05</w:t>
            </w:r>
          </w:p>
        </w:tc>
        <w:tc>
          <w:tcPr>
            <w:tcW w:w="2000" w:type="dxa"/>
            <w:tcBorders>
              <w:top w:val="nil"/>
              <w:left w:val="nil"/>
              <w:bottom w:val="nil"/>
              <w:right w:val="nil"/>
            </w:tcBorders>
            <w:shd w:val="clear" w:color="000000" w:fill="97D3A8"/>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0,03</w:t>
            </w:r>
          </w:p>
        </w:tc>
        <w:tc>
          <w:tcPr>
            <w:tcW w:w="1200" w:type="dxa"/>
            <w:tcBorders>
              <w:top w:val="nil"/>
              <w:left w:val="nil"/>
              <w:bottom w:val="nil"/>
              <w:right w:val="nil"/>
            </w:tcBorders>
            <w:shd w:val="clear" w:color="000000" w:fill="F9ACA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77,36</w:t>
            </w:r>
          </w:p>
        </w:tc>
        <w:tc>
          <w:tcPr>
            <w:tcW w:w="120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0,55</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B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2</w:t>
            </w:r>
          </w:p>
        </w:tc>
        <w:tc>
          <w:tcPr>
            <w:tcW w:w="120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F9ACA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77,36</w:t>
            </w:r>
          </w:p>
        </w:tc>
        <w:tc>
          <w:tcPr>
            <w:tcW w:w="120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0,55</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B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2</w:t>
            </w:r>
          </w:p>
        </w:tc>
        <w:tc>
          <w:tcPr>
            <w:tcW w:w="1200" w:type="dxa"/>
            <w:tcBorders>
              <w:top w:val="nil"/>
              <w:left w:val="nil"/>
              <w:bottom w:val="nil"/>
              <w:right w:val="nil"/>
            </w:tcBorders>
            <w:shd w:val="clear" w:color="000000" w:fill="B0DDB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F9ACA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77,36</w:t>
            </w:r>
          </w:p>
        </w:tc>
        <w:tc>
          <w:tcPr>
            <w:tcW w:w="120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0,55</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A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3</w:t>
            </w:r>
          </w:p>
        </w:tc>
        <w:tc>
          <w:tcPr>
            <w:tcW w:w="1200" w:type="dxa"/>
            <w:tcBorders>
              <w:top w:val="nil"/>
              <w:left w:val="nil"/>
              <w:bottom w:val="nil"/>
              <w:right w:val="nil"/>
            </w:tcBorders>
            <w:shd w:val="clear" w:color="000000" w:fill="F9AAA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0,05</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6EC384"/>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192,67</w:t>
            </w:r>
          </w:p>
        </w:tc>
        <w:tc>
          <w:tcPr>
            <w:tcW w:w="1200" w:type="dxa"/>
            <w:tcBorders>
              <w:top w:val="nil"/>
              <w:left w:val="nil"/>
              <w:bottom w:val="nil"/>
              <w:right w:val="nil"/>
            </w:tcBorders>
            <w:shd w:val="clear" w:color="000000" w:fill="E0F1E7"/>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0,44</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A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3</w:t>
            </w:r>
          </w:p>
        </w:tc>
        <w:tc>
          <w:tcPr>
            <w:tcW w:w="120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A2D8B2"/>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165,99</w:t>
            </w:r>
          </w:p>
        </w:tc>
        <w:tc>
          <w:tcPr>
            <w:tcW w:w="1200" w:type="dxa"/>
            <w:tcBorders>
              <w:top w:val="nil"/>
              <w:left w:val="nil"/>
              <w:bottom w:val="nil"/>
              <w:right w:val="nil"/>
            </w:tcBorders>
            <w:shd w:val="clear" w:color="000000" w:fill="F9A7A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0,33</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AFCFE"/>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3</w:t>
            </w:r>
          </w:p>
        </w:tc>
        <w:tc>
          <w:tcPr>
            <w:tcW w:w="1200" w:type="dxa"/>
            <w:tcBorders>
              <w:top w:val="nil"/>
              <w:left w:val="nil"/>
              <w:bottom w:val="nil"/>
              <w:right w:val="nil"/>
            </w:tcBorders>
            <w:shd w:val="clear" w:color="000000" w:fill="B0DDB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97D3A8"/>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0,03</w:t>
            </w:r>
          </w:p>
        </w:tc>
        <w:tc>
          <w:tcPr>
            <w:tcW w:w="12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40,66</w:t>
            </w:r>
          </w:p>
        </w:tc>
        <w:tc>
          <w:tcPr>
            <w:tcW w:w="1200" w:type="dxa"/>
            <w:tcBorders>
              <w:top w:val="nil"/>
              <w:left w:val="nil"/>
              <w:bottom w:val="nil"/>
              <w:right w:val="nil"/>
            </w:tcBorders>
            <w:shd w:val="clear" w:color="000000" w:fill="DAEFE2"/>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0,45</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1200" w:type="dxa"/>
            <w:tcBorders>
              <w:top w:val="nil"/>
              <w:left w:val="nil"/>
              <w:bottom w:val="nil"/>
              <w:right w:val="nil"/>
            </w:tcBorders>
            <w:shd w:val="clear" w:color="000000" w:fill="F9AAA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0,05</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C1E4C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150,25</w:t>
            </w:r>
          </w:p>
        </w:tc>
        <w:tc>
          <w:tcPr>
            <w:tcW w:w="1200" w:type="dxa"/>
            <w:tcBorders>
              <w:top w:val="nil"/>
              <w:left w:val="nil"/>
              <w:bottom w:val="nil"/>
              <w:right w:val="nil"/>
            </w:tcBorders>
            <w:shd w:val="clear" w:color="000000" w:fill="FBEEF1"/>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0,40</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120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FBF8F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118,34</w:t>
            </w:r>
          </w:p>
        </w:tc>
        <w:tc>
          <w:tcPr>
            <w:tcW w:w="1200" w:type="dxa"/>
            <w:tcBorders>
              <w:top w:val="nil"/>
              <w:left w:val="nil"/>
              <w:bottom w:val="nil"/>
              <w:right w:val="nil"/>
            </w:tcBorders>
            <w:shd w:val="clear" w:color="000000" w:fill="F88284"/>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0,29</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1200" w:type="dxa"/>
            <w:tcBorders>
              <w:top w:val="nil"/>
              <w:left w:val="nil"/>
              <w:bottom w:val="nil"/>
              <w:right w:val="nil"/>
            </w:tcBorders>
            <w:shd w:val="clear" w:color="000000" w:fill="B0DDB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EFF7F4"/>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126,70</w:t>
            </w:r>
          </w:p>
        </w:tc>
        <w:tc>
          <w:tcPr>
            <w:tcW w:w="1200" w:type="dxa"/>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0,42</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4</w:t>
            </w:r>
          </w:p>
        </w:tc>
        <w:tc>
          <w:tcPr>
            <w:tcW w:w="120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0,3</w:t>
            </w:r>
          </w:p>
        </w:tc>
        <w:tc>
          <w:tcPr>
            <w:tcW w:w="2000" w:type="dxa"/>
            <w:tcBorders>
              <w:top w:val="nil"/>
              <w:left w:val="nil"/>
              <w:bottom w:val="nil"/>
              <w:right w:val="nil"/>
            </w:tcBorders>
            <w:shd w:val="clear" w:color="000000" w:fill="97D3A8"/>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0,03</w:t>
            </w:r>
          </w:p>
        </w:tc>
        <w:tc>
          <w:tcPr>
            <w:tcW w:w="1200" w:type="dxa"/>
            <w:tcBorders>
              <w:top w:val="nil"/>
              <w:left w:val="nil"/>
              <w:bottom w:val="nil"/>
              <w:right w:val="nil"/>
            </w:tcBorders>
            <w:shd w:val="clear" w:color="000000" w:fill="63BE7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197,87</w:t>
            </w:r>
          </w:p>
        </w:tc>
        <w:tc>
          <w:tcPr>
            <w:tcW w:w="1200" w:type="dxa"/>
            <w:tcBorders>
              <w:top w:val="nil"/>
              <w:left w:val="nil"/>
              <w:bottom w:val="nil"/>
              <w:right w:val="nil"/>
            </w:tcBorders>
            <w:shd w:val="clear" w:color="000000" w:fill="E0F1E7"/>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0,44</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9FB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5</w:t>
            </w:r>
          </w:p>
        </w:tc>
        <w:tc>
          <w:tcPr>
            <w:tcW w:w="1200" w:type="dxa"/>
            <w:tcBorders>
              <w:top w:val="nil"/>
              <w:left w:val="nil"/>
              <w:bottom w:val="nil"/>
              <w:right w:val="nil"/>
            </w:tcBorders>
            <w:shd w:val="clear" w:color="000000" w:fill="F9AAA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0,05</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F9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121,75</w:t>
            </w:r>
          </w:p>
        </w:tc>
        <w:tc>
          <w:tcPr>
            <w:tcW w:w="1200" w:type="dxa"/>
            <w:tcBorders>
              <w:top w:val="nil"/>
              <w:left w:val="nil"/>
              <w:bottom w:val="nil"/>
              <w:right w:val="nil"/>
            </w:tcBorders>
            <w:shd w:val="clear" w:color="000000" w:fill="FBF9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0,41</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9FB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5</w:t>
            </w:r>
          </w:p>
        </w:tc>
        <w:tc>
          <w:tcPr>
            <w:tcW w:w="120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FAC6C9"/>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91,29</w:t>
            </w:r>
          </w:p>
        </w:tc>
        <w:tc>
          <w:tcPr>
            <w:tcW w:w="1200" w:type="dxa"/>
            <w:tcBorders>
              <w:top w:val="nil"/>
              <w:left w:val="nil"/>
              <w:bottom w:val="nil"/>
              <w:right w:val="nil"/>
            </w:tcBorders>
            <w:shd w:val="clear" w:color="000000" w:fill="F88183"/>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0,29</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9FB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5</w:t>
            </w:r>
          </w:p>
        </w:tc>
        <w:tc>
          <w:tcPr>
            <w:tcW w:w="1200" w:type="dxa"/>
            <w:tcBorders>
              <w:top w:val="nil"/>
              <w:left w:val="nil"/>
              <w:bottom w:val="nil"/>
              <w:right w:val="nil"/>
            </w:tcBorders>
            <w:shd w:val="clear" w:color="000000" w:fill="B0DDB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0,2</w:t>
            </w:r>
          </w:p>
        </w:tc>
        <w:tc>
          <w:tcPr>
            <w:tcW w:w="2000" w:type="dxa"/>
            <w:tcBorders>
              <w:top w:val="nil"/>
              <w:left w:val="nil"/>
              <w:bottom w:val="nil"/>
              <w:right w:val="nil"/>
            </w:tcBorders>
            <w:shd w:val="clear" w:color="000000" w:fill="C9E8D3"/>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0,02</w:t>
            </w:r>
          </w:p>
        </w:tc>
        <w:tc>
          <w:tcPr>
            <w:tcW w:w="1200" w:type="dxa"/>
            <w:tcBorders>
              <w:top w:val="nil"/>
              <w:left w:val="nil"/>
              <w:bottom w:val="nil"/>
              <w:right w:val="nil"/>
            </w:tcBorders>
            <w:shd w:val="clear" w:color="000000" w:fill="FAD2D5"/>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97,55</w:t>
            </w:r>
          </w:p>
        </w:tc>
        <w:tc>
          <w:tcPr>
            <w:tcW w:w="1200" w:type="dxa"/>
            <w:tcBorders>
              <w:top w:val="nil"/>
              <w:left w:val="nil"/>
              <w:bottom w:val="nil"/>
              <w:right w:val="nil"/>
            </w:tcBorders>
            <w:shd w:val="clear" w:color="000000" w:fill="FAFBFD"/>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0,42</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8FB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6</w:t>
            </w:r>
          </w:p>
        </w:tc>
        <w:tc>
          <w:tcPr>
            <w:tcW w:w="1200" w:type="dxa"/>
            <w:tcBorders>
              <w:top w:val="nil"/>
              <w:left w:val="nil"/>
              <w:bottom w:val="nil"/>
              <w:right w:val="nil"/>
            </w:tcBorders>
            <w:shd w:val="clear" w:color="000000" w:fill="F9AAA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0,05</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F2F8F6"/>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125,60</w:t>
            </w:r>
          </w:p>
        </w:tc>
        <w:tc>
          <w:tcPr>
            <w:tcW w:w="1200" w:type="dxa"/>
            <w:tcBorders>
              <w:top w:val="nil"/>
              <w:left w:val="nil"/>
              <w:bottom w:val="nil"/>
              <w:right w:val="nil"/>
            </w:tcBorders>
            <w:shd w:val="clear" w:color="000000" w:fill="FBF9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0,41</w:t>
            </w:r>
          </w:p>
        </w:tc>
      </w:tr>
      <w:tr w:rsidR="003E5491" w:rsidRPr="003E5491" w:rsidTr="003E5491">
        <w:trPr>
          <w:trHeight w:val="300"/>
        </w:trPr>
        <w:tc>
          <w:tcPr>
            <w:tcW w:w="1200" w:type="dxa"/>
            <w:tcBorders>
              <w:top w:val="nil"/>
              <w:left w:val="nil"/>
              <w:bottom w:val="nil"/>
              <w:right w:val="nil"/>
            </w:tcBorders>
            <w:shd w:val="clear" w:color="000000" w:fill="E2EFDA"/>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BIRCH</w:t>
            </w:r>
          </w:p>
        </w:tc>
        <w:tc>
          <w:tcPr>
            <w:tcW w:w="1200" w:type="dxa"/>
            <w:tcBorders>
              <w:top w:val="nil"/>
              <w:left w:val="nil"/>
              <w:bottom w:val="nil"/>
              <w:right w:val="nil"/>
            </w:tcBorders>
            <w:shd w:val="clear" w:color="000000" w:fill="F8FBFC"/>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6</w:t>
            </w:r>
          </w:p>
        </w:tc>
        <w:tc>
          <w:tcPr>
            <w:tcW w:w="1200" w:type="dxa"/>
            <w:tcBorders>
              <w:top w:val="nil"/>
              <w:left w:val="nil"/>
              <w:bottom w:val="nil"/>
              <w:right w:val="nil"/>
            </w:tcBorders>
            <w:shd w:val="clear" w:color="000000" w:fill="FCFCFF"/>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0,1</w:t>
            </w:r>
          </w:p>
        </w:tc>
        <w:tc>
          <w:tcPr>
            <w:tcW w:w="20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0,01</w:t>
            </w:r>
          </w:p>
        </w:tc>
        <w:tc>
          <w:tcPr>
            <w:tcW w:w="1200" w:type="dxa"/>
            <w:tcBorders>
              <w:top w:val="nil"/>
              <w:left w:val="nil"/>
              <w:bottom w:val="nil"/>
              <w:right w:val="nil"/>
            </w:tcBorders>
            <w:shd w:val="clear" w:color="000000" w:fill="FABEC1"/>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86,81</w:t>
            </w:r>
          </w:p>
        </w:tc>
        <w:tc>
          <w:tcPr>
            <w:tcW w:w="1200" w:type="dxa"/>
            <w:tcBorders>
              <w:top w:val="nil"/>
              <w:left w:val="nil"/>
              <w:bottom w:val="nil"/>
              <w:right w:val="nil"/>
            </w:tcBorders>
            <w:shd w:val="clear" w:color="000000" w:fill="F8696B"/>
            <w:noWrap/>
            <w:vAlign w:val="center"/>
            <w:hideMark/>
          </w:tcPr>
          <w:p w:rsidR="003E5491" w:rsidRPr="003E5491" w:rsidRDefault="003E5491" w:rsidP="003E5491">
            <w:pPr>
              <w:spacing w:before="0" w:after="0" w:line="240" w:lineRule="auto"/>
              <w:jc w:val="center"/>
              <w:rPr>
                <w:rFonts w:ascii="Calibri" w:eastAsia="Times New Roman" w:hAnsi="Calibri" w:cs="Calibri"/>
                <w:color w:val="000000"/>
                <w:sz w:val="22"/>
                <w:szCs w:val="22"/>
                <w:lang w:eastAsia="es-ES"/>
              </w:rPr>
            </w:pPr>
            <w:r w:rsidRPr="003E5491">
              <w:rPr>
                <w:rFonts w:ascii="Calibri" w:eastAsia="Times New Roman" w:hAnsi="Calibri" w:cs="Calibri"/>
                <w:color w:val="000000"/>
                <w:sz w:val="22"/>
                <w:szCs w:val="22"/>
                <w:lang w:eastAsia="es-ES"/>
              </w:rPr>
              <w:t>0,27</w:t>
            </w:r>
          </w:p>
        </w:tc>
      </w:tr>
    </w:tbl>
    <w:p w:rsidR="00066A21" w:rsidRPr="00066A21" w:rsidRDefault="00066A21" w:rsidP="00066A21"/>
    <w:p w:rsidR="008C588B" w:rsidRDefault="00066A21" w:rsidP="008C588B">
      <w:r>
        <w:rPr>
          <w:noProof/>
          <w:lang w:eastAsia="es-ES"/>
        </w:rPr>
        <w:drawing>
          <wp:inline distT="0" distB="0" distL="0" distR="0" wp14:anchorId="04F4AE15" wp14:editId="3F7B189A">
            <wp:extent cx="5400040" cy="2151380"/>
            <wp:effectExtent l="0" t="0" r="10160" b="127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Pr>
          <w:noProof/>
          <w:lang w:eastAsia="es-ES"/>
        </w:rPr>
        <w:drawing>
          <wp:inline distT="0" distB="0" distL="0" distR="0" wp14:anchorId="63D6646C" wp14:editId="0235BA0B">
            <wp:extent cx="5400040" cy="2151380"/>
            <wp:effectExtent l="0" t="0" r="10160" b="127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8F61F9" w:rsidRDefault="008F61F9" w:rsidP="008F61F9">
      <w:pPr>
        <w:pStyle w:val="Ttulo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DBSCAN</w:t>
      </w:r>
      <w:r w:rsidRPr="008C588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tbl>
      <w:tblPr>
        <w:tblW w:w="5000" w:type="pct"/>
        <w:tblCellMar>
          <w:left w:w="70" w:type="dxa"/>
          <w:right w:w="70" w:type="dxa"/>
        </w:tblCellMar>
        <w:tblLook w:val="04A0" w:firstRow="1" w:lastRow="0" w:firstColumn="1" w:lastColumn="0" w:noHBand="0" w:noVBand="1"/>
      </w:tblPr>
      <w:tblGrid>
        <w:gridCol w:w="1031"/>
        <w:gridCol w:w="1140"/>
        <w:gridCol w:w="901"/>
        <w:gridCol w:w="1782"/>
        <w:gridCol w:w="1846"/>
        <w:gridCol w:w="903"/>
        <w:gridCol w:w="901"/>
      </w:tblGrid>
      <w:tr w:rsidR="00496C38" w:rsidRPr="00496C38" w:rsidTr="00496C38">
        <w:trPr>
          <w:trHeight w:val="300"/>
        </w:trPr>
        <w:tc>
          <w:tcPr>
            <w:tcW w:w="606" w:type="pct"/>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Algoritmo</w:t>
            </w:r>
          </w:p>
        </w:tc>
        <w:tc>
          <w:tcPr>
            <w:tcW w:w="670" w:type="pct"/>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Clusters (k)</w:t>
            </w:r>
          </w:p>
        </w:tc>
        <w:tc>
          <w:tcPr>
            <w:tcW w:w="530" w:type="pct"/>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epsilon</w:t>
            </w:r>
          </w:p>
        </w:tc>
        <w:tc>
          <w:tcPr>
            <w:tcW w:w="1048" w:type="pct"/>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min_sample</w:t>
            </w:r>
          </w:p>
        </w:tc>
        <w:tc>
          <w:tcPr>
            <w:tcW w:w="1085" w:type="pct"/>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Tiempo (segundos)</w:t>
            </w:r>
          </w:p>
        </w:tc>
        <w:tc>
          <w:tcPr>
            <w:tcW w:w="531" w:type="pct"/>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CH</w:t>
            </w:r>
          </w:p>
        </w:tc>
        <w:tc>
          <w:tcPr>
            <w:tcW w:w="530" w:type="pct"/>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SH</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lastRenderedPageBreak/>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0,07</w:t>
            </w:r>
          </w:p>
        </w:tc>
        <w:tc>
          <w:tcPr>
            <w:tcW w:w="1048"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FBEBE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58,63</w:t>
            </w:r>
          </w:p>
        </w:tc>
        <w:tc>
          <w:tcPr>
            <w:tcW w:w="530" w:type="pct"/>
            <w:tcBorders>
              <w:top w:val="nil"/>
              <w:left w:val="nil"/>
              <w:bottom w:val="nil"/>
              <w:right w:val="nil"/>
            </w:tcBorders>
            <w:shd w:val="clear" w:color="000000" w:fill="F86A6C"/>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0,41</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F9999C"/>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0,08</w:t>
            </w:r>
          </w:p>
        </w:tc>
        <w:tc>
          <w:tcPr>
            <w:tcW w:w="1048"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FACDD0"/>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55,11</w:t>
            </w:r>
          </w:p>
        </w:tc>
        <w:tc>
          <w:tcPr>
            <w:tcW w:w="530" w:type="pct"/>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0,44</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FACAC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0,09</w:t>
            </w:r>
          </w:p>
        </w:tc>
        <w:tc>
          <w:tcPr>
            <w:tcW w:w="1048"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EEF7F3"/>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62,17</w:t>
            </w:r>
          </w:p>
        </w:tc>
        <w:tc>
          <w:tcPr>
            <w:tcW w:w="530" w:type="pct"/>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0,44</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0,1</w:t>
            </w:r>
          </w:p>
        </w:tc>
        <w:tc>
          <w:tcPr>
            <w:tcW w:w="1048"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BCE2C8"/>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67,72</w:t>
            </w:r>
          </w:p>
        </w:tc>
        <w:tc>
          <w:tcPr>
            <w:tcW w:w="530"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0,55</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3</w:t>
            </w:r>
          </w:p>
        </w:tc>
        <w:tc>
          <w:tcPr>
            <w:tcW w:w="530" w:type="pct"/>
            <w:tcBorders>
              <w:top w:val="nil"/>
              <w:left w:val="nil"/>
              <w:bottom w:val="nil"/>
              <w:right w:val="nil"/>
            </w:tcBorders>
            <w:shd w:val="clear" w:color="000000" w:fill="B0DDB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0,2</w:t>
            </w:r>
          </w:p>
        </w:tc>
        <w:tc>
          <w:tcPr>
            <w:tcW w:w="1048"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77,36</w:t>
            </w:r>
          </w:p>
        </w:tc>
        <w:tc>
          <w:tcPr>
            <w:tcW w:w="530"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0,55</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0,3</w:t>
            </w:r>
          </w:p>
        </w:tc>
        <w:tc>
          <w:tcPr>
            <w:tcW w:w="1048"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FBFBF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60,53</w:t>
            </w:r>
          </w:p>
        </w:tc>
        <w:tc>
          <w:tcPr>
            <w:tcW w:w="530"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0,55</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FACAC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0,09</w:t>
            </w:r>
          </w:p>
        </w:tc>
        <w:tc>
          <w:tcPr>
            <w:tcW w:w="1048" w:type="pct"/>
            <w:tcBorders>
              <w:top w:val="nil"/>
              <w:left w:val="nil"/>
              <w:bottom w:val="nil"/>
              <w:right w:val="nil"/>
            </w:tcBorders>
            <w:shd w:val="clear" w:color="000000" w:fill="B0DDB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10</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FBD8D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56,47</w:t>
            </w:r>
          </w:p>
        </w:tc>
        <w:tc>
          <w:tcPr>
            <w:tcW w:w="530" w:type="pct"/>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0,44</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0,1</w:t>
            </w:r>
          </w:p>
        </w:tc>
        <w:tc>
          <w:tcPr>
            <w:tcW w:w="1048" w:type="pct"/>
            <w:tcBorders>
              <w:top w:val="nil"/>
              <w:left w:val="nil"/>
              <w:bottom w:val="nil"/>
              <w:right w:val="nil"/>
            </w:tcBorders>
            <w:shd w:val="clear" w:color="000000" w:fill="B0DDB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10</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60,63</w:t>
            </w:r>
          </w:p>
        </w:tc>
        <w:tc>
          <w:tcPr>
            <w:tcW w:w="530" w:type="pct"/>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0,44</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B0DDB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0,2</w:t>
            </w:r>
          </w:p>
        </w:tc>
        <w:tc>
          <w:tcPr>
            <w:tcW w:w="1048" w:type="pct"/>
            <w:tcBorders>
              <w:top w:val="nil"/>
              <w:left w:val="nil"/>
              <w:bottom w:val="nil"/>
              <w:right w:val="nil"/>
            </w:tcBorders>
            <w:shd w:val="clear" w:color="000000" w:fill="B0DDB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10</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77,36</w:t>
            </w:r>
          </w:p>
        </w:tc>
        <w:tc>
          <w:tcPr>
            <w:tcW w:w="530"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0,55</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0,1</w:t>
            </w:r>
          </w:p>
        </w:tc>
        <w:tc>
          <w:tcPr>
            <w:tcW w:w="1048"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15</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43,16</w:t>
            </w:r>
          </w:p>
        </w:tc>
        <w:tc>
          <w:tcPr>
            <w:tcW w:w="53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0,41</w:t>
            </w:r>
          </w:p>
        </w:tc>
      </w:tr>
      <w:tr w:rsidR="00496C38" w:rsidRPr="00496C38" w:rsidTr="00496C38">
        <w:trPr>
          <w:trHeight w:val="300"/>
        </w:trPr>
        <w:tc>
          <w:tcPr>
            <w:tcW w:w="606" w:type="pct"/>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DBSCAN</w:t>
            </w:r>
          </w:p>
        </w:tc>
        <w:tc>
          <w:tcPr>
            <w:tcW w:w="670"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530" w:type="pct"/>
            <w:tcBorders>
              <w:top w:val="nil"/>
              <w:left w:val="nil"/>
              <w:bottom w:val="nil"/>
              <w:right w:val="nil"/>
            </w:tcBorders>
            <w:shd w:val="clear" w:color="000000" w:fill="B0DDB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0,2</w:t>
            </w:r>
          </w:p>
        </w:tc>
        <w:tc>
          <w:tcPr>
            <w:tcW w:w="1048"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15</w:t>
            </w:r>
          </w:p>
        </w:tc>
        <w:tc>
          <w:tcPr>
            <w:tcW w:w="1085" w:type="pct"/>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0,001</w:t>
            </w:r>
          </w:p>
        </w:tc>
        <w:tc>
          <w:tcPr>
            <w:tcW w:w="531"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77,36</w:t>
            </w:r>
          </w:p>
        </w:tc>
        <w:tc>
          <w:tcPr>
            <w:tcW w:w="530" w:type="pct"/>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0,55</w:t>
            </w:r>
          </w:p>
        </w:tc>
      </w:tr>
    </w:tbl>
    <w:p w:rsidR="008F61F9" w:rsidRDefault="00496C38" w:rsidP="008F61F9">
      <w:r>
        <w:rPr>
          <w:noProof/>
          <w:lang w:eastAsia="es-ES"/>
        </w:rPr>
        <w:drawing>
          <wp:inline distT="0" distB="0" distL="0" distR="0" wp14:anchorId="23E6F7BB" wp14:editId="664A671B">
            <wp:extent cx="5400040" cy="2662555"/>
            <wp:effectExtent l="0" t="0" r="10160" b="4445"/>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Pr>
          <w:noProof/>
          <w:lang w:eastAsia="es-ES"/>
        </w:rPr>
        <w:drawing>
          <wp:inline distT="0" distB="0" distL="0" distR="0" wp14:anchorId="730FDB10" wp14:editId="7048AF20">
            <wp:extent cx="5400040" cy="3301365"/>
            <wp:effectExtent l="0" t="0" r="10160" b="13335"/>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8F61F9" w:rsidRDefault="008F61F9" w:rsidP="008F61F9"/>
    <w:p w:rsidR="008F61F9" w:rsidRDefault="008F61F9" w:rsidP="008F61F9">
      <w:pPr>
        <w:pStyle w:val="Ttulo4"/>
      </w:pPr>
      <w:r>
        <w:t>SPECTRAL-CLUSTERING</w:t>
      </w:r>
    </w:p>
    <w:tbl>
      <w:tblPr>
        <w:tblW w:w="7360" w:type="dxa"/>
        <w:tblCellMar>
          <w:left w:w="70" w:type="dxa"/>
          <w:right w:w="70" w:type="dxa"/>
        </w:tblCellMar>
        <w:tblLook w:val="04A0" w:firstRow="1" w:lastRow="0" w:firstColumn="1" w:lastColumn="0" w:noHBand="0" w:noVBand="1"/>
      </w:tblPr>
      <w:tblGrid>
        <w:gridCol w:w="1920"/>
        <w:gridCol w:w="1200"/>
        <w:gridCol w:w="1840"/>
        <w:gridCol w:w="1200"/>
        <w:gridCol w:w="1200"/>
      </w:tblGrid>
      <w:tr w:rsidR="00496C38" w:rsidRPr="00496C38" w:rsidTr="00496C38">
        <w:trPr>
          <w:trHeight w:val="300"/>
        </w:trPr>
        <w:tc>
          <w:tcPr>
            <w:tcW w:w="1920" w:type="dxa"/>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lastRenderedPageBreak/>
              <w:t>Algoritmo</w:t>
            </w:r>
          </w:p>
        </w:tc>
        <w:tc>
          <w:tcPr>
            <w:tcW w:w="1200" w:type="dxa"/>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Clusters (k)</w:t>
            </w:r>
          </w:p>
        </w:tc>
        <w:tc>
          <w:tcPr>
            <w:tcW w:w="1840" w:type="dxa"/>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Tiempo (segundos)</w:t>
            </w:r>
          </w:p>
        </w:tc>
        <w:tc>
          <w:tcPr>
            <w:tcW w:w="1200" w:type="dxa"/>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CH</w:t>
            </w:r>
          </w:p>
        </w:tc>
        <w:tc>
          <w:tcPr>
            <w:tcW w:w="1200" w:type="dxa"/>
            <w:tcBorders>
              <w:top w:val="nil"/>
              <w:left w:val="nil"/>
              <w:bottom w:val="nil"/>
              <w:right w:val="nil"/>
            </w:tcBorders>
            <w:shd w:val="clear" w:color="000000" w:fill="A9D08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SH</w:t>
            </w:r>
          </w:p>
        </w:tc>
      </w:tr>
      <w:tr w:rsidR="00496C38" w:rsidRPr="00496C38" w:rsidTr="00496C38">
        <w:trPr>
          <w:trHeight w:val="300"/>
        </w:trPr>
        <w:tc>
          <w:tcPr>
            <w:tcW w:w="1920" w:type="dxa"/>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SpectralClustering</w:t>
            </w:r>
          </w:p>
        </w:tc>
        <w:tc>
          <w:tcPr>
            <w:tcW w:w="1200" w:type="dxa"/>
            <w:tcBorders>
              <w:top w:val="nil"/>
              <w:left w:val="nil"/>
              <w:bottom w:val="nil"/>
              <w:right w:val="nil"/>
            </w:tcBorders>
            <w:shd w:val="clear" w:color="000000" w:fill="FCFCF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2</w:t>
            </w:r>
          </w:p>
        </w:tc>
        <w:tc>
          <w:tcPr>
            <w:tcW w:w="1840" w:type="dxa"/>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0,13</w:t>
            </w:r>
          </w:p>
        </w:tc>
        <w:tc>
          <w:tcPr>
            <w:tcW w:w="1200" w:type="dxa"/>
            <w:tcBorders>
              <w:top w:val="nil"/>
              <w:left w:val="nil"/>
              <w:bottom w:val="nil"/>
              <w:right w:val="nil"/>
            </w:tcBorders>
            <w:shd w:val="clear" w:color="000000" w:fill="C6E6D0"/>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165</w:t>
            </w:r>
          </w:p>
        </w:tc>
        <w:tc>
          <w:tcPr>
            <w:tcW w:w="1200" w:type="dxa"/>
            <w:tcBorders>
              <w:top w:val="nil"/>
              <w:left w:val="nil"/>
              <w:bottom w:val="nil"/>
              <w:right w:val="nil"/>
            </w:tcBorders>
            <w:shd w:val="clear" w:color="000000" w:fill="C4E6C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0,34487</w:t>
            </w:r>
          </w:p>
        </w:tc>
      </w:tr>
      <w:tr w:rsidR="00496C38" w:rsidRPr="00496C38" w:rsidTr="00496C38">
        <w:trPr>
          <w:trHeight w:val="300"/>
        </w:trPr>
        <w:tc>
          <w:tcPr>
            <w:tcW w:w="1920" w:type="dxa"/>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SpectralClustering</w:t>
            </w:r>
          </w:p>
        </w:tc>
        <w:tc>
          <w:tcPr>
            <w:tcW w:w="1200" w:type="dxa"/>
            <w:tcBorders>
              <w:top w:val="nil"/>
              <w:left w:val="nil"/>
              <w:bottom w:val="nil"/>
              <w:right w:val="nil"/>
            </w:tcBorders>
            <w:shd w:val="clear" w:color="000000" w:fill="FBFCF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3</w:t>
            </w:r>
          </w:p>
        </w:tc>
        <w:tc>
          <w:tcPr>
            <w:tcW w:w="1840" w:type="dxa"/>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0,13</w:t>
            </w:r>
          </w:p>
        </w:tc>
        <w:tc>
          <w:tcPr>
            <w:tcW w:w="1200" w:type="dxa"/>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182,666357</w:t>
            </w:r>
          </w:p>
        </w:tc>
        <w:tc>
          <w:tcPr>
            <w:tcW w:w="1200" w:type="dxa"/>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0,44</w:t>
            </w:r>
          </w:p>
        </w:tc>
      </w:tr>
      <w:tr w:rsidR="00496C38" w:rsidRPr="00496C38" w:rsidTr="00496C38">
        <w:trPr>
          <w:trHeight w:val="300"/>
        </w:trPr>
        <w:tc>
          <w:tcPr>
            <w:tcW w:w="1920" w:type="dxa"/>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SpectralClustering</w:t>
            </w:r>
          </w:p>
        </w:tc>
        <w:tc>
          <w:tcPr>
            <w:tcW w:w="1200" w:type="dxa"/>
            <w:tcBorders>
              <w:top w:val="nil"/>
              <w:left w:val="nil"/>
              <w:bottom w:val="nil"/>
              <w:right w:val="nil"/>
            </w:tcBorders>
            <w:shd w:val="clear" w:color="000000" w:fill="FAFCF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4</w:t>
            </w:r>
          </w:p>
        </w:tc>
        <w:tc>
          <w:tcPr>
            <w:tcW w:w="1840" w:type="dxa"/>
            <w:tcBorders>
              <w:top w:val="nil"/>
              <w:left w:val="nil"/>
              <w:bottom w:val="nil"/>
              <w:right w:val="nil"/>
            </w:tcBorders>
            <w:shd w:val="clear" w:color="000000" w:fill="FAB9B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0,16</w:t>
            </w:r>
          </w:p>
        </w:tc>
        <w:tc>
          <w:tcPr>
            <w:tcW w:w="1200" w:type="dxa"/>
            <w:tcBorders>
              <w:top w:val="nil"/>
              <w:left w:val="nil"/>
              <w:bottom w:val="nil"/>
              <w:right w:val="nil"/>
            </w:tcBorders>
            <w:shd w:val="clear" w:color="000000" w:fill="D9EEE1"/>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161,891331</w:t>
            </w:r>
          </w:p>
        </w:tc>
        <w:tc>
          <w:tcPr>
            <w:tcW w:w="1200" w:type="dxa"/>
            <w:tcBorders>
              <w:top w:val="nil"/>
              <w:left w:val="nil"/>
              <w:bottom w:val="nil"/>
              <w:right w:val="nil"/>
            </w:tcBorders>
            <w:shd w:val="clear" w:color="000000" w:fill="F9AFB1"/>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0,23539</w:t>
            </w:r>
          </w:p>
        </w:tc>
      </w:tr>
      <w:tr w:rsidR="00496C38" w:rsidRPr="00496C38" w:rsidTr="00496C38">
        <w:trPr>
          <w:trHeight w:val="300"/>
        </w:trPr>
        <w:tc>
          <w:tcPr>
            <w:tcW w:w="1920" w:type="dxa"/>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SpectralClustering</w:t>
            </w:r>
          </w:p>
        </w:tc>
        <w:tc>
          <w:tcPr>
            <w:tcW w:w="1200" w:type="dxa"/>
            <w:tcBorders>
              <w:top w:val="nil"/>
              <w:left w:val="nil"/>
              <w:bottom w:val="nil"/>
              <w:right w:val="nil"/>
            </w:tcBorders>
            <w:shd w:val="clear" w:color="000000" w:fill="FAFBFD"/>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5</w:t>
            </w:r>
          </w:p>
        </w:tc>
        <w:tc>
          <w:tcPr>
            <w:tcW w:w="1840" w:type="dxa"/>
            <w:tcBorders>
              <w:top w:val="nil"/>
              <w:left w:val="nil"/>
              <w:bottom w:val="nil"/>
              <w:right w:val="nil"/>
            </w:tcBorders>
            <w:shd w:val="clear" w:color="000000" w:fill="F88385"/>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0,14</w:t>
            </w:r>
          </w:p>
        </w:tc>
        <w:tc>
          <w:tcPr>
            <w:tcW w:w="1200" w:type="dxa"/>
            <w:tcBorders>
              <w:top w:val="nil"/>
              <w:left w:val="nil"/>
              <w:bottom w:val="nil"/>
              <w:right w:val="nil"/>
            </w:tcBorders>
            <w:shd w:val="clear" w:color="000000" w:fill="FABEC1"/>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130,150543</w:t>
            </w:r>
          </w:p>
        </w:tc>
        <w:tc>
          <w:tcPr>
            <w:tcW w:w="1200" w:type="dxa"/>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0,18604</w:t>
            </w:r>
          </w:p>
        </w:tc>
      </w:tr>
      <w:tr w:rsidR="00496C38" w:rsidRPr="00496C38" w:rsidTr="00496C38">
        <w:trPr>
          <w:trHeight w:val="300"/>
        </w:trPr>
        <w:tc>
          <w:tcPr>
            <w:tcW w:w="1920" w:type="dxa"/>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SpectralClustering</w:t>
            </w:r>
          </w:p>
        </w:tc>
        <w:tc>
          <w:tcPr>
            <w:tcW w:w="1200" w:type="dxa"/>
            <w:tcBorders>
              <w:top w:val="nil"/>
              <w:left w:val="nil"/>
              <w:bottom w:val="nil"/>
              <w:right w:val="nil"/>
            </w:tcBorders>
            <w:shd w:val="clear" w:color="000000" w:fill="F9FBFC"/>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6</w:t>
            </w:r>
          </w:p>
        </w:tc>
        <w:tc>
          <w:tcPr>
            <w:tcW w:w="1840" w:type="dxa"/>
            <w:tcBorders>
              <w:top w:val="nil"/>
              <w:left w:val="nil"/>
              <w:bottom w:val="nil"/>
              <w:right w:val="nil"/>
            </w:tcBorders>
            <w:shd w:val="clear" w:color="000000" w:fill="F7FAF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0,21</w:t>
            </w:r>
          </w:p>
        </w:tc>
        <w:tc>
          <w:tcPr>
            <w:tcW w:w="1200" w:type="dxa"/>
            <w:tcBorders>
              <w:top w:val="nil"/>
              <w:left w:val="nil"/>
              <w:bottom w:val="nil"/>
              <w:right w:val="nil"/>
            </w:tcBorders>
            <w:shd w:val="clear" w:color="000000" w:fill="D6EDD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162,359127</w:t>
            </w:r>
          </w:p>
        </w:tc>
        <w:tc>
          <w:tcPr>
            <w:tcW w:w="1200" w:type="dxa"/>
            <w:tcBorders>
              <w:top w:val="nil"/>
              <w:left w:val="nil"/>
              <w:bottom w:val="nil"/>
              <w:right w:val="nil"/>
            </w:tcBorders>
            <w:shd w:val="clear" w:color="000000" w:fill="F99A9C"/>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0,22065</w:t>
            </w:r>
          </w:p>
        </w:tc>
      </w:tr>
      <w:tr w:rsidR="00496C38" w:rsidRPr="00496C38" w:rsidTr="00496C38">
        <w:trPr>
          <w:trHeight w:val="300"/>
        </w:trPr>
        <w:tc>
          <w:tcPr>
            <w:tcW w:w="1920" w:type="dxa"/>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SpectralClustering</w:t>
            </w:r>
          </w:p>
        </w:tc>
        <w:tc>
          <w:tcPr>
            <w:tcW w:w="1200" w:type="dxa"/>
            <w:tcBorders>
              <w:top w:val="nil"/>
              <w:left w:val="nil"/>
              <w:bottom w:val="nil"/>
              <w:right w:val="nil"/>
            </w:tcBorders>
            <w:shd w:val="clear" w:color="000000" w:fill="F8FBF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7</w:t>
            </w:r>
          </w:p>
        </w:tc>
        <w:tc>
          <w:tcPr>
            <w:tcW w:w="1840" w:type="dxa"/>
            <w:tcBorders>
              <w:top w:val="nil"/>
              <w:left w:val="nil"/>
              <w:bottom w:val="nil"/>
              <w:right w:val="nil"/>
            </w:tcBorders>
            <w:shd w:val="clear" w:color="000000" w:fill="F7FAF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0,21</w:t>
            </w:r>
          </w:p>
        </w:tc>
        <w:tc>
          <w:tcPr>
            <w:tcW w:w="1200" w:type="dxa"/>
            <w:tcBorders>
              <w:top w:val="nil"/>
              <w:left w:val="nil"/>
              <w:bottom w:val="nil"/>
              <w:right w:val="nil"/>
            </w:tcBorders>
            <w:shd w:val="clear" w:color="000000" w:fill="FBECEF"/>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149,403453</w:t>
            </w:r>
          </w:p>
        </w:tc>
        <w:tc>
          <w:tcPr>
            <w:tcW w:w="1200" w:type="dxa"/>
            <w:tcBorders>
              <w:top w:val="nil"/>
              <w:left w:val="nil"/>
              <w:bottom w:val="nil"/>
              <w:right w:val="nil"/>
            </w:tcBorders>
            <w:shd w:val="clear" w:color="000000" w:fill="C6E6D1"/>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0,34277</w:t>
            </w:r>
          </w:p>
        </w:tc>
      </w:tr>
      <w:tr w:rsidR="00496C38" w:rsidRPr="00496C38" w:rsidTr="00496C38">
        <w:trPr>
          <w:trHeight w:val="300"/>
        </w:trPr>
        <w:tc>
          <w:tcPr>
            <w:tcW w:w="1920" w:type="dxa"/>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SpectralClustering</w:t>
            </w:r>
          </w:p>
        </w:tc>
        <w:tc>
          <w:tcPr>
            <w:tcW w:w="1200" w:type="dxa"/>
            <w:tcBorders>
              <w:top w:val="nil"/>
              <w:left w:val="nil"/>
              <w:bottom w:val="nil"/>
              <w:right w:val="nil"/>
            </w:tcBorders>
            <w:shd w:val="clear" w:color="000000" w:fill="F7FAF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8</w:t>
            </w:r>
          </w:p>
        </w:tc>
        <w:tc>
          <w:tcPr>
            <w:tcW w:w="1840" w:type="dxa"/>
            <w:tcBorders>
              <w:top w:val="nil"/>
              <w:left w:val="nil"/>
              <w:bottom w:val="nil"/>
              <w:right w:val="nil"/>
            </w:tcBorders>
            <w:shd w:val="clear" w:color="000000" w:fill="A8DAB7"/>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0,59</w:t>
            </w:r>
          </w:p>
        </w:tc>
        <w:tc>
          <w:tcPr>
            <w:tcW w:w="1200" w:type="dxa"/>
            <w:tcBorders>
              <w:top w:val="nil"/>
              <w:left w:val="nil"/>
              <w:bottom w:val="nil"/>
              <w:right w:val="nil"/>
            </w:tcBorders>
            <w:shd w:val="clear" w:color="000000" w:fill="FAB6B8"/>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126,645684</w:t>
            </w:r>
          </w:p>
        </w:tc>
        <w:tc>
          <w:tcPr>
            <w:tcW w:w="1200" w:type="dxa"/>
            <w:tcBorders>
              <w:top w:val="nil"/>
              <w:left w:val="nil"/>
              <w:bottom w:val="nil"/>
              <w:right w:val="nil"/>
            </w:tcBorders>
            <w:shd w:val="clear" w:color="000000" w:fill="F9ABAE"/>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0,23273</w:t>
            </w:r>
          </w:p>
        </w:tc>
      </w:tr>
      <w:tr w:rsidR="00496C38" w:rsidRPr="00496C38" w:rsidTr="00496C38">
        <w:trPr>
          <w:trHeight w:val="300"/>
        </w:trPr>
        <w:tc>
          <w:tcPr>
            <w:tcW w:w="1920" w:type="dxa"/>
            <w:tcBorders>
              <w:top w:val="nil"/>
              <w:left w:val="nil"/>
              <w:bottom w:val="nil"/>
              <w:right w:val="nil"/>
            </w:tcBorders>
            <w:shd w:val="clear" w:color="000000" w:fill="E2EFD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SpectralClustering</w:t>
            </w:r>
          </w:p>
        </w:tc>
        <w:tc>
          <w:tcPr>
            <w:tcW w:w="1200" w:type="dxa"/>
            <w:tcBorders>
              <w:top w:val="nil"/>
              <w:left w:val="nil"/>
              <w:bottom w:val="nil"/>
              <w:right w:val="nil"/>
            </w:tcBorders>
            <w:shd w:val="clear" w:color="000000" w:fill="F6FAFA"/>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9</w:t>
            </w:r>
          </w:p>
        </w:tc>
        <w:tc>
          <w:tcPr>
            <w:tcW w:w="1840" w:type="dxa"/>
            <w:tcBorders>
              <w:top w:val="nil"/>
              <w:left w:val="nil"/>
              <w:bottom w:val="nil"/>
              <w:right w:val="nil"/>
            </w:tcBorders>
            <w:shd w:val="clear" w:color="000000" w:fill="63BE7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0,92</w:t>
            </w:r>
          </w:p>
        </w:tc>
        <w:tc>
          <w:tcPr>
            <w:tcW w:w="1200" w:type="dxa"/>
            <w:tcBorders>
              <w:top w:val="nil"/>
              <w:left w:val="nil"/>
              <w:bottom w:val="nil"/>
              <w:right w:val="nil"/>
            </w:tcBorders>
            <w:shd w:val="clear" w:color="000000" w:fill="F8696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94,6963007</w:t>
            </w:r>
          </w:p>
        </w:tc>
        <w:tc>
          <w:tcPr>
            <w:tcW w:w="1200" w:type="dxa"/>
            <w:tcBorders>
              <w:top w:val="nil"/>
              <w:left w:val="nil"/>
              <w:bottom w:val="nil"/>
              <w:right w:val="nil"/>
            </w:tcBorders>
            <w:shd w:val="clear" w:color="000000" w:fill="ADDCBB"/>
            <w:noWrap/>
            <w:vAlign w:val="center"/>
            <w:hideMark/>
          </w:tcPr>
          <w:p w:rsidR="00496C38" w:rsidRPr="00496C38" w:rsidRDefault="00496C38" w:rsidP="00496C38">
            <w:pPr>
              <w:spacing w:before="0" w:after="0" w:line="240" w:lineRule="auto"/>
              <w:jc w:val="center"/>
              <w:rPr>
                <w:rFonts w:ascii="Calibri" w:eastAsia="Times New Roman" w:hAnsi="Calibri" w:cs="Calibri"/>
                <w:color w:val="000000"/>
                <w:sz w:val="22"/>
                <w:szCs w:val="22"/>
                <w:lang w:eastAsia="es-ES"/>
              </w:rPr>
            </w:pPr>
            <w:r w:rsidRPr="00496C38">
              <w:rPr>
                <w:rFonts w:ascii="Calibri" w:eastAsia="Times New Roman" w:hAnsi="Calibri" w:cs="Calibri"/>
                <w:color w:val="000000"/>
                <w:sz w:val="22"/>
                <w:szCs w:val="22"/>
                <w:lang w:eastAsia="es-ES"/>
              </w:rPr>
              <w:t>0,36757</w:t>
            </w:r>
          </w:p>
        </w:tc>
      </w:tr>
    </w:tbl>
    <w:p w:rsidR="008F61F9" w:rsidRDefault="00496C38" w:rsidP="008F61F9">
      <w:r>
        <w:rPr>
          <w:noProof/>
          <w:lang w:eastAsia="es-ES"/>
        </w:rPr>
        <w:drawing>
          <wp:inline distT="0" distB="0" distL="0" distR="0" wp14:anchorId="15735E5F" wp14:editId="25C5892F">
            <wp:extent cx="2235600" cy="2743200"/>
            <wp:effectExtent l="0" t="0" r="12700" b="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Pr>
          <w:noProof/>
          <w:lang w:eastAsia="es-ES"/>
        </w:rPr>
        <w:drawing>
          <wp:inline distT="0" distB="0" distL="0" distR="0" wp14:anchorId="7D1206EE" wp14:editId="43C6D6B1">
            <wp:extent cx="2235600" cy="2743200"/>
            <wp:effectExtent l="0" t="0" r="12700" b="0"/>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8F61F9" w:rsidRDefault="008F61F9" w:rsidP="008F61F9"/>
    <w:p w:rsidR="008F61F9" w:rsidRDefault="008F61F9" w:rsidP="008F61F9"/>
    <w:p w:rsidR="008F61F9" w:rsidRDefault="008F61F9" w:rsidP="008F61F9">
      <w:pPr>
        <w:pStyle w:val="Ttulo4"/>
      </w:pPr>
      <w:r>
        <w:t>WARD</w:t>
      </w:r>
    </w:p>
    <w:p w:rsidR="008C588B" w:rsidRDefault="008C588B" w:rsidP="008C588B"/>
    <w:p w:rsidR="008C588B" w:rsidRDefault="00F11886" w:rsidP="008C588B">
      <w:r w:rsidRPr="00F11886">
        <w:rPr>
          <w:noProof/>
          <w:lang w:eastAsia="es-ES"/>
        </w:rPr>
        <w:drawing>
          <wp:inline distT="0" distB="0" distL="0" distR="0">
            <wp:extent cx="5400040" cy="2657522"/>
            <wp:effectExtent l="0" t="0" r="0" b="9525"/>
            <wp:docPr id="31" name="Imagen 31" descr="C:\Users\ch_is\Dropbox\asignaturas grado informatica\CUARTO\primer semestre 4º\IN\IN\Practica2\imagenes\dend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_is\Dropbox\asignaturas grado informatica\CUARTO\primer semestre 4º\IN\IN\Practica2\imagenes\dendogram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2657522"/>
                    </a:xfrm>
                    <a:prstGeom prst="rect">
                      <a:avLst/>
                    </a:prstGeom>
                    <a:noFill/>
                    <a:ln>
                      <a:noFill/>
                    </a:ln>
                  </pic:spPr>
                </pic:pic>
              </a:graphicData>
            </a:graphic>
          </wp:inline>
        </w:drawing>
      </w:r>
    </w:p>
    <w:p w:rsidR="00583A9B" w:rsidRDefault="00583A9B" w:rsidP="00583A9B">
      <w:pPr>
        <w:pStyle w:val="Prrafodelista"/>
        <w:numPr>
          <w:ilvl w:val="0"/>
          <w:numId w:val="23"/>
        </w:numPr>
      </w:pPr>
      <w:r>
        <w:lastRenderedPageBreak/>
        <w:t>Con este algoritmo he realizado 2 cambios:</w:t>
      </w:r>
    </w:p>
    <w:p w:rsidR="00583A9B" w:rsidRDefault="00583A9B" w:rsidP="00583A9B">
      <w:pPr>
        <w:pStyle w:val="Prrafodelista"/>
        <w:numPr>
          <w:ilvl w:val="1"/>
          <w:numId w:val="23"/>
        </w:numPr>
      </w:pPr>
      <w:r>
        <w:t>Número de cluster: lo he establecido en 2, ya que es el número de cluster que mayor rendimiento ha dado en el resto de algoritmos.</w:t>
      </w:r>
    </w:p>
    <w:p w:rsidR="00583A9B" w:rsidRDefault="00583A9B" w:rsidP="00583A9B">
      <w:pPr>
        <w:pStyle w:val="Prrafodelista"/>
        <w:numPr>
          <w:ilvl w:val="1"/>
          <w:numId w:val="23"/>
        </w:numPr>
      </w:pPr>
      <w:r>
        <w:t xml:space="preserve">El siguiente parámetro modificado es </w:t>
      </w:r>
      <w:r w:rsidRPr="00AD58DD">
        <w:rPr>
          <w:i/>
        </w:rPr>
        <w:t>connectivity</w:t>
      </w:r>
      <w:r>
        <w:rPr>
          <w:i/>
        </w:rPr>
        <w:t xml:space="preserve"> </w:t>
      </w:r>
      <w:r>
        <w:t>que hace que los elementos de un mismo cluster tengan que estar conectados con los vecinos más cercanos. En este caso hemos utilizado 10 vecinos más cercanos.</w:t>
      </w:r>
    </w:p>
    <w:p w:rsidR="00F11886" w:rsidRPr="008C588B" w:rsidRDefault="00F11886" w:rsidP="008C588B"/>
    <w:p w:rsidR="008C588B" w:rsidRDefault="00583A9B" w:rsidP="008C588B">
      <w:r w:rsidRPr="00583A9B">
        <w:rPr>
          <w:noProof/>
          <w:lang w:eastAsia="es-ES"/>
        </w:rPr>
        <w:drawing>
          <wp:anchor distT="0" distB="0" distL="114300" distR="114300" simplePos="0" relativeHeight="251662336" behindDoc="0" locked="0" layoutInCell="1" allowOverlap="1" wp14:anchorId="21E188D7" wp14:editId="644B5561">
            <wp:simplePos x="0" y="0"/>
            <wp:positionH relativeFrom="column">
              <wp:posOffset>3149600</wp:posOffset>
            </wp:positionH>
            <wp:positionV relativeFrom="paragraph">
              <wp:posOffset>19050</wp:posOffset>
            </wp:positionV>
            <wp:extent cx="3157220" cy="2943860"/>
            <wp:effectExtent l="0" t="0" r="5080" b="8890"/>
            <wp:wrapSquare wrapText="bothSides"/>
            <wp:docPr id="36" name="Imagen 36" descr="C:\Users\ch_is\Dropbox\asignaturas grado informatica\CUARTO\primer semestre 4º\IN\IN\Practica2\imagenes\Caso_de_estudio_1\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_is\Dropbox\asignaturas grado informatica\CUARTO\primer semestre 4º\IN\IN\Practica2\imagenes\Caso_de_estudio_1\War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57220" cy="2943860"/>
                    </a:xfrm>
                    <a:prstGeom prst="rect">
                      <a:avLst/>
                    </a:prstGeom>
                    <a:noFill/>
                    <a:ln>
                      <a:noFill/>
                    </a:ln>
                  </pic:spPr>
                </pic:pic>
              </a:graphicData>
            </a:graphic>
          </wp:anchor>
        </w:drawing>
      </w:r>
      <w:r w:rsidRPr="00F11886">
        <w:rPr>
          <w:noProof/>
          <w:lang w:eastAsia="es-ES"/>
        </w:rPr>
        <w:drawing>
          <wp:anchor distT="0" distB="0" distL="114300" distR="114300" simplePos="0" relativeHeight="251661312" behindDoc="0" locked="0" layoutInCell="1" allowOverlap="1" wp14:anchorId="42945430" wp14:editId="4F6E9E69">
            <wp:simplePos x="0" y="0"/>
            <wp:positionH relativeFrom="margin">
              <wp:align>left</wp:align>
            </wp:positionH>
            <wp:positionV relativeFrom="paragraph">
              <wp:posOffset>527</wp:posOffset>
            </wp:positionV>
            <wp:extent cx="3131820" cy="2920365"/>
            <wp:effectExtent l="0" t="0" r="0" b="0"/>
            <wp:wrapSquare wrapText="bothSides"/>
            <wp:docPr id="34" name="Imagen 34" descr="C:\Users\ch_is\Dropbox\asignaturas grado informatica\CUARTO\primer semestre 4º\IN\IN\Practica2\imagenes\Caso_de_estudio_1\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_is\Dropbox\asignaturas grado informatica\CUARTO\primer semestre 4º\IN\IN\Practica2\imagenes\Caso_de_estudio_1\War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31820" cy="2920365"/>
                    </a:xfrm>
                    <a:prstGeom prst="rect">
                      <a:avLst/>
                    </a:prstGeom>
                    <a:noFill/>
                    <a:ln>
                      <a:noFill/>
                    </a:ln>
                  </pic:spPr>
                </pic:pic>
              </a:graphicData>
            </a:graphic>
          </wp:anchor>
        </w:drawing>
      </w:r>
    </w:p>
    <w:p w:rsidR="008C588B" w:rsidRPr="00583A9B" w:rsidRDefault="00583A9B" w:rsidP="008C588B">
      <w:pPr>
        <w:pStyle w:val="Prrafodelista"/>
        <w:numPr>
          <w:ilvl w:val="0"/>
          <w:numId w:val="23"/>
        </w:numPr>
        <w:rPr>
          <w:lang w:val="x-none" w:eastAsia="x-none" w:bidi="x-none"/>
        </w:rPr>
      </w:pPr>
      <w:r>
        <w:rPr>
          <w:lang w:eastAsia="x-none" w:bidi="x-none"/>
        </w:rPr>
        <w:t xml:space="preserve">En este caso podemos observar que no ha surtido mucho efecto </w:t>
      </w:r>
      <w:r w:rsidRPr="00AD58DD">
        <w:rPr>
          <w:i/>
        </w:rPr>
        <w:t>connectivity</w:t>
      </w:r>
      <w:r>
        <w:t>, ya que practicamente son iguales.</w:t>
      </w:r>
    </w:p>
    <w:p w:rsidR="008C588B" w:rsidRDefault="008C588B" w:rsidP="008C588B"/>
    <w:p w:rsidR="008C588B" w:rsidRPr="008C588B" w:rsidRDefault="008C588B" w:rsidP="008C588B"/>
    <w:p w:rsidR="00B93214" w:rsidRPr="00B93214" w:rsidRDefault="00B93214" w:rsidP="00B93214">
      <w:pPr>
        <w:pStyle w:val="Ttulo2"/>
        <w:numPr>
          <w:ilvl w:val="1"/>
          <w:numId w:val="9"/>
        </w:numPr>
      </w:pPr>
      <w:r>
        <w:t>CASO DE ESTUDIO 3</w:t>
      </w:r>
    </w:p>
    <w:p w:rsidR="007F238F" w:rsidRDefault="00B676E1" w:rsidP="00B676E1">
      <w:pPr>
        <w:pStyle w:val="Prrafodelista"/>
        <w:numPr>
          <w:ilvl w:val="0"/>
          <w:numId w:val="10"/>
        </w:numPr>
        <w:rPr>
          <w:rFonts w:ascii="Calibri" w:eastAsia="Times New Roman" w:hAnsi="Calibri" w:cs="Calibri"/>
          <w:color w:val="000000"/>
          <w:sz w:val="22"/>
          <w:szCs w:val="22"/>
          <w:lang w:eastAsia="es-ES"/>
        </w:rPr>
      </w:pPr>
      <w:r>
        <w:t>El tercer caso de estudio será sobre “</w:t>
      </w:r>
      <w:r w:rsidRPr="00B676E1">
        <w:rPr>
          <w:rFonts w:ascii="Calibri" w:eastAsia="Times New Roman" w:hAnsi="Calibri" w:cs="Calibri"/>
          <w:color w:val="000000"/>
          <w:sz w:val="22"/>
          <w:szCs w:val="22"/>
          <w:lang w:eastAsia="es-ES"/>
        </w:rPr>
        <w:t>Vuelco en la calzada</w:t>
      </w:r>
      <w:r>
        <w:rPr>
          <w:rFonts w:ascii="Calibri" w:eastAsia="Times New Roman" w:hAnsi="Calibri" w:cs="Calibri"/>
          <w:color w:val="000000"/>
          <w:sz w:val="22"/>
          <w:szCs w:val="22"/>
          <w:lang w:eastAsia="es-ES"/>
        </w:rPr>
        <w:t xml:space="preserve">”. He elegido este caso de estudio porque me parece interesante poder conocer que aspecto influyen en este tipo de accidentes, que </w:t>
      </w:r>
      <w:r w:rsidR="008C588B">
        <w:rPr>
          <w:rFonts w:ascii="Calibri" w:eastAsia="Times New Roman" w:hAnsi="Calibri" w:cs="Calibri"/>
          <w:color w:val="000000"/>
          <w:sz w:val="22"/>
          <w:szCs w:val="22"/>
          <w:lang w:eastAsia="es-ES"/>
        </w:rPr>
        <w:t>quizás,</w:t>
      </w:r>
      <w:r>
        <w:rPr>
          <w:rFonts w:ascii="Calibri" w:eastAsia="Times New Roman" w:hAnsi="Calibri" w:cs="Calibri"/>
          <w:color w:val="000000"/>
          <w:sz w:val="22"/>
          <w:szCs w:val="22"/>
          <w:lang w:eastAsia="es-ES"/>
        </w:rPr>
        <w:t xml:space="preserve"> no sean de los más </w:t>
      </w:r>
      <w:r w:rsidR="00270D8A">
        <w:rPr>
          <w:rFonts w:ascii="Calibri" w:eastAsia="Times New Roman" w:hAnsi="Calibri" w:cs="Calibri"/>
          <w:color w:val="000000"/>
          <w:sz w:val="22"/>
          <w:szCs w:val="22"/>
          <w:lang w:eastAsia="es-ES"/>
        </w:rPr>
        <w:t>comunes,</w:t>
      </w:r>
      <w:r>
        <w:rPr>
          <w:rFonts w:ascii="Calibri" w:eastAsia="Times New Roman" w:hAnsi="Calibri" w:cs="Calibri"/>
          <w:color w:val="000000"/>
          <w:sz w:val="22"/>
          <w:szCs w:val="22"/>
          <w:lang w:eastAsia="es-ES"/>
        </w:rPr>
        <w:t xml:space="preserve"> pero </w:t>
      </w:r>
      <w:r w:rsidR="00270D8A">
        <w:rPr>
          <w:rFonts w:ascii="Calibri" w:eastAsia="Times New Roman" w:hAnsi="Calibri" w:cs="Calibri"/>
          <w:color w:val="000000"/>
          <w:sz w:val="22"/>
          <w:szCs w:val="22"/>
          <w:lang w:eastAsia="es-ES"/>
        </w:rPr>
        <w:t>sí</w:t>
      </w:r>
      <w:r>
        <w:rPr>
          <w:rFonts w:ascii="Calibri" w:eastAsia="Times New Roman" w:hAnsi="Calibri" w:cs="Calibri"/>
          <w:color w:val="000000"/>
          <w:sz w:val="22"/>
          <w:szCs w:val="22"/>
          <w:lang w:eastAsia="es-ES"/>
        </w:rPr>
        <w:t xml:space="preserve"> que pueden ser accidentes bastante graves.</w:t>
      </w:r>
    </w:p>
    <w:p w:rsidR="0064039A" w:rsidRPr="0064039A" w:rsidRDefault="0064039A" w:rsidP="0074413C">
      <w:pPr>
        <w:pStyle w:val="Prrafodelista"/>
        <w:numPr>
          <w:ilvl w:val="0"/>
          <w:numId w:val="10"/>
        </w:numPr>
        <w:rPr>
          <w:rFonts w:ascii="Calibri" w:eastAsia="Times New Roman" w:hAnsi="Calibri" w:cs="Calibri"/>
          <w:color w:val="000000"/>
          <w:sz w:val="22"/>
          <w:szCs w:val="22"/>
          <w:lang w:eastAsia="es-ES"/>
        </w:rPr>
      </w:pPr>
      <w:r>
        <w:t>Las variables utilizadas son:</w:t>
      </w:r>
      <w:r w:rsidR="0074413C">
        <w:t xml:space="preserve"> </w:t>
      </w:r>
      <w:r w:rsidR="0074413C" w:rsidRPr="0074413C">
        <w:t>'TOT_HERIDOS_GRAVES', 'TOT_HERIDOS_LEVES', 'TOT_VEHICULOS_IMPLICADOS'</w:t>
      </w:r>
    </w:p>
    <w:p w:rsidR="0064039A" w:rsidRPr="0064039A" w:rsidRDefault="0064039A" w:rsidP="0064039A">
      <w:pPr>
        <w:pStyle w:val="Prrafodelista"/>
        <w:numPr>
          <w:ilvl w:val="0"/>
          <w:numId w:val="10"/>
        </w:numPr>
      </w:pPr>
      <w:r>
        <w:t xml:space="preserve">Nº de casos: </w:t>
      </w:r>
      <w:r w:rsidR="00206CC3">
        <w:t>3334</w:t>
      </w:r>
    </w:p>
    <w:p w:rsidR="006A635F" w:rsidRDefault="00270D8A" w:rsidP="00270D8A">
      <w:pPr>
        <w:pStyle w:val="Ttulo3"/>
        <w:ind w:left="1080"/>
        <w:rPr>
          <w:noProof/>
          <w:lang w:eastAsia="es-ES"/>
        </w:rPr>
      </w:pPr>
      <w:r>
        <w:t>RESULTADOS PARÁMETROS POR DEFECTO</w:t>
      </w:r>
      <w:r w:rsidR="006A635F" w:rsidRPr="006A635F">
        <w:rPr>
          <w:caps w:val="0"/>
        </w:rPr>
        <w:t xml:space="preserve"> </w:t>
      </w:r>
    </w:p>
    <w:tbl>
      <w:tblPr>
        <w:tblW w:w="5000" w:type="pct"/>
        <w:tblCellMar>
          <w:left w:w="70" w:type="dxa"/>
          <w:right w:w="70" w:type="dxa"/>
        </w:tblCellMar>
        <w:tblLook w:val="04A0" w:firstRow="1" w:lastRow="0" w:firstColumn="1" w:lastColumn="0" w:noHBand="0" w:noVBand="1"/>
      </w:tblPr>
      <w:tblGrid>
        <w:gridCol w:w="1833"/>
        <w:gridCol w:w="1680"/>
        <w:gridCol w:w="1846"/>
        <w:gridCol w:w="1892"/>
        <w:gridCol w:w="1253"/>
      </w:tblGrid>
      <w:tr w:rsidR="0074413C" w:rsidRPr="0074413C" w:rsidTr="0074413C">
        <w:trPr>
          <w:trHeight w:val="288"/>
        </w:trPr>
        <w:tc>
          <w:tcPr>
            <w:tcW w:w="1108" w:type="pct"/>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Algoritmo</w:t>
            </w:r>
          </w:p>
        </w:tc>
        <w:tc>
          <w:tcPr>
            <w:tcW w:w="1017" w:type="pct"/>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Clusters (k)</w:t>
            </w:r>
          </w:p>
        </w:tc>
        <w:tc>
          <w:tcPr>
            <w:tcW w:w="967" w:type="pct"/>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Tiempo (segundos)</w:t>
            </w:r>
          </w:p>
        </w:tc>
        <w:tc>
          <w:tcPr>
            <w:tcW w:w="1142" w:type="pct"/>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CH</w:t>
            </w:r>
          </w:p>
        </w:tc>
        <w:tc>
          <w:tcPr>
            <w:tcW w:w="767" w:type="pct"/>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SH</w:t>
            </w:r>
          </w:p>
        </w:tc>
      </w:tr>
      <w:tr w:rsidR="0074413C" w:rsidRPr="0074413C" w:rsidTr="0074413C">
        <w:trPr>
          <w:trHeight w:val="288"/>
        </w:trPr>
        <w:tc>
          <w:tcPr>
            <w:tcW w:w="1108" w:type="pct"/>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K-means</w:t>
            </w:r>
          </w:p>
        </w:tc>
        <w:tc>
          <w:tcPr>
            <w:tcW w:w="1017" w:type="pct"/>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w:t>
            </w:r>
          </w:p>
        </w:tc>
        <w:tc>
          <w:tcPr>
            <w:tcW w:w="967" w:type="pct"/>
            <w:tcBorders>
              <w:top w:val="nil"/>
              <w:left w:val="nil"/>
              <w:bottom w:val="nil"/>
              <w:right w:val="nil"/>
            </w:tcBorders>
            <w:shd w:val="clear" w:color="000000" w:fill="F86B6D"/>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0,04</w:t>
            </w:r>
          </w:p>
        </w:tc>
        <w:tc>
          <w:tcPr>
            <w:tcW w:w="1142" w:type="pct"/>
            <w:tcBorders>
              <w:top w:val="nil"/>
              <w:left w:val="nil"/>
              <w:bottom w:val="nil"/>
              <w:right w:val="nil"/>
            </w:tcBorders>
            <w:shd w:val="clear" w:color="000000" w:fill="BBE2C7"/>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17961,36</w:t>
            </w:r>
          </w:p>
        </w:tc>
        <w:tc>
          <w:tcPr>
            <w:tcW w:w="767" w:type="pct"/>
            <w:tcBorders>
              <w:top w:val="nil"/>
              <w:left w:val="nil"/>
              <w:bottom w:val="nil"/>
              <w:right w:val="nil"/>
            </w:tcBorders>
            <w:shd w:val="clear" w:color="000000" w:fill="F9A0A3"/>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0,95</w:t>
            </w:r>
          </w:p>
        </w:tc>
      </w:tr>
      <w:tr w:rsidR="0074413C" w:rsidRPr="0074413C" w:rsidTr="0074413C">
        <w:trPr>
          <w:trHeight w:val="288"/>
        </w:trPr>
        <w:tc>
          <w:tcPr>
            <w:tcW w:w="1108" w:type="pct"/>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017" w:type="pct"/>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w:t>
            </w:r>
          </w:p>
        </w:tc>
        <w:tc>
          <w:tcPr>
            <w:tcW w:w="967" w:type="pct"/>
            <w:tcBorders>
              <w:top w:val="nil"/>
              <w:left w:val="nil"/>
              <w:bottom w:val="nil"/>
              <w:right w:val="nil"/>
            </w:tcBorders>
            <w:shd w:val="clear" w:color="000000" w:fill="F87E81"/>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0,37</w:t>
            </w:r>
          </w:p>
        </w:tc>
        <w:tc>
          <w:tcPr>
            <w:tcW w:w="1142" w:type="pct"/>
            <w:tcBorders>
              <w:top w:val="nil"/>
              <w:left w:val="nil"/>
              <w:bottom w:val="nil"/>
              <w:right w:val="nil"/>
            </w:tcBorders>
            <w:shd w:val="clear" w:color="000000" w:fill="F9A7A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4318,06</w:t>
            </w:r>
          </w:p>
        </w:tc>
        <w:tc>
          <w:tcPr>
            <w:tcW w:w="767" w:type="pct"/>
            <w:tcBorders>
              <w:top w:val="nil"/>
              <w:left w:val="nil"/>
              <w:bottom w:val="nil"/>
              <w:right w:val="nil"/>
            </w:tcBorders>
            <w:shd w:val="clear" w:color="000000" w:fill="F99598"/>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0,76</w:t>
            </w:r>
          </w:p>
        </w:tc>
      </w:tr>
      <w:tr w:rsidR="0074413C" w:rsidRPr="0074413C" w:rsidTr="0074413C">
        <w:trPr>
          <w:trHeight w:val="288"/>
        </w:trPr>
        <w:tc>
          <w:tcPr>
            <w:tcW w:w="1108" w:type="pct"/>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1017" w:type="pct"/>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12</w:t>
            </w:r>
          </w:p>
        </w:tc>
        <w:tc>
          <w:tcPr>
            <w:tcW w:w="967" w:type="pct"/>
            <w:tcBorders>
              <w:top w:val="nil"/>
              <w:left w:val="nil"/>
              <w:bottom w:val="nil"/>
              <w:right w:val="nil"/>
            </w:tcBorders>
            <w:shd w:val="clear" w:color="000000" w:fill="F8787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0,26</w:t>
            </w:r>
          </w:p>
        </w:tc>
        <w:tc>
          <w:tcPr>
            <w:tcW w:w="1142" w:type="pct"/>
            <w:tcBorders>
              <w:top w:val="nil"/>
              <w:left w:val="nil"/>
              <w:bottom w:val="nil"/>
              <w:right w:val="nil"/>
            </w:tcBorders>
            <w:shd w:val="clear" w:color="000000" w:fill="63BE7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28322,00</w:t>
            </w:r>
          </w:p>
        </w:tc>
        <w:tc>
          <w:tcPr>
            <w:tcW w:w="767" w:type="pct"/>
            <w:tcBorders>
              <w:top w:val="nil"/>
              <w:left w:val="nil"/>
              <w:bottom w:val="nil"/>
              <w:right w:val="nil"/>
            </w:tcBorders>
            <w:shd w:val="clear" w:color="000000" w:fill="F9A2A4"/>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74413C" w:rsidRPr="0074413C" w:rsidTr="0074413C">
        <w:trPr>
          <w:trHeight w:val="288"/>
        </w:trPr>
        <w:tc>
          <w:tcPr>
            <w:tcW w:w="1108" w:type="pct"/>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SpectralClustering</w:t>
            </w:r>
          </w:p>
        </w:tc>
        <w:tc>
          <w:tcPr>
            <w:tcW w:w="1017" w:type="pct"/>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w:t>
            </w:r>
          </w:p>
        </w:tc>
        <w:tc>
          <w:tcPr>
            <w:tcW w:w="967" w:type="pct"/>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43,52</w:t>
            </w:r>
          </w:p>
        </w:tc>
        <w:tc>
          <w:tcPr>
            <w:tcW w:w="1142" w:type="pct"/>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10211,40</w:t>
            </w:r>
          </w:p>
        </w:tc>
        <w:tc>
          <w:tcPr>
            <w:tcW w:w="767" w:type="pct"/>
            <w:tcBorders>
              <w:top w:val="nil"/>
              <w:left w:val="nil"/>
              <w:bottom w:val="nil"/>
              <w:right w:val="nil"/>
            </w:tcBorders>
            <w:shd w:val="clear" w:color="000000" w:fill="F99FA1"/>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0,92</w:t>
            </w:r>
          </w:p>
        </w:tc>
      </w:tr>
      <w:tr w:rsidR="0074413C" w:rsidRPr="0074413C" w:rsidTr="0074413C">
        <w:trPr>
          <w:trHeight w:val="288"/>
        </w:trPr>
        <w:tc>
          <w:tcPr>
            <w:tcW w:w="1108" w:type="pct"/>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lastRenderedPageBreak/>
              <w:t>Ward</w:t>
            </w:r>
          </w:p>
        </w:tc>
        <w:tc>
          <w:tcPr>
            <w:tcW w:w="1017" w:type="pct"/>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w:t>
            </w:r>
          </w:p>
        </w:tc>
        <w:tc>
          <w:tcPr>
            <w:tcW w:w="967" w:type="pct"/>
            <w:tcBorders>
              <w:top w:val="nil"/>
              <w:left w:val="nil"/>
              <w:bottom w:val="nil"/>
              <w:right w:val="nil"/>
            </w:tcBorders>
            <w:shd w:val="clear" w:color="000000" w:fill="F88B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0,59</w:t>
            </w:r>
          </w:p>
        </w:tc>
        <w:tc>
          <w:tcPr>
            <w:tcW w:w="1142" w:type="pct"/>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0,00</w:t>
            </w:r>
          </w:p>
        </w:tc>
        <w:tc>
          <w:tcPr>
            <w:tcW w:w="767" w:type="pct"/>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0,00</w:t>
            </w:r>
          </w:p>
        </w:tc>
      </w:tr>
    </w:tbl>
    <w:p w:rsidR="0074413C" w:rsidRDefault="0074413C" w:rsidP="0074413C">
      <w:pPr>
        <w:rPr>
          <w:lang w:eastAsia="es-ES"/>
        </w:rPr>
      </w:pPr>
      <w:bookmarkStart w:id="2" w:name="_GoBack"/>
      <w:r>
        <w:rPr>
          <w:noProof/>
          <w:lang w:eastAsia="es-ES"/>
        </w:rPr>
        <w:drawing>
          <wp:inline distT="0" distB="0" distL="0" distR="0" wp14:anchorId="3B6F3668" wp14:editId="1766A851">
            <wp:extent cx="5400040" cy="1953260"/>
            <wp:effectExtent l="0" t="0" r="10160" b="889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992CA1" w:rsidRDefault="00992CA1" w:rsidP="0074413C">
      <w:pPr>
        <w:rPr>
          <w:lang w:eastAsia="es-ES"/>
        </w:rPr>
      </w:pPr>
      <w:r>
        <w:rPr>
          <w:noProof/>
          <w:lang w:eastAsia="es-ES"/>
        </w:rPr>
        <w:drawing>
          <wp:inline distT="0" distB="0" distL="0" distR="0" wp14:anchorId="646434A2" wp14:editId="1DDED652">
            <wp:extent cx="5413248" cy="2696210"/>
            <wp:effectExtent l="0" t="0" r="16510" b="8890"/>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bookmarkEnd w:id="2"/>
    <w:p w:rsidR="00992CA1" w:rsidRDefault="00992CA1" w:rsidP="00992CA1">
      <w:pPr>
        <w:pStyle w:val="Prrafodelista"/>
        <w:numPr>
          <w:ilvl w:val="0"/>
          <w:numId w:val="12"/>
        </w:numPr>
      </w:pPr>
      <w:r>
        <w:t xml:space="preserve">Si observamos las métricas de rendimiento, DBSCAN con los parámetros por defecto obtiene el mejor resultado tanto en CH como en SH, seguido por K-means, SpectralClustering y en último lugar Birch. </w:t>
      </w:r>
      <w:r w:rsidR="00555A0B">
        <w:t>Sin embargo, los clusters de DBSCAN son elevados, siendo un modelo más simple K-means al tener menos clusters , generaliza mejor y es más fácil de entender.</w:t>
      </w:r>
    </w:p>
    <w:p w:rsidR="00992CA1" w:rsidRDefault="00992CA1" w:rsidP="00992CA1">
      <w:pPr>
        <w:pStyle w:val="Prrafodelista"/>
        <w:numPr>
          <w:ilvl w:val="0"/>
          <w:numId w:val="12"/>
        </w:numPr>
      </w:pPr>
      <w:r>
        <w:t xml:space="preserve">Con respecto a los valores obtenidos en los dos casos de estudio anteriores, </w:t>
      </w:r>
      <w:r w:rsidR="00340F04">
        <w:t>estos son muy óptimos y</w:t>
      </w:r>
      <w:r>
        <w:t xml:space="preserve"> posiblemente se deba</w:t>
      </w:r>
      <w:r w:rsidR="00340F04">
        <w:t xml:space="preserve"> a que los ejemplos de este estudio son más fácilmente separables.</w:t>
      </w:r>
    </w:p>
    <w:p w:rsidR="00992CA1" w:rsidRDefault="00992CA1" w:rsidP="00992CA1">
      <w:pPr>
        <w:pStyle w:val="Prrafodelista"/>
        <w:numPr>
          <w:ilvl w:val="0"/>
          <w:numId w:val="12"/>
        </w:numPr>
      </w:pPr>
      <w:r>
        <w:t>En este caso vamos a util</w:t>
      </w:r>
      <w:r w:rsidR="00555A0B">
        <w:t>izar el scatter matrix de K-means</w:t>
      </w:r>
      <w:r w:rsidR="00340F04">
        <w:t xml:space="preserve"> para analizar sus clusters</w:t>
      </w:r>
      <w:r>
        <w:t xml:space="preserve">, </w:t>
      </w:r>
      <w:r w:rsidR="00340F04">
        <w:t xml:space="preserve">ya </w:t>
      </w:r>
      <w:r>
        <w:t>que e</w:t>
      </w:r>
      <w:r w:rsidR="00340F04">
        <w:t>s el que mejor resultado</w:t>
      </w:r>
      <w:r>
        <w:t xml:space="preserve"> ha obtenido </w:t>
      </w:r>
      <w:r w:rsidR="00340F04">
        <w:t>con los parámetros por defecto</w:t>
      </w:r>
      <w:r>
        <w:t>.</w:t>
      </w:r>
    </w:p>
    <w:p w:rsidR="00555A0B" w:rsidRDefault="005312CB" w:rsidP="00555A0B">
      <w:r w:rsidRPr="005312CB">
        <w:rPr>
          <w:noProof/>
          <w:lang w:eastAsia="es-ES"/>
        </w:rPr>
        <w:lastRenderedPageBreak/>
        <w:drawing>
          <wp:inline distT="0" distB="0" distL="0" distR="0">
            <wp:extent cx="5400040" cy="4938402"/>
            <wp:effectExtent l="0" t="0" r="0" b="0"/>
            <wp:docPr id="42" name="Imagen 42" descr="C:\Users\Ismael\Dropbox\asignaturas grado informatica\CUARTO\primer semestre 4º\IN\IN\Practica2\imagenes\Caso_de_estudio_2\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mael\Dropbox\asignaturas grado informatica\CUARTO\primer semestre 4º\IN\IN\Practica2\imagenes\Caso_de_estudio_2\k-mean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938402"/>
                    </a:xfrm>
                    <a:prstGeom prst="rect">
                      <a:avLst/>
                    </a:prstGeom>
                    <a:noFill/>
                    <a:ln>
                      <a:noFill/>
                    </a:ln>
                  </pic:spPr>
                </pic:pic>
              </a:graphicData>
            </a:graphic>
          </wp:inline>
        </w:drawing>
      </w:r>
    </w:p>
    <w:p w:rsidR="005312CB" w:rsidRDefault="005312CB" w:rsidP="005312CB">
      <w:pPr>
        <w:pStyle w:val="Prrafodelista"/>
        <w:numPr>
          <w:ilvl w:val="0"/>
          <w:numId w:val="26"/>
        </w:numPr>
      </w:pPr>
      <w:r>
        <w:t>El cluster (2</w:t>
      </w:r>
      <w:r w:rsidR="00507C59">
        <w:t>) es el más predominante con respecto a los demás.</w:t>
      </w:r>
    </w:p>
    <w:p w:rsidR="004D611D" w:rsidRDefault="004D611D" w:rsidP="005312CB">
      <w:pPr>
        <w:pStyle w:val="Prrafodelista"/>
        <w:numPr>
          <w:ilvl w:val="0"/>
          <w:numId w:val="26"/>
        </w:numPr>
      </w:pPr>
      <w:r>
        <w:t>La mayoría de los casos, la cantidad de vehículos i</w:t>
      </w:r>
      <w:r w:rsidR="00752330">
        <w:t xml:space="preserve">mplicados es 1 y en algunos casos 2. El número de casos en los que hay 3 o más vehículos implicados es despreciable. </w:t>
      </w:r>
    </w:p>
    <w:p w:rsidR="00752330" w:rsidRDefault="00752330" w:rsidP="005312CB">
      <w:pPr>
        <w:pStyle w:val="Prrafodelista"/>
        <w:numPr>
          <w:ilvl w:val="0"/>
          <w:numId w:val="26"/>
        </w:numPr>
      </w:pPr>
      <w:r>
        <w:t>Con respecto a heridos</w:t>
      </w:r>
      <w:r w:rsidR="008F30C3">
        <w:t xml:space="preserve"> leves</w:t>
      </w:r>
      <w:r>
        <w:t>, en la mayoría de los casos, el número total de heridos leves es 1</w:t>
      </w:r>
      <w:r w:rsidR="008F30C3">
        <w:t xml:space="preserve">, </w:t>
      </w:r>
      <w:r>
        <w:t xml:space="preserve">además, pertenece en su mayoría al cluster </w:t>
      </w:r>
      <w:r w:rsidR="008F30C3">
        <w:t>(</w:t>
      </w:r>
      <w:r>
        <w:t>2</w:t>
      </w:r>
      <w:r w:rsidR="008F30C3">
        <w:t>)</w:t>
      </w:r>
      <w:r>
        <w:t xml:space="preserve">, aunque también hay casos del cluster </w:t>
      </w:r>
      <w:r w:rsidR="008F30C3">
        <w:t>(</w:t>
      </w:r>
      <w:r>
        <w:t>3</w:t>
      </w:r>
      <w:r w:rsidR="008F30C3">
        <w:t>)</w:t>
      </w:r>
      <w:r>
        <w:t xml:space="preserve">. </w:t>
      </w:r>
    </w:p>
    <w:p w:rsidR="008F30C3" w:rsidRDefault="008F30C3" w:rsidP="008F30C3">
      <w:pPr>
        <w:pStyle w:val="Prrafodelista"/>
        <w:numPr>
          <w:ilvl w:val="1"/>
          <w:numId w:val="26"/>
        </w:numPr>
      </w:pPr>
      <w:r>
        <w:t>La mayoría de los accidentes en los que no hay heridos leves pertenecen al cluster (1) y además coincide con los que hay un herido grave.</w:t>
      </w:r>
    </w:p>
    <w:p w:rsidR="008F30C3" w:rsidRDefault="008F30C3" w:rsidP="008F30C3">
      <w:pPr>
        <w:pStyle w:val="Prrafodelista"/>
        <w:numPr>
          <w:ilvl w:val="1"/>
          <w:numId w:val="26"/>
        </w:numPr>
      </w:pPr>
      <w:r>
        <w:t>La mayor parte de los accidentes en los que hay 2 o más heridos leves, pertenecen al cluster (0).</w:t>
      </w:r>
    </w:p>
    <w:p w:rsidR="008F30C3" w:rsidRDefault="008F30C3" w:rsidP="008F30C3">
      <w:pPr>
        <w:pStyle w:val="Prrafodelista"/>
        <w:numPr>
          <w:ilvl w:val="0"/>
          <w:numId w:val="26"/>
        </w:numPr>
      </w:pPr>
      <w:r>
        <w:tab/>
      </w:r>
      <w:r>
        <w:tab/>
      </w:r>
    </w:p>
    <w:p w:rsidR="005312CB" w:rsidRPr="0074027F" w:rsidRDefault="005312CB" w:rsidP="004D611D">
      <w:pPr>
        <w:pStyle w:val="Prrafodelista"/>
        <w:numPr>
          <w:ilvl w:val="0"/>
          <w:numId w:val="25"/>
        </w:numPr>
      </w:pPr>
      <w:r>
        <w:br w:type="page"/>
      </w:r>
      <w:r>
        <w:lastRenderedPageBreak/>
        <w:t xml:space="preserve"> A continuación, realizaremos distintas ejecuciones de los algoritmos, modificando sus parámetros para encontrar una mejor separación de los datos en clusters.</w:t>
      </w:r>
    </w:p>
    <w:p w:rsidR="00992CA1" w:rsidRPr="0074413C" w:rsidRDefault="00992CA1" w:rsidP="0074413C">
      <w:pPr>
        <w:rPr>
          <w:lang w:eastAsia="es-ES"/>
        </w:rPr>
      </w:pPr>
    </w:p>
    <w:p w:rsidR="008F61F9" w:rsidRDefault="008F61F9" w:rsidP="008F61F9">
      <w:pPr>
        <w:pStyle w:val="Ttulo4"/>
      </w:pPr>
      <w:r>
        <w:t>K-MEANS</w:t>
      </w:r>
    </w:p>
    <w:tbl>
      <w:tblPr>
        <w:tblW w:w="6580" w:type="dxa"/>
        <w:tblCellMar>
          <w:left w:w="70" w:type="dxa"/>
          <w:right w:w="70" w:type="dxa"/>
        </w:tblCellMar>
        <w:tblLook w:val="04A0" w:firstRow="1" w:lastRow="0" w:firstColumn="1" w:lastColumn="0" w:noHBand="0" w:noVBand="1"/>
      </w:tblPr>
      <w:tblGrid>
        <w:gridCol w:w="1240"/>
        <w:gridCol w:w="1240"/>
        <w:gridCol w:w="1620"/>
        <w:gridCol w:w="1240"/>
        <w:gridCol w:w="1240"/>
      </w:tblGrid>
      <w:tr w:rsidR="0074413C" w:rsidRPr="0074413C" w:rsidTr="0074413C">
        <w:trPr>
          <w:trHeight w:val="288"/>
        </w:trPr>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Algoritmo</w:t>
            </w:r>
          </w:p>
        </w:tc>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Clusters (k)</w:t>
            </w:r>
          </w:p>
        </w:tc>
        <w:tc>
          <w:tcPr>
            <w:tcW w:w="162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Tiempo (segundos)</w:t>
            </w:r>
          </w:p>
        </w:tc>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CH</w:t>
            </w:r>
          </w:p>
        </w:tc>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SH</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K-means</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w:t>
            </w:r>
          </w:p>
        </w:tc>
        <w:tc>
          <w:tcPr>
            <w:tcW w:w="1620" w:type="dxa"/>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0,03</w:t>
            </w:r>
          </w:p>
        </w:tc>
        <w:tc>
          <w:tcPr>
            <w:tcW w:w="1240" w:type="dxa"/>
            <w:tcBorders>
              <w:top w:val="nil"/>
              <w:left w:val="nil"/>
              <w:bottom w:val="nil"/>
              <w:right w:val="nil"/>
            </w:tcBorders>
            <w:shd w:val="clear" w:color="000000" w:fill="E6F3EC"/>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9700,19</w:t>
            </w:r>
          </w:p>
        </w:tc>
        <w:tc>
          <w:tcPr>
            <w:tcW w:w="1240" w:type="dxa"/>
            <w:tcBorders>
              <w:top w:val="nil"/>
              <w:left w:val="nil"/>
              <w:bottom w:val="nil"/>
              <w:right w:val="nil"/>
            </w:tcBorders>
            <w:shd w:val="clear" w:color="000000" w:fill="FAB9BC"/>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K-means</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3</w:t>
            </w:r>
          </w:p>
        </w:tc>
        <w:tc>
          <w:tcPr>
            <w:tcW w:w="1620" w:type="dxa"/>
            <w:tcBorders>
              <w:top w:val="nil"/>
              <w:left w:val="nil"/>
              <w:bottom w:val="nil"/>
              <w:right w:val="nil"/>
            </w:tcBorders>
            <w:shd w:val="clear" w:color="000000" w:fill="F86A6C"/>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0,04</w:t>
            </w:r>
          </w:p>
        </w:tc>
        <w:tc>
          <w:tcPr>
            <w:tcW w:w="1240" w:type="dxa"/>
            <w:tcBorders>
              <w:top w:val="nil"/>
              <w:left w:val="nil"/>
              <w:bottom w:val="nil"/>
              <w:right w:val="nil"/>
            </w:tcBorders>
            <w:shd w:val="clear" w:color="000000" w:fill="E0F1E7"/>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11944,09</w:t>
            </w:r>
          </w:p>
        </w:tc>
        <w:tc>
          <w:tcPr>
            <w:tcW w:w="1240" w:type="dxa"/>
            <w:tcBorders>
              <w:top w:val="nil"/>
              <w:left w:val="nil"/>
              <w:bottom w:val="nil"/>
              <w:right w:val="nil"/>
            </w:tcBorders>
            <w:shd w:val="clear" w:color="000000" w:fill="FAB9BC"/>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K-means</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w:t>
            </w:r>
          </w:p>
        </w:tc>
        <w:tc>
          <w:tcPr>
            <w:tcW w:w="1620" w:type="dxa"/>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0,03</w:t>
            </w:r>
          </w:p>
        </w:tc>
        <w:tc>
          <w:tcPr>
            <w:tcW w:w="1240" w:type="dxa"/>
            <w:tcBorders>
              <w:top w:val="nil"/>
              <w:left w:val="nil"/>
              <w:bottom w:val="nil"/>
              <w:right w:val="nil"/>
            </w:tcBorders>
            <w:shd w:val="clear" w:color="000000" w:fill="D2EBD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17961,36</w:t>
            </w:r>
          </w:p>
        </w:tc>
        <w:tc>
          <w:tcPr>
            <w:tcW w:w="1240" w:type="dxa"/>
            <w:tcBorders>
              <w:top w:val="nil"/>
              <w:left w:val="nil"/>
              <w:bottom w:val="nil"/>
              <w:right w:val="nil"/>
            </w:tcBorders>
            <w:shd w:val="clear" w:color="000000" w:fill="FAC4C7"/>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0,94</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K-means</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1620" w:type="dxa"/>
            <w:tcBorders>
              <w:top w:val="nil"/>
              <w:left w:val="nil"/>
              <w:bottom w:val="nil"/>
              <w:right w:val="nil"/>
            </w:tcBorders>
            <w:shd w:val="clear" w:color="000000" w:fill="F86A6C"/>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0,04</w:t>
            </w:r>
          </w:p>
        </w:tc>
        <w:tc>
          <w:tcPr>
            <w:tcW w:w="1240" w:type="dxa"/>
            <w:tcBorders>
              <w:top w:val="nil"/>
              <w:left w:val="nil"/>
              <w:bottom w:val="nil"/>
              <w:right w:val="nil"/>
            </w:tcBorders>
            <w:shd w:val="clear" w:color="000000" w:fill="C5E6C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23635,85</w:t>
            </w:r>
          </w:p>
        </w:tc>
        <w:tc>
          <w:tcPr>
            <w:tcW w:w="1240" w:type="dxa"/>
            <w:tcBorders>
              <w:top w:val="nil"/>
              <w:left w:val="nil"/>
              <w:bottom w:val="nil"/>
              <w:right w:val="nil"/>
            </w:tcBorders>
            <w:shd w:val="clear" w:color="000000" w:fill="FAC6C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0,96</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K-means</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6</w:t>
            </w:r>
          </w:p>
        </w:tc>
        <w:tc>
          <w:tcPr>
            <w:tcW w:w="1620" w:type="dxa"/>
            <w:tcBorders>
              <w:top w:val="nil"/>
              <w:left w:val="nil"/>
              <w:bottom w:val="nil"/>
              <w:right w:val="nil"/>
            </w:tcBorders>
            <w:shd w:val="clear" w:color="000000" w:fill="F86C6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0,06</w:t>
            </w:r>
          </w:p>
        </w:tc>
        <w:tc>
          <w:tcPr>
            <w:tcW w:w="1240" w:type="dxa"/>
            <w:tcBorders>
              <w:top w:val="nil"/>
              <w:left w:val="nil"/>
              <w:bottom w:val="nil"/>
              <w:right w:val="nil"/>
            </w:tcBorders>
            <w:shd w:val="clear" w:color="000000" w:fill="A4D9B3"/>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37509,45</w:t>
            </w:r>
          </w:p>
        </w:tc>
        <w:tc>
          <w:tcPr>
            <w:tcW w:w="1240" w:type="dxa"/>
            <w:tcBorders>
              <w:top w:val="nil"/>
              <w:left w:val="nil"/>
              <w:bottom w:val="nil"/>
              <w:right w:val="nil"/>
            </w:tcBorders>
            <w:shd w:val="clear" w:color="000000" w:fill="FAC7C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K-means</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7</w:t>
            </w:r>
          </w:p>
        </w:tc>
        <w:tc>
          <w:tcPr>
            <w:tcW w:w="1620" w:type="dxa"/>
            <w:tcBorders>
              <w:top w:val="nil"/>
              <w:left w:val="nil"/>
              <w:bottom w:val="nil"/>
              <w:right w:val="nil"/>
            </w:tcBorders>
            <w:shd w:val="clear" w:color="000000" w:fill="F86D6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0,07</w:t>
            </w:r>
          </w:p>
        </w:tc>
        <w:tc>
          <w:tcPr>
            <w:tcW w:w="1240" w:type="dxa"/>
            <w:tcBorders>
              <w:top w:val="nil"/>
              <w:left w:val="nil"/>
              <w:bottom w:val="nil"/>
              <w:right w:val="nil"/>
            </w:tcBorders>
            <w:shd w:val="clear" w:color="000000" w:fill="75C68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57108,05</w:t>
            </w:r>
          </w:p>
        </w:tc>
        <w:tc>
          <w:tcPr>
            <w:tcW w:w="1240" w:type="dxa"/>
            <w:tcBorders>
              <w:top w:val="nil"/>
              <w:left w:val="nil"/>
              <w:bottom w:val="nil"/>
              <w:right w:val="nil"/>
            </w:tcBorders>
            <w:shd w:val="clear" w:color="000000" w:fill="FAC7C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K-means</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8</w:t>
            </w:r>
          </w:p>
        </w:tc>
        <w:tc>
          <w:tcPr>
            <w:tcW w:w="1620" w:type="dxa"/>
            <w:tcBorders>
              <w:top w:val="nil"/>
              <w:left w:val="nil"/>
              <w:bottom w:val="nil"/>
              <w:right w:val="nil"/>
            </w:tcBorders>
            <w:shd w:val="clear" w:color="000000" w:fill="F86C6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0,06</w:t>
            </w:r>
          </w:p>
        </w:tc>
        <w:tc>
          <w:tcPr>
            <w:tcW w:w="1240" w:type="dxa"/>
            <w:tcBorders>
              <w:top w:val="nil"/>
              <w:left w:val="nil"/>
              <w:bottom w:val="nil"/>
              <w:right w:val="nil"/>
            </w:tcBorders>
            <w:shd w:val="clear" w:color="000000" w:fill="63BE7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64682,49</w:t>
            </w:r>
          </w:p>
        </w:tc>
        <w:tc>
          <w:tcPr>
            <w:tcW w:w="1240" w:type="dxa"/>
            <w:tcBorders>
              <w:top w:val="nil"/>
              <w:left w:val="nil"/>
              <w:bottom w:val="nil"/>
              <w:right w:val="nil"/>
            </w:tcBorders>
            <w:shd w:val="clear" w:color="000000" w:fill="FAC7C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bl>
    <w:p w:rsidR="008F61F9" w:rsidRDefault="0074413C" w:rsidP="008F61F9">
      <w:r>
        <w:rPr>
          <w:noProof/>
          <w:lang w:eastAsia="es-ES"/>
        </w:rPr>
        <w:drawing>
          <wp:inline distT="0" distB="0" distL="0" distR="0" wp14:anchorId="1615878E" wp14:editId="78212FA0">
            <wp:extent cx="3110865" cy="2636520"/>
            <wp:effectExtent l="0" t="0" r="0" b="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Pr>
          <w:noProof/>
          <w:lang w:eastAsia="es-ES"/>
        </w:rPr>
        <w:drawing>
          <wp:inline distT="0" distB="0" distL="0" distR="0" wp14:anchorId="3A964246" wp14:editId="16D08E80">
            <wp:extent cx="3543300" cy="2628900"/>
            <wp:effectExtent l="0" t="0" r="0" b="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8F61F9" w:rsidRDefault="008F61F9" w:rsidP="008F61F9"/>
    <w:p w:rsidR="008F61F9" w:rsidRPr="008C588B" w:rsidRDefault="008F61F9" w:rsidP="008F61F9"/>
    <w:p w:rsidR="008F61F9" w:rsidRDefault="008F61F9" w:rsidP="008F61F9"/>
    <w:p w:rsidR="008F61F9" w:rsidRDefault="008F61F9" w:rsidP="008F61F9">
      <w:pPr>
        <w:pStyle w:val="Ttulo4"/>
      </w:pPr>
      <w:r>
        <w:t>BIRCH</w:t>
      </w:r>
    </w:p>
    <w:tbl>
      <w:tblPr>
        <w:tblW w:w="8260" w:type="dxa"/>
        <w:tblCellMar>
          <w:left w:w="70" w:type="dxa"/>
          <w:right w:w="70" w:type="dxa"/>
        </w:tblCellMar>
        <w:tblLook w:val="04A0" w:firstRow="1" w:lastRow="0" w:firstColumn="1" w:lastColumn="0" w:noHBand="0" w:noVBand="1"/>
      </w:tblPr>
      <w:tblGrid>
        <w:gridCol w:w="1240"/>
        <w:gridCol w:w="1240"/>
        <w:gridCol w:w="1240"/>
        <w:gridCol w:w="2060"/>
        <w:gridCol w:w="1240"/>
        <w:gridCol w:w="1240"/>
      </w:tblGrid>
      <w:tr w:rsidR="0074413C" w:rsidRPr="0074413C" w:rsidTr="0074413C">
        <w:trPr>
          <w:trHeight w:val="288"/>
        </w:trPr>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Algoritmo</w:t>
            </w:r>
          </w:p>
        </w:tc>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Clusters (k)</w:t>
            </w:r>
          </w:p>
        </w:tc>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Threshold</w:t>
            </w:r>
          </w:p>
        </w:tc>
        <w:tc>
          <w:tcPr>
            <w:tcW w:w="206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Tiempo (segundos)</w:t>
            </w:r>
          </w:p>
        </w:tc>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CH</w:t>
            </w:r>
          </w:p>
        </w:tc>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SH</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w:t>
            </w:r>
          </w:p>
        </w:tc>
        <w:tc>
          <w:tcPr>
            <w:tcW w:w="1240" w:type="dxa"/>
            <w:tcBorders>
              <w:top w:val="nil"/>
              <w:left w:val="nil"/>
              <w:bottom w:val="nil"/>
              <w:right w:val="nil"/>
            </w:tcBorders>
            <w:shd w:val="clear" w:color="000000" w:fill="F86F71"/>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w:t>
            </w:r>
          </w:p>
        </w:tc>
        <w:tc>
          <w:tcPr>
            <w:tcW w:w="2060" w:type="dxa"/>
            <w:tcBorders>
              <w:top w:val="nil"/>
              <w:left w:val="nil"/>
              <w:bottom w:val="nil"/>
              <w:right w:val="nil"/>
            </w:tcBorders>
            <w:shd w:val="clear" w:color="000000" w:fill="F9AEB0"/>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0,41</w:t>
            </w:r>
          </w:p>
        </w:tc>
        <w:tc>
          <w:tcPr>
            <w:tcW w:w="1240" w:type="dxa"/>
            <w:tcBorders>
              <w:top w:val="nil"/>
              <w:left w:val="nil"/>
              <w:bottom w:val="nil"/>
              <w:right w:val="nil"/>
            </w:tcBorders>
            <w:shd w:val="clear" w:color="000000" w:fill="63BE7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9583,73</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w:t>
            </w:r>
          </w:p>
        </w:tc>
        <w:tc>
          <w:tcPr>
            <w:tcW w:w="1240" w:type="dxa"/>
            <w:tcBorders>
              <w:top w:val="nil"/>
              <w:left w:val="nil"/>
              <w:bottom w:val="nil"/>
              <w:right w:val="nil"/>
            </w:tcBorders>
            <w:shd w:val="clear" w:color="000000" w:fill="F88385"/>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w:t>
            </w:r>
          </w:p>
        </w:tc>
        <w:tc>
          <w:tcPr>
            <w:tcW w:w="2060" w:type="dxa"/>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0,07</w:t>
            </w:r>
          </w:p>
        </w:tc>
        <w:tc>
          <w:tcPr>
            <w:tcW w:w="1240" w:type="dxa"/>
            <w:tcBorders>
              <w:top w:val="nil"/>
              <w:left w:val="nil"/>
              <w:bottom w:val="nil"/>
              <w:right w:val="nil"/>
            </w:tcBorders>
            <w:shd w:val="clear" w:color="000000" w:fill="66C07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9421,76</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63BE7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w:t>
            </w:r>
          </w:p>
        </w:tc>
        <w:tc>
          <w:tcPr>
            <w:tcW w:w="1240" w:type="dxa"/>
            <w:tcBorders>
              <w:top w:val="nil"/>
              <w:left w:val="nil"/>
              <w:bottom w:val="nil"/>
              <w:right w:val="nil"/>
            </w:tcBorders>
            <w:shd w:val="clear" w:color="000000" w:fill="F98E90"/>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0,3</w:t>
            </w:r>
          </w:p>
        </w:tc>
        <w:tc>
          <w:tcPr>
            <w:tcW w:w="2060" w:type="dxa"/>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0,21</w:t>
            </w:r>
          </w:p>
        </w:tc>
        <w:tc>
          <w:tcPr>
            <w:tcW w:w="1240" w:type="dxa"/>
            <w:tcBorders>
              <w:top w:val="nil"/>
              <w:left w:val="nil"/>
              <w:bottom w:val="nil"/>
              <w:right w:val="nil"/>
            </w:tcBorders>
            <w:shd w:val="clear" w:color="000000" w:fill="63BE7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8796,67</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3</w:t>
            </w:r>
          </w:p>
        </w:tc>
        <w:tc>
          <w:tcPr>
            <w:tcW w:w="1240" w:type="dxa"/>
            <w:tcBorders>
              <w:top w:val="nil"/>
              <w:left w:val="nil"/>
              <w:bottom w:val="nil"/>
              <w:right w:val="nil"/>
            </w:tcBorders>
            <w:shd w:val="clear" w:color="000000" w:fill="F86F71"/>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w:t>
            </w:r>
          </w:p>
        </w:tc>
        <w:tc>
          <w:tcPr>
            <w:tcW w:w="2060" w:type="dxa"/>
            <w:tcBorders>
              <w:top w:val="nil"/>
              <w:left w:val="nil"/>
              <w:bottom w:val="nil"/>
              <w:right w:val="nil"/>
            </w:tcBorders>
            <w:shd w:val="clear" w:color="000000" w:fill="F88587"/>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0,21</w:t>
            </w:r>
          </w:p>
        </w:tc>
        <w:tc>
          <w:tcPr>
            <w:tcW w:w="1240" w:type="dxa"/>
            <w:tcBorders>
              <w:top w:val="nil"/>
              <w:left w:val="nil"/>
              <w:bottom w:val="nil"/>
              <w:right w:val="nil"/>
            </w:tcBorders>
            <w:shd w:val="clear" w:color="000000" w:fill="A4D9B4"/>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5516,47</w:t>
            </w:r>
          </w:p>
        </w:tc>
        <w:tc>
          <w:tcPr>
            <w:tcW w:w="1240" w:type="dxa"/>
            <w:tcBorders>
              <w:top w:val="nil"/>
              <w:left w:val="nil"/>
              <w:bottom w:val="nil"/>
              <w:right w:val="nil"/>
            </w:tcBorders>
            <w:shd w:val="clear" w:color="000000" w:fill="FBF9FC"/>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0,78</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3</w:t>
            </w:r>
          </w:p>
        </w:tc>
        <w:tc>
          <w:tcPr>
            <w:tcW w:w="1240" w:type="dxa"/>
            <w:tcBorders>
              <w:top w:val="nil"/>
              <w:left w:val="nil"/>
              <w:bottom w:val="nil"/>
              <w:right w:val="nil"/>
            </w:tcBorders>
            <w:shd w:val="clear" w:color="000000" w:fill="F88385"/>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w:t>
            </w:r>
          </w:p>
        </w:tc>
        <w:tc>
          <w:tcPr>
            <w:tcW w:w="2060" w:type="dxa"/>
            <w:tcBorders>
              <w:top w:val="nil"/>
              <w:left w:val="nil"/>
              <w:bottom w:val="nil"/>
              <w:right w:val="nil"/>
            </w:tcBorders>
            <w:shd w:val="clear" w:color="000000" w:fill="F87F81"/>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0,18</w:t>
            </w:r>
          </w:p>
        </w:tc>
        <w:tc>
          <w:tcPr>
            <w:tcW w:w="1240" w:type="dxa"/>
            <w:tcBorders>
              <w:top w:val="nil"/>
              <w:left w:val="nil"/>
              <w:bottom w:val="nil"/>
              <w:right w:val="nil"/>
            </w:tcBorders>
            <w:shd w:val="clear" w:color="000000" w:fill="A4D9B3"/>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5552,40</w:t>
            </w:r>
          </w:p>
        </w:tc>
        <w:tc>
          <w:tcPr>
            <w:tcW w:w="1240" w:type="dxa"/>
            <w:tcBorders>
              <w:top w:val="nil"/>
              <w:left w:val="nil"/>
              <w:bottom w:val="nil"/>
              <w:right w:val="nil"/>
            </w:tcBorders>
            <w:shd w:val="clear" w:color="000000" w:fill="FBF7F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0,77</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w:t>
            </w:r>
          </w:p>
        </w:tc>
        <w:tc>
          <w:tcPr>
            <w:tcW w:w="1240" w:type="dxa"/>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w:t>
            </w:r>
          </w:p>
        </w:tc>
        <w:tc>
          <w:tcPr>
            <w:tcW w:w="2060" w:type="dxa"/>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0,22</w:t>
            </w:r>
          </w:p>
        </w:tc>
        <w:tc>
          <w:tcPr>
            <w:tcW w:w="1240" w:type="dxa"/>
            <w:tcBorders>
              <w:top w:val="nil"/>
              <w:left w:val="nil"/>
              <w:bottom w:val="nil"/>
              <w:right w:val="nil"/>
            </w:tcBorders>
            <w:shd w:val="clear" w:color="000000" w:fill="63BE7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4318,05</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0,75</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w:t>
            </w:r>
          </w:p>
        </w:tc>
        <w:tc>
          <w:tcPr>
            <w:tcW w:w="1240" w:type="dxa"/>
            <w:tcBorders>
              <w:top w:val="nil"/>
              <w:left w:val="nil"/>
              <w:bottom w:val="nil"/>
              <w:right w:val="nil"/>
            </w:tcBorders>
            <w:shd w:val="clear" w:color="000000" w:fill="F87E80"/>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w:t>
            </w:r>
          </w:p>
        </w:tc>
        <w:tc>
          <w:tcPr>
            <w:tcW w:w="2060" w:type="dxa"/>
            <w:tcBorders>
              <w:top w:val="nil"/>
              <w:left w:val="nil"/>
              <w:bottom w:val="nil"/>
              <w:right w:val="nil"/>
            </w:tcBorders>
            <w:shd w:val="clear" w:color="000000" w:fill="F88082"/>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0,21</w:t>
            </w:r>
          </w:p>
        </w:tc>
        <w:tc>
          <w:tcPr>
            <w:tcW w:w="1240" w:type="dxa"/>
            <w:tcBorders>
              <w:top w:val="nil"/>
              <w:left w:val="nil"/>
              <w:bottom w:val="nil"/>
              <w:right w:val="nil"/>
            </w:tcBorders>
            <w:shd w:val="clear" w:color="000000" w:fill="63BE7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8796,67</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1240" w:type="dxa"/>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w:t>
            </w:r>
          </w:p>
        </w:tc>
        <w:tc>
          <w:tcPr>
            <w:tcW w:w="2060" w:type="dxa"/>
            <w:tcBorders>
              <w:top w:val="nil"/>
              <w:left w:val="nil"/>
              <w:bottom w:val="nil"/>
              <w:right w:val="nil"/>
            </w:tcBorders>
            <w:shd w:val="clear" w:color="000000" w:fill="F87E80"/>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0,20</w:t>
            </w:r>
          </w:p>
        </w:tc>
        <w:tc>
          <w:tcPr>
            <w:tcW w:w="1240" w:type="dxa"/>
            <w:tcBorders>
              <w:top w:val="nil"/>
              <w:left w:val="nil"/>
              <w:bottom w:val="nil"/>
              <w:right w:val="nil"/>
            </w:tcBorders>
            <w:shd w:val="clear" w:color="000000" w:fill="90D1A2"/>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6236,27</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0,79</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1240" w:type="dxa"/>
            <w:tcBorders>
              <w:top w:val="nil"/>
              <w:left w:val="nil"/>
              <w:bottom w:val="nil"/>
              <w:right w:val="nil"/>
            </w:tcBorders>
            <w:shd w:val="clear" w:color="000000" w:fill="F87E80"/>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w:t>
            </w:r>
          </w:p>
        </w:tc>
        <w:tc>
          <w:tcPr>
            <w:tcW w:w="2060" w:type="dxa"/>
            <w:tcBorders>
              <w:top w:val="nil"/>
              <w:left w:val="nil"/>
              <w:bottom w:val="nil"/>
              <w:right w:val="nil"/>
            </w:tcBorders>
            <w:shd w:val="clear" w:color="000000" w:fill="F87C7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0,19</w:t>
            </w:r>
          </w:p>
        </w:tc>
        <w:tc>
          <w:tcPr>
            <w:tcW w:w="1240" w:type="dxa"/>
            <w:tcBorders>
              <w:top w:val="nil"/>
              <w:left w:val="nil"/>
              <w:bottom w:val="nil"/>
              <w:right w:val="nil"/>
            </w:tcBorders>
            <w:shd w:val="clear" w:color="000000" w:fill="63BE7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8796,67</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BIRCH</w:t>
            </w:r>
          </w:p>
        </w:tc>
        <w:tc>
          <w:tcPr>
            <w:tcW w:w="1240" w:type="dxa"/>
            <w:tcBorders>
              <w:top w:val="nil"/>
              <w:left w:val="nil"/>
              <w:bottom w:val="nil"/>
              <w:right w:val="nil"/>
            </w:tcBorders>
            <w:shd w:val="clear" w:color="000000" w:fill="63BE7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6</w:t>
            </w:r>
          </w:p>
        </w:tc>
        <w:tc>
          <w:tcPr>
            <w:tcW w:w="1240" w:type="dxa"/>
            <w:tcBorders>
              <w:top w:val="nil"/>
              <w:left w:val="nil"/>
              <w:bottom w:val="nil"/>
              <w:right w:val="nil"/>
            </w:tcBorders>
            <w:shd w:val="clear" w:color="000000" w:fill="63BE7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w:t>
            </w:r>
          </w:p>
        </w:tc>
        <w:tc>
          <w:tcPr>
            <w:tcW w:w="2060" w:type="dxa"/>
            <w:tcBorders>
              <w:top w:val="nil"/>
              <w:left w:val="nil"/>
              <w:bottom w:val="nil"/>
              <w:right w:val="nil"/>
            </w:tcBorders>
            <w:shd w:val="clear" w:color="000000" w:fill="F88082"/>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0,21</w:t>
            </w:r>
          </w:p>
        </w:tc>
        <w:tc>
          <w:tcPr>
            <w:tcW w:w="1240" w:type="dxa"/>
            <w:tcBorders>
              <w:top w:val="nil"/>
              <w:left w:val="nil"/>
              <w:bottom w:val="nil"/>
              <w:right w:val="nil"/>
            </w:tcBorders>
            <w:shd w:val="clear" w:color="000000" w:fill="A4D9B3"/>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5101,39</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0,78</w:t>
            </w:r>
          </w:p>
        </w:tc>
      </w:tr>
    </w:tbl>
    <w:p w:rsidR="008F61F9" w:rsidRDefault="0074413C" w:rsidP="008F61F9">
      <w:r>
        <w:rPr>
          <w:noProof/>
          <w:lang w:eastAsia="es-ES"/>
        </w:rPr>
        <w:drawing>
          <wp:inline distT="0" distB="0" distL="0" distR="0" wp14:anchorId="4330F68C" wp14:editId="53017A59">
            <wp:extent cx="5400040" cy="2004060"/>
            <wp:effectExtent l="0" t="0" r="10160" b="15240"/>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8F61F9" w:rsidRDefault="008F61F9" w:rsidP="008F61F9">
      <w:pPr>
        <w:pStyle w:val="Ttulo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DBSCAN</w:t>
      </w:r>
      <w:r w:rsidRPr="008C588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tbl>
      <w:tblPr>
        <w:tblW w:w="10560" w:type="dxa"/>
        <w:tblCellMar>
          <w:left w:w="70" w:type="dxa"/>
          <w:right w:w="70" w:type="dxa"/>
        </w:tblCellMar>
        <w:tblLook w:val="04A0" w:firstRow="1" w:lastRow="0" w:firstColumn="1" w:lastColumn="0" w:noHBand="0" w:noVBand="1"/>
      </w:tblPr>
      <w:tblGrid>
        <w:gridCol w:w="1240"/>
        <w:gridCol w:w="1240"/>
        <w:gridCol w:w="1240"/>
        <w:gridCol w:w="2320"/>
        <w:gridCol w:w="2040"/>
        <w:gridCol w:w="1240"/>
        <w:gridCol w:w="1240"/>
      </w:tblGrid>
      <w:tr w:rsidR="0074413C" w:rsidRPr="0074413C" w:rsidTr="0074413C">
        <w:trPr>
          <w:trHeight w:val="288"/>
        </w:trPr>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Algoritmo</w:t>
            </w:r>
          </w:p>
        </w:tc>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Clusters (k)</w:t>
            </w:r>
          </w:p>
        </w:tc>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epsilon</w:t>
            </w:r>
          </w:p>
        </w:tc>
        <w:tc>
          <w:tcPr>
            <w:tcW w:w="232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min_sample</w:t>
            </w:r>
          </w:p>
        </w:tc>
        <w:tc>
          <w:tcPr>
            <w:tcW w:w="20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Tiempo (segundos)</w:t>
            </w:r>
          </w:p>
        </w:tc>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CH</w:t>
            </w:r>
          </w:p>
        </w:tc>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SH</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12</w:t>
            </w:r>
          </w:p>
        </w:tc>
        <w:tc>
          <w:tcPr>
            <w:tcW w:w="1240" w:type="dxa"/>
            <w:tcBorders>
              <w:top w:val="nil"/>
              <w:left w:val="nil"/>
              <w:bottom w:val="nil"/>
              <w:right w:val="nil"/>
            </w:tcBorders>
            <w:shd w:val="clear" w:color="000000" w:fill="F86B6D"/>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w:t>
            </w:r>
          </w:p>
        </w:tc>
        <w:tc>
          <w:tcPr>
            <w:tcW w:w="232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2040" w:type="dxa"/>
            <w:tcBorders>
              <w:top w:val="nil"/>
              <w:left w:val="nil"/>
              <w:bottom w:val="nil"/>
              <w:right w:val="nil"/>
            </w:tcBorders>
            <w:shd w:val="clear" w:color="000000" w:fill="F87072"/>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0,20</w:t>
            </w:r>
          </w:p>
        </w:tc>
        <w:tc>
          <w:tcPr>
            <w:tcW w:w="1240" w:type="dxa"/>
            <w:tcBorders>
              <w:top w:val="nil"/>
              <w:left w:val="nil"/>
              <w:bottom w:val="nil"/>
              <w:right w:val="nil"/>
            </w:tcBorders>
            <w:shd w:val="clear" w:color="000000" w:fill="63BE7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28321,99</w:t>
            </w:r>
          </w:p>
        </w:tc>
        <w:tc>
          <w:tcPr>
            <w:tcW w:w="1240" w:type="dxa"/>
            <w:tcBorders>
              <w:top w:val="nil"/>
              <w:left w:val="nil"/>
              <w:bottom w:val="nil"/>
              <w:right w:val="nil"/>
            </w:tcBorders>
            <w:shd w:val="clear" w:color="000000" w:fill="F9969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14</w:t>
            </w:r>
          </w:p>
        </w:tc>
        <w:tc>
          <w:tcPr>
            <w:tcW w:w="1240" w:type="dxa"/>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0,05</w:t>
            </w:r>
          </w:p>
        </w:tc>
        <w:tc>
          <w:tcPr>
            <w:tcW w:w="232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2040" w:type="dxa"/>
            <w:tcBorders>
              <w:top w:val="nil"/>
              <w:left w:val="nil"/>
              <w:bottom w:val="nil"/>
              <w:right w:val="nil"/>
            </w:tcBorders>
            <w:shd w:val="clear" w:color="000000" w:fill="F86F71"/>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0,18</w:t>
            </w:r>
          </w:p>
        </w:tc>
        <w:tc>
          <w:tcPr>
            <w:tcW w:w="1240" w:type="dxa"/>
            <w:tcBorders>
              <w:top w:val="nil"/>
              <w:left w:val="nil"/>
              <w:bottom w:val="nil"/>
              <w:right w:val="nil"/>
            </w:tcBorders>
            <w:shd w:val="clear" w:color="000000" w:fill="95D3A6"/>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19175,83</w:t>
            </w:r>
          </w:p>
        </w:tc>
        <w:tc>
          <w:tcPr>
            <w:tcW w:w="1240" w:type="dxa"/>
            <w:tcBorders>
              <w:top w:val="nil"/>
              <w:left w:val="nil"/>
              <w:bottom w:val="nil"/>
              <w:right w:val="nil"/>
            </w:tcBorders>
            <w:shd w:val="clear" w:color="000000" w:fill="F9979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0,98</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14</w:t>
            </w:r>
          </w:p>
        </w:tc>
        <w:tc>
          <w:tcPr>
            <w:tcW w:w="1240" w:type="dxa"/>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0,06</w:t>
            </w:r>
          </w:p>
        </w:tc>
        <w:tc>
          <w:tcPr>
            <w:tcW w:w="232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2040" w:type="dxa"/>
            <w:tcBorders>
              <w:top w:val="nil"/>
              <w:left w:val="nil"/>
              <w:bottom w:val="nil"/>
              <w:right w:val="nil"/>
            </w:tcBorders>
            <w:shd w:val="clear" w:color="000000" w:fill="F87173"/>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0,22</w:t>
            </w:r>
          </w:p>
        </w:tc>
        <w:tc>
          <w:tcPr>
            <w:tcW w:w="1240" w:type="dxa"/>
            <w:tcBorders>
              <w:top w:val="nil"/>
              <w:left w:val="nil"/>
              <w:bottom w:val="nil"/>
              <w:right w:val="nil"/>
            </w:tcBorders>
            <w:shd w:val="clear" w:color="000000" w:fill="8ED0A0"/>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20452,81</w:t>
            </w:r>
          </w:p>
        </w:tc>
        <w:tc>
          <w:tcPr>
            <w:tcW w:w="1240" w:type="dxa"/>
            <w:tcBorders>
              <w:top w:val="nil"/>
              <w:left w:val="nil"/>
              <w:bottom w:val="nil"/>
              <w:right w:val="nil"/>
            </w:tcBorders>
            <w:shd w:val="clear" w:color="000000" w:fill="F9979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0,98</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14</w:t>
            </w:r>
          </w:p>
        </w:tc>
        <w:tc>
          <w:tcPr>
            <w:tcW w:w="1240" w:type="dxa"/>
            <w:tcBorders>
              <w:top w:val="nil"/>
              <w:left w:val="nil"/>
              <w:bottom w:val="nil"/>
              <w:right w:val="nil"/>
            </w:tcBorders>
            <w:shd w:val="clear" w:color="000000" w:fill="F86A6C"/>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0,07</w:t>
            </w:r>
          </w:p>
        </w:tc>
        <w:tc>
          <w:tcPr>
            <w:tcW w:w="232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2040" w:type="dxa"/>
            <w:tcBorders>
              <w:top w:val="nil"/>
              <w:left w:val="nil"/>
              <w:bottom w:val="nil"/>
              <w:right w:val="nil"/>
            </w:tcBorders>
            <w:shd w:val="clear" w:color="000000" w:fill="F87173"/>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0,22</w:t>
            </w:r>
          </w:p>
        </w:tc>
        <w:tc>
          <w:tcPr>
            <w:tcW w:w="1240" w:type="dxa"/>
            <w:tcBorders>
              <w:top w:val="nil"/>
              <w:left w:val="nil"/>
              <w:bottom w:val="nil"/>
              <w:right w:val="nil"/>
            </w:tcBorders>
            <w:shd w:val="clear" w:color="000000" w:fill="8ED0A0"/>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20452,81</w:t>
            </w:r>
          </w:p>
        </w:tc>
        <w:tc>
          <w:tcPr>
            <w:tcW w:w="1240" w:type="dxa"/>
            <w:tcBorders>
              <w:top w:val="nil"/>
              <w:left w:val="nil"/>
              <w:bottom w:val="nil"/>
              <w:right w:val="nil"/>
            </w:tcBorders>
            <w:shd w:val="clear" w:color="000000" w:fill="F9979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0,98</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13</w:t>
            </w:r>
          </w:p>
        </w:tc>
        <w:tc>
          <w:tcPr>
            <w:tcW w:w="1240" w:type="dxa"/>
            <w:tcBorders>
              <w:top w:val="nil"/>
              <w:left w:val="nil"/>
              <w:bottom w:val="nil"/>
              <w:right w:val="nil"/>
            </w:tcBorders>
            <w:shd w:val="clear" w:color="000000" w:fill="F86A6C"/>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0,08</w:t>
            </w:r>
          </w:p>
        </w:tc>
        <w:tc>
          <w:tcPr>
            <w:tcW w:w="232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2040" w:type="dxa"/>
            <w:tcBorders>
              <w:top w:val="nil"/>
              <w:left w:val="nil"/>
              <w:bottom w:val="nil"/>
              <w:right w:val="nil"/>
            </w:tcBorders>
            <w:shd w:val="clear" w:color="000000" w:fill="F87476"/>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0,27</w:t>
            </w:r>
          </w:p>
        </w:tc>
        <w:tc>
          <w:tcPr>
            <w:tcW w:w="1240" w:type="dxa"/>
            <w:tcBorders>
              <w:top w:val="nil"/>
              <w:left w:val="nil"/>
              <w:bottom w:val="nil"/>
              <w:right w:val="nil"/>
            </w:tcBorders>
            <w:shd w:val="clear" w:color="000000" w:fill="74C58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25323,84</w:t>
            </w:r>
          </w:p>
        </w:tc>
        <w:tc>
          <w:tcPr>
            <w:tcW w:w="1240" w:type="dxa"/>
            <w:tcBorders>
              <w:top w:val="nil"/>
              <w:left w:val="nil"/>
              <w:bottom w:val="nil"/>
              <w:right w:val="nil"/>
            </w:tcBorders>
            <w:shd w:val="clear" w:color="000000" w:fill="F9979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0,98</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12</w:t>
            </w:r>
          </w:p>
        </w:tc>
        <w:tc>
          <w:tcPr>
            <w:tcW w:w="1240" w:type="dxa"/>
            <w:tcBorders>
              <w:top w:val="nil"/>
              <w:left w:val="nil"/>
              <w:bottom w:val="nil"/>
              <w:right w:val="nil"/>
            </w:tcBorders>
            <w:shd w:val="clear" w:color="000000" w:fill="F86A6D"/>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0,09</w:t>
            </w:r>
          </w:p>
        </w:tc>
        <w:tc>
          <w:tcPr>
            <w:tcW w:w="232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2040" w:type="dxa"/>
            <w:tcBorders>
              <w:top w:val="nil"/>
              <w:left w:val="nil"/>
              <w:bottom w:val="nil"/>
              <w:right w:val="nil"/>
            </w:tcBorders>
            <w:shd w:val="clear" w:color="000000" w:fill="F87274"/>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0,24</w:t>
            </w:r>
          </w:p>
        </w:tc>
        <w:tc>
          <w:tcPr>
            <w:tcW w:w="1240" w:type="dxa"/>
            <w:tcBorders>
              <w:top w:val="nil"/>
              <w:left w:val="nil"/>
              <w:bottom w:val="nil"/>
              <w:right w:val="nil"/>
            </w:tcBorders>
            <w:shd w:val="clear" w:color="000000" w:fill="63BE7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28321,99</w:t>
            </w:r>
          </w:p>
        </w:tc>
        <w:tc>
          <w:tcPr>
            <w:tcW w:w="1240" w:type="dxa"/>
            <w:tcBorders>
              <w:top w:val="nil"/>
              <w:left w:val="nil"/>
              <w:bottom w:val="nil"/>
              <w:right w:val="nil"/>
            </w:tcBorders>
            <w:shd w:val="clear" w:color="000000" w:fill="F9969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6</w:t>
            </w:r>
          </w:p>
        </w:tc>
        <w:tc>
          <w:tcPr>
            <w:tcW w:w="1240" w:type="dxa"/>
            <w:tcBorders>
              <w:top w:val="nil"/>
              <w:left w:val="nil"/>
              <w:bottom w:val="nil"/>
              <w:right w:val="nil"/>
            </w:tcBorders>
            <w:shd w:val="clear" w:color="000000" w:fill="F87072"/>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w:t>
            </w:r>
          </w:p>
        </w:tc>
        <w:tc>
          <w:tcPr>
            <w:tcW w:w="232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2040" w:type="dxa"/>
            <w:tcBorders>
              <w:top w:val="nil"/>
              <w:left w:val="nil"/>
              <w:bottom w:val="nil"/>
              <w:right w:val="nil"/>
            </w:tcBorders>
            <w:shd w:val="clear" w:color="000000" w:fill="F87476"/>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0,27</w:t>
            </w:r>
          </w:p>
        </w:tc>
        <w:tc>
          <w:tcPr>
            <w:tcW w:w="1240" w:type="dxa"/>
            <w:tcBorders>
              <w:top w:val="nil"/>
              <w:left w:val="nil"/>
              <w:bottom w:val="nil"/>
              <w:right w:val="nil"/>
            </w:tcBorders>
            <w:shd w:val="clear" w:color="000000" w:fill="F5F9F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1421,29</w:t>
            </w:r>
          </w:p>
        </w:tc>
        <w:tc>
          <w:tcPr>
            <w:tcW w:w="1240" w:type="dxa"/>
            <w:tcBorders>
              <w:top w:val="nil"/>
              <w:left w:val="nil"/>
              <w:bottom w:val="nil"/>
              <w:right w:val="nil"/>
            </w:tcBorders>
            <w:shd w:val="clear" w:color="000000" w:fill="F8878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0,65</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11</w:t>
            </w:r>
          </w:p>
        </w:tc>
        <w:tc>
          <w:tcPr>
            <w:tcW w:w="1240" w:type="dxa"/>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0,05</w:t>
            </w:r>
          </w:p>
        </w:tc>
        <w:tc>
          <w:tcPr>
            <w:tcW w:w="232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w:t>
            </w:r>
          </w:p>
        </w:tc>
        <w:tc>
          <w:tcPr>
            <w:tcW w:w="2040" w:type="dxa"/>
            <w:tcBorders>
              <w:top w:val="nil"/>
              <w:left w:val="nil"/>
              <w:bottom w:val="nil"/>
              <w:right w:val="nil"/>
            </w:tcBorders>
            <w:shd w:val="clear" w:color="000000" w:fill="F87072"/>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0,19</w:t>
            </w:r>
          </w:p>
        </w:tc>
        <w:tc>
          <w:tcPr>
            <w:tcW w:w="1240" w:type="dxa"/>
            <w:tcBorders>
              <w:top w:val="nil"/>
              <w:left w:val="nil"/>
              <w:bottom w:val="nil"/>
              <w:right w:val="nil"/>
            </w:tcBorders>
            <w:shd w:val="clear" w:color="000000" w:fill="C6E6D0"/>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10146,60</w:t>
            </w:r>
          </w:p>
        </w:tc>
        <w:tc>
          <w:tcPr>
            <w:tcW w:w="1240" w:type="dxa"/>
            <w:tcBorders>
              <w:top w:val="nil"/>
              <w:left w:val="nil"/>
              <w:bottom w:val="nil"/>
              <w:right w:val="nil"/>
            </w:tcBorders>
            <w:shd w:val="clear" w:color="000000" w:fill="F9969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11</w:t>
            </w:r>
          </w:p>
        </w:tc>
        <w:tc>
          <w:tcPr>
            <w:tcW w:w="1240" w:type="dxa"/>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0,06</w:t>
            </w:r>
          </w:p>
        </w:tc>
        <w:tc>
          <w:tcPr>
            <w:tcW w:w="232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w:t>
            </w:r>
          </w:p>
        </w:tc>
        <w:tc>
          <w:tcPr>
            <w:tcW w:w="2040" w:type="dxa"/>
            <w:tcBorders>
              <w:top w:val="nil"/>
              <w:left w:val="nil"/>
              <w:bottom w:val="nil"/>
              <w:right w:val="nil"/>
            </w:tcBorders>
            <w:shd w:val="clear" w:color="000000" w:fill="F87072"/>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0,19</w:t>
            </w:r>
          </w:p>
        </w:tc>
        <w:tc>
          <w:tcPr>
            <w:tcW w:w="1240" w:type="dxa"/>
            <w:tcBorders>
              <w:top w:val="nil"/>
              <w:left w:val="nil"/>
              <w:bottom w:val="nil"/>
              <w:right w:val="nil"/>
            </w:tcBorders>
            <w:shd w:val="clear" w:color="000000" w:fill="C4E5C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10517,34</w:t>
            </w:r>
          </w:p>
        </w:tc>
        <w:tc>
          <w:tcPr>
            <w:tcW w:w="1240" w:type="dxa"/>
            <w:tcBorders>
              <w:top w:val="nil"/>
              <w:left w:val="nil"/>
              <w:bottom w:val="nil"/>
              <w:right w:val="nil"/>
            </w:tcBorders>
            <w:shd w:val="clear" w:color="000000" w:fill="F9969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11</w:t>
            </w:r>
          </w:p>
        </w:tc>
        <w:tc>
          <w:tcPr>
            <w:tcW w:w="1240" w:type="dxa"/>
            <w:tcBorders>
              <w:top w:val="nil"/>
              <w:left w:val="nil"/>
              <w:bottom w:val="nil"/>
              <w:right w:val="nil"/>
            </w:tcBorders>
            <w:shd w:val="clear" w:color="000000" w:fill="F86A6C"/>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0,07</w:t>
            </w:r>
          </w:p>
        </w:tc>
        <w:tc>
          <w:tcPr>
            <w:tcW w:w="232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w:t>
            </w:r>
          </w:p>
        </w:tc>
        <w:tc>
          <w:tcPr>
            <w:tcW w:w="2040" w:type="dxa"/>
            <w:tcBorders>
              <w:top w:val="nil"/>
              <w:left w:val="nil"/>
              <w:bottom w:val="nil"/>
              <w:right w:val="nil"/>
            </w:tcBorders>
            <w:shd w:val="clear" w:color="000000" w:fill="F87072"/>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0,19</w:t>
            </w:r>
          </w:p>
        </w:tc>
        <w:tc>
          <w:tcPr>
            <w:tcW w:w="1240" w:type="dxa"/>
            <w:tcBorders>
              <w:top w:val="nil"/>
              <w:left w:val="nil"/>
              <w:bottom w:val="nil"/>
              <w:right w:val="nil"/>
            </w:tcBorders>
            <w:shd w:val="clear" w:color="000000" w:fill="C4E5C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10517,34</w:t>
            </w:r>
          </w:p>
        </w:tc>
        <w:tc>
          <w:tcPr>
            <w:tcW w:w="1240" w:type="dxa"/>
            <w:tcBorders>
              <w:top w:val="nil"/>
              <w:left w:val="nil"/>
              <w:bottom w:val="nil"/>
              <w:right w:val="nil"/>
            </w:tcBorders>
            <w:shd w:val="clear" w:color="000000" w:fill="F9969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w:t>
            </w:r>
          </w:p>
        </w:tc>
        <w:tc>
          <w:tcPr>
            <w:tcW w:w="1240" w:type="dxa"/>
            <w:tcBorders>
              <w:top w:val="nil"/>
              <w:left w:val="nil"/>
              <w:bottom w:val="nil"/>
              <w:right w:val="nil"/>
            </w:tcBorders>
            <w:shd w:val="clear" w:color="000000" w:fill="F86A6C"/>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0,08</w:t>
            </w:r>
          </w:p>
        </w:tc>
        <w:tc>
          <w:tcPr>
            <w:tcW w:w="232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w:t>
            </w:r>
          </w:p>
        </w:tc>
        <w:tc>
          <w:tcPr>
            <w:tcW w:w="2040" w:type="dxa"/>
            <w:tcBorders>
              <w:top w:val="nil"/>
              <w:left w:val="nil"/>
              <w:bottom w:val="nil"/>
              <w:right w:val="nil"/>
            </w:tcBorders>
            <w:shd w:val="clear" w:color="000000" w:fill="F87072"/>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0,19</w:t>
            </w:r>
          </w:p>
        </w:tc>
        <w:tc>
          <w:tcPr>
            <w:tcW w:w="1240" w:type="dxa"/>
            <w:tcBorders>
              <w:top w:val="nil"/>
              <w:left w:val="nil"/>
              <w:bottom w:val="nil"/>
              <w:right w:val="nil"/>
            </w:tcBorders>
            <w:shd w:val="clear" w:color="000000" w:fill="BEE3C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11645,23</w:t>
            </w:r>
          </w:p>
        </w:tc>
        <w:tc>
          <w:tcPr>
            <w:tcW w:w="1240" w:type="dxa"/>
            <w:tcBorders>
              <w:top w:val="nil"/>
              <w:left w:val="nil"/>
              <w:bottom w:val="nil"/>
              <w:right w:val="nil"/>
            </w:tcBorders>
            <w:shd w:val="clear" w:color="000000" w:fill="F9969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8</w:t>
            </w:r>
          </w:p>
        </w:tc>
        <w:tc>
          <w:tcPr>
            <w:tcW w:w="1240" w:type="dxa"/>
            <w:tcBorders>
              <w:top w:val="nil"/>
              <w:left w:val="nil"/>
              <w:bottom w:val="nil"/>
              <w:right w:val="nil"/>
            </w:tcBorders>
            <w:shd w:val="clear" w:color="000000" w:fill="F86A6C"/>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0,07</w:t>
            </w:r>
          </w:p>
        </w:tc>
        <w:tc>
          <w:tcPr>
            <w:tcW w:w="232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15</w:t>
            </w:r>
          </w:p>
        </w:tc>
        <w:tc>
          <w:tcPr>
            <w:tcW w:w="2040" w:type="dxa"/>
            <w:tcBorders>
              <w:top w:val="nil"/>
              <w:left w:val="nil"/>
              <w:bottom w:val="nil"/>
              <w:right w:val="nil"/>
            </w:tcBorders>
            <w:shd w:val="clear" w:color="000000" w:fill="F87072"/>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0,20</w:t>
            </w:r>
          </w:p>
        </w:tc>
        <w:tc>
          <w:tcPr>
            <w:tcW w:w="1240" w:type="dxa"/>
            <w:tcBorders>
              <w:top w:val="nil"/>
              <w:left w:val="nil"/>
              <w:bottom w:val="nil"/>
              <w:right w:val="nil"/>
            </w:tcBorders>
            <w:shd w:val="clear" w:color="000000" w:fill="D0EBD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8187,12</w:t>
            </w:r>
          </w:p>
        </w:tc>
        <w:tc>
          <w:tcPr>
            <w:tcW w:w="1240" w:type="dxa"/>
            <w:tcBorders>
              <w:top w:val="nil"/>
              <w:left w:val="nil"/>
              <w:bottom w:val="nil"/>
              <w:right w:val="nil"/>
            </w:tcBorders>
            <w:shd w:val="clear" w:color="000000" w:fill="F99698"/>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0,96</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7</w:t>
            </w:r>
          </w:p>
        </w:tc>
        <w:tc>
          <w:tcPr>
            <w:tcW w:w="1240" w:type="dxa"/>
            <w:tcBorders>
              <w:top w:val="nil"/>
              <w:left w:val="nil"/>
              <w:bottom w:val="nil"/>
              <w:right w:val="nil"/>
            </w:tcBorders>
            <w:shd w:val="clear" w:color="000000" w:fill="F86A6D"/>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0,09</w:t>
            </w:r>
          </w:p>
        </w:tc>
        <w:tc>
          <w:tcPr>
            <w:tcW w:w="232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20</w:t>
            </w:r>
          </w:p>
        </w:tc>
        <w:tc>
          <w:tcPr>
            <w:tcW w:w="2040" w:type="dxa"/>
            <w:tcBorders>
              <w:top w:val="nil"/>
              <w:left w:val="nil"/>
              <w:bottom w:val="nil"/>
              <w:right w:val="nil"/>
            </w:tcBorders>
            <w:shd w:val="clear" w:color="000000" w:fill="F87476"/>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0,27</w:t>
            </w:r>
          </w:p>
        </w:tc>
        <w:tc>
          <w:tcPr>
            <w:tcW w:w="1240" w:type="dxa"/>
            <w:tcBorders>
              <w:top w:val="nil"/>
              <w:left w:val="nil"/>
              <w:bottom w:val="nil"/>
              <w:right w:val="nil"/>
            </w:tcBorders>
            <w:shd w:val="clear" w:color="000000" w:fill="BDE3C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11750,92</w:t>
            </w:r>
          </w:p>
        </w:tc>
        <w:tc>
          <w:tcPr>
            <w:tcW w:w="1240" w:type="dxa"/>
            <w:tcBorders>
              <w:top w:val="nil"/>
              <w:left w:val="nil"/>
              <w:bottom w:val="nil"/>
              <w:right w:val="nil"/>
            </w:tcBorders>
            <w:shd w:val="clear" w:color="000000" w:fill="F99698"/>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0,96</w:t>
            </w:r>
          </w:p>
        </w:tc>
      </w:tr>
      <w:tr w:rsidR="0074413C" w:rsidRPr="0074413C" w:rsidTr="0074413C">
        <w:trPr>
          <w:trHeight w:val="288"/>
        </w:trPr>
        <w:tc>
          <w:tcPr>
            <w:tcW w:w="124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DBSCAN</w:t>
            </w:r>
          </w:p>
        </w:tc>
        <w:tc>
          <w:tcPr>
            <w:tcW w:w="124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7</w:t>
            </w:r>
          </w:p>
        </w:tc>
        <w:tc>
          <w:tcPr>
            <w:tcW w:w="1240" w:type="dxa"/>
            <w:tcBorders>
              <w:top w:val="nil"/>
              <w:left w:val="nil"/>
              <w:bottom w:val="nil"/>
              <w:right w:val="nil"/>
            </w:tcBorders>
            <w:shd w:val="clear" w:color="000000" w:fill="F86B6D"/>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0,1</w:t>
            </w:r>
          </w:p>
        </w:tc>
        <w:tc>
          <w:tcPr>
            <w:tcW w:w="232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20</w:t>
            </w:r>
          </w:p>
        </w:tc>
        <w:tc>
          <w:tcPr>
            <w:tcW w:w="2040" w:type="dxa"/>
            <w:tcBorders>
              <w:top w:val="nil"/>
              <w:left w:val="nil"/>
              <w:bottom w:val="nil"/>
              <w:right w:val="nil"/>
            </w:tcBorders>
            <w:shd w:val="clear" w:color="000000" w:fill="F87173"/>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0,22</w:t>
            </w:r>
          </w:p>
        </w:tc>
        <w:tc>
          <w:tcPr>
            <w:tcW w:w="1240" w:type="dxa"/>
            <w:tcBorders>
              <w:top w:val="nil"/>
              <w:left w:val="nil"/>
              <w:bottom w:val="nil"/>
              <w:right w:val="nil"/>
            </w:tcBorders>
            <w:shd w:val="clear" w:color="000000" w:fill="BDE3C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11750,92</w:t>
            </w:r>
          </w:p>
        </w:tc>
        <w:tc>
          <w:tcPr>
            <w:tcW w:w="1240" w:type="dxa"/>
            <w:tcBorders>
              <w:top w:val="nil"/>
              <w:left w:val="nil"/>
              <w:bottom w:val="nil"/>
              <w:right w:val="nil"/>
            </w:tcBorders>
            <w:shd w:val="clear" w:color="000000" w:fill="F99698"/>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0,96</w:t>
            </w:r>
          </w:p>
        </w:tc>
      </w:tr>
    </w:tbl>
    <w:p w:rsidR="008F61F9" w:rsidRDefault="0074413C" w:rsidP="008F61F9">
      <w:r>
        <w:rPr>
          <w:noProof/>
          <w:lang w:eastAsia="es-ES"/>
        </w:rPr>
        <w:lastRenderedPageBreak/>
        <w:drawing>
          <wp:inline distT="0" distB="0" distL="0" distR="0" wp14:anchorId="376026F9" wp14:editId="710869C4">
            <wp:extent cx="5400040" cy="2507615"/>
            <wp:effectExtent l="0" t="0" r="10160" b="6985"/>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8F61F9" w:rsidRDefault="008F61F9" w:rsidP="008F61F9"/>
    <w:p w:rsidR="008F61F9" w:rsidRDefault="008F61F9" w:rsidP="008F61F9">
      <w:pPr>
        <w:pStyle w:val="Ttulo4"/>
      </w:pPr>
      <w:r>
        <w:t>SPECTRAL-CLUSTERING</w:t>
      </w:r>
    </w:p>
    <w:tbl>
      <w:tblPr>
        <w:tblW w:w="7600" w:type="dxa"/>
        <w:tblCellMar>
          <w:left w:w="70" w:type="dxa"/>
          <w:right w:w="70" w:type="dxa"/>
        </w:tblCellMar>
        <w:tblLook w:val="04A0" w:firstRow="1" w:lastRow="0" w:firstColumn="1" w:lastColumn="0" w:noHBand="0" w:noVBand="1"/>
      </w:tblPr>
      <w:tblGrid>
        <w:gridCol w:w="1980"/>
        <w:gridCol w:w="1240"/>
        <w:gridCol w:w="1900"/>
        <w:gridCol w:w="1240"/>
        <w:gridCol w:w="1240"/>
      </w:tblGrid>
      <w:tr w:rsidR="0074413C" w:rsidRPr="0074413C" w:rsidTr="0074413C">
        <w:trPr>
          <w:trHeight w:val="288"/>
        </w:trPr>
        <w:tc>
          <w:tcPr>
            <w:tcW w:w="198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Algoritmo</w:t>
            </w:r>
          </w:p>
        </w:tc>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Clusters (k)</w:t>
            </w:r>
          </w:p>
        </w:tc>
        <w:tc>
          <w:tcPr>
            <w:tcW w:w="190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Tiempo (segundos)</w:t>
            </w:r>
          </w:p>
        </w:tc>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CH</w:t>
            </w:r>
          </w:p>
        </w:tc>
        <w:tc>
          <w:tcPr>
            <w:tcW w:w="1240" w:type="dxa"/>
            <w:tcBorders>
              <w:top w:val="nil"/>
              <w:left w:val="nil"/>
              <w:bottom w:val="nil"/>
              <w:right w:val="nil"/>
            </w:tcBorders>
            <w:shd w:val="clear" w:color="000000" w:fill="A9D08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SH</w:t>
            </w:r>
          </w:p>
        </w:tc>
      </w:tr>
      <w:tr w:rsidR="0074413C" w:rsidRPr="0074413C" w:rsidTr="0074413C">
        <w:trPr>
          <w:trHeight w:val="288"/>
        </w:trPr>
        <w:tc>
          <w:tcPr>
            <w:tcW w:w="198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SpectralClustering</w:t>
            </w:r>
          </w:p>
        </w:tc>
        <w:tc>
          <w:tcPr>
            <w:tcW w:w="1240" w:type="dxa"/>
            <w:tcBorders>
              <w:top w:val="nil"/>
              <w:left w:val="nil"/>
              <w:bottom w:val="nil"/>
              <w:right w:val="nil"/>
            </w:tcBorders>
            <w:shd w:val="clear" w:color="000000" w:fill="F87A7C"/>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2</w:t>
            </w:r>
          </w:p>
        </w:tc>
        <w:tc>
          <w:tcPr>
            <w:tcW w:w="190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33,01</w:t>
            </w:r>
          </w:p>
        </w:tc>
        <w:tc>
          <w:tcPr>
            <w:tcW w:w="1240" w:type="dxa"/>
            <w:tcBorders>
              <w:top w:val="nil"/>
              <w:left w:val="nil"/>
              <w:bottom w:val="nil"/>
              <w:right w:val="nil"/>
            </w:tcBorders>
            <w:shd w:val="clear" w:color="000000" w:fill="DDF0E4"/>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9700,19</w:t>
            </w:r>
          </w:p>
        </w:tc>
        <w:tc>
          <w:tcPr>
            <w:tcW w:w="1240" w:type="dxa"/>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74413C" w:rsidRPr="0074413C" w:rsidTr="0074413C">
        <w:trPr>
          <w:trHeight w:val="288"/>
        </w:trPr>
        <w:tc>
          <w:tcPr>
            <w:tcW w:w="198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SpectralClustering</w:t>
            </w:r>
          </w:p>
        </w:tc>
        <w:tc>
          <w:tcPr>
            <w:tcW w:w="1240" w:type="dxa"/>
            <w:tcBorders>
              <w:top w:val="nil"/>
              <w:left w:val="nil"/>
              <w:bottom w:val="nil"/>
              <w:right w:val="nil"/>
            </w:tcBorders>
            <w:shd w:val="clear" w:color="000000" w:fill="F8898C"/>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3</w:t>
            </w:r>
          </w:p>
        </w:tc>
        <w:tc>
          <w:tcPr>
            <w:tcW w:w="190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40,93</w:t>
            </w:r>
          </w:p>
        </w:tc>
        <w:tc>
          <w:tcPr>
            <w:tcW w:w="1240" w:type="dxa"/>
            <w:tcBorders>
              <w:top w:val="nil"/>
              <w:left w:val="nil"/>
              <w:bottom w:val="nil"/>
              <w:right w:val="nil"/>
            </w:tcBorders>
            <w:shd w:val="clear" w:color="000000" w:fill="D6EDD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11814,42</w:t>
            </w:r>
          </w:p>
        </w:tc>
        <w:tc>
          <w:tcPr>
            <w:tcW w:w="1240" w:type="dxa"/>
            <w:tcBorders>
              <w:top w:val="nil"/>
              <w:left w:val="nil"/>
              <w:bottom w:val="nil"/>
              <w:right w:val="nil"/>
            </w:tcBorders>
            <w:shd w:val="clear" w:color="000000" w:fill="F8696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0,83</w:t>
            </w:r>
          </w:p>
        </w:tc>
      </w:tr>
      <w:tr w:rsidR="0074413C" w:rsidRPr="0074413C" w:rsidTr="0074413C">
        <w:trPr>
          <w:trHeight w:val="288"/>
        </w:trPr>
        <w:tc>
          <w:tcPr>
            <w:tcW w:w="198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SpectralClustering</w:t>
            </w:r>
          </w:p>
        </w:tc>
        <w:tc>
          <w:tcPr>
            <w:tcW w:w="1240" w:type="dxa"/>
            <w:tcBorders>
              <w:top w:val="nil"/>
              <w:left w:val="nil"/>
              <w:bottom w:val="nil"/>
              <w:right w:val="nil"/>
            </w:tcBorders>
            <w:shd w:val="clear" w:color="000000" w:fill="F9999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w:t>
            </w:r>
          </w:p>
        </w:tc>
        <w:tc>
          <w:tcPr>
            <w:tcW w:w="190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40,66</w:t>
            </w:r>
          </w:p>
        </w:tc>
        <w:tc>
          <w:tcPr>
            <w:tcW w:w="1240" w:type="dxa"/>
            <w:tcBorders>
              <w:top w:val="nil"/>
              <w:left w:val="nil"/>
              <w:bottom w:val="nil"/>
              <w:right w:val="nil"/>
            </w:tcBorders>
            <w:shd w:val="clear" w:color="000000" w:fill="DBEFE3"/>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10211,39</w:t>
            </w:r>
          </w:p>
        </w:tc>
        <w:tc>
          <w:tcPr>
            <w:tcW w:w="1240" w:type="dxa"/>
            <w:tcBorders>
              <w:top w:val="nil"/>
              <w:left w:val="nil"/>
              <w:bottom w:val="nil"/>
              <w:right w:val="nil"/>
            </w:tcBorders>
            <w:shd w:val="clear" w:color="000000" w:fill="F86A6C"/>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0,91</w:t>
            </w:r>
          </w:p>
        </w:tc>
      </w:tr>
      <w:tr w:rsidR="0074413C" w:rsidRPr="0074413C" w:rsidTr="0074413C">
        <w:trPr>
          <w:trHeight w:val="288"/>
        </w:trPr>
        <w:tc>
          <w:tcPr>
            <w:tcW w:w="198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SpectralClustering</w:t>
            </w:r>
          </w:p>
        </w:tc>
        <w:tc>
          <w:tcPr>
            <w:tcW w:w="1240" w:type="dxa"/>
            <w:tcBorders>
              <w:top w:val="nil"/>
              <w:left w:val="nil"/>
              <w:bottom w:val="nil"/>
              <w:right w:val="nil"/>
            </w:tcBorders>
            <w:shd w:val="clear" w:color="000000" w:fill="F9A8A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5</w:t>
            </w:r>
          </w:p>
        </w:tc>
        <w:tc>
          <w:tcPr>
            <w:tcW w:w="190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40,05</w:t>
            </w:r>
          </w:p>
        </w:tc>
        <w:tc>
          <w:tcPr>
            <w:tcW w:w="1240" w:type="dxa"/>
            <w:tcBorders>
              <w:top w:val="nil"/>
              <w:left w:val="nil"/>
              <w:bottom w:val="nil"/>
              <w:right w:val="nil"/>
            </w:tcBorders>
            <w:shd w:val="clear" w:color="000000" w:fill="DAEFE2"/>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10572,17</w:t>
            </w:r>
          </w:p>
        </w:tc>
        <w:tc>
          <w:tcPr>
            <w:tcW w:w="1240" w:type="dxa"/>
            <w:tcBorders>
              <w:top w:val="nil"/>
              <w:left w:val="nil"/>
              <w:bottom w:val="nil"/>
              <w:right w:val="nil"/>
            </w:tcBorders>
            <w:shd w:val="clear" w:color="000000" w:fill="F86A6C"/>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0,93</w:t>
            </w:r>
          </w:p>
        </w:tc>
      </w:tr>
      <w:tr w:rsidR="0074413C" w:rsidRPr="0074413C" w:rsidTr="0074413C">
        <w:trPr>
          <w:trHeight w:val="288"/>
        </w:trPr>
        <w:tc>
          <w:tcPr>
            <w:tcW w:w="198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SpectralClustering</w:t>
            </w:r>
          </w:p>
        </w:tc>
        <w:tc>
          <w:tcPr>
            <w:tcW w:w="1240" w:type="dxa"/>
            <w:tcBorders>
              <w:top w:val="nil"/>
              <w:left w:val="nil"/>
              <w:bottom w:val="nil"/>
              <w:right w:val="nil"/>
            </w:tcBorders>
            <w:shd w:val="clear" w:color="000000" w:fill="FAB7B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6</w:t>
            </w:r>
          </w:p>
        </w:tc>
        <w:tc>
          <w:tcPr>
            <w:tcW w:w="190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39,65</w:t>
            </w:r>
          </w:p>
        </w:tc>
        <w:tc>
          <w:tcPr>
            <w:tcW w:w="1240" w:type="dxa"/>
            <w:tcBorders>
              <w:top w:val="nil"/>
              <w:left w:val="nil"/>
              <w:bottom w:val="nil"/>
              <w:right w:val="nil"/>
            </w:tcBorders>
            <w:shd w:val="clear" w:color="000000" w:fill="96D3A7"/>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31580,31</w:t>
            </w:r>
          </w:p>
        </w:tc>
        <w:tc>
          <w:tcPr>
            <w:tcW w:w="1240" w:type="dxa"/>
            <w:tcBorders>
              <w:top w:val="nil"/>
              <w:left w:val="nil"/>
              <w:bottom w:val="nil"/>
              <w:right w:val="nil"/>
            </w:tcBorders>
            <w:shd w:val="clear" w:color="000000" w:fill="F86A6C"/>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0,96</w:t>
            </w:r>
          </w:p>
        </w:tc>
      </w:tr>
      <w:tr w:rsidR="0074413C" w:rsidRPr="0074413C" w:rsidTr="0074413C">
        <w:trPr>
          <w:trHeight w:val="288"/>
        </w:trPr>
        <w:tc>
          <w:tcPr>
            <w:tcW w:w="198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SpectralClustering</w:t>
            </w:r>
          </w:p>
        </w:tc>
        <w:tc>
          <w:tcPr>
            <w:tcW w:w="1240" w:type="dxa"/>
            <w:tcBorders>
              <w:top w:val="nil"/>
              <w:left w:val="nil"/>
              <w:bottom w:val="nil"/>
              <w:right w:val="nil"/>
            </w:tcBorders>
            <w:shd w:val="clear" w:color="000000" w:fill="FAC6C9"/>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7</w:t>
            </w:r>
          </w:p>
        </w:tc>
        <w:tc>
          <w:tcPr>
            <w:tcW w:w="190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13,03</w:t>
            </w:r>
          </w:p>
        </w:tc>
        <w:tc>
          <w:tcPr>
            <w:tcW w:w="1240" w:type="dxa"/>
            <w:tcBorders>
              <w:top w:val="nil"/>
              <w:left w:val="nil"/>
              <w:bottom w:val="nil"/>
              <w:right w:val="nil"/>
            </w:tcBorders>
            <w:shd w:val="clear" w:color="000000" w:fill="66C07E"/>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46499,52</w:t>
            </w:r>
          </w:p>
        </w:tc>
        <w:tc>
          <w:tcPr>
            <w:tcW w:w="1240" w:type="dxa"/>
            <w:tcBorders>
              <w:top w:val="nil"/>
              <w:left w:val="nil"/>
              <w:bottom w:val="nil"/>
              <w:right w:val="nil"/>
            </w:tcBorders>
            <w:shd w:val="clear" w:color="000000" w:fill="F86B6D"/>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r w:rsidR="0074413C" w:rsidRPr="0074413C" w:rsidTr="0074413C">
        <w:trPr>
          <w:trHeight w:val="288"/>
        </w:trPr>
        <w:tc>
          <w:tcPr>
            <w:tcW w:w="1980" w:type="dxa"/>
            <w:tcBorders>
              <w:top w:val="nil"/>
              <w:left w:val="nil"/>
              <w:bottom w:val="nil"/>
              <w:right w:val="nil"/>
            </w:tcBorders>
            <w:shd w:val="clear" w:color="000000" w:fill="E2EFDA"/>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SpectralClustering</w:t>
            </w:r>
          </w:p>
        </w:tc>
        <w:tc>
          <w:tcPr>
            <w:tcW w:w="1240" w:type="dxa"/>
            <w:tcBorders>
              <w:top w:val="nil"/>
              <w:left w:val="nil"/>
              <w:bottom w:val="nil"/>
              <w:right w:val="nil"/>
            </w:tcBorders>
            <w:shd w:val="clear" w:color="000000" w:fill="FAD5D8"/>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8</w:t>
            </w:r>
          </w:p>
        </w:tc>
        <w:tc>
          <w:tcPr>
            <w:tcW w:w="1900" w:type="dxa"/>
            <w:tcBorders>
              <w:top w:val="nil"/>
              <w:left w:val="nil"/>
              <w:bottom w:val="nil"/>
              <w:right w:val="nil"/>
            </w:tcBorders>
            <w:shd w:val="clear" w:color="000000" w:fill="FCFCFF"/>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109,22</w:t>
            </w:r>
          </w:p>
        </w:tc>
        <w:tc>
          <w:tcPr>
            <w:tcW w:w="1240" w:type="dxa"/>
            <w:tcBorders>
              <w:top w:val="nil"/>
              <w:left w:val="nil"/>
              <w:bottom w:val="nil"/>
              <w:right w:val="nil"/>
            </w:tcBorders>
            <w:shd w:val="clear" w:color="000000" w:fill="63BE7B"/>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47275,52</w:t>
            </w:r>
          </w:p>
        </w:tc>
        <w:tc>
          <w:tcPr>
            <w:tcW w:w="1240" w:type="dxa"/>
            <w:tcBorders>
              <w:top w:val="nil"/>
              <w:left w:val="nil"/>
              <w:bottom w:val="nil"/>
              <w:right w:val="nil"/>
            </w:tcBorders>
            <w:shd w:val="clear" w:color="000000" w:fill="F86B6D"/>
            <w:noWrap/>
            <w:vAlign w:val="center"/>
            <w:hideMark/>
          </w:tcPr>
          <w:p w:rsidR="0074413C" w:rsidRPr="0074413C" w:rsidRDefault="0074413C" w:rsidP="0074413C">
            <w:pPr>
              <w:spacing w:before="0" w:after="0" w:line="240" w:lineRule="auto"/>
              <w:jc w:val="center"/>
              <w:rPr>
                <w:rFonts w:ascii="Calibri" w:eastAsia="Times New Roman" w:hAnsi="Calibri" w:cs="Calibri"/>
                <w:color w:val="000000"/>
                <w:sz w:val="22"/>
                <w:szCs w:val="22"/>
                <w:lang w:eastAsia="es-ES"/>
              </w:rPr>
            </w:pPr>
            <w:r w:rsidRPr="0074413C">
              <w:rPr>
                <w:rFonts w:ascii="Calibri" w:eastAsia="Times New Roman" w:hAnsi="Calibri" w:cs="Calibri"/>
                <w:color w:val="000000"/>
                <w:sz w:val="22"/>
                <w:szCs w:val="22"/>
                <w:lang w:eastAsia="es-ES"/>
              </w:rPr>
              <w:t>0,97</w:t>
            </w:r>
          </w:p>
        </w:tc>
      </w:tr>
    </w:tbl>
    <w:p w:rsidR="008F61F9" w:rsidRDefault="0074413C" w:rsidP="008F61F9">
      <w:r>
        <w:rPr>
          <w:noProof/>
          <w:lang w:eastAsia="es-ES"/>
        </w:rPr>
        <w:drawing>
          <wp:inline distT="0" distB="0" distL="0" distR="0" wp14:anchorId="5A25E015" wp14:editId="4D77521D">
            <wp:extent cx="4701540" cy="2636520"/>
            <wp:effectExtent l="0" t="0" r="3810" b="0"/>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8F61F9" w:rsidRDefault="0074413C" w:rsidP="008F61F9">
      <w:r>
        <w:rPr>
          <w:noProof/>
          <w:lang w:eastAsia="es-ES"/>
        </w:rPr>
        <w:lastRenderedPageBreak/>
        <w:drawing>
          <wp:inline distT="0" distB="0" distL="0" distR="0" wp14:anchorId="0C333DF7" wp14:editId="312C81F5">
            <wp:extent cx="4756785" cy="2636520"/>
            <wp:effectExtent l="0" t="0" r="5715" b="0"/>
            <wp:docPr id="39" name="Gráfico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8F61F9" w:rsidRDefault="008F61F9" w:rsidP="008F61F9"/>
    <w:p w:rsidR="008F61F9" w:rsidRDefault="008F61F9" w:rsidP="008F61F9">
      <w:pPr>
        <w:pStyle w:val="Ttulo4"/>
      </w:pPr>
      <w:r>
        <w:t>WARD</w:t>
      </w:r>
    </w:p>
    <w:p w:rsidR="003A52B5" w:rsidRDefault="003A52B5" w:rsidP="008C588B"/>
    <w:p w:rsidR="003A52B5" w:rsidRPr="008C588B" w:rsidRDefault="003A52B5" w:rsidP="008C588B"/>
    <w:p w:rsidR="009206A7" w:rsidRDefault="009206A7" w:rsidP="009206A7">
      <w:pPr>
        <w:pStyle w:val="Prrafodelista"/>
      </w:pPr>
    </w:p>
    <w:p w:rsidR="002F09CF" w:rsidRDefault="00D47E0C" w:rsidP="00D47E0C">
      <w:pPr>
        <w:pStyle w:val="Ttulo1"/>
        <w:numPr>
          <w:ilvl w:val="0"/>
          <w:numId w:val="4"/>
        </w:numPr>
      </w:pPr>
      <w:bookmarkStart w:id="3" w:name="_Toc500145553"/>
      <w:r>
        <w:t>contenido adicional</w:t>
      </w:r>
      <w:bookmarkEnd w:id="3"/>
    </w:p>
    <w:p w:rsidR="00D47E0C" w:rsidRPr="00D47E0C" w:rsidRDefault="00D47E0C" w:rsidP="00D47E0C"/>
    <w:p w:rsidR="000142B8" w:rsidRDefault="00337F9C" w:rsidP="00D47E0C">
      <w:pPr>
        <w:pStyle w:val="Ttulo1"/>
        <w:numPr>
          <w:ilvl w:val="0"/>
          <w:numId w:val="4"/>
        </w:numPr>
      </w:pPr>
      <w:bookmarkStart w:id="4" w:name="_Toc500145554"/>
      <w:r>
        <w:t>BIBLIOGRAFÍA</w:t>
      </w:r>
      <w:bookmarkEnd w:id="4"/>
    </w:p>
    <w:p w:rsidR="00D337B5" w:rsidRDefault="00936CC9" w:rsidP="00D337B5">
      <w:pPr>
        <w:pStyle w:val="Prrafodelista"/>
        <w:numPr>
          <w:ilvl w:val="0"/>
          <w:numId w:val="14"/>
        </w:numPr>
      </w:pPr>
      <w:hyperlink r:id="rId53" w:history="1">
        <w:r w:rsidR="00D337B5" w:rsidRPr="00D337B5">
          <w:rPr>
            <w:rStyle w:val="Hipervnculo"/>
          </w:rPr>
          <w:t>http://scikit-learn.org/stable/modules/generated/sklearn.metrics.silhouette_score.html</w:t>
        </w:r>
      </w:hyperlink>
    </w:p>
    <w:p w:rsidR="00CD3BB8" w:rsidRDefault="00936CC9" w:rsidP="00D337B5">
      <w:pPr>
        <w:pStyle w:val="Prrafodelista"/>
        <w:numPr>
          <w:ilvl w:val="0"/>
          <w:numId w:val="14"/>
        </w:numPr>
      </w:pPr>
      <w:hyperlink r:id="rId54" w:history="1">
        <w:r w:rsidR="00D337B5" w:rsidRPr="00D337B5">
          <w:rPr>
            <w:rStyle w:val="Hipervnculo"/>
          </w:rPr>
          <w:t>http://scikit-learn.org/stable/modules/generated/sklearn.metrics.calinski_harabaz_score.html</w:t>
        </w:r>
      </w:hyperlink>
    </w:p>
    <w:p w:rsidR="000B425C" w:rsidRPr="004008A0" w:rsidRDefault="00936CC9" w:rsidP="000B425C">
      <w:pPr>
        <w:pStyle w:val="Prrafodelista"/>
        <w:numPr>
          <w:ilvl w:val="0"/>
          <w:numId w:val="14"/>
        </w:numPr>
        <w:rPr>
          <w:rStyle w:val="Hipervnculo"/>
          <w:color w:val="auto"/>
          <w:u w:val="none"/>
        </w:rPr>
      </w:pPr>
      <w:hyperlink r:id="rId55" w:history="1">
        <w:r w:rsidR="000B425C" w:rsidRPr="000B425C">
          <w:rPr>
            <w:rStyle w:val="Hipervnculo"/>
          </w:rPr>
          <w:t>https://stats.stackexchange.com/questions/52838/what-is-an-acceptable-value-of-the-calinski-harabasz-ch-criterion</w:t>
        </w:r>
      </w:hyperlink>
    </w:p>
    <w:p w:rsidR="004008A0" w:rsidRDefault="00936CC9" w:rsidP="004008A0">
      <w:pPr>
        <w:pStyle w:val="Prrafodelista"/>
        <w:numPr>
          <w:ilvl w:val="0"/>
          <w:numId w:val="14"/>
        </w:numPr>
      </w:pPr>
      <w:hyperlink r:id="rId56" w:history="1">
        <w:r w:rsidR="004008A0" w:rsidRPr="004008A0">
          <w:rPr>
            <w:rStyle w:val="Hipervnculo"/>
          </w:rPr>
          <w:t>https://es.wikipedia.org/wiki/K-means</w:t>
        </w:r>
      </w:hyperlink>
    </w:p>
    <w:p w:rsidR="00C644C2" w:rsidRDefault="00936CC9" w:rsidP="00C644C2">
      <w:pPr>
        <w:pStyle w:val="Prrafodelista"/>
        <w:numPr>
          <w:ilvl w:val="0"/>
          <w:numId w:val="14"/>
        </w:numPr>
      </w:pPr>
      <w:hyperlink r:id="rId57" w:history="1">
        <w:r w:rsidR="00C644C2" w:rsidRPr="00C644C2">
          <w:rPr>
            <w:rStyle w:val="Hipervnculo"/>
          </w:rPr>
          <w:t>http://scikit-learn.org/stable/modules/generated/sklearn.cluster.SpectralClustering.html</w:t>
        </w:r>
      </w:hyperlink>
    </w:p>
    <w:p w:rsidR="00504CA9" w:rsidRDefault="00936CC9" w:rsidP="00504CA9">
      <w:pPr>
        <w:pStyle w:val="Prrafodelista"/>
        <w:numPr>
          <w:ilvl w:val="0"/>
          <w:numId w:val="14"/>
        </w:numPr>
      </w:pPr>
      <w:hyperlink r:id="rId58" w:history="1">
        <w:r w:rsidR="00504CA9" w:rsidRPr="00504CA9">
          <w:rPr>
            <w:rStyle w:val="Hipervnculo"/>
          </w:rPr>
          <w:t>http://scikit-learn.org/stable/modules/generated/sklearn.cluster.Birch.html</w:t>
        </w:r>
      </w:hyperlink>
    </w:p>
    <w:p w:rsidR="00504CA9" w:rsidRPr="00CD3BB8" w:rsidRDefault="00936CC9" w:rsidP="00504CA9">
      <w:pPr>
        <w:pStyle w:val="Prrafodelista"/>
        <w:numPr>
          <w:ilvl w:val="0"/>
          <w:numId w:val="14"/>
        </w:numPr>
      </w:pPr>
      <w:hyperlink r:id="rId59" w:history="1">
        <w:r w:rsidR="00504CA9" w:rsidRPr="00504CA9">
          <w:rPr>
            <w:rStyle w:val="Hipervnculo"/>
          </w:rPr>
          <w:t>http://scikit-learn.org/stable/modules/generated/sklearn.cluster.DBSCAN.html</w:t>
        </w:r>
      </w:hyperlink>
    </w:p>
    <w:sectPr w:rsidR="00504CA9" w:rsidRPr="00CD3BB8" w:rsidSect="00D90B13">
      <w:footerReference w:type="default" r:id="rId6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1852" w:rsidRDefault="00331852" w:rsidP="00D437FE">
      <w:pPr>
        <w:spacing w:before="0" w:after="0" w:line="240" w:lineRule="auto"/>
      </w:pPr>
      <w:r>
        <w:separator/>
      </w:r>
    </w:p>
  </w:endnote>
  <w:endnote w:type="continuationSeparator" w:id="0">
    <w:p w:rsidR="00331852" w:rsidRDefault="00331852" w:rsidP="00D437F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413C" w:rsidRDefault="0074413C">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936CC9">
      <w:rPr>
        <w:caps/>
        <w:noProof/>
        <w:color w:val="5B9BD5" w:themeColor="accent1"/>
      </w:rPr>
      <w:t>20</w:t>
    </w:r>
    <w:r>
      <w:rPr>
        <w:caps/>
        <w:color w:val="5B9BD5" w:themeColor="accent1"/>
      </w:rPr>
      <w:fldChar w:fldCharType="end"/>
    </w:r>
  </w:p>
  <w:p w:rsidR="0074413C" w:rsidRDefault="0074413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1852" w:rsidRDefault="00331852" w:rsidP="00D437FE">
      <w:pPr>
        <w:spacing w:before="0" w:after="0" w:line="240" w:lineRule="auto"/>
      </w:pPr>
      <w:r>
        <w:separator/>
      </w:r>
    </w:p>
  </w:footnote>
  <w:footnote w:type="continuationSeparator" w:id="0">
    <w:p w:rsidR="00331852" w:rsidRDefault="00331852" w:rsidP="00D437F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3517"/>
    <w:multiLevelType w:val="hybridMultilevel"/>
    <w:tmpl w:val="43DC9E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CB6795"/>
    <w:multiLevelType w:val="hybridMultilevel"/>
    <w:tmpl w:val="E686239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112019DB"/>
    <w:multiLevelType w:val="hybridMultilevel"/>
    <w:tmpl w:val="4F10676E"/>
    <w:lvl w:ilvl="0" w:tplc="1F102B8C">
      <w:start w:val="1"/>
      <w:numFmt w:val="decimal"/>
      <w:lvlText w:val="%1."/>
      <w:lvlJc w:val="left"/>
      <w:pPr>
        <w:ind w:left="142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6805897"/>
    <w:multiLevelType w:val="hybridMultilevel"/>
    <w:tmpl w:val="DE04CEB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6BA1F84"/>
    <w:multiLevelType w:val="multilevel"/>
    <w:tmpl w:val="74C2C974"/>
    <w:lvl w:ilvl="0">
      <w:start w:val="2"/>
      <w:numFmt w:val="decimal"/>
      <w:lvlText w:val="%1."/>
      <w:lvlJc w:val="left"/>
      <w:pPr>
        <w:ind w:left="372" w:hanging="37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17E43BE3"/>
    <w:multiLevelType w:val="hybridMultilevel"/>
    <w:tmpl w:val="8214AD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FDB53D3"/>
    <w:multiLevelType w:val="hybridMultilevel"/>
    <w:tmpl w:val="A6E62E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03972EE"/>
    <w:multiLevelType w:val="hybridMultilevel"/>
    <w:tmpl w:val="C8A2945C"/>
    <w:lvl w:ilvl="0" w:tplc="0C0A000F">
      <w:start w:val="1"/>
      <w:numFmt w:val="decimal"/>
      <w:lvlText w:val="%1."/>
      <w:lvlJc w:val="left"/>
      <w:pPr>
        <w:ind w:left="1440" w:hanging="360"/>
      </w:pPr>
      <w:rPr>
        <w:rFont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2EB935A3"/>
    <w:multiLevelType w:val="hybridMultilevel"/>
    <w:tmpl w:val="BAD4E596"/>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0C0659E"/>
    <w:multiLevelType w:val="hybridMultilevel"/>
    <w:tmpl w:val="3CF83E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0" w15:restartNumberingAfterBreak="0">
    <w:nsid w:val="3234247E"/>
    <w:multiLevelType w:val="hybridMultilevel"/>
    <w:tmpl w:val="5B4610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3A34164"/>
    <w:multiLevelType w:val="hybridMultilevel"/>
    <w:tmpl w:val="CC1496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4F97F54"/>
    <w:multiLevelType w:val="hybridMultilevel"/>
    <w:tmpl w:val="2B167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5194DB6"/>
    <w:multiLevelType w:val="hybridMultilevel"/>
    <w:tmpl w:val="E7C4F0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38C171B9"/>
    <w:multiLevelType w:val="hybridMultilevel"/>
    <w:tmpl w:val="0686B2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8C02E57"/>
    <w:multiLevelType w:val="hybridMultilevel"/>
    <w:tmpl w:val="FE5CC47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4CDE1DB8"/>
    <w:multiLevelType w:val="hybridMultilevel"/>
    <w:tmpl w:val="C8781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AD02BC3"/>
    <w:multiLevelType w:val="hybridMultilevel"/>
    <w:tmpl w:val="47364EA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DE37EAB"/>
    <w:multiLevelType w:val="hybridMultilevel"/>
    <w:tmpl w:val="F7A62F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3124ECB"/>
    <w:multiLevelType w:val="hybridMultilevel"/>
    <w:tmpl w:val="0D80458C"/>
    <w:lvl w:ilvl="0" w:tplc="9E22088A">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0" w15:restartNumberingAfterBreak="0">
    <w:nsid w:val="74302597"/>
    <w:multiLevelType w:val="hybridMultilevel"/>
    <w:tmpl w:val="8DD478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9981728"/>
    <w:multiLevelType w:val="hybridMultilevel"/>
    <w:tmpl w:val="22B83936"/>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CAE0379"/>
    <w:multiLevelType w:val="hybridMultilevel"/>
    <w:tmpl w:val="E3EC5A50"/>
    <w:lvl w:ilvl="0" w:tplc="9E22088A">
      <w:numFmt w:val="decimal"/>
      <w:lvlText w:val="%1."/>
      <w:lvlJc w:val="left"/>
      <w:pPr>
        <w:ind w:left="2160" w:hanging="360"/>
      </w:pPr>
      <w:rPr>
        <w:rFont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23" w15:restartNumberingAfterBreak="0">
    <w:nsid w:val="7D02023A"/>
    <w:multiLevelType w:val="multilevel"/>
    <w:tmpl w:val="29ECA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DEC16A8"/>
    <w:multiLevelType w:val="hybridMultilevel"/>
    <w:tmpl w:val="D4BE139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7EA95BDA"/>
    <w:multiLevelType w:val="hybridMultilevel"/>
    <w:tmpl w:val="95C2D86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6"/>
  </w:num>
  <w:num w:numId="2">
    <w:abstractNumId w:val="5"/>
  </w:num>
  <w:num w:numId="3">
    <w:abstractNumId w:val="18"/>
  </w:num>
  <w:num w:numId="4">
    <w:abstractNumId w:val="25"/>
  </w:num>
  <w:num w:numId="5">
    <w:abstractNumId w:val="21"/>
  </w:num>
  <w:num w:numId="6">
    <w:abstractNumId w:val="17"/>
  </w:num>
  <w:num w:numId="7">
    <w:abstractNumId w:val="8"/>
  </w:num>
  <w:num w:numId="8">
    <w:abstractNumId w:val="14"/>
  </w:num>
  <w:num w:numId="9">
    <w:abstractNumId w:val="4"/>
  </w:num>
  <w:num w:numId="10">
    <w:abstractNumId w:val="1"/>
  </w:num>
  <w:num w:numId="11">
    <w:abstractNumId w:val="10"/>
  </w:num>
  <w:num w:numId="12">
    <w:abstractNumId w:val="24"/>
  </w:num>
  <w:num w:numId="13">
    <w:abstractNumId w:val="15"/>
  </w:num>
  <w:num w:numId="14">
    <w:abstractNumId w:val="20"/>
  </w:num>
  <w:num w:numId="15">
    <w:abstractNumId w:val="23"/>
  </w:num>
  <w:num w:numId="16">
    <w:abstractNumId w:val="3"/>
  </w:num>
  <w:num w:numId="17">
    <w:abstractNumId w:val="7"/>
  </w:num>
  <w:num w:numId="18">
    <w:abstractNumId w:val="19"/>
  </w:num>
  <w:num w:numId="19">
    <w:abstractNumId w:val="13"/>
  </w:num>
  <w:num w:numId="20">
    <w:abstractNumId w:val="22"/>
  </w:num>
  <w:num w:numId="21">
    <w:abstractNumId w:val="2"/>
  </w:num>
  <w:num w:numId="22">
    <w:abstractNumId w:val="9"/>
  </w:num>
  <w:num w:numId="23">
    <w:abstractNumId w:val="6"/>
  </w:num>
  <w:num w:numId="24">
    <w:abstractNumId w:val="12"/>
  </w:num>
  <w:num w:numId="25">
    <w:abstractNumId w:val="0"/>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4C8"/>
    <w:rsid w:val="000031EC"/>
    <w:rsid w:val="00004358"/>
    <w:rsid w:val="000142B8"/>
    <w:rsid w:val="0001742D"/>
    <w:rsid w:val="000179AB"/>
    <w:rsid w:val="000311C8"/>
    <w:rsid w:val="00040EB4"/>
    <w:rsid w:val="00042FA9"/>
    <w:rsid w:val="0004414C"/>
    <w:rsid w:val="00047DCA"/>
    <w:rsid w:val="00063A31"/>
    <w:rsid w:val="00066A21"/>
    <w:rsid w:val="0007049D"/>
    <w:rsid w:val="0008415B"/>
    <w:rsid w:val="00084CA6"/>
    <w:rsid w:val="00084E04"/>
    <w:rsid w:val="000850B8"/>
    <w:rsid w:val="000860D9"/>
    <w:rsid w:val="000955F1"/>
    <w:rsid w:val="000A19FF"/>
    <w:rsid w:val="000A3548"/>
    <w:rsid w:val="000A6CFD"/>
    <w:rsid w:val="000B1D26"/>
    <w:rsid w:val="000B20C6"/>
    <w:rsid w:val="000B34E3"/>
    <w:rsid w:val="000B425C"/>
    <w:rsid w:val="000B44B5"/>
    <w:rsid w:val="000B6190"/>
    <w:rsid w:val="000C058A"/>
    <w:rsid w:val="000C0ECD"/>
    <w:rsid w:val="000E4178"/>
    <w:rsid w:val="000F41C2"/>
    <w:rsid w:val="00105120"/>
    <w:rsid w:val="001600B3"/>
    <w:rsid w:val="001713A2"/>
    <w:rsid w:val="001729CA"/>
    <w:rsid w:val="0018497D"/>
    <w:rsid w:val="00193B48"/>
    <w:rsid w:val="001A50FF"/>
    <w:rsid w:val="001A5E5C"/>
    <w:rsid w:val="001A6B5D"/>
    <w:rsid w:val="001B0185"/>
    <w:rsid w:val="001B0C7D"/>
    <w:rsid w:val="001B4D50"/>
    <w:rsid w:val="001C03D4"/>
    <w:rsid w:val="001C1C90"/>
    <w:rsid w:val="001C6D14"/>
    <w:rsid w:val="001D3BB2"/>
    <w:rsid w:val="001F19BE"/>
    <w:rsid w:val="001F5CA6"/>
    <w:rsid w:val="00206CC3"/>
    <w:rsid w:val="00210E07"/>
    <w:rsid w:val="002224DE"/>
    <w:rsid w:val="002359CB"/>
    <w:rsid w:val="00236990"/>
    <w:rsid w:val="002568F0"/>
    <w:rsid w:val="0025775F"/>
    <w:rsid w:val="00263FB9"/>
    <w:rsid w:val="00264562"/>
    <w:rsid w:val="00264F44"/>
    <w:rsid w:val="0026526B"/>
    <w:rsid w:val="00270D8A"/>
    <w:rsid w:val="00271276"/>
    <w:rsid w:val="0028628A"/>
    <w:rsid w:val="00296029"/>
    <w:rsid w:val="00296AD9"/>
    <w:rsid w:val="00297F68"/>
    <w:rsid w:val="002A393E"/>
    <w:rsid w:val="002A6F25"/>
    <w:rsid w:val="002C0433"/>
    <w:rsid w:val="002C2BB7"/>
    <w:rsid w:val="002C662D"/>
    <w:rsid w:val="002C7A49"/>
    <w:rsid w:val="002D0855"/>
    <w:rsid w:val="002D3AD1"/>
    <w:rsid w:val="002F09CF"/>
    <w:rsid w:val="002F6A75"/>
    <w:rsid w:val="0032716D"/>
    <w:rsid w:val="003313A9"/>
    <w:rsid w:val="00331852"/>
    <w:rsid w:val="00337F9C"/>
    <w:rsid w:val="00340F04"/>
    <w:rsid w:val="0034304B"/>
    <w:rsid w:val="003510B8"/>
    <w:rsid w:val="003655A9"/>
    <w:rsid w:val="00383EE1"/>
    <w:rsid w:val="003A52B5"/>
    <w:rsid w:val="003A568F"/>
    <w:rsid w:val="003A6B47"/>
    <w:rsid w:val="003B2005"/>
    <w:rsid w:val="003B4618"/>
    <w:rsid w:val="003C74A1"/>
    <w:rsid w:val="003D55F3"/>
    <w:rsid w:val="003E5491"/>
    <w:rsid w:val="003F54A8"/>
    <w:rsid w:val="004008A0"/>
    <w:rsid w:val="0041074E"/>
    <w:rsid w:val="00424776"/>
    <w:rsid w:val="00424F15"/>
    <w:rsid w:val="004471AB"/>
    <w:rsid w:val="00455A9A"/>
    <w:rsid w:val="00464037"/>
    <w:rsid w:val="004656E4"/>
    <w:rsid w:val="0047485A"/>
    <w:rsid w:val="0047551D"/>
    <w:rsid w:val="0047643D"/>
    <w:rsid w:val="00480273"/>
    <w:rsid w:val="00484D8F"/>
    <w:rsid w:val="00485F8D"/>
    <w:rsid w:val="00486338"/>
    <w:rsid w:val="004960A4"/>
    <w:rsid w:val="00496C38"/>
    <w:rsid w:val="004A6AA7"/>
    <w:rsid w:val="004B7F73"/>
    <w:rsid w:val="004C1024"/>
    <w:rsid w:val="004C2470"/>
    <w:rsid w:val="004C3F6A"/>
    <w:rsid w:val="004C4F55"/>
    <w:rsid w:val="004C5E5C"/>
    <w:rsid w:val="004D0B9A"/>
    <w:rsid w:val="004D611D"/>
    <w:rsid w:val="004E0A92"/>
    <w:rsid w:val="004E76E2"/>
    <w:rsid w:val="004F553A"/>
    <w:rsid w:val="00504CA9"/>
    <w:rsid w:val="00507C59"/>
    <w:rsid w:val="005138DF"/>
    <w:rsid w:val="00514BAE"/>
    <w:rsid w:val="005173CB"/>
    <w:rsid w:val="0052226A"/>
    <w:rsid w:val="005312CB"/>
    <w:rsid w:val="00537D40"/>
    <w:rsid w:val="00546AF4"/>
    <w:rsid w:val="00547988"/>
    <w:rsid w:val="00547DC5"/>
    <w:rsid w:val="00555A0B"/>
    <w:rsid w:val="00564737"/>
    <w:rsid w:val="00567040"/>
    <w:rsid w:val="00583A9B"/>
    <w:rsid w:val="0058723D"/>
    <w:rsid w:val="00590610"/>
    <w:rsid w:val="005A270B"/>
    <w:rsid w:val="005B0C78"/>
    <w:rsid w:val="005B0FCF"/>
    <w:rsid w:val="005C229F"/>
    <w:rsid w:val="005D10C6"/>
    <w:rsid w:val="005D5AFC"/>
    <w:rsid w:val="005F0A45"/>
    <w:rsid w:val="005F337D"/>
    <w:rsid w:val="0060167A"/>
    <w:rsid w:val="00605657"/>
    <w:rsid w:val="00606522"/>
    <w:rsid w:val="006216B8"/>
    <w:rsid w:val="00621B54"/>
    <w:rsid w:val="00625611"/>
    <w:rsid w:val="006274A7"/>
    <w:rsid w:val="0064039A"/>
    <w:rsid w:val="006422F6"/>
    <w:rsid w:val="00656F22"/>
    <w:rsid w:val="0065729D"/>
    <w:rsid w:val="00657AAB"/>
    <w:rsid w:val="0067734C"/>
    <w:rsid w:val="00692C0F"/>
    <w:rsid w:val="00693529"/>
    <w:rsid w:val="006A10F6"/>
    <w:rsid w:val="006A4D36"/>
    <w:rsid w:val="006A635F"/>
    <w:rsid w:val="006A7651"/>
    <w:rsid w:val="006B01E7"/>
    <w:rsid w:val="006D4E8B"/>
    <w:rsid w:val="0070086D"/>
    <w:rsid w:val="00700D1D"/>
    <w:rsid w:val="007019B6"/>
    <w:rsid w:val="00705E33"/>
    <w:rsid w:val="0071733C"/>
    <w:rsid w:val="007266B8"/>
    <w:rsid w:val="0074027F"/>
    <w:rsid w:val="0074413C"/>
    <w:rsid w:val="00747681"/>
    <w:rsid w:val="00752330"/>
    <w:rsid w:val="00752C07"/>
    <w:rsid w:val="00763EAE"/>
    <w:rsid w:val="00764181"/>
    <w:rsid w:val="00767EFE"/>
    <w:rsid w:val="00771592"/>
    <w:rsid w:val="00791E34"/>
    <w:rsid w:val="00795961"/>
    <w:rsid w:val="007A7B72"/>
    <w:rsid w:val="007B35ED"/>
    <w:rsid w:val="007C207A"/>
    <w:rsid w:val="007D2704"/>
    <w:rsid w:val="007D2EB0"/>
    <w:rsid w:val="007D39E9"/>
    <w:rsid w:val="007D6CCE"/>
    <w:rsid w:val="007F238F"/>
    <w:rsid w:val="007F395A"/>
    <w:rsid w:val="00801EFA"/>
    <w:rsid w:val="00801F15"/>
    <w:rsid w:val="00802841"/>
    <w:rsid w:val="00804313"/>
    <w:rsid w:val="008051FC"/>
    <w:rsid w:val="008346A0"/>
    <w:rsid w:val="008362BC"/>
    <w:rsid w:val="00851542"/>
    <w:rsid w:val="00856F9D"/>
    <w:rsid w:val="00883134"/>
    <w:rsid w:val="00887DE8"/>
    <w:rsid w:val="00897080"/>
    <w:rsid w:val="008A0053"/>
    <w:rsid w:val="008A359A"/>
    <w:rsid w:val="008B25DE"/>
    <w:rsid w:val="008B404F"/>
    <w:rsid w:val="008C5530"/>
    <w:rsid w:val="008C588B"/>
    <w:rsid w:val="008D183D"/>
    <w:rsid w:val="008D1975"/>
    <w:rsid w:val="008F30C3"/>
    <w:rsid w:val="008F3D6E"/>
    <w:rsid w:val="008F61F9"/>
    <w:rsid w:val="009021A8"/>
    <w:rsid w:val="0091209B"/>
    <w:rsid w:val="009206A7"/>
    <w:rsid w:val="00935FE7"/>
    <w:rsid w:val="00936CC9"/>
    <w:rsid w:val="00966306"/>
    <w:rsid w:val="009753D7"/>
    <w:rsid w:val="0098379E"/>
    <w:rsid w:val="00987707"/>
    <w:rsid w:val="00992CA1"/>
    <w:rsid w:val="00995D0B"/>
    <w:rsid w:val="009B7EBA"/>
    <w:rsid w:val="009C263D"/>
    <w:rsid w:val="009C44EB"/>
    <w:rsid w:val="009D4DB3"/>
    <w:rsid w:val="009E3B8A"/>
    <w:rsid w:val="009F1A4A"/>
    <w:rsid w:val="00A01E7B"/>
    <w:rsid w:val="00A03E50"/>
    <w:rsid w:val="00A13A72"/>
    <w:rsid w:val="00A14794"/>
    <w:rsid w:val="00A17477"/>
    <w:rsid w:val="00A37D2E"/>
    <w:rsid w:val="00A51A80"/>
    <w:rsid w:val="00A96101"/>
    <w:rsid w:val="00AB0B79"/>
    <w:rsid w:val="00AC456F"/>
    <w:rsid w:val="00AD06F4"/>
    <w:rsid w:val="00AD1A41"/>
    <w:rsid w:val="00AD58DD"/>
    <w:rsid w:val="00B03B3D"/>
    <w:rsid w:val="00B03BC3"/>
    <w:rsid w:val="00B11CB0"/>
    <w:rsid w:val="00B11EA0"/>
    <w:rsid w:val="00B22FCC"/>
    <w:rsid w:val="00B308DC"/>
    <w:rsid w:val="00B335D9"/>
    <w:rsid w:val="00B40365"/>
    <w:rsid w:val="00B53033"/>
    <w:rsid w:val="00B5739D"/>
    <w:rsid w:val="00B648A3"/>
    <w:rsid w:val="00B676E1"/>
    <w:rsid w:val="00B80FB2"/>
    <w:rsid w:val="00B93214"/>
    <w:rsid w:val="00BA1D30"/>
    <w:rsid w:val="00BB0B2C"/>
    <w:rsid w:val="00BB4480"/>
    <w:rsid w:val="00BC1CA2"/>
    <w:rsid w:val="00BC3CAE"/>
    <w:rsid w:val="00BC3E52"/>
    <w:rsid w:val="00BE582C"/>
    <w:rsid w:val="00BE7080"/>
    <w:rsid w:val="00BE76F7"/>
    <w:rsid w:val="00BF6ADC"/>
    <w:rsid w:val="00C0430B"/>
    <w:rsid w:val="00C15839"/>
    <w:rsid w:val="00C22243"/>
    <w:rsid w:val="00C61157"/>
    <w:rsid w:val="00C644C2"/>
    <w:rsid w:val="00C644F2"/>
    <w:rsid w:val="00C6769A"/>
    <w:rsid w:val="00C82469"/>
    <w:rsid w:val="00C868C5"/>
    <w:rsid w:val="00CA1AF3"/>
    <w:rsid w:val="00CB1EC1"/>
    <w:rsid w:val="00CB20EB"/>
    <w:rsid w:val="00CC0016"/>
    <w:rsid w:val="00CC255C"/>
    <w:rsid w:val="00CD3BB8"/>
    <w:rsid w:val="00CD7630"/>
    <w:rsid w:val="00CF70CA"/>
    <w:rsid w:val="00D04FB4"/>
    <w:rsid w:val="00D104C8"/>
    <w:rsid w:val="00D210BB"/>
    <w:rsid w:val="00D337B5"/>
    <w:rsid w:val="00D34138"/>
    <w:rsid w:val="00D34E08"/>
    <w:rsid w:val="00D437FE"/>
    <w:rsid w:val="00D47E0C"/>
    <w:rsid w:val="00D57D83"/>
    <w:rsid w:val="00D70E45"/>
    <w:rsid w:val="00D731DA"/>
    <w:rsid w:val="00D90B13"/>
    <w:rsid w:val="00DA153F"/>
    <w:rsid w:val="00DD104D"/>
    <w:rsid w:val="00DE4BFB"/>
    <w:rsid w:val="00DF350C"/>
    <w:rsid w:val="00DF46F7"/>
    <w:rsid w:val="00DF73BF"/>
    <w:rsid w:val="00E03BB1"/>
    <w:rsid w:val="00E0426E"/>
    <w:rsid w:val="00E06924"/>
    <w:rsid w:val="00E10F99"/>
    <w:rsid w:val="00E13DFE"/>
    <w:rsid w:val="00E216A7"/>
    <w:rsid w:val="00E21D0A"/>
    <w:rsid w:val="00E24581"/>
    <w:rsid w:val="00E26858"/>
    <w:rsid w:val="00E30E1F"/>
    <w:rsid w:val="00E44563"/>
    <w:rsid w:val="00E4592A"/>
    <w:rsid w:val="00E46FB3"/>
    <w:rsid w:val="00E52636"/>
    <w:rsid w:val="00E55C6B"/>
    <w:rsid w:val="00E74325"/>
    <w:rsid w:val="00E754C3"/>
    <w:rsid w:val="00E76C6C"/>
    <w:rsid w:val="00E91A62"/>
    <w:rsid w:val="00EF2D2B"/>
    <w:rsid w:val="00EF3884"/>
    <w:rsid w:val="00F0689B"/>
    <w:rsid w:val="00F11886"/>
    <w:rsid w:val="00F15C8C"/>
    <w:rsid w:val="00F20EF2"/>
    <w:rsid w:val="00F2261C"/>
    <w:rsid w:val="00F23504"/>
    <w:rsid w:val="00F267A7"/>
    <w:rsid w:val="00F322D3"/>
    <w:rsid w:val="00F35E06"/>
    <w:rsid w:val="00F4514C"/>
    <w:rsid w:val="00F477BA"/>
    <w:rsid w:val="00F50DE1"/>
    <w:rsid w:val="00F51620"/>
    <w:rsid w:val="00F64207"/>
    <w:rsid w:val="00F65B75"/>
    <w:rsid w:val="00F67A37"/>
    <w:rsid w:val="00F7094F"/>
    <w:rsid w:val="00F81069"/>
    <w:rsid w:val="00F821C4"/>
    <w:rsid w:val="00F902E4"/>
    <w:rsid w:val="00F94340"/>
    <w:rsid w:val="00FA1ECB"/>
    <w:rsid w:val="00FB7D52"/>
    <w:rsid w:val="00FC15D0"/>
    <w:rsid w:val="00FC6496"/>
    <w:rsid w:val="00FE559C"/>
    <w:rsid w:val="00FF21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5190FD-641D-4A2E-A010-8F0FF0BB2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0855"/>
  </w:style>
  <w:style w:type="paragraph" w:styleId="Ttulo1">
    <w:name w:val="heading 1"/>
    <w:basedOn w:val="Normal"/>
    <w:next w:val="Normal"/>
    <w:link w:val="Ttulo1Car"/>
    <w:uiPriority w:val="9"/>
    <w:qFormat/>
    <w:rsid w:val="002D0855"/>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2D0855"/>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2D0855"/>
    <w:pPr>
      <w:pBdr>
        <w:top w:val="single" w:sz="6" w:space="2" w:color="5B9BD5" w:themeColor="accent1"/>
      </w:pBdr>
      <w:spacing w:before="300" w:after="0"/>
      <w:outlineLvl w:val="2"/>
    </w:pPr>
    <w:rPr>
      <w:caps/>
      <w:color w:val="1F4D78" w:themeColor="accent1" w:themeShade="7F"/>
      <w:spacing w:val="15"/>
    </w:rPr>
  </w:style>
  <w:style w:type="paragraph" w:styleId="Ttulo4">
    <w:name w:val="heading 4"/>
    <w:basedOn w:val="Normal"/>
    <w:next w:val="Normal"/>
    <w:link w:val="Ttulo4Car"/>
    <w:uiPriority w:val="9"/>
    <w:unhideWhenUsed/>
    <w:qFormat/>
    <w:rsid w:val="002D0855"/>
    <w:pPr>
      <w:pBdr>
        <w:top w:val="dotted" w:sz="6" w:space="2" w:color="5B9BD5" w:themeColor="accent1"/>
      </w:pBdr>
      <w:spacing w:before="200" w:after="0"/>
      <w:outlineLvl w:val="3"/>
    </w:pPr>
    <w:rPr>
      <w:caps/>
      <w:color w:val="2E74B5" w:themeColor="accent1" w:themeShade="BF"/>
      <w:spacing w:val="10"/>
    </w:rPr>
  </w:style>
  <w:style w:type="paragraph" w:styleId="Ttulo5">
    <w:name w:val="heading 5"/>
    <w:basedOn w:val="Normal"/>
    <w:next w:val="Normal"/>
    <w:link w:val="Ttulo5Car"/>
    <w:uiPriority w:val="9"/>
    <w:semiHidden/>
    <w:unhideWhenUsed/>
    <w:qFormat/>
    <w:rsid w:val="002D0855"/>
    <w:pPr>
      <w:pBdr>
        <w:bottom w:val="single" w:sz="6" w:space="1" w:color="5B9BD5" w:themeColor="accent1"/>
      </w:pBdr>
      <w:spacing w:before="200" w:after="0"/>
      <w:outlineLvl w:val="4"/>
    </w:pPr>
    <w:rPr>
      <w:caps/>
      <w:color w:val="2E74B5" w:themeColor="accent1" w:themeShade="BF"/>
      <w:spacing w:val="10"/>
    </w:rPr>
  </w:style>
  <w:style w:type="paragraph" w:styleId="Ttulo6">
    <w:name w:val="heading 6"/>
    <w:basedOn w:val="Normal"/>
    <w:next w:val="Normal"/>
    <w:link w:val="Ttulo6Car"/>
    <w:uiPriority w:val="9"/>
    <w:semiHidden/>
    <w:unhideWhenUsed/>
    <w:qFormat/>
    <w:rsid w:val="002D0855"/>
    <w:pPr>
      <w:pBdr>
        <w:bottom w:val="dotted" w:sz="6" w:space="1" w:color="5B9BD5" w:themeColor="accent1"/>
      </w:pBdr>
      <w:spacing w:before="200" w:after="0"/>
      <w:outlineLvl w:val="5"/>
    </w:pPr>
    <w:rPr>
      <w:caps/>
      <w:color w:val="2E74B5" w:themeColor="accent1" w:themeShade="BF"/>
      <w:spacing w:val="10"/>
    </w:rPr>
  </w:style>
  <w:style w:type="paragraph" w:styleId="Ttulo7">
    <w:name w:val="heading 7"/>
    <w:basedOn w:val="Normal"/>
    <w:next w:val="Normal"/>
    <w:link w:val="Ttulo7Car"/>
    <w:uiPriority w:val="9"/>
    <w:semiHidden/>
    <w:unhideWhenUsed/>
    <w:qFormat/>
    <w:rsid w:val="002D0855"/>
    <w:pPr>
      <w:spacing w:before="200" w:after="0"/>
      <w:outlineLvl w:val="6"/>
    </w:pPr>
    <w:rPr>
      <w:caps/>
      <w:color w:val="2E74B5" w:themeColor="accent1" w:themeShade="BF"/>
      <w:spacing w:val="10"/>
    </w:rPr>
  </w:style>
  <w:style w:type="paragraph" w:styleId="Ttulo8">
    <w:name w:val="heading 8"/>
    <w:basedOn w:val="Normal"/>
    <w:next w:val="Normal"/>
    <w:link w:val="Ttulo8Car"/>
    <w:uiPriority w:val="9"/>
    <w:semiHidden/>
    <w:unhideWhenUsed/>
    <w:qFormat/>
    <w:rsid w:val="002D0855"/>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2D0855"/>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D0855"/>
    <w:pPr>
      <w:spacing w:after="0" w:line="240" w:lineRule="auto"/>
    </w:pPr>
  </w:style>
  <w:style w:type="character" w:customStyle="1" w:styleId="SinespaciadoCar">
    <w:name w:val="Sin espaciado Car"/>
    <w:basedOn w:val="Fuentedeprrafopredeter"/>
    <w:link w:val="Sinespaciado"/>
    <w:uiPriority w:val="1"/>
    <w:rsid w:val="00D90B13"/>
  </w:style>
  <w:style w:type="character" w:customStyle="1" w:styleId="Ttulo1Car">
    <w:name w:val="Título 1 Car"/>
    <w:basedOn w:val="Fuentedeprrafopredeter"/>
    <w:link w:val="Ttulo1"/>
    <w:uiPriority w:val="9"/>
    <w:rsid w:val="002D0855"/>
    <w:rPr>
      <w:caps/>
      <w:color w:val="FFFFFF" w:themeColor="background1"/>
      <w:spacing w:val="15"/>
      <w:sz w:val="22"/>
      <w:szCs w:val="22"/>
      <w:shd w:val="clear" w:color="auto" w:fill="5B9BD5" w:themeFill="accent1"/>
    </w:rPr>
  </w:style>
  <w:style w:type="paragraph" w:styleId="TtuloTDC">
    <w:name w:val="TOC Heading"/>
    <w:basedOn w:val="Ttulo1"/>
    <w:next w:val="Normal"/>
    <w:uiPriority w:val="39"/>
    <w:unhideWhenUsed/>
    <w:qFormat/>
    <w:rsid w:val="002D0855"/>
    <w:pPr>
      <w:outlineLvl w:val="9"/>
    </w:pPr>
  </w:style>
  <w:style w:type="paragraph" w:styleId="TDC1">
    <w:name w:val="toc 1"/>
    <w:basedOn w:val="Normal"/>
    <w:next w:val="Normal"/>
    <w:autoRedefine/>
    <w:uiPriority w:val="39"/>
    <w:unhideWhenUsed/>
    <w:rsid w:val="00464037"/>
    <w:pPr>
      <w:spacing w:after="100"/>
    </w:pPr>
  </w:style>
  <w:style w:type="character" w:styleId="Hipervnculo">
    <w:name w:val="Hyperlink"/>
    <w:basedOn w:val="Fuentedeprrafopredeter"/>
    <w:uiPriority w:val="99"/>
    <w:unhideWhenUsed/>
    <w:rsid w:val="00464037"/>
    <w:rPr>
      <w:color w:val="0563C1" w:themeColor="hyperlink"/>
      <w:u w:val="single"/>
    </w:rPr>
  </w:style>
  <w:style w:type="paragraph" w:styleId="Prrafodelista">
    <w:name w:val="List Paragraph"/>
    <w:basedOn w:val="Normal"/>
    <w:uiPriority w:val="34"/>
    <w:qFormat/>
    <w:rsid w:val="00464037"/>
    <w:pPr>
      <w:ind w:left="720"/>
      <w:contextualSpacing/>
    </w:pPr>
  </w:style>
  <w:style w:type="paragraph" w:styleId="Descripcin">
    <w:name w:val="caption"/>
    <w:basedOn w:val="Normal"/>
    <w:next w:val="Normal"/>
    <w:uiPriority w:val="35"/>
    <w:unhideWhenUsed/>
    <w:qFormat/>
    <w:rsid w:val="002D0855"/>
    <w:rPr>
      <w:b/>
      <w:bCs/>
      <w:color w:val="2E74B5" w:themeColor="accent1" w:themeShade="BF"/>
      <w:sz w:val="16"/>
      <w:szCs w:val="16"/>
    </w:rPr>
  </w:style>
  <w:style w:type="character" w:customStyle="1" w:styleId="Ttulo2Car">
    <w:name w:val="Título 2 Car"/>
    <w:basedOn w:val="Fuentedeprrafopredeter"/>
    <w:link w:val="Ttulo2"/>
    <w:uiPriority w:val="9"/>
    <w:rsid w:val="002D0855"/>
    <w:rPr>
      <w:caps/>
      <w:spacing w:val="15"/>
      <w:shd w:val="clear" w:color="auto" w:fill="DEEAF6" w:themeFill="accent1" w:themeFillTint="33"/>
    </w:rPr>
  </w:style>
  <w:style w:type="character" w:customStyle="1" w:styleId="Ttulo3Car">
    <w:name w:val="Título 3 Car"/>
    <w:basedOn w:val="Fuentedeprrafopredeter"/>
    <w:link w:val="Ttulo3"/>
    <w:uiPriority w:val="9"/>
    <w:rsid w:val="002D0855"/>
    <w:rPr>
      <w:caps/>
      <w:color w:val="1F4D78" w:themeColor="accent1" w:themeShade="7F"/>
      <w:spacing w:val="15"/>
    </w:rPr>
  </w:style>
  <w:style w:type="character" w:customStyle="1" w:styleId="Ttulo4Car">
    <w:name w:val="Título 4 Car"/>
    <w:basedOn w:val="Fuentedeprrafopredeter"/>
    <w:link w:val="Ttulo4"/>
    <w:uiPriority w:val="9"/>
    <w:rsid w:val="002D0855"/>
    <w:rPr>
      <w:caps/>
      <w:color w:val="2E74B5" w:themeColor="accent1" w:themeShade="BF"/>
      <w:spacing w:val="10"/>
    </w:rPr>
  </w:style>
  <w:style w:type="character" w:customStyle="1" w:styleId="Ttulo5Car">
    <w:name w:val="Título 5 Car"/>
    <w:basedOn w:val="Fuentedeprrafopredeter"/>
    <w:link w:val="Ttulo5"/>
    <w:uiPriority w:val="9"/>
    <w:semiHidden/>
    <w:rsid w:val="002D0855"/>
    <w:rPr>
      <w:caps/>
      <w:color w:val="2E74B5" w:themeColor="accent1" w:themeShade="BF"/>
      <w:spacing w:val="10"/>
    </w:rPr>
  </w:style>
  <w:style w:type="character" w:customStyle="1" w:styleId="Ttulo6Car">
    <w:name w:val="Título 6 Car"/>
    <w:basedOn w:val="Fuentedeprrafopredeter"/>
    <w:link w:val="Ttulo6"/>
    <w:uiPriority w:val="9"/>
    <w:semiHidden/>
    <w:rsid w:val="002D0855"/>
    <w:rPr>
      <w:caps/>
      <w:color w:val="2E74B5" w:themeColor="accent1" w:themeShade="BF"/>
      <w:spacing w:val="10"/>
    </w:rPr>
  </w:style>
  <w:style w:type="character" w:customStyle="1" w:styleId="Ttulo7Car">
    <w:name w:val="Título 7 Car"/>
    <w:basedOn w:val="Fuentedeprrafopredeter"/>
    <w:link w:val="Ttulo7"/>
    <w:uiPriority w:val="9"/>
    <w:semiHidden/>
    <w:rsid w:val="002D0855"/>
    <w:rPr>
      <w:caps/>
      <w:color w:val="2E74B5" w:themeColor="accent1" w:themeShade="BF"/>
      <w:spacing w:val="10"/>
    </w:rPr>
  </w:style>
  <w:style w:type="character" w:customStyle="1" w:styleId="Ttulo8Car">
    <w:name w:val="Título 8 Car"/>
    <w:basedOn w:val="Fuentedeprrafopredeter"/>
    <w:link w:val="Ttulo8"/>
    <w:uiPriority w:val="9"/>
    <w:semiHidden/>
    <w:rsid w:val="002D0855"/>
    <w:rPr>
      <w:caps/>
      <w:spacing w:val="10"/>
      <w:sz w:val="18"/>
      <w:szCs w:val="18"/>
    </w:rPr>
  </w:style>
  <w:style w:type="character" w:customStyle="1" w:styleId="Ttulo9Car">
    <w:name w:val="Título 9 Car"/>
    <w:basedOn w:val="Fuentedeprrafopredeter"/>
    <w:link w:val="Ttulo9"/>
    <w:uiPriority w:val="9"/>
    <w:semiHidden/>
    <w:rsid w:val="002D0855"/>
    <w:rPr>
      <w:i/>
      <w:iCs/>
      <w:caps/>
      <w:spacing w:val="10"/>
      <w:sz w:val="18"/>
      <w:szCs w:val="18"/>
    </w:rPr>
  </w:style>
  <w:style w:type="paragraph" w:styleId="Ttulo">
    <w:name w:val="Title"/>
    <w:basedOn w:val="Normal"/>
    <w:next w:val="Normal"/>
    <w:link w:val="TtuloCar"/>
    <w:uiPriority w:val="10"/>
    <w:qFormat/>
    <w:rsid w:val="002D0855"/>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tuloCar">
    <w:name w:val="Título Car"/>
    <w:basedOn w:val="Fuentedeprrafopredeter"/>
    <w:link w:val="Ttulo"/>
    <w:uiPriority w:val="10"/>
    <w:rsid w:val="002D0855"/>
    <w:rPr>
      <w:rFonts w:asciiTheme="majorHAnsi" w:eastAsiaTheme="majorEastAsia" w:hAnsiTheme="majorHAnsi" w:cstheme="majorBidi"/>
      <w:caps/>
      <w:color w:val="5B9BD5" w:themeColor="accent1"/>
      <w:spacing w:val="10"/>
      <w:sz w:val="52"/>
      <w:szCs w:val="52"/>
    </w:rPr>
  </w:style>
  <w:style w:type="paragraph" w:styleId="Subttulo">
    <w:name w:val="Subtitle"/>
    <w:basedOn w:val="Normal"/>
    <w:next w:val="Normal"/>
    <w:link w:val="SubttuloCar"/>
    <w:uiPriority w:val="11"/>
    <w:qFormat/>
    <w:rsid w:val="002D0855"/>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2D0855"/>
    <w:rPr>
      <w:caps/>
      <w:color w:val="595959" w:themeColor="text1" w:themeTint="A6"/>
      <w:spacing w:val="10"/>
      <w:sz w:val="21"/>
      <w:szCs w:val="21"/>
    </w:rPr>
  </w:style>
  <w:style w:type="character" w:styleId="Textoennegrita">
    <w:name w:val="Strong"/>
    <w:uiPriority w:val="22"/>
    <w:qFormat/>
    <w:rsid w:val="002D0855"/>
    <w:rPr>
      <w:b/>
      <w:bCs/>
    </w:rPr>
  </w:style>
  <w:style w:type="character" w:styleId="nfasis">
    <w:name w:val="Emphasis"/>
    <w:uiPriority w:val="20"/>
    <w:qFormat/>
    <w:rsid w:val="002D0855"/>
    <w:rPr>
      <w:caps/>
      <w:color w:val="1F4D78" w:themeColor="accent1" w:themeShade="7F"/>
      <w:spacing w:val="5"/>
    </w:rPr>
  </w:style>
  <w:style w:type="paragraph" w:styleId="Cita">
    <w:name w:val="Quote"/>
    <w:basedOn w:val="Normal"/>
    <w:next w:val="Normal"/>
    <w:link w:val="CitaCar"/>
    <w:uiPriority w:val="29"/>
    <w:qFormat/>
    <w:rsid w:val="002D0855"/>
    <w:rPr>
      <w:i/>
      <w:iCs/>
      <w:sz w:val="24"/>
      <w:szCs w:val="24"/>
    </w:rPr>
  </w:style>
  <w:style w:type="character" w:customStyle="1" w:styleId="CitaCar">
    <w:name w:val="Cita Car"/>
    <w:basedOn w:val="Fuentedeprrafopredeter"/>
    <w:link w:val="Cita"/>
    <w:uiPriority w:val="29"/>
    <w:rsid w:val="002D0855"/>
    <w:rPr>
      <w:i/>
      <w:iCs/>
      <w:sz w:val="24"/>
      <w:szCs w:val="24"/>
    </w:rPr>
  </w:style>
  <w:style w:type="paragraph" w:styleId="Citadestacada">
    <w:name w:val="Intense Quote"/>
    <w:basedOn w:val="Normal"/>
    <w:next w:val="Normal"/>
    <w:link w:val="CitadestacadaCar"/>
    <w:uiPriority w:val="30"/>
    <w:qFormat/>
    <w:rsid w:val="002D0855"/>
    <w:pPr>
      <w:spacing w:before="240" w:after="240" w:line="240" w:lineRule="auto"/>
      <w:ind w:left="1080" w:right="1080"/>
      <w:jc w:val="center"/>
    </w:pPr>
    <w:rPr>
      <w:color w:val="5B9BD5" w:themeColor="accent1"/>
      <w:sz w:val="24"/>
      <w:szCs w:val="24"/>
    </w:rPr>
  </w:style>
  <w:style w:type="character" w:customStyle="1" w:styleId="CitadestacadaCar">
    <w:name w:val="Cita destacada Car"/>
    <w:basedOn w:val="Fuentedeprrafopredeter"/>
    <w:link w:val="Citadestacada"/>
    <w:uiPriority w:val="30"/>
    <w:rsid w:val="002D0855"/>
    <w:rPr>
      <w:color w:val="5B9BD5" w:themeColor="accent1"/>
      <w:sz w:val="24"/>
      <w:szCs w:val="24"/>
    </w:rPr>
  </w:style>
  <w:style w:type="character" w:styleId="nfasissutil">
    <w:name w:val="Subtle Emphasis"/>
    <w:uiPriority w:val="19"/>
    <w:qFormat/>
    <w:rsid w:val="002D0855"/>
    <w:rPr>
      <w:i/>
      <w:iCs/>
      <w:color w:val="1F4D78" w:themeColor="accent1" w:themeShade="7F"/>
    </w:rPr>
  </w:style>
  <w:style w:type="character" w:styleId="nfasisintenso">
    <w:name w:val="Intense Emphasis"/>
    <w:uiPriority w:val="21"/>
    <w:qFormat/>
    <w:rsid w:val="002D0855"/>
    <w:rPr>
      <w:b/>
      <w:bCs/>
      <w:caps/>
      <w:color w:val="1F4D78" w:themeColor="accent1" w:themeShade="7F"/>
      <w:spacing w:val="10"/>
    </w:rPr>
  </w:style>
  <w:style w:type="character" w:styleId="Referenciasutil">
    <w:name w:val="Subtle Reference"/>
    <w:uiPriority w:val="31"/>
    <w:qFormat/>
    <w:rsid w:val="002D0855"/>
    <w:rPr>
      <w:b/>
      <w:bCs/>
      <w:color w:val="5B9BD5" w:themeColor="accent1"/>
    </w:rPr>
  </w:style>
  <w:style w:type="character" w:styleId="Referenciaintensa">
    <w:name w:val="Intense Reference"/>
    <w:uiPriority w:val="32"/>
    <w:qFormat/>
    <w:rsid w:val="002D0855"/>
    <w:rPr>
      <w:b/>
      <w:bCs/>
      <w:i/>
      <w:iCs/>
      <w:caps/>
      <w:color w:val="5B9BD5" w:themeColor="accent1"/>
    </w:rPr>
  </w:style>
  <w:style w:type="character" w:styleId="Ttulodellibro">
    <w:name w:val="Book Title"/>
    <w:uiPriority w:val="33"/>
    <w:qFormat/>
    <w:rsid w:val="002D0855"/>
    <w:rPr>
      <w:b/>
      <w:bCs/>
      <w:i/>
      <w:iCs/>
      <w:spacing w:val="0"/>
    </w:rPr>
  </w:style>
  <w:style w:type="paragraph" w:styleId="TDC2">
    <w:name w:val="toc 2"/>
    <w:basedOn w:val="Normal"/>
    <w:next w:val="Normal"/>
    <w:autoRedefine/>
    <w:uiPriority w:val="39"/>
    <w:unhideWhenUsed/>
    <w:rsid w:val="002D0855"/>
    <w:pPr>
      <w:spacing w:after="100" w:line="259" w:lineRule="auto"/>
      <w:ind w:left="220"/>
    </w:pPr>
    <w:rPr>
      <w:rFonts w:cs="Times New Roman"/>
      <w:sz w:val="22"/>
      <w:szCs w:val="22"/>
      <w:lang w:eastAsia="es-ES"/>
    </w:rPr>
  </w:style>
  <w:style w:type="paragraph" w:styleId="TDC3">
    <w:name w:val="toc 3"/>
    <w:basedOn w:val="Normal"/>
    <w:next w:val="Normal"/>
    <w:autoRedefine/>
    <w:uiPriority w:val="39"/>
    <w:unhideWhenUsed/>
    <w:rsid w:val="002D0855"/>
    <w:pPr>
      <w:spacing w:after="100" w:line="259" w:lineRule="auto"/>
      <w:ind w:left="440"/>
    </w:pPr>
    <w:rPr>
      <w:rFonts w:cs="Times New Roman"/>
      <w:sz w:val="22"/>
      <w:szCs w:val="22"/>
      <w:lang w:eastAsia="es-ES"/>
    </w:rPr>
  </w:style>
  <w:style w:type="paragraph" w:styleId="Encabezado">
    <w:name w:val="header"/>
    <w:basedOn w:val="Normal"/>
    <w:link w:val="EncabezadoCar"/>
    <w:uiPriority w:val="99"/>
    <w:unhideWhenUsed/>
    <w:rsid w:val="00D437FE"/>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D437FE"/>
  </w:style>
  <w:style w:type="paragraph" w:styleId="Piedepgina">
    <w:name w:val="footer"/>
    <w:basedOn w:val="Normal"/>
    <w:link w:val="PiedepginaCar"/>
    <w:uiPriority w:val="99"/>
    <w:unhideWhenUsed/>
    <w:rsid w:val="00D437FE"/>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D437FE"/>
  </w:style>
  <w:style w:type="table" w:styleId="Tabladecuadrcula3-nfasis4">
    <w:name w:val="Grid Table 3 Accent 4"/>
    <w:basedOn w:val="Tablanormal"/>
    <w:uiPriority w:val="48"/>
    <w:rsid w:val="00CD763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5oscura-nfasis2">
    <w:name w:val="Grid Table 5 Dark Accent 2"/>
    <w:basedOn w:val="Tablanormal"/>
    <w:uiPriority w:val="50"/>
    <w:rsid w:val="009B7E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5oscura-nfasis6">
    <w:name w:val="Grid Table 5 Dark Accent 6"/>
    <w:basedOn w:val="Tablanormal"/>
    <w:uiPriority w:val="50"/>
    <w:rsid w:val="00084CA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pre">
    <w:name w:val="pre"/>
    <w:basedOn w:val="Fuentedeprrafopredeter"/>
    <w:rsid w:val="00C82469"/>
  </w:style>
  <w:style w:type="paragraph" w:styleId="NormalWeb">
    <w:name w:val="Normal (Web)"/>
    <w:basedOn w:val="Normal"/>
    <w:uiPriority w:val="99"/>
    <w:semiHidden/>
    <w:unhideWhenUsed/>
    <w:rsid w:val="00D337B5"/>
    <w:pPr>
      <w:spacing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25775F"/>
    <w:rPr>
      <w:color w:val="954F72" w:themeColor="followedHyperlink"/>
      <w:u w:val="single"/>
    </w:rPr>
  </w:style>
  <w:style w:type="paragraph" w:customStyle="1" w:styleId="first">
    <w:name w:val="first"/>
    <w:basedOn w:val="Normal"/>
    <w:rsid w:val="00625611"/>
    <w:pPr>
      <w:spacing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28117">
      <w:bodyDiv w:val="1"/>
      <w:marLeft w:val="0"/>
      <w:marRight w:val="0"/>
      <w:marTop w:val="0"/>
      <w:marBottom w:val="0"/>
      <w:divBdr>
        <w:top w:val="none" w:sz="0" w:space="0" w:color="auto"/>
        <w:left w:val="none" w:sz="0" w:space="0" w:color="auto"/>
        <w:bottom w:val="none" w:sz="0" w:space="0" w:color="auto"/>
        <w:right w:val="none" w:sz="0" w:space="0" w:color="auto"/>
      </w:divBdr>
    </w:div>
    <w:div w:id="74329119">
      <w:bodyDiv w:val="1"/>
      <w:marLeft w:val="0"/>
      <w:marRight w:val="0"/>
      <w:marTop w:val="0"/>
      <w:marBottom w:val="0"/>
      <w:divBdr>
        <w:top w:val="none" w:sz="0" w:space="0" w:color="auto"/>
        <w:left w:val="none" w:sz="0" w:space="0" w:color="auto"/>
        <w:bottom w:val="none" w:sz="0" w:space="0" w:color="auto"/>
        <w:right w:val="none" w:sz="0" w:space="0" w:color="auto"/>
      </w:divBdr>
    </w:div>
    <w:div w:id="171721339">
      <w:bodyDiv w:val="1"/>
      <w:marLeft w:val="0"/>
      <w:marRight w:val="0"/>
      <w:marTop w:val="0"/>
      <w:marBottom w:val="0"/>
      <w:divBdr>
        <w:top w:val="none" w:sz="0" w:space="0" w:color="auto"/>
        <w:left w:val="none" w:sz="0" w:space="0" w:color="auto"/>
        <w:bottom w:val="none" w:sz="0" w:space="0" w:color="auto"/>
        <w:right w:val="none" w:sz="0" w:space="0" w:color="auto"/>
      </w:divBdr>
    </w:div>
    <w:div w:id="215822537">
      <w:bodyDiv w:val="1"/>
      <w:marLeft w:val="0"/>
      <w:marRight w:val="0"/>
      <w:marTop w:val="0"/>
      <w:marBottom w:val="0"/>
      <w:divBdr>
        <w:top w:val="none" w:sz="0" w:space="0" w:color="auto"/>
        <w:left w:val="none" w:sz="0" w:space="0" w:color="auto"/>
        <w:bottom w:val="none" w:sz="0" w:space="0" w:color="auto"/>
        <w:right w:val="none" w:sz="0" w:space="0" w:color="auto"/>
      </w:divBdr>
    </w:div>
    <w:div w:id="227885363">
      <w:bodyDiv w:val="1"/>
      <w:marLeft w:val="0"/>
      <w:marRight w:val="0"/>
      <w:marTop w:val="0"/>
      <w:marBottom w:val="0"/>
      <w:divBdr>
        <w:top w:val="none" w:sz="0" w:space="0" w:color="auto"/>
        <w:left w:val="none" w:sz="0" w:space="0" w:color="auto"/>
        <w:bottom w:val="none" w:sz="0" w:space="0" w:color="auto"/>
        <w:right w:val="none" w:sz="0" w:space="0" w:color="auto"/>
      </w:divBdr>
    </w:div>
    <w:div w:id="282881787">
      <w:bodyDiv w:val="1"/>
      <w:marLeft w:val="0"/>
      <w:marRight w:val="0"/>
      <w:marTop w:val="0"/>
      <w:marBottom w:val="0"/>
      <w:divBdr>
        <w:top w:val="none" w:sz="0" w:space="0" w:color="auto"/>
        <w:left w:val="none" w:sz="0" w:space="0" w:color="auto"/>
        <w:bottom w:val="none" w:sz="0" w:space="0" w:color="auto"/>
        <w:right w:val="none" w:sz="0" w:space="0" w:color="auto"/>
      </w:divBdr>
    </w:div>
    <w:div w:id="325209470">
      <w:bodyDiv w:val="1"/>
      <w:marLeft w:val="0"/>
      <w:marRight w:val="0"/>
      <w:marTop w:val="0"/>
      <w:marBottom w:val="0"/>
      <w:divBdr>
        <w:top w:val="none" w:sz="0" w:space="0" w:color="auto"/>
        <w:left w:val="none" w:sz="0" w:space="0" w:color="auto"/>
        <w:bottom w:val="none" w:sz="0" w:space="0" w:color="auto"/>
        <w:right w:val="none" w:sz="0" w:space="0" w:color="auto"/>
      </w:divBdr>
    </w:div>
    <w:div w:id="329605511">
      <w:bodyDiv w:val="1"/>
      <w:marLeft w:val="0"/>
      <w:marRight w:val="0"/>
      <w:marTop w:val="0"/>
      <w:marBottom w:val="0"/>
      <w:divBdr>
        <w:top w:val="none" w:sz="0" w:space="0" w:color="auto"/>
        <w:left w:val="none" w:sz="0" w:space="0" w:color="auto"/>
        <w:bottom w:val="none" w:sz="0" w:space="0" w:color="auto"/>
        <w:right w:val="none" w:sz="0" w:space="0" w:color="auto"/>
      </w:divBdr>
    </w:div>
    <w:div w:id="334453593">
      <w:bodyDiv w:val="1"/>
      <w:marLeft w:val="0"/>
      <w:marRight w:val="0"/>
      <w:marTop w:val="0"/>
      <w:marBottom w:val="0"/>
      <w:divBdr>
        <w:top w:val="none" w:sz="0" w:space="0" w:color="auto"/>
        <w:left w:val="none" w:sz="0" w:space="0" w:color="auto"/>
        <w:bottom w:val="none" w:sz="0" w:space="0" w:color="auto"/>
        <w:right w:val="none" w:sz="0" w:space="0" w:color="auto"/>
      </w:divBdr>
    </w:div>
    <w:div w:id="374545694">
      <w:bodyDiv w:val="1"/>
      <w:marLeft w:val="0"/>
      <w:marRight w:val="0"/>
      <w:marTop w:val="0"/>
      <w:marBottom w:val="0"/>
      <w:divBdr>
        <w:top w:val="none" w:sz="0" w:space="0" w:color="auto"/>
        <w:left w:val="none" w:sz="0" w:space="0" w:color="auto"/>
        <w:bottom w:val="none" w:sz="0" w:space="0" w:color="auto"/>
        <w:right w:val="none" w:sz="0" w:space="0" w:color="auto"/>
      </w:divBdr>
    </w:div>
    <w:div w:id="376589474">
      <w:bodyDiv w:val="1"/>
      <w:marLeft w:val="0"/>
      <w:marRight w:val="0"/>
      <w:marTop w:val="0"/>
      <w:marBottom w:val="0"/>
      <w:divBdr>
        <w:top w:val="none" w:sz="0" w:space="0" w:color="auto"/>
        <w:left w:val="none" w:sz="0" w:space="0" w:color="auto"/>
        <w:bottom w:val="none" w:sz="0" w:space="0" w:color="auto"/>
        <w:right w:val="none" w:sz="0" w:space="0" w:color="auto"/>
      </w:divBdr>
    </w:div>
    <w:div w:id="427114818">
      <w:bodyDiv w:val="1"/>
      <w:marLeft w:val="0"/>
      <w:marRight w:val="0"/>
      <w:marTop w:val="0"/>
      <w:marBottom w:val="0"/>
      <w:divBdr>
        <w:top w:val="none" w:sz="0" w:space="0" w:color="auto"/>
        <w:left w:val="none" w:sz="0" w:space="0" w:color="auto"/>
        <w:bottom w:val="none" w:sz="0" w:space="0" w:color="auto"/>
        <w:right w:val="none" w:sz="0" w:space="0" w:color="auto"/>
      </w:divBdr>
    </w:div>
    <w:div w:id="450052087">
      <w:bodyDiv w:val="1"/>
      <w:marLeft w:val="0"/>
      <w:marRight w:val="0"/>
      <w:marTop w:val="0"/>
      <w:marBottom w:val="0"/>
      <w:divBdr>
        <w:top w:val="none" w:sz="0" w:space="0" w:color="auto"/>
        <w:left w:val="none" w:sz="0" w:space="0" w:color="auto"/>
        <w:bottom w:val="none" w:sz="0" w:space="0" w:color="auto"/>
        <w:right w:val="none" w:sz="0" w:space="0" w:color="auto"/>
      </w:divBdr>
    </w:div>
    <w:div w:id="457994962">
      <w:bodyDiv w:val="1"/>
      <w:marLeft w:val="0"/>
      <w:marRight w:val="0"/>
      <w:marTop w:val="0"/>
      <w:marBottom w:val="0"/>
      <w:divBdr>
        <w:top w:val="none" w:sz="0" w:space="0" w:color="auto"/>
        <w:left w:val="none" w:sz="0" w:space="0" w:color="auto"/>
        <w:bottom w:val="none" w:sz="0" w:space="0" w:color="auto"/>
        <w:right w:val="none" w:sz="0" w:space="0" w:color="auto"/>
      </w:divBdr>
    </w:div>
    <w:div w:id="458642825">
      <w:bodyDiv w:val="1"/>
      <w:marLeft w:val="0"/>
      <w:marRight w:val="0"/>
      <w:marTop w:val="0"/>
      <w:marBottom w:val="0"/>
      <w:divBdr>
        <w:top w:val="none" w:sz="0" w:space="0" w:color="auto"/>
        <w:left w:val="none" w:sz="0" w:space="0" w:color="auto"/>
        <w:bottom w:val="none" w:sz="0" w:space="0" w:color="auto"/>
        <w:right w:val="none" w:sz="0" w:space="0" w:color="auto"/>
      </w:divBdr>
    </w:div>
    <w:div w:id="503593241">
      <w:bodyDiv w:val="1"/>
      <w:marLeft w:val="0"/>
      <w:marRight w:val="0"/>
      <w:marTop w:val="0"/>
      <w:marBottom w:val="0"/>
      <w:divBdr>
        <w:top w:val="none" w:sz="0" w:space="0" w:color="auto"/>
        <w:left w:val="none" w:sz="0" w:space="0" w:color="auto"/>
        <w:bottom w:val="none" w:sz="0" w:space="0" w:color="auto"/>
        <w:right w:val="none" w:sz="0" w:space="0" w:color="auto"/>
      </w:divBdr>
      <w:divsChild>
        <w:div w:id="211729202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52624956">
              <w:marLeft w:val="0"/>
              <w:marRight w:val="0"/>
              <w:marTop w:val="0"/>
              <w:marBottom w:val="0"/>
              <w:divBdr>
                <w:top w:val="none" w:sz="0" w:space="0" w:color="auto"/>
                <w:left w:val="none" w:sz="0" w:space="0" w:color="auto"/>
                <w:bottom w:val="none" w:sz="0" w:space="0" w:color="auto"/>
                <w:right w:val="none" w:sz="0" w:space="0" w:color="auto"/>
              </w:divBdr>
            </w:div>
          </w:divsChild>
        </w:div>
        <w:div w:id="21008314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9315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90666">
      <w:bodyDiv w:val="1"/>
      <w:marLeft w:val="0"/>
      <w:marRight w:val="0"/>
      <w:marTop w:val="0"/>
      <w:marBottom w:val="0"/>
      <w:divBdr>
        <w:top w:val="none" w:sz="0" w:space="0" w:color="auto"/>
        <w:left w:val="none" w:sz="0" w:space="0" w:color="auto"/>
        <w:bottom w:val="none" w:sz="0" w:space="0" w:color="auto"/>
        <w:right w:val="none" w:sz="0" w:space="0" w:color="auto"/>
      </w:divBdr>
    </w:div>
    <w:div w:id="713845213">
      <w:bodyDiv w:val="1"/>
      <w:marLeft w:val="0"/>
      <w:marRight w:val="0"/>
      <w:marTop w:val="0"/>
      <w:marBottom w:val="0"/>
      <w:divBdr>
        <w:top w:val="none" w:sz="0" w:space="0" w:color="auto"/>
        <w:left w:val="none" w:sz="0" w:space="0" w:color="auto"/>
        <w:bottom w:val="none" w:sz="0" w:space="0" w:color="auto"/>
        <w:right w:val="none" w:sz="0" w:space="0" w:color="auto"/>
      </w:divBdr>
    </w:div>
    <w:div w:id="759370796">
      <w:bodyDiv w:val="1"/>
      <w:marLeft w:val="0"/>
      <w:marRight w:val="0"/>
      <w:marTop w:val="0"/>
      <w:marBottom w:val="0"/>
      <w:divBdr>
        <w:top w:val="none" w:sz="0" w:space="0" w:color="auto"/>
        <w:left w:val="none" w:sz="0" w:space="0" w:color="auto"/>
        <w:bottom w:val="none" w:sz="0" w:space="0" w:color="auto"/>
        <w:right w:val="none" w:sz="0" w:space="0" w:color="auto"/>
      </w:divBdr>
    </w:div>
    <w:div w:id="768083157">
      <w:bodyDiv w:val="1"/>
      <w:marLeft w:val="0"/>
      <w:marRight w:val="0"/>
      <w:marTop w:val="0"/>
      <w:marBottom w:val="0"/>
      <w:divBdr>
        <w:top w:val="none" w:sz="0" w:space="0" w:color="auto"/>
        <w:left w:val="none" w:sz="0" w:space="0" w:color="auto"/>
        <w:bottom w:val="none" w:sz="0" w:space="0" w:color="auto"/>
        <w:right w:val="none" w:sz="0" w:space="0" w:color="auto"/>
      </w:divBdr>
    </w:div>
    <w:div w:id="828787252">
      <w:bodyDiv w:val="1"/>
      <w:marLeft w:val="0"/>
      <w:marRight w:val="0"/>
      <w:marTop w:val="0"/>
      <w:marBottom w:val="0"/>
      <w:divBdr>
        <w:top w:val="none" w:sz="0" w:space="0" w:color="auto"/>
        <w:left w:val="none" w:sz="0" w:space="0" w:color="auto"/>
        <w:bottom w:val="none" w:sz="0" w:space="0" w:color="auto"/>
        <w:right w:val="none" w:sz="0" w:space="0" w:color="auto"/>
      </w:divBdr>
      <w:divsChild>
        <w:div w:id="9768369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96638348">
              <w:marLeft w:val="0"/>
              <w:marRight w:val="0"/>
              <w:marTop w:val="0"/>
              <w:marBottom w:val="0"/>
              <w:divBdr>
                <w:top w:val="none" w:sz="0" w:space="0" w:color="auto"/>
                <w:left w:val="none" w:sz="0" w:space="0" w:color="auto"/>
                <w:bottom w:val="none" w:sz="0" w:space="0" w:color="auto"/>
                <w:right w:val="none" w:sz="0" w:space="0" w:color="auto"/>
              </w:divBdr>
            </w:div>
          </w:divsChild>
        </w:div>
        <w:div w:id="14368994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1905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66058">
      <w:bodyDiv w:val="1"/>
      <w:marLeft w:val="0"/>
      <w:marRight w:val="0"/>
      <w:marTop w:val="0"/>
      <w:marBottom w:val="0"/>
      <w:divBdr>
        <w:top w:val="none" w:sz="0" w:space="0" w:color="auto"/>
        <w:left w:val="none" w:sz="0" w:space="0" w:color="auto"/>
        <w:bottom w:val="none" w:sz="0" w:space="0" w:color="auto"/>
        <w:right w:val="none" w:sz="0" w:space="0" w:color="auto"/>
      </w:divBdr>
    </w:div>
    <w:div w:id="901141146">
      <w:bodyDiv w:val="1"/>
      <w:marLeft w:val="0"/>
      <w:marRight w:val="0"/>
      <w:marTop w:val="0"/>
      <w:marBottom w:val="0"/>
      <w:divBdr>
        <w:top w:val="none" w:sz="0" w:space="0" w:color="auto"/>
        <w:left w:val="none" w:sz="0" w:space="0" w:color="auto"/>
        <w:bottom w:val="none" w:sz="0" w:space="0" w:color="auto"/>
        <w:right w:val="none" w:sz="0" w:space="0" w:color="auto"/>
      </w:divBdr>
    </w:div>
    <w:div w:id="922566576">
      <w:bodyDiv w:val="1"/>
      <w:marLeft w:val="0"/>
      <w:marRight w:val="0"/>
      <w:marTop w:val="0"/>
      <w:marBottom w:val="0"/>
      <w:divBdr>
        <w:top w:val="none" w:sz="0" w:space="0" w:color="auto"/>
        <w:left w:val="none" w:sz="0" w:space="0" w:color="auto"/>
        <w:bottom w:val="none" w:sz="0" w:space="0" w:color="auto"/>
        <w:right w:val="none" w:sz="0" w:space="0" w:color="auto"/>
      </w:divBdr>
    </w:div>
    <w:div w:id="937177523">
      <w:bodyDiv w:val="1"/>
      <w:marLeft w:val="0"/>
      <w:marRight w:val="0"/>
      <w:marTop w:val="0"/>
      <w:marBottom w:val="0"/>
      <w:divBdr>
        <w:top w:val="none" w:sz="0" w:space="0" w:color="auto"/>
        <w:left w:val="none" w:sz="0" w:space="0" w:color="auto"/>
        <w:bottom w:val="none" w:sz="0" w:space="0" w:color="auto"/>
        <w:right w:val="none" w:sz="0" w:space="0" w:color="auto"/>
      </w:divBdr>
    </w:div>
    <w:div w:id="943538644">
      <w:bodyDiv w:val="1"/>
      <w:marLeft w:val="0"/>
      <w:marRight w:val="0"/>
      <w:marTop w:val="0"/>
      <w:marBottom w:val="0"/>
      <w:divBdr>
        <w:top w:val="none" w:sz="0" w:space="0" w:color="auto"/>
        <w:left w:val="none" w:sz="0" w:space="0" w:color="auto"/>
        <w:bottom w:val="none" w:sz="0" w:space="0" w:color="auto"/>
        <w:right w:val="none" w:sz="0" w:space="0" w:color="auto"/>
      </w:divBdr>
    </w:div>
    <w:div w:id="944923582">
      <w:bodyDiv w:val="1"/>
      <w:marLeft w:val="0"/>
      <w:marRight w:val="0"/>
      <w:marTop w:val="0"/>
      <w:marBottom w:val="0"/>
      <w:divBdr>
        <w:top w:val="none" w:sz="0" w:space="0" w:color="auto"/>
        <w:left w:val="none" w:sz="0" w:space="0" w:color="auto"/>
        <w:bottom w:val="none" w:sz="0" w:space="0" w:color="auto"/>
        <w:right w:val="none" w:sz="0" w:space="0" w:color="auto"/>
      </w:divBdr>
    </w:div>
    <w:div w:id="964968498">
      <w:bodyDiv w:val="1"/>
      <w:marLeft w:val="0"/>
      <w:marRight w:val="0"/>
      <w:marTop w:val="0"/>
      <w:marBottom w:val="0"/>
      <w:divBdr>
        <w:top w:val="none" w:sz="0" w:space="0" w:color="auto"/>
        <w:left w:val="none" w:sz="0" w:space="0" w:color="auto"/>
        <w:bottom w:val="none" w:sz="0" w:space="0" w:color="auto"/>
        <w:right w:val="none" w:sz="0" w:space="0" w:color="auto"/>
      </w:divBdr>
    </w:div>
    <w:div w:id="967592061">
      <w:bodyDiv w:val="1"/>
      <w:marLeft w:val="0"/>
      <w:marRight w:val="0"/>
      <w:marTop w:val="0"/>
      <w:marBottom w:val="0"/>
      <w:divBdr>
        <w:top w:val="none" w:sz="0" w:space="0" w:color="auto"/>
        <w:left w:val="none" w:sz="0" w:space="0" w:color="auto"/>
        <w:bottom w:val="none" w:sz="0" w:space="0" w:color="auto"/>
        <w:right w:val="none" w:sz="0" w:space="0" w:color="auto"/>
      </w:divBdr>
    </w:div>
    <w:div w:id="997466329">
      <w:bodyDiv w:val="1"/>
      <w:marLeft w:val="0"/>
      <w:marRight w:val="0"/>
      <w:marTop w:val="0"/>
      <w:marBottom w:val="0"/>
      <w:divBdr>
        <w:top w:val="none" w:sz="0" w:space="0" w:color="auto"/>
        <w:left w:val="none" w:sz="0" w:space="0" w:color="auto"/>
        <w:bottom w:val="none" w:sz="0" w:space="0" w:color="auto"/>
        <w:right w:val="none" w:sz="0" w:space="0" w:color="auto"/>
      </w:divBdr>
    </w:div>
    <w:div w:id="1002508530">
      <w:bodyDiv w:val="1"/>
      <w:marLeft w:val="0"/>
      <w:marRight w:val="0"/>
      <w:marTop w:val="0"/>
      <w:marBottom w:val="0"/>
      <w:divBdr>
        <w:top w:val="none" w:sz="0" w:space="0" w:color="auto"/>
        <w:left w:val="none" w:sz="0" w:space="0" w:color="auto"/>
        <w:bottom w:val="none" w:sz="0" w:space="0" w:color="auto"/>
        <w:right w:val="none" w:sz="0" w:space="0" w:color="auto"/>
      </w:divBdr>
    </w:div>
    <w:div w:id="1023290573">
      <w:bodyDiv w:val="1"/>
      <w:marLeft w:val="0"/>
      <w:marRight w:val="0"/>
      <w:marTop w:val="0"/>
      <w:marBottom w:val="0"/>
      <w:divBdr>
        <w:top w:val="none" w:sz="0" w:space="0" w:color="auto"/>
        <w:left w:val="none" w:sz="0" w:space="0" w:color="auto"/>
        <w:bottom w:val="none" w:sz="0" w:space="0" w:color="auto"/>
        <w:right w:val="none" w:sz="0" w:space="0" w:color="auto"/>
      </w:divBdr>
    </w:div>
    <w:div w:id="1117093313">
      <w:bodyDiv w:val="1"/>
      <w:marLeft w:val="0"/>
      <w:marRight w:val="0"/>
      <w:marTop w:val="0"/>
      <w:marBottom w:val="0"/>
      <w:divBdr>
        <w:top w:val="none" w:sz="0" w:space="0" w:color="auto"/>
        <w:left w:val="none" w:sz="0" w:space="0" w:color="auto"/>
        <w:bottom w:val="none" w:sz="0" w:space="0" w:color="auto"/>
        <w:right w:val="none" w:sz="0" w:space="0" w:color="auto"/>
      </w:divBdr>
    </w:div>
    <w:div w:id="1148671912">
      <w:bodyDiv w:val="1"/>
      <w:marLeft w:val="0"/>
      <w:marRight w:val="0"/>
      <w:marTop w:val="0"/>
      <w:marBottom w:val="0"/>
      <w:divBdr>
        <w:top w:val="none" w:sz="0" w:space="0" w:color="auto"/>
        <w:left w:val="none" w:sz="0" w:space="0" w:color="auto"/>
        <w:bottom w:val="none" w:sz="0" w:space="0" w:color="auto"/>
        <w:right w:val="none" w:sz="0" w:space="0" w:color="auto"/>
      </w:divBdr>
    </w:div>
    <w:div w:id="1156532397">
      <w:bodyDiv w:val="1"/>
      <w:marLeft w:val="0"/>
      <w:marRight w:val="0"/>
      <w:marTop w:val="0"/>
      <w:marBottom w:val="0"/>
      <w:divBdr>
        <w:top w:val="none" w:sz="0" w:space="0" w:color="auto"/>
        <w:left w:val="none" w:sz="0" w:space="0" w:color="auto"/>
        <w:bottom w:val="none" w:sz="0" w:space="0" w:color="auto"/>
        <w:right w:val="none" w:sz="0" w:space="0" w:color="auto"/>
      </w:divBdr>
    </w:div>
    <w:div w:id="1165973562">
      <w:bodyDiv w:val="1"/>
      <w:marLeft w:val="0"/>
      <w:marRight w:val="0"/>
      <w:marTop w:val="0"/>
      <w:marBottom w:val="0"/>
      <w:divBdr>
        <w:top w:val="none" w:sz="0" w:space="0" w:color="auto"/>
        <w:left w:val="none" w:sz="0" w:space="0" w:color="auto"/>
        <w:bottom w:val="none" w:sz="0" w:space="0" w:color="auto"/>
        <w:right w:val="none" w:sz="0" w:space="0" w:color="auto"/>
      </w:divBdr>
    </w:div>
    <w:div w:id="1172381283">
      <w:bodyDiv w:val="1"/>
      <w:marLeft w:val="0"/>
      <w:marRight w:val="0"/>
      <w:marTop w:val="0"/>
      <w:marBottom w:val="0"/>
      <w:divBdr>
        <w:top w:val="none" w:sz="0" w:space="0" w:color="auto"/>
        <w:left w:val="none" w:sz="0" w:space="0" w:color="auto"/>
        <w:bottom w:val="none" w:sz="0" w:space="0" w:color="auto"/>
        <w:right w:val="none" w:sz="0" w:space="0" w:color="auto"/>
      </w:divBdr>
    </w:div>
    <w:div w:id="1248341265">
      <w:bodyDiv w:val="1"/>
      <w:marLeft w:val="0"/>
      <w:marRight w:val="0"/>
      <w:marTop w:val="0"/>
      <w:marBottom w:val="0"/>
      <w:divBdr>
        <w:top w:val="none" w:sz="0" w:space="0" w:color="auto"/>
        <w:left w:val="none" w:sz="0" w:space="0" w:color="auto"/>
        <w:bottom w:val="none" w:sz="0" w:space="0" w:color="auto"/>
        <w:right w:val="none" w:sz="0" w:space="0" w:color="auto"/>
      </w:divBdr>
    </w:div>
    <w:div w:id="1265768395">
      <w:bodyDiv w:val="1"/>
      <w:marLeft w:val="0"/>
      <w:marRight w:val="0"/>
      <w:marTop w:val="0"/>
      <w:marBottom w:val="0"/>
      <w:divBdr>
        <w:top w:val="none" w:sz="0" w:space="0" w:color="auto"/>
        <w:left w:val="none" w:sz="0" w:space="0" w:color="auto"/>
        <w:bottom w:val="none" w:sz="0" w:space="0" w:color="auto"/>
        <w:right w:val="none" w:sz="0" w:space="0" w:color="auto"/>
      </w:divBdr>
    </w:div>
    <w:div w:id="1308704479">
      <w:bodyDiv w:val="1"/>
      <w:marLeft w:val="0"/>
      <w:marRight w:val="0"/>
      <w:marTop w:val="0"/>
      <w:marBottom w:val="0"/>
      <w:divBdr>
        <w:top w:val="none" w:sz="0" w:space="0" w:color="auto"/>
        <w:left w:val="none" w:sz="0" w:space="0" w:color="auto"/>
        <w:bottom w:val="none" w:sz="0" w:space="0" w:color="auto"/>
        <w:right w:val="none" w:sz="0" w:space="0" w:color="auto"/>
      </w:divBdr>
    </w:div>
    <w:div w:id="1317370071">
      <w:bodyDiv w:val="1"/>
      <w:marLeft w:val="0"/>
      <w:marRight w:val="0"/>
      <w:marTop w:val="0"/>
      <w:marBottom w:val="0"/>
      <w:divBdr>
        <w:top w:val="none" w:sz="0" w:space="0" w:color="auto"/>
        <w:left w:val="none" w:sz="0" w:space="0" w:color="auto"/>
        <w:bottom w:val="none" w:sz="0" w:space="0" w:color="auto"/>
        <w:right w:val="none" w:sz="0" w:space="0" w:color="auto"/>
      </w:divBdr>
    </w:div>
    <w:div w:id="1330983230">
      <w:bodyDiv w:val="1"/>
      <w:marLeft w:val="0"/>
      <w:marRight w:val="0"/>
      <w:marTop w:val="0"/>
      <w:marBottom w:val="0"/>
      <w:divBdr>
        <w:top w:val="none" w:sz="0" w:space="0" w:color="auto"/>
        <w:left w:val="none" w:sz="0" w:space="0" w:color="auto"/>
        <w:bottom w:val="none" w:sz="0" w:space="0" w:color="auto"/>
        <w:right w:val="none" w:sz="0" w:space="0" w:color="auto"/>
      </w:divBdr>
    </w:div>
    <w:div w:id="1374505372">
      <w:bodyDiv w:val="1"/>
      <w:marLeft w:val="0"/>
      <w:marRight w:val="0"/>
      <w:marTop w:val="0"/>
      <w:marBottom w:val="0"/>
      <w:divBdr>
        <w:top w:val="none" w:sz="0" w:space="0" w:color="auto"/>
        <w:left w:val="none" w:sz="0" w:space="0" w:color="auto"/>
        <w:bottom w:val="none" w:sz="0" w:space="0" w:color="auto"/>
        <w:right w:val="none" w:sz="0" w:space="0" w:color="auto"/>
      </w:divBdr>
    </w:div>
    <w:div w:id="1396202599">
      <w:bodyDiv w:val="1"/>
      <w:marLeft w:val="0"/>
      <w:marRight w:val="0"/>
      <w:marTop w:val="0"/>
      <w:marBottom w:val="0"/>
      <w:divBdr>
        <w:top w:val="none" w:sz="0" w:space="0" w:color="auto"/>
        <w:left w:val="none" w:sz="0" w:space="0" w:color="auto"/>
        <w:bottom w:val="none" w:sz="0" w:space="0" w:color="auto"/>
        <w:right w:val="none" w:sz="0" w:space="0" w:color="auto"/>
      </w:divBdr>
    </w:div>
    <w:div w:id="1452627295">
      <w:bodyDiv w:val="1"/>
      <w:marLeft w:val="0"/>
      <w:marRight w:val="0"/>
      <w:marTop w:val="0"/>
      <w:marBottom w:val="0"/>
      <w:divBdr>
        <w:top w:val="none" w:sz="0" w:space="0" w:color="auto"/>
        <w:left w:val="none" w:sz="0" w:space="0" w:color="auto"/>
        <w:bottom w:val="none" w:sz="0" w:space="0" w:color="auto"/>
        <w:right w:val="none" w:sz="0" w:space="0" w:color="auto"/>
      </w:divBdr>
    </w:div>
    <w:div w:id="1491097418">
      <w:bodyDiv w:val="1"/>
      <w:marLeft w:val="0"/>
      <w:marRight w:val="0"/>
      <w:marTop w:val="0"/>
      <w:marBottom w:val="0"/>
      <w:divBdr>
        <w:top w:val="none" w:sz="0" w:space="0" w:color="auto"/>
        <w:left w:val="none" w:sz="0" w:space="0" w:color="auto"/>
        <w:bottom w:val="none" w:sz="0" w:space="0" w:color="auto"/>
        <w:right w:val="none" w:sz="0" w:space="0" w:color="auto"/>
      </w:divBdr>
    </w:div>
    <w:div w:id="1496215923">
      <w:bodyDiv w:val="1"/>
      <w:marLeft w:val="0"/>
      <w:marRight w:val="0"/>
      <w:marTop w:val="0"/>
      <w:marBottom w:val="0"/>
      <w:divBdr>
        <w:top w:val="none" w:sz="0" w:space="0" w:color="auto"/>
        <w:left w:val="none" w:sz="0" w:space="0" w:color="auto"/>
        <w:bottom w:val="none" w:sz="0" w:space="0" w:color="auto"/>
        <w:right w:val="none" w:sz="0" w:space="0" w:color="auto"/>
      </w:divBdr>
    </w:div>
    <w:div w:id="1504510536">
      <w:bodyDiv w:val="1"/>
      <w:marLeft w:val="0"/>
      <w:marRight w:val="0"/>
      <w:marTop w:val="0"/>
      <w:marBottom w:val="0"/>
      <w:divBdr>
        <w:top w:val="none" w:sz="0" w:space="0" w:color="auto"/>
        <w:left w:val="none" w:sz="0" w:space="0" w:color="auto"/>
        <w:bottom w:val="none" w:sz="0" w:space="0" w:color="auto"/>
        <w:right w:val="none" w:sz="0" w:space="0" w:color="auto"/>
      </w:divBdr>
    </w:div>
    <w:div w:id="1515076259">
      <w:bodyDiv w:val="1"/>
      <w:marLeft w:val="0"/>
      <w:marRight w:val="0"/>
      <w:marTop w:val="0"/>
      <w:marBottom w:val="0"/>
      <w:divBdr>
        <w:top w:val="none" w:sz="0" w:space="0" w:color="auto"/>
        <w:left w:val="none" w:sz="0" w:space="0" w:color="auto"/>
        <w:bottom w:val="none" w:sz="0" w:space="0" w:color="auto"/>
        <w:right w:val="none" w:sz="0" w:space="0" w:color="auto"/>
      </w:divBdr>
    </w:div>
    <w:div w:id="1539509087">
      <w:bodyDiv w:val="1"/>
      <w:marLeft w:val="0"/>
      <w:marRight w:val="0"/>
      <w:marTop w:val="0"/>
      <w:marBottom w:val="0"/>
      <w:divBdr>
        <w:top w:val="none" w:sz="0" w:space="0" w:color="auto"/>
        <w:left w:val="none" w:sz="0" w:space="0" w:color="auto"/>
        <w:bottom w:val="none" w:sz="0" w:space="0" w:color="auto"/>
        <w:right w:val="none" w:sz="0" w:space="0" w:color="auto"/>
      </w:divBdr>
    </w:div>
    <w:div w:id="1687830681">
      <w:bodyDiv w:val="1"/>
      <w:marLeft w:val="0"/>
      <w:marRight w:val="0"/>
      <w:marTop w:val="0"/>
      <w:marBottom w:val="0"/>
      <w:divBdr>
        <w:top w:val="none" w:sz="0" w:space="0" w:color="auto"/>
        <w:left w:val="none" w:sz="0" w:space="0" w:color="auto"/>
        <w:bottom w:val="none" w:sz="0" w:space="0" w:color="auto"/>
        <w:right w:val="none" w:sz="0" w:space="0" w:color="auto"/>
      </w:divBdr>
    </w:div>
    <w:div w:id="1736708193">
      <w:bodyDiv w:val="1"/>
      <w:marLeft w:val="0"/>
      <w:marRight w:val="0"/>
      <w:marTop w:val="0"/>
      <w:marBottom w:val="0"/>
      <w:divBdr>
        <w:top w:val="none" w:sz="0" w:space="0" w:color="auto"/>
        <w:left w:val="none" w:sz="0" w:space="0" w:color="auto"/>
        <w:bottom w:val="none" w:sz="0" w:space="0" w:color="auto"/>
        <w:right w:val="none" w:sz="0" w:space="0" w:color="auto"/>
      </w:divBdr>
    </w:div>
    <w:div w:id="1737973087">
      <w:bodyDiv w:val="1"/>
      <w:marLeft w:val="0"/>
      <w:marRight w:val="0"/>
      <w:marTop w:val="0"/>
      <w:marBottom w:val="0"/>
      <w:divBdr>
        <w:top w:val="none" w:sz="0" w:space="0" w:color="auto"/>
        <w:left w:val="none" w:sz="0" w:space="0" w:color="auto"/>
        <w:bottom w:val="none" w:sz="0" w:space="0" w:color="auto"/>
        <w:right w:val="none" w:sz="0" w:space="0" w:color="auto"/>
      </w:divBdr>
    </w:div>
    <w:div w:id="1841963217">
      <w:bodyDiv w:val="1"/>
      <w:marLeft w:val="0"/>
      <w:marRight w:val="0"/>
      <w:marTop w:val="0"/>
      <w:marBottom w:val="0"/>
      <w:divBdr>
        <w:top w:val="none" w:sz="0" w:space="0" w:color="auto"/>
        <w:left w:val="none" w:sz="0" w:space="0" w:color="auto"/>
        <w:bottom w:val="none" w:sz="0" w:space="0" w:color="auto"/>
        <w:right w:val="none" w:sz="0" w:space="0" w:color="auto"/>
      </w:divBdr>
    </w:div>
    <w:div w:id="1852524487">
      <w:bodyDiv w:val="1"/>
      <w:marLeft w:val="0"/>
      <w:marRight w:val="0"/>
      <w:marTop w:val="0"/>
      <w:marBottom w:val="0"/>
      <w:divBdr>
        <w:top w:val="none" w:sz="0" w:space="0" w:color="auto"/>
        <w:left w:val="none" w:sz="0" w:space="0" w:color="auto"/>
        <w:bottom w:val="none" w:sz="0" w:space="0" w:color="auto"/>
        <w:right w:val="none" w:sz="0" w:space="0" w:color="auto"/>
      </w:divBdr>
    </w:div>
    <w:div w:id="1867938854">
      <w:bodyDiv w:val="1"/>
      <w:marLeft w:val="0"/>
      <w:marRight w:val="0"/>
      <w:marTop w:val="0"/>
      <w:marBottom w:val="0"/>
      <w:divBdr>
        <w:top w:val="none" w:sz="0" w:space="0" w:color="auto"/>
        <w:left w:val="none" w:sz="0" w:space="0" w:color="auto"/>
        <w:bottom w:val="none" w:sz="0" w:space="0" w:color="auto"/>
        <w:right w:val="none" w:sz="0" w:space="0" w:color="auto"/>
      </w:divBdr>
    </w:div>
    <w:div w:id="2067335794">
      <w:bodyDiv w:val="1"/>
      <w:marLeft w:val="0"/>
      <w:marRight w:val="0"/>
      <w:marTop w:val="0"/>
      <w:marBottom w:val="0"/>
      <w:divBdr>
        <w:top w:val="none" w:sz="0" w:space="0" w:color="auto"/>
        <w:left w:val="none" w:sz="0" w:space="0" w:color="auto"/>
        <w:bottom w:val="none" w:sz="0" w:space="0" w:color="auto"/>
        <w:right w:val="none" w:sz="0" w:space="0" w:color="auto"/>
      </w:divBdr>
    </w:div>
    <w:div w:id="2091921092">
      <w:bodyDiv w:val="1"/>
      <w:marLeft w:val="0"/>
      <w:marRight w:val="0"/>
      <w:marTop w:val="0"/>
      <w:marBottom w:val="0"/>
      <w:divBdr>
        <w:top w:val="none" w:sz="0" w:space="0" w:color="auto"/>
        <w:left w:val="none" w:sz="0" w:space="0" w:color="auto"/>
        <w:bottom w:val="none" w:sz="0" w:space="0" w:color="auto"/>
        <w:right w:val="none" w:sz="0" w:space="0" w:color="auto"/>
      </w:divBdr>
    </w:div>
    <w:div w:id="2096513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ikit-learn.org/stable/modules/generated/sklearn.cluster.AgglomerativeClustering.html" TargetMode="External"/><Relationship Id="rId18" Type="http://schemas.openxmlformats.org/officeDocument/2006/relationships/chart" Target="charts/chart4.xml"/><Relationship Id="rId26" Type="http://schemas.openxmlformats.org/officeDocument/2006/relationships/image" Target="media/image6.png"/><Relationship Id="rId39" Type="http://schemas.openxmlformats.org/officeDocument/2006/relationships/chart" Target="charts/chart17.xml"/><Relationship Id="rId21" Type="http://schemas.openxmlformats.org/officeDocument/2006/relationships/image" Target="media/image3.emf"/><Relationship Id="rId34" Type="http://schemas.openxmlformats.org/officeDocument/2006/relationships/chart" Target="charts/chart12.xml"/><Relationship Id="rId42" Type="http://schemas.openxmlformats.org/officeDocument/2006/relationships/image" Target="media/image12.png"/><Relationship Id="rId47" Type="http://schemas.openxmlformats.org/officeDocument/2006/relationships/chart" Target="charts/chart21.xml"/><Relationship Id="rId50" Type="http://schemas.openxmlformats.org/officeDocument/2006/relationships/chart" Target="charts/chart24.xml"/><Relationship Id="rId55" Type="http://schemas.openxmlformats.org/officeDocument/2006/relationships/hyperlink" Target="https://stats.stackexchange.com/questions/52838/what-is-an-acceptable-value-of-the-calinski-harabasz-ch-criter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png"/><Relationship Id="rId11" Type="http://schemas.openxmlformats.org/officeDocument/2006/relationships/hyperlink" Target="https://es.wikipedia.org/wiki/Reducci%C3%B3n_de_dimensionalidad" TargetMode="External"/><Relationship Id="rId24" Type="http://schemas.openxmlformats.org/officeDocument/2006/relationships/image" Target="media/image4.emf"/><Relationship Id="rId32" Type="http://schemas.openxmlformats.org/officeDocument/2006/relationships/image" Target="media/image10.png"/><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0.xml"/><Relationship Id="rId53" Type="http://schemas.openxmlformats.org/officeDocument/2006/relationships/hyperlink" Target="http://scikit-learn.org/stable/modules/generated/sklearn.metrics.silhouette_score.html" TargetMode="External"/><Relationship Id="rId58" Type="http://schemas.openxmlformats.org/officeDocument/2006/relationships/hyperlink" Target="http://scikit-learn.org/stable/modules/generated/sklearn.cluster.Birch.htm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chart" Target="charts/chart5.xml"/><Relationship Id="rId14" Type="http://schemas.openxmlformats.org/officeDocument/2006/relationships/chart" Target="charts/chart1.xml"/><Relationship Id="rId22" Type="http://schemas.openxmlformats.org/officeDocument/2006/relationships/chart" Target="charts/chart7.xml"/><Relationship Id="rId27" Type="http://schemas.openxmlformats.org/officeDocument/2006/relationships/image" Target="media/image7.png"/><Relationship Id="rId30" Type="http://schemas.openxmlformats.org/officeDocument/2006/relationships/chart" Target="charts/chart9.xml"/><Relationship Id="rId35" Type="http://schemas.openxmlformats.org/officeDocument/2006/relationships/chart" Target="charts/chart13.xml"/><Relationship Id="rId43" Type="http://schemas.openxmlformats.org/officeDocument/2006/relationships/image" Target="media/image13.png"/><Relationship Id="rId48" Type="http://schemas.openxmlformats.org/officeDocument/2006/relationships/chart" Target="charts/chart22.xml"/><Relationship Id="rId56" Type="http://schemas.openxmlformats.org/officeDocument/2006/relationships/hyperlink" Target="https://es.wikipedia.org/wiki/K-means" TargetMode="External"/><Relationship Id="rId8" Type="http://schemas.openxmlformats.org/officeDocument/2006/relationships/image" Target="media/image1.jpeg"/><Relationship Id="rId51" Type="http://schemas.openxmlformats.org/officeDocument/2006/relationships/chart" Target="charts/chart25.xml"/><Relationship Id="rId3" Type="http://schemas.openxmlformats.org/officeDocument/2006/relationships/styles" Target="styles.xml"/><Relationship Id="rId12" Type="http://schemas.openxmlformats.org/officeDocument/2006/relationships/hyperlink" Target="http://scikit-learn.org/stable/modules/generated/sklearn.cluster.MiniBatchKMeans.html" TargetMode="External"/><Relationship Id="rId17" Type="http://schemas.openxmlformats.org/officeDocument/2006/relationships/chart" Target="charts/chart3.xml"/><Relationship Id="rId25" Type="http://schemas.openxmlformats.org/officeDocument/2006/relationships/image" Target="media/image5.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image" Target="media/image14.png"/><Relationship Id="rId59" Type="http://schemas.openxmlformats.org/officeDocument/2006/relationships/hyperlink" Target="http://scikit-learn.org/stable/modules/generated/sklearn.cluster.DBSCAN.html" TargetMode="External"/><Relationship Id="rId20" Type="http://schemas.openxmlformats.org/officeDocument/2006/relationships/chart" Target="charts/chart6.xml"/><Relationship Id="rId41" Type="http://schemas.openxmlformats.org/officeDocument/2006/relationships/image" Target="media/image11.png"/><Relationship Id="rId54" Type="http://schemas.openxmlformats.org/officeDocument/2006/relationships/hyperlink" Target="http://scikit-learn.org/stable/modules/generated/sklearn.metrics.calinski_harabaz_score.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chart" Target="charts/chart8.xml"/><Relationship Id="rId28" Type="http://schemas.openxmlformats.org/officeDocument/2006/relationships/image" Target="media/image8.png"/><Relationship Id="rId36" Type="http://schemas.openxmlformats.org/officeDocument/2006/relationships/chart" Target="charts/chart14.xml"/><Relationship Id="rId49" Type="http://schemas.openxmlformats.org/officeDocument/2006/relationships/chart" Target="charts/chart23.xml"/><Relationship Id="rId57" Type="http://schemas.openxmlformats.org/officeDocument/2006/relationships/hyperlink" Target="http://scikit-learn.org/stable/modules/generated/sklearn.cluster.SpectralClustering.html" TargetMode="External"/><Relationship Id="rId10" Type="http://schemas.openxmlformats.org/officeDocument/2006/relationships/hyperlink" Target="https://es.wikipedia.org/wiki/Valores_propios" TargetMode="External"/><Relationship Id="rId31" Type="http://schemas.openxmlformats.org/officeDocument/2006/relationships/chart" Target="charts/chart10.xml"/><Relationship Id="rId44" Type="http://schemas.openxmlformats.org/officeDocument/2006/relationships/chart" Target="charts/chart19.xml"/><Relationship Id="rId52" Type="http://schemas.openxmlformats.org/officeDocument/2006/relationships/chart" Target="charts/chart26.xm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s.wikipedia.org/w/index.php?title=Espectro_de_una_matriz&amp;action=edit&amp;redlink=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Ismael\Dropbox\asignaturas%20grado%20informatica\CUARTO\primer%20semestre%204&#186;\IN\IN\Practica2\tablas_p2_caso3.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Ismael\Dropbox\asignaturas%20grado%20informatica\CUARTO\primer%20semestre%204&#186;\IN\IN\Practica2\tablas_p2_caso3.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Ismael\Dropbox\asignaturas%20grado%20informatica\CUARTO\primer%20semestre%204&#186;\IN\IN\Practica2\tablas_p2_caso3.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Ismael\Dropbox\asignaturas%20grado%20informatica\CUARTO\primer%20semestre%204&#186;\IN\IN\Practica2\tablas_p2_caso3.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Ismael\Dropbox\asignaturas%20grado%20informatica\CUARTO\primer%20semestre%204&#186;\IN\IN\Practica2\tablas_p2_caso3.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Ismael\Dropbox\asignaturas%20grado%20informatica\CUARTO\primer%20semestre%204&#186;\IN\IN\Practica2\tablas_p2_caso3.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Ismael\Dropbox\asignaturas%20grado%20informatica\CUARTO\primer%20semestre%204&#186;\IN\IN\Practica2\tablas_p2_caso3.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Ismael\Dropbox\asignaturas%20grado%20informatica\CUARTO\primer%20semestre%204&#186;\IN\IN\Practica2\tablas_p2_caso3.xlsx" TargetMode="External"/><Relationship Id="rId2" Type="http://schemas.microsoft.com/office/2011/relationships/chartColorStyle" Target="colors26.xml"/><Relationship Id="rId1" Type="http://schemas.microsoft.com/office/2011/relationships/chartStyle" Target="style26.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ch_is\Dropbox\asignaturas%20grado%20informatica\CUARTO\primer%20semestre%204&#186;\IN\IN\Practica2\tablas_p2_caso2.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Hoja1!$F$3</c:f>
              <c:strCache>
                <c:ptCount val="1"/>
                <c:pt idx="0">
                  <c:v>CH</c:v>
                </c:pt>
              </c:strCache>
            </c:strRef>
          </c:tx>
          <c:spPr>
            <a:ln w="22225" cap="rnd">
              <a:solidFill>
                <a:schemeClr val="accent1"/>
              </a:solidFill>
            </a:ln>
            <a:effectLst>
              <a:glow rad="139700">
                <a:schemeClr val="accent1">
                  <a:satMod val="175000"/>
                  <a:alpha val="14000"/>
                </a:schemeClr>
              </a:glow>
            </a:effectLst>
          </c:spPr>
          <c:marker>
            <c:symbol val="none"/>
          </c:marker>
          <c:dLbls>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extLst>
                <c:ext xmlns:c16="http://schemas.microsoft.com/office/drawing/2014/chart" uri="{C3380CC4-5D6E-409C-BE32-E72D297353CC}">
                  <c16:uniqueId val="{00000001-4CB3-42F0-9CD2-72F40A60911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50000"/>
                        </a:schemeClr>
                      </a:solidFill>
                      <a:round/>
                    </a:ln>
                    <a:effectLst/>
                  </c:spPr>
                </c15:leaderLines>
              </c:ext>
            </c:extLst>
          </c:dLbls>
          <c:cat>
            <c:strRef>
              <c:f>Hoja1!$C$4:$C$7</c:f>
              <c:strCache>
                <c:ptCount val="4"/>
                <c:pt idx="0">
                  <c:v>K-means</c:v>
                </c:pt>
                <c:pt idx="1">
                  <c:v>Birch</c:v>
                </c:pt>
                <c:pt idx="2">
                  <c:v>DBSCAN</c:v>
                </c:pt>
                <c:pt idx="3">
                  <c:v>SpectralClustering</c:v>
                </c:pt>
              </c:strCache>
            </c:strRef>
          </c:cat>
          <c:val>
            <c:numRef>
              <c:f>Hoja1!$F$4:$F$7</c:f>
              <c:numCache>
                <c:formatCode>General</c:formatCode>
                <c:ptCount val="4"/>
                <c:pt idx="0">
                  <c:v>3780.1274458620001</c:v>
                </c:pt>
                <c:pt idx="1">
                  <c:v>1365.531738267</c:v>
                </c:pt>
                <c:pt idx="2">
                  <c:v>161.471105833</c:v>
                </c:pt>
                <c:pt idx="3">
                  <c:v>2490.2781589309998</c:v>
                </c:pt>
              </c:numCache>
            </c:numRef>
          </c:val>
          <c:smooth val="0"/>
          <c:extLst>
            <c:ext xmlns:c16="http://schemas.microsoft.com/office/drawing/2014/chart" uri="{C3380CC4-5D6E-409C-BE32-E72D297353CC}">
              <c16:uniqueId val="{00000000-4CB3-42F0-9CD2-72F40A60911A}"/>
            </c:ext>
          </c:extLst>
        </c:ser>
        <c:dLbls>
          <c:dLblPos val="ctr"/>
          <c:showLegendKey val="0"/>
          <c:showVal val="1"/>
          <c:showCatName val="0"/>
          <c:showSerName val="0"/>
          <c:showPercent val="0"/>
          <c:showBubbleSize val="0"/>
        </c:dLbls>
        <c:smooth val="0"/>
        <c:axId val="954194047"/>
        <c:axId val="954199039"/>
      </c:lineChart>
      <c:catAx>
        <c:axId val="95419404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9039"/>
        <c:crosses val="autoZero"/>
        <c:auto val="1"/>
        <c:lblAlgn val="ctr"/>
        <c:lblOffset val="100"/>
        <c:noMultiLvlLbl val="0"/>
      </c:catAx>
      <c:valAx>
        <c:axId val="954199039"/>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4047"/>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Hoja1!$G$3</c:f>
              <c:strCache>
                <c:ptCount val="1"/>
                <c:pt idx="0">
                  <c:v>SH</c:v>
                </c:pt>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50000"/>
                        </a:schemeClr>
                      </a:solidFill>
                      <a:round/>
                    </a:ln>
                    <a:effectLst/>
                  </c:spPr>
                </c15:leaderLines>
              </c:ext>
            </c:extLst>
          </c:dLbls>
          <c:cat>
            <c:strRef>
              <c:f>Hoja1!$C$4:$C$7</c:f>
              <c:strCache>
                <c:ptCount val="4"/>
                <c:pt idx="0">
                  <c:v>K-means</c:v>
                </c:pt>
                <c:pt idx="1">
                  <c:v>Birch</c:v>
                </c:pt>
                <c:pt idx="2">
                  <c:v>DBSCAN</c:v>
                </c:pt>
                <c:pt idx="3">
                  <c:v>SpectralClustering</c:v>
                </c:pt>
              </c:strCache>
            </c:strRef>
          </c:cat>
          <c:val>
            <c:numRef>
              <c:f>Hoja1!$G$4:$G$7</c:f>
              <c:numCache>
                <c:formatCode>0.00</c:formatCode>
                <c:ptCount val="4"/>
                <c:pt idx="0">
                  <c:v>0.43109999999999998</c:v>
                </c:pt>
                <c:pt idx="1">
                  <c:v>0.41</c:v>
                </c:pt>
                <c:pt idx="2">
                  <c:v>0.55069999999999997</c:v>
                </c:pt>
                <c:pt idx="3">
                  <c:v>0.23538999999999999</c:v>
                </c:pt>
              </c:numCache>
            </c:numRef>
          </c:val>
          <c:smooth val="0"/>
          <c:extLst>
            <c:ext xmlns:c16="http://schemas.microsoft.com/office/drawing/2014/chart" uri="{C3380CC4-5D6E-409C-BE32-E72D297353CC}">
              <c16:uniqueId val="{00000000-1308-4BC5-BAC4-8D40B2B72FC3}"/>
            </c:ext>
          </c:extLst>
        </c:ser>
        <c:dLbls>
          <c:dLblPos val="ctr"/>
          <c:showLegendKey val="0"/>
          <c:showVal val="1"/>
          <c:showCatName val="0"/>
          <c:showSerName val="0"/>
          <c:showPercent val="0"/>
          <c:showBubbleSize val="0"/>
        </c:dLbls>
        <c:smooth val="0"/>
        <c:axId val="954199455"/>
        <c:axId val="954196543"/>
      </c:lineChart>
      <c:catAx>
        <c:axId val="95419945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6543"/>
        <c:crosses val="autoZero"/>
        <c:auto val="1"/>
        <c:lblAlgn val="ctr"/>
        <c:lblOffset val="100"/>
        <c:noMultiLvlLbl val="0"/>
      </c:catAx>
      <c:valAx>
        <c:axId val="954196543"/>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9455"/>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cap="none" spc="50"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Hoja2!$F$6</c:f>
              <c:strCache>
                <c:ptCount val="1"/>
                <c:pt idx="0">
                  <c:v>SH</c:v>
                </c:pt>
              </c:strCache>
            </c:strRef>
          </c:tx>
          <c:spPr>
            <a:ln w="28575" cap="rnd">
              <a:solidFill>
                <a:schemeClr val="accent1"/>
              </a:solidFill>
            </a:ln>
            <a:effectLst>
              <a:glow rad="76200">
                <a:schemeClr val="accent1">
                  <a:satMod val="175000"/>
                  <a:alpha val="3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numRef>
              <c:f>Hoja2!$C$7:$C$13</c:f>
              <c:numCache>
                <c:formatCode>General</c:formatCode>
                <c:ptCount val="7"/>
                <c:pt idx="0">
                  <c:v>2</c:v>
                </c:pt>
                <c:pt idx="1">
                  <c:v>3</c:v>
                </c:pt>
                <c:pt idx="2">
                  <c:v>4</c:v>
                </c:pt>
                <c:pt idx="3">
                  <c:v>5</c:v>
                </c:pt>
                <c:pt idx="4">
                  <c:v>6</c:v>
                </c:pt>
                <c:pt idx="5">
                  <c:v>7</c:v>
                </c:pt>
                <c:pt idx="6">
                  <c:v>8</c:v>
                </c:pt>
              </c:numCache>
            </c:numRef>
          </c:cat>
          <c:val>
            <c:numRef>
              <c:f>Hoja2!$F$7:$F$13</c:f>
              <c:numCache>
                <c:formatCode>General</c:formatCode>
                <c:ptCount val="7"/>
                <c:pt idx="0">
                  <c:v>0.34487000000000001</c:v>
                </c:pt>
                <c:pt idx="1">
                  <c:v>0.44072</c:v>
                </c:pt>
                <c:pt idx="2">
                  <c:v>0.43099999999999999</c:v>
                </c:pt>
                <c:pt idx="3">
                  <c:v>0.31820999999999999</c:v>
                </c:pt>
                <c:pt idx="4">
                  <c:v>0.43562000000000001</c:v>
                </c:pt>
                <c:pt idx="5">
                  <c:v>0.33616000000000001</c:v>
                </c:pt>
                <c:pt idx="6">
                  <c:v>0.37557000000000001</c:v>
                </c:pt>
              </c:numCache>
            </c:numRef>
          </c:val>
          <c:extLst>
            <c:ext xmlns:c16="http://schemas.microsoft.com/office/drawing/2014/chart" uri="{C3380CC4-5D6E-409C-BE32-E72D297353CC}">
              <c16:uniqueId val="{00000000-37B4-4840-9272-A51140A1B10D}"/>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cap="none" spc="50"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Hoja2!$E$6</c:f>
              <c:strCache>
                <c:ptCount val="1"/>
                <c:pt idx="0">
                  <c:v>CH</c:v>
                </c:pt>
              </c:strCache>
            </c:strRef>
          </c:tx>
          <c:spPr>
            <a:ln w="28575" cap="rnd">
              <a:solidFill>
                <a:schemeClr val="accent1"/>
              </a:solidFill>
            </a:ln>
            <a:effectLst>
              <a:glow rad="76200">
                <a:schemeClr val="accent1">
                  <a:satMod val="175000"/>
                  <a:alpha val="3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numRef>
              <c:f>Hoja2!$C$7:$C$13</c:f>
              <c:numCache>
                <c:formatCode>General</c:formatCode>
                <c:ptCount val="7"/>
                <c:pt idx="0">
                  <c:v>2</c:v>
                </c:pt>
                <c:pt idx="1">
                  <c:v>3</c:v>
                </c:pt>
                <c:pt idx="2">
                  <c:v>4</c:v>
                </c:pt>
                <c:pt idx="3">
                  <c:v>5</c:v>
                </c:pt>
                <c:pt idx="4">
                  <c:v>6</c:v>
                </c:pt>
                <c:pt idx="5">
                  <c:v>7</c:v>
                </c:pt>
                <c:pt idx="6">
                  <c:v>8</c:v>
                </c:pt>
              </c:numCache>
            </c:numRef>
          </c:cat>
          <c:val>
            <c:numRef>
              <c:f>Hoja2!$E$7:$E$13</c:f>
              <c:numCache>
                <c:formatCode>General</c:formatCode>
                <c:ptCount val="7"/>
                <c:pt idx="0" formatCode="#,##0">
                  <c:v>165.31481324699999</c:v>
                </c:pt>
                <c:pt idx="1">
                  <c:v>197.69732409</c:v>
                </c:pt>
                <c:pt idx="2">
                  <c:v>187.98403408999999</c:v>
                </c:pt>
                <c:pt idx="3">
                  <c:v>190.71951004300001</c:v>
                </c:pt>
                <c:pt idx="4">
                  <c:v>188.28986073799999</c:v>
                </c:pt>
                <c:pt idx="5">
                  <c:v>180.331191375</c:v>
                </c:pt>
                <c:pt idx="6">
                  <c:v>180.00773164099999</c:v>
                </c:pt>
              </c:numCache>
            </c:numRef>
          </c:val>
          <c:extLst>
            <c:ext xmlns:c16="http://schemas.microsoft.com/office/drawing/2014/chart" uri="{C3380CC4-5D6E-409C-BE32-E72D297353CC}">
              <c16:uniqueId val="{00000000-B925-44ED-B86A-6625FE58AF69}"/>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alpha val="2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'Hoja2 (2)'!$F$6</c:f>
              <c:strCache>
                <c:ptCount val="1"/>
                <c:pt idx="0">
                  <c:v>CH</c:v>
                </c:pt>
              </c:strCache>
            </c:strRef>
          </c:tx>
          <c:spPr>
            <a:ln w="22225" cap="rnd">
              <a:solidFill>
                <a:schemeClr val="accent2"/>
              </a:solidFill>
            </a:ln>
            <a:effectLst>
              <a:glow rad="139700">
                <a:schemeClr val="accent2">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1-C879-40F9-9FA7-BF1B5FD154BB}"/>
                </c:ext>
              </c:extLst>
            </c:dLbl>
            <c:dLbl>
              <c:idx val="2"/>
              <c:layout>
                <c:manualLayout>
                  <c:x val="-8.4101599247412978E-2"/>
                  <c:y val="0"/>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5-C879-40F9-9FA7-BF1B5FD154BB}"/>
                </c:ext>
              </c:extLst>
            </c:dLbl>
            <c:dLbl>
              <c:idx val="4"/>
              <c:layout>
                <c:manualLayout>
                  <c:x val="-4.1768579492003764E-2"/>
                  <c:y val="0"/>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4-C879-40F9-9FA7-BF1B5FD154BB}"/>
                </c:ext>
              </c:extLst>
            </c:dLbl>
            <c:dLbl>
              <c:idx val="9"/>
              <c:layout>
                <c:manualLayout>
                  <c:x val="-6.6468766898022974E-2"/>
                  <c:y val="2.9515938606847644E-2"/>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2-C879-40F9-9FA7-BF1B5FD154BB}"/>
                </c:ext>
              </c:extLst>
            </c:dLbl>
            <c:dLbl>
              <c:idx val="13"/>
              <c:layout>
                <c:manualLayout>
                  <c:x val="-6.2935089369708375E-2"/>
                  <c:y val="5.9031877213695398E-2"/>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3-C879-40F9-9FA7-BF1B5FD154BB}"/>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50000"/>
                        </a:schemeClr>
                      </a:solidFill>
                      <a:round/>
                    </a:ln>
                    <a:effectLst/>
                  </c:spPr>
                </c15:leaderLines>
              </c:ext>
            </c:extLst>
          </c:dLbls>
          <c:cat>
            <c:multiLvlStrRef>
              <c:f>'Hoja2 (2)'!$C$6:$D$22</c:f>
              <c:multiLvlStrCache>
                <c:ptCount val="17"/>
                <c:lvl>
                  <c:pt idx="0">
                    <c:v>Threshold</c:v>
                  </c:pt>
                  <c:pt idx="1">
                    <c:v>0,01</c:v>
                  </c:pt>
                  <c:pt idx="2">
                    <c:v>0,05</c:v>
                  </c:pt>
                  <c:pt idx="3">
                    <c:v>0,1</c:v>
                  </c:pt>
                  <c:pt idx="4">
                    <c:v>0,2</c:v>
                  </c:pt>
                  <c:pt idx="5">
                    <c:v>0,05</c:v>
                  </c:pt>
                  <c:pt idx="6">
                    <c:v>0,1</c:v>
                  </c:pt>
                  <c:pt idx="7">
                    <c:v>0,2</c:v>
                  </c:pt>
                  <c:pt idx="8">
                    <c:v>0,05</c:v>
                  </c:pt>
                  <c:pt idx="9">
                    <c:v>0,1</c:v>
                  </c:pt>
                  <c:pt idx="10">
                    <c:v>0,2</c:v>
                  </c:pt>
                  <c:pt idx="11">
                    <c:v>0,3</c:v>
                  </c:pt>
                  <c:pt idx="12">
                    <c:v>0,05</c:v>
                  </c:pt>
                  <c:pt idx="13">
                    <c:v>0,1</c:v>
                  </c:pt>
                  <c:pt idx="14">
                    <c:v>0,2</c:v>
                  </c:pt>
                  <c:pt idx="15">
                    <c:v>0,05</c:v>
                  </c:pt>
                  <c:pt idx="16">
                    <c:v>0,1</c:v>
                  </c:pt>
                </c:lvl>
                <c:lvl>
                  <c:pt idx="0">
                    <c:v>Clusters (k)</c:v>
                  </c:pt>
                  <c:pt idx="1">
                    <c:v>2</c:v>
                  </c:pt>
                  <c:pt idx="2">
                    <c:v>2</c:v>
                  </c:pt>
                  <c:pt idx="3">
                    <c:v>2</c:v>
                  </c:pt>
                  <c:pt idx="4">
                    <c:v>2</c:v>
                  </c:pt>
                  <c:pt idx="5">
                    <c:v>3</c:v>
                  </c:pt>
                  <c:pt idx="6">
                    <c:v>3</c:v>
                  </c:pt>
                  <c:pt idx="7">
                    <c:v>3</c:v>
                  </c:pt>
                  <c:pt idx="8">
                    <c:v>4</c:v>
                  </c:pt>
                  <c:pt idx="9">
                    <c:v>4</c:v>
                  </c:pt>
                  <c:pt idx="10">
                    <c:v>4</c:v>
                  </c:pt>
                  <c:pt idx="11">
                    <c:v>4</c:v>
                  </c:pt>
                  <c:pt idx="12">
                    <c:v>5</c:v>
                  </c:pt>
                  <c:pt idx="13">
                    <c:v>5</c:v>
                  </c:pt>
                  <c:pt idx="14">
                    <c:v>5</c:v>
                  </c:pt>
                  <c:pt idx="15">
                    <c:v>6</c:v>
                  </c:pt>
                  <c:pt idx="16">
                    <c:v>6</c:v>
                  </c:pt>
                </c:lvl>
              </c:multiLvlStrCache>
            </c:multiLvlStrRef>
          </c:cat>
          <c:val>
            <c:numRef>
              <c:f>'Hoja2 (2)'!$F$6:$F$22</c:f>
              <c:numCache>
                <c:formatCode>0.00</c:formatCode>
                <c:ptCount val="17"/>
                <c:pt idx="0" formatCode="General">
                  <c:v>0</c:v>
                </c:pt>
                <c:pt idx="1">
                  <c:v>162.79219195799999</c:v>
                </c:pt>
                <c:pt idx="2">
                  <c:v>77.361830526999995</c:v>
                </c:pt>
                <c:pt idx="3">
                  <c:v>77.361830526999995</c:v>
                </c:pt>
                <c:pt idx="4">
                  <c:v>77.361830526999995</c:v>
                </c:pt>
                <c:pt idx="5">
                  <c:v>192.672387644</c:v>
                </c:pt>
                <c:pt idx="6">
                  <c:v>165.98684756099999</c:v>
                </c:pt>
                <c:pt idx="7">
                  <c:v>40.659918955000002</c:v>
                </c:pt>
                <c:pt idx="8">
                  <c:v>150.251068688</c:v>
                </c:pt>
                <c:pt idx="9">
                  <c:v>118.33631224299999</c:v>
                </c:pt>
                <c:pt idx="10">
                  <c:v>126.697624852</c:v>
                </c:pt>
                <c:pt idx="11">
                  <c:v>197.87072567600001</c:v>
                </c:pt>
                <c:pt idx="12">
                  <c:v>121.752794161</c:v>
                </c:pt>
                <c:pt idx="13">
                  <c:v>91.288673102000004</c:v>
                </c:pt>
                <c:pt idx="14">
                  <c:v>97.549393581999993</c:v>
                </c:pt>
                <c:pt idx="15">
                  <c:v>125.59940722100001</c:v>
                </c:pt>
                <c:pt idx="16">
                  <c:v>86.810626443000004</c:v>
                </c:pt>
              </c:numCache>
            </c:numRef>
          </c:val>
          <c:smooth val="0"/>
          <c:extLst>
            <c:ext xmlns:c16="http://schemas.microsoft.com/office/drawing/2014/chart" uri="{C3380CC4-5D6E-409C-BE32-E72D297353CC}">
              <c16:uniqueId val="{00000000-C879-40F9-9FA7-BF1B5FD154BB}"/>
            </c:ext>
          </c:extLst>
        </c:ser>
        <c:dLbls>
          <c:dLblPos val="ctr"/>
          <c:showLegendKey val="0"/>
          <c:showVal val="1"/>
          <c:showCatName val="0"/>
          <c:showSerName val="0"/>
          <c:showPercent val="0"/>
          <c:showBubbleSize val="0"/>
        </c:dLbls>
        <c:smooth val="0"/>
        <c:axId val="488804624"/>
        <c:axId val="488812112"/>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'Hoja2 (2)'!$G$6</c:f>
              <c:strCache>
                <c:ptCount val="1"/>
                <c:pt idx="0">
                  <c:v>SH</c:v>
                </c:pt>
              </c:strCache>
            </c:strRef>
          </c:tx>
          <c:spPr>
            <a:ln w="22225" cap="rnd">
              <a:solidFill>
                <a:schemeClr val="accent2"/>
              </a:solidFill>
            </a:ln>
            <a:effectLst>
              <a:glow rad="139700">
                <a:schemeClr val="accent2">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1-D0AD-48D3-A737-A600EE998FA8}"/>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50000"/>
                        </a:schemeClr>
                      </a:solidFill>
                      <a:round/>
                    </a:ln>
                    <a:effectLst/>
                  </c:spPr>
                </c15:leaderLines>
              </c:ext>
            </c:extLst>
          </c:dLbls>
          <c:cat>
            <c:multiLvlStrRef>
              <c:f>'Hoja2 (2)'!$C$6:$D$22</c:f>
              <c:multiLvlStrCache>
                <c:ptCount val="17"/>
                <c:lvl>
                  <c:pt idx="0">
                    <c:v>Threshold</c:v>
                  </c:pt>
                  <c:pt idx="1">
                    <c:v>0,01</c:v>
                  </c:pt>
                  <c:pt idx="2">
                    <c:v>0,05</c:v>
                  </c:pt>
                  <c:pt idx="3">
                    <c:v>0,1</c:v>
                  </c:pt>
                  <c:pt idx="4">
                    <c:v>0,2</c:v>
                  </c:pt>
                  <c:pt idx="5">
                    <c:v>0,05</c:v>
                  </c:pt>
                  <c:pt idx="6">
                    <c:v>0,1</c:v>
                  </c:pt>
                  <c:pt idx="7">
                    <c:v>0,2</c:v>
                  </c:pt>
                  <c:pt idx="8">
                    <c:v>0,05</c:v>
                  </c:pt>
                  <c:pt idx="9">
                    <c:v>0,1</c:v>
                  </c:pt>
                  <c:pt idx="10">
                    <c:v>0,2</c:v>
                  </c:pt>
                  <c:pt idx="11">
                    <c:v>0,3</c:v>
                  </c:pt>
                  <c:pt idx="12">
                    <c:v>0,05</c:v>
                  </c:pt>
                  <c:pt idx="13">
                    <c:v>0,1</c:v>
                  </c:pt>
                  <c:pt idx="14">
                    <c:v>0,2</c:v>
                  </c:pt>
                  <c:pt idx="15">
                    <c:v>0,05</c:v>
                  </c:pt>
                  <c:pt idx="16">
                    <c:v>0,1</c:v>
                  </c:pt>
                </c:lvl>
                <c:lvl>
                  <c:pt idx="0">
                    <c:v>Clusters (k)</c:v>
                  </c:pt>
                  <c:pt idx="1">
                    <c:v>2</c:v>
                  </c:pt>
                  <c:pt idx="2">
                    <c:v>2</c:v>
                  </c:pt>
                  <c:pt idx="3">
                    <c:v>2</c:v>
                  </c:pt>
                  <c:pt idx="4">
                    <c:v>2</c:v>
                  </c:pt>
                  <c:pt idx="5">
                    <c:v>3</c:v>
                  </c:pt>
                  <c:pt idx="6">
                    <c:v>3</c:v>
                  </c:pt>
                  <c:pt idx="7">
                    <c:v>3</c:v>
                  </c:pt>
                  <c:pt idx="8">
                    <c:v>4</c:v>
                  </c:pt>
                  <c:pt idx="9">
                    <c:v>4</c:v>
                  </c:pt>
                  <c:pt idx="10">
                    <c:v>4</c:v>
                  </c:pt>
                  <c:pt idx="11">
                    <c:v>4</c:v>
                  </c:pt>
                  <c:pt idx="12">
                    <c:v>5</c:v>
                  </c:pt>
                  <c:pt idx="13">
                    <c:v>5</c:v>
                  </c:pt>
                  <c:pt idx="14">
                    <c:v>5</c:v>
                  </c:pt>
                  <c:pt idx="15">
                    <c:v>6</c:v>
                  </c:pt>
                  <c:pt idx="16">
                    <c:v>6</c:v>
                  </c:pt>
                </c:lvl>
              </c:multiLvlStrCache>
            </c:multiLvlStrRef>
          </c:cat>
          <c:val>
            <c:numRef>
              <c:f>'Hoja2 (2)'!$G$6:$G$22</c:f>
              <c:numCache>
                <c:formatCode>0.00</c:formatCode>
                <c:ptCount val="17"/>
                <c:pt idx="0" formatCode="General">
                  <c:v>0</c:v>
                </c:pt>
                <c:pt idx="1">
                  <c:v>0.40986</c:v>
                </c:pt>
                <c:pt idx="2">
                  <c:v>0.55069999999999997</c:v>
                </c:pt>
                <c:pt idx="3">
                  <c:v>0.55069999999999997</c:v>
                </c:pt>
                <c:pt idx="4">
                  <c:v>0.55069999999999997</c:v>
                </c:pt>
                <c:pt idx="5">
                  <c:v>0.44072</c:v>
                </c:pt>
                <c:pt idx="6">
                  <c:v>0.33084999999999998</c:v>
                </c:pt>
                <c:pt idx="7">
                  <c:v>0.44535999999999998</c:v>
                </c:pt>
                <c:pt idx="8">
                  <c:v>0.40183000000000002</c:v>
                </c:pt>
                <c:pt idx="9">
                  <c:v>0.29291</c:v>
                </c:pt>
                <c:pt idx="10">
                  <c:v>0.41737000000000002</c:v>
                </c:pt>
                <c:pt idx="11">
                  <c:v>0.44072</c:v>
                </c:pt>
                <c:pt idx="12">
                  <c:v>0.41277999999999998</c:v>
                </c:pt>
                <c:pt idx="13">
                  <c:v>0.29199999999999998</c:v>
                </c:pt>
                <c:pt idx="14">
                  <c:v>0.41737000000000002</c:v>
                </c:pt>
                <c:pt idx="15">
                  <c:v>0.41277999999999998</c:v>
                </c:pt>
                <c:pt idx="16">
                  <c:v>0.26777000000000001</c:v>
                </c:pt>
              </c:numCache>
            </c:numRef>
          </c:val>
          <c:smooth val="0"/>
          <c:extLst>
            <c:ext xmlns:c16="http://schemas.microsoft.com/office/drawing/2014/chart" uri="{C3380CC4-5D6E-409C-BE32-E72D297353CC}">
              <c16:uniqueId val="{00000000-D0AD-48D3-A737-A600EE998FA8}"/>
            </c:ext>
          </c:extLst>
        </c:ser>
        <c:dLbls>
          <c:dLblPos val="ctr"/>
          <c:showLegendKey val="0"/>
          <c:showVal val="1"/>
          <c:showCatName val="0"/>
          <c:showSerName val="0"/>
          <c:showPercent val="0"/>
          <c:showBubbleSize val="0"/>
        </c:dLbls>
        <c:smooth val="0"/>
        <c:axId val="488804624"/>
        <c:axId val="488812112"/>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manualLayout>
          <c:layoutTarget val="inner"/>
          <c:xMode val="edge"/>
          <c:yMode val="edge"/>
          <c:x val="1.8513320711939885E-2"/>
          <c:y val="0.12035322687467805"/>
          <c:w val="0.96297335857612021"/>
          <c:h val="0.5630531230325182"/>
        </c:manualLayout>
      </c:layout>
      <c:lineChart>
        <c:grouping val="standard"/>
        <c:varyColors val="0"/>
        <c:ser>
          <c:idx val="3"/>
          <c:order val="0"/>
          <c:tx>
            <c:strRef>
              <c:f>Hoja3!$G$3</c:f>
              <c:strCache>
                <c:ptCount val="1"/>
                <c:pt idx="0">
                  <c:v>CH</c:v>
                </c:pt>
              </c:strCache>
            </c:strRef>
          </c:tx>
          <c:spPr>
            <a:ln w="22225" cap="rnd">
              <a:solidFill>
                <a:schemeClr val="accent2">
                  <a:lumMod val="60000"/>
                </a:schemeClr>
              </a:solidFill>
            </a:ln>
            <a:effectLst>
              <a:glow rad="139700">
                <a:schemeClr val="accent2">
                  <a:lumMod val="60000"/>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015B-459A-A498-10991AEC327B}"/>
                </c:ext>
              </c:extLst>
            </c:dLbl>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oundRect">
                    <a:avLst/>
                  </a:prstGeom>
                  <a:noFill/>
                  <a:ln>
                    <a:noFill/>
                  </a:ln>
                </c15:spPr>
                <c15:layout/>
                <c15:showLeaderLines val="1"/>
                <c15:leaderLines>
                  <c:spPr>
                    <a:ln w="9525">
                      <a:solidFill>
                        <a:schemeClr val="lt1">
                          <a:lumMod val="50000"/>
                        </a:schemeClr>
                      </a:solidFill>
                      <a:round/>
                    </a:ln>
                    <a:effectLst/>
                  </c:spPr>
                </c15:leaderLines>
              </c:ext>
            </c:extLst>
          </c:dLbls>
          <c:cat>
            <c:multiLvlStrRef>
              <c:f>Hoja3!$C$3:$E$14</c:f>
              <c:multiLvlStrCache>
                <c:ptCount val="12"/>
                <c:lvl>
                  <c:pt idx="0">
                    <c:v>min_sample</c:v>
                  </c:pt>
                  <c:pt idx="1">
                    <c:v>5</c:v>
                  </c:pt>
                  <c:pt idx="2">
                    <c:v>5</c:v>
                  </c:pt>
                  <c:pt idx="3">
                    <c:v>5</c:v>
                  </c:pt>
                  <c:pt idx="4">
                    <c:v>5</c:v>
                  </c:pt>
                  <c:pt idx="5">
                    <c:v>5</c:v>
                  </c:pt>
                  <c:pt idx="6">
                    <c:v>5</c:v>
                  </c:pt>
                  <c:pt idx="7">
                    <c:v>10</c:v>
                  </c:pt>
                  <c:pt idx="8">
                    <c:v>10</c:v>
                  </c:pt>
                  <c:pt idx="9">
                    <c:v>10</c:v>
                  </c:pt>
                  <c:pt idx="10">
                    <c:v>15</c:v>
                  </c:pt>
                  <c:pt idx="11">
                    <c:v>15</c:v>
                  </c:pt>
                </c:lvl>
                <c:lvl>
                  <c:pt idx="0">
                    <c:v>epsilon</c:v>
                  </c:pt>
                  <c:pt idx="1">
                    <c:v>0,07</c:v>
                  </c:pt>
                  <c:pt idx="2">
                    <c:v>0,08</c:v>
                  </c:pt>
                  <c:pt idx="3">
                    <c:v>0,09</c:v>
                  </c:pt>
                  <c:pt idx="4">
                    <c:v>0,1</c:v>
                  </c:pt>
                  <c:pt idx="5">
                    <c:v>0,2</c:v>
                  </c:pt>
                  <c:pt idx="6">
                    <c:v>0,3</c:v>
                  </c:pt>
                  <c:pt idx="7">
                    <c:v>0,09</c:v>
                  </c:pt>
                  <c:pt idx="8">
                    <c:v>0,1</c:v>
                  </c:pt>
                  <c:pt idx="9">
                    <c:v>0,2</c:v>
                  </c:pt>
                  <c:pt idx="10">
                    <c:v>0,1</c:v>
                  </c:pt>
                  <c:pt idx="11">
                    <c:v>0,2</c:v>
                  </c:pt>
                </c:lvl>
                <c:lvl>
                  <c:pt idx="0">
                    <c:v>Clusters (k)</c:v>
                  </c:pt>
                  <c:pt idx="1">
                    <c:v>2</c:v>
                  </c:pt>
                  <c:pt idx="2">
                    <c:v>2</c:v>
                  </c:pt>
                  <c:pt idx="3">
                    <c:v>2</c:v>
                  </c:pt>
                  <c:pt idx="4">
                    <c:v>2</c:v>
                  </c:pt>
                  <c:pt idx="5">
                    <c:v>3</c:v>
                  </c:pt>
                  <c:pt idx="6">
                    <c:v>2</c:v>
                  </c:pt>
                  <c:pt idx="7">
                    <c:v>2</c:v>
                  </c:pt>
                  <c:pt idx="8">
                    <c:v>2</c:v>
                  </c:pt>
                  <c:pt idx="9">
                    <c:v>2</c:v>
                  </c:pt>
                  <c:pt idx="10">
                    <c:v>2</c:v>
                  </c:pt>
                  <c:pt idx="11">
                    <c:v>2</c:v>
                  </c:pt>
                </c:lvl>
              </c:multiLvlStrCache>
            </c:multiLvlStrRef>
          </c:cat>
          <c:val>
            <c:numRef>
              <c:f>Hoja3!$G$3:$G$14</c:f>
              <c:numCache>
                <c:formatCode>0.00</c:formatCode>
                <c:ptCount val="12"/>
                <c:pt idx="0" formatCode="General">
                  <c:v>0</c:v>
                </c:pt>
                <c:pt idx="1">
                  <c:v>58.632669018000001</c:v>
                </c:pt>
                <c:pt idx="2">
                  <c:v>55.107293661999996</c:v>
                </c:pt>
                <c:pt idx="3">
                  <c:v>62.169837334</c:v>
                </c:pt>
                <c:pt idx="4">
                  <c:v>67.718218469000007</c:v>
                </c:pt>
                <c:pt idx="5">
                  <c:v>77.361830526999995</c:v>
                </c:pt>
                <c:pt idx="6">
                  <c:v>60.529957474699998</c:v>
                </c:pt>
                <c:pt idx="7">
                  <c:v>56.469074450000001</c:v>
                </c:pt>
                <c:pt idx="8">
                  <c:v>60.630321623</c:v>
                </c:pt>
                <c:pt idx="9">
                  <c:v>77.361830526999995</c:v>
                </c:pt>
                <c:pt idx="10">
                  <c:v>43.157139518000001</c:v>
                </c:pt>
                <c:pt idx="11">
                  <c:v>77.361830526999995</c:v>
                </c:pt>
              </c:numCache>
            </c:numRef>
          </c:val>
          <c:smooth val="0"/>
          <c:extLst>
            <c:ext xmlns:c16="http://schemas.microsoft.com/office/drawing/2014/chart" uri="{C3380CC4-5D6E-409C-BE32-E72D297353CC}">
              <c16:uniqueId val="{00000001-015B-459A-A498-10991AEC327B}"/>
            </c:ext>
          </c:extLst>
        </c:ser>
        <c:dLbls>
          <c:dLblPos val="ctr"/>
          <c:showLegendKey val="0"/>
          <c:showVal val="1"/>
          <c:showCatName val="0"/>
          <c:showSerName val="0"/>
          <c:showPercent val="0"/>
          <c:showBubbleSize val="0"/>
        </c:dLbls>
        <c:smooth val="0"/>
        <c:axId val="488804624"/>
        <c:axId val="488812112"/>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manualLayout>
          <c:layoutTarget val="inner"/>
          <c:xMode val="edge"/>
          <c:yMode val="edge"/>
          <c:x val="1.8513320711939885E-2"/>
          <c:y val="0.12035322687467805"/>
          <c:w val="0.96297335857612021"/>
          <c:h val="0.5630531230325182"/>
        </c:manualLayout>
      </c:layout>
      <c:lineChart>
        <c:grouping val="standard"/>
        <c:varyColors val="0"/>
        <c:ser>
          <c:idx val="3"/>
          <c:order val="0"/>
          <c:tx>
            <c:strRef>
              <c:f>Hoja3!$H$3</c:f>
              <c:strCache>
                <c:ptCount val="1"/>
                <c:pt idx="0">
                  <c:v>SH</c:v>
                </c:pt>
              </c:strCache>
            </c:strRef>
          </c:tx>
          <c:spPr>
            <a:ln w="22225" cap="rnd">
              <a:solidFill>
                <a:schemeClr val="accent2">
                  <a:lumMod val="60000"/>
                </a:schemeClr>
              </a:solidFill>
            </a:ln>
            <a:effectLst>
              <a:glow rad="139700">
                <a:schemeClr val="accent2">
                  <a:lumMod val="60000"/>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A5A1-4BA9-A85E-B4A7B68C638E}"/>
                </c:ext>
              </c:extLst>
            </c:dLbl>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oundRect">
                    <a:avLst/>
                  </a:prstGeom>
                  <a:noFill/>
                  <a:ln>
                    <a:noFill/>
                  </a:ln>
                </c15:spPr>
                <c15:layout/>
                <c15:showLeaderLines val="1"/>
                <c15:leaderLines>
                  <c:spPr>
                    <a:ln w="9525">
                      <a:solidFill>
                        <a:schemeClr val="lt1">
                          <a:lumMod val="50000"/>
                        </a:schemeClr>
                      </a:solidFill>
                      <a:round/>
                    </a:ln>
                    <a:effectLst/>
                  </c:spPr>
                </c15:leaderLines>
              </c:ext>
            </c:extLst>
          </c:dLbls>
          <c:cat>
            <c:multiLvlStrRef>
              <c:f>Hoja3!$C$3:$E$14</c:f>
              <c:multiLvlStrCache>
                <c:ptCount val="12"/>
                <c:lvl>
                  <c:pt idx="0">
                    <c:v>min_sample</c:v>
                  </c:pt>
                  <c:pt idx="1">
                    <c:v>5</c:v>
                  </c:pt>
                  <c:pt idx="2">
                    <c:v>5</c:v>
                  </c:pt>
                  <c:pt idx="3">
                    <c:v>5</c:v>
                  </c:pt>
                  <c:pt idx="4">
                    <c:v>5</c:v>
                  </c:pt>
                  <c:pt idx="5">
                    <c:v>5</c:v>
                  </c:pt>
                  <c:pt idx="6">
                    <c:v>5</c:v>
                  </c:pt>
                  <c:pt idx="7">
                    <c:v>10</c:v>
                  </c:pt>
                  <c:pt idx="8">
                    <c:v>10</c:v>
                  </c:pt>
                  <c:pt idx="9">
                    <c:v>10</c:v>
                  </c:pt>
                  <c:pt idx="10">
                    <c:v>15</c:v>
                  </c:pt>
                  <c:pt idx="11">
                    <c:v>15</c:v>
                  </c:pt>
                </c:lvl>
                <c:lvl>
                  <c:pt idx="0">
                    <c:v>epsilon</c:v>
                  </c:pt>
                  <c:pt idx="1">
                    <c:v>0,07</c:v>
                  </c:pt>
                  <c:pt idx="2">
                    <c:v>0,08</c:v>
                  </c:pt>
                  <c:pt idx="3">
                    <c:v>0,09</c:v>
                  </c:pt>
                  <c:pt idx="4">
                    <c:v>0,1</c:v>
                  </c:pt>
                  <c:pt idx="5">
                    <c:v>0,2</c:v>
                  </c:pt>
                  <c:pt idx="6">
                    <c:v>0,3</c:v>
                  </c:pt>
                  <c:pt idx="7">
                    <c:v>0,09</c:v>
                  </c:pt>
                  <c:pt idx="8">
                    <c:v>0,1</c:v>
                  </c:pt>
                  <c:pt idx="9">
                    <c:v>0,2</c:v>
                  </c:pt>
                  <c:pt idx="10">
                    <c:v>0,1</c:v>
                  </c:pt>
                  <c:pt idx="11">
                    <c:v>0,2</c:v>
                  </c:pt>
                </c:lvl>
                <c:lvl>
                  <c:pt idx="0">
                    <c:v>Clusters (k)</c:v>
                  </c:pt>
                  <c:pt idx="1">
                    <c:v>2</c:v>
                  </c:pt>
                  <c:pt idx="2">
                    <c:v>2</c:v>
                  </c:pt>
                  <c:pt idx="3">
                    <c:v>2</c:v>
                  </c:pt>
                  <c:pt idx="4">
                    <c:v>2</c:v>
                  </c:pt>
                  <c:pt idx="5">
                    <c:v>3</c:v>
                  </c:pt>
                  <c:pt idx="6">
                    <c:v>2</c:v>
                  </c:pt>
                  <c:pt idx="7">
                    <c:v>2</c:v>
                  </c:pt>
                  <c:pt idx="8">
                    <c:v>2</c:v>
                  </c:pt>
                  <c:pt idx="9">
                    <c:v>2</c:v>
                  </c:pt>
                  <c:pt idx="10">
                    <c:v>2</c:v>
                  </c:pt>
                  <c:pt idx="11">
                    <c:v>2</c:v>
                  </c:pt>
                </c:lvl>
              </c:multiLvlStrCache>
            </c:multiLvlStrRef>
          </c:cat>
          <c:val>
            <c:numRef>
              <c:f>Hoja3!$H$3:$H$14</c:f>
              <c:numCache>
                <c:formatCode>0.00</c:formatCode>
                <c:ptCount val="12"/>
                <c:pt idx="0" formatCode="General">
                  <c:v>0</c:v>
                </c:pt>
                <c:pt idx="1">
                  <c:v>0.41321000000000002</c:v>
                </c:pt>
                <c:pt idx="2">
                  <c:v>0.44213000000000002</c:v>
                </c:pt>
                <c:pt idx="3">
                  <c:v>0.44213000000000002</c:v>
                </c:pt>
                <c:pt idx="4">
                  <c:v>0.55069999999999997</c:v>
                </c:pt>
                <c:pt idx="5">
                  <c:v>0.55069999999999997</c:v>
                </c:pt>
                <c:pt idx="6">
                  <c:v>0.55069999999999997</c:v>
                </c:pt>
                <c:pt idx="7">
                  <c:v>0.44213000000000002</c:v>
                </c:pt>
                <c:pt idx="8">
                  <c:v>0.44213000000000002</c:v>
                </c:pt>
                <c:pt idx="9">
                  <c:v>0.55069999999999997</c:v>
                </c:pt>
                <c:pt idx="10">
                  <c:v>0.41299999999999998</c:v>
                </c:pt>
                <c:pt idx="11">
                  <c:v>0.55069999999999997</c:v>
                </c:pt>
              </c:numCache>
            </c:numRef>
          </c:val>
          <c:smooth val="0"/>
          <c:extLst>
            <c:ext xmlns:c16="http://schemas.microsoft.com/office/drawing/2014/chart" uri="{C3380CC4-5D6E-409C-BE32-E72D297353CC}">
              <c16:uniqueId val="{00000001-A5A1-4BA9-A85E-B4A7B68C638E}"/>
            </c:ext>
          </c:extLst>
        </c:ser>
        <c:dLbls>
          <c:dLblPos val="ctr"/>
          <c:showLegendKey val="0"/>
          <c:showVal val="1"/>
          <c:showCatName val="0"/>
          <c:showSerName val="0"/>
          <c:showPercent val="0"/>
          <c:showBubbleSize val="0"/>
        </c:dLbls>
        <c:smooth val="0"/>
        <c:axId val="488804624"/>
        <c:axId val="488812112"/>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cap="none" spc="50"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Hoja4!$F$6</c:f>
              <c:strCache>
                <c:ptCount val="1"/>
                <c:pt idx="0">
                  <c:v>CH</c:v>
                </c:pt>
              </c:strCache>
            </c:strRef>
          </c:tx>
          <c:spPr>
            <a:ln w="28575" cap="rnd">
              <a:solidFill>
                <a:schemeClr val="accent1"/>
              </a:solidFill>
            </a:ln>
            <a:effectLst>
              <a:glow rad="76200">
                <a:schemeClr val="accent1">
                  <a:satMod val="175000"/>
                  <a:alpha val="3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Hoja4!$D$6:$D$14</c:f>
              <c:strCache>
                <c:ptCount val="9"/>
                <c:pt idx="0">
                  <c:v>Clusters (k)</c:v>
                </c:pt>
                <c:pt idx="1">
                  <c:v>2</c:v>
                </c:pt>
                <c:pt idx="2">
                  <c:v>3</c:v>
                </c:pt>
                <c:pt idx="3">
                  <c:v>4</c:v>
                </c:pt>
                <c:pt idx="4">
                  <c:v>5</c:v>
                </c:pt>
                <c:pt idx="5">
                  <c:v>6</c:v>
                </c:pt>
                <c:pt idx="6">
                  <c:v>7</c:v>
                </c:pt>
                <c:pt idx="7">
                  <c:v>8</c:v>
                </c:pt>
                <c:pt idx="8">
                  <c:v>9</c:v>
                </c:pt>
              </c:strCache>
            </c:strRef>
          </c:cat>
          <c:val>
            <c:numRef>
              <c:f>Hoja4!$F$6:$F$14</c:f>
              <c:numCache>
                <c:formatCode>#,##0</c:formatCode>
                <c:ptCount val="9"/>
                <c:pt idx="0" formatCode="General">
                  <c:v>0</c:v>
                </c:pt>
                <c:pt idx="1">
                  <c:v>165.31481324699999</c:v>
                </c:pt>
                <c:pt idx="2" formatCode="General">
                  <c:v>182.666357035</c:v>
                </c:pt>
                <c:pt idx="3" formatCode="General">
                  <c:v>161.891331377</c:v>
                </c:pt>
                <c:pt idx="4" formatCode="General">
                  <c:v>130.15054256299999</c:v>
                </c:pt>
                <c:pt idx="5" formatCode="General">
                  <c:v>162.35912665399999</c:v>
                </c:pt>
                <c:pt idx="6" formatCode="General">
                  <c:v>149.40345257000001</c:v>
                </c:pt>
                <c:pt idx="7" formatCode="General">
                  <c:v>126.645684047</c:v>
                </c:pt>
                <c:pt idx="8" formatCode="General">
                  <c:v>94.696300688999997</c:v>
                </c:pt>
              </c:numCache>
            </c:numRef>
          </c:val>
          <c:extLst>
            <c:ext xmlns:c16="http://schemas.microsoft.com/office/drawing/2014/chart" uri="{C3380CC4-5D6E-409C-BE32-E72D297353CC}">
              <c16:uniqueId val="{00000000-D926-4278-8FFB-D2CDC537943D}"/>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cap="none" spc="50"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Hoja4!$G$6</c:f>
              <c:strCache>
                <c:ptCount val="1"/>
                <c:pt idx="0">
                  <c:v>SH</c:v>
                </c:pt>
              </c:strCache>
            </c:strRef>
          </c:tx>
          <c:spPr>
            <a:ln w="28575" cap="rnd">
              <a:solidFill>
                <a:schemeClr val="accent1"/>
              </a:solidFill>
            </a:ln>
            <a:effectLst>
              <a:glow rad="76200">
                <a:schemeClr val="accent1">
                  <a:satMod val="175000"/>
                  <a:alpha val="3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Hoja4!$D$6:$D$14</c:f>
              <c:strCache>
                <c:ptCount val="9"/>
                <c:pt idx="0">
                  <c:v>Clusters (k)</c:v>
                </c:pt>
                <c:pt idx="1">
                  <c:v>2</c:v>
                </c:pt>
                <c:pt idx="2">
                  <c:v>3</c:v>
                </c:pt>
                <c:pt idx="3">
                  <c:v>4</c:v>
                </c:pt>
                <c:pt idx="4">
                  <c:v>5</c:v>
                </c:pt>
                <c:pt idx="5">
                  <c:v>6</c:v>
                </c:pt>
                <c:pt idx="6">
                  <c:v>7</c:v>
                </c:pt>
                <c:pt idx="7">
                  <c:v>8</c:v>
                </c:pt>
                <c:pt idx="8">
                  <c:v>9</c:v>
                </c:pt>
              </c:strCache>
            </c:strRef>
          </c:cat>
          <c:val>
            <c:numRef>
              <c:f>Hoja4!$G$6:$G$14</c:f>
              <c:numCache>
                <c:formatCode>General</c:formatCode>
                <c:ptCount val="9"/>
                <c:pt idx="0">
                  <c:v>0</c:v>
                </c:pt>
                <c:pt idx="1">
                  <c:v>0.34487000000000001</c:v>
                </c:pt>
                <c:pt idx="2">
                  <c:v>0.44</c:v>
                </c:pt>
                <c:pt idx="3">
                  <c:v>0.23538999999999999</c:v>
                </c:pt>
                <c:pt idx="4">
                  <c:v>0.18604000000000001</c:v>
                </c:pt>
                <c:pt idx="5">
                  <c:v>0.22065000000000001</c:v>
                </c:pt>
                <c:pt idx="6">
                  <c:v>0.34277000000000002</c:v>
                </c:pt>
                <c:pt idx="7">
                  <c:v>0.23272999999999999</c:v>
                </c:pt>
                <c:pt idx="8">
                  <c:v>0.36757000000000001</c:v>
                </c:pt>
              </c:numCache>
            </c:numRef>
          </c:val>
          <c:extLst>
            <c:ext xmlns:c16="http://schemas.microsoft.com/office/drawing/2014/chart" uri="{C3380CC4-5D6E-409C-BE32-E72D297353CC}">
              <c16:uniqueId val="{00000000-1801-43EB-AF77-AD80DDF8BBE4}"/>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alpha val="2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Hoja1!$G$3</c:f>
              <c:strCache>
                <c:ptCount val="1"/>
                <c:pt idx="0">
                  <c:v>SH</c:v>
                </c:pt>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50000"/>
                        </a:schemeClr>
                      </a:solidFill>
                      <a:round/>
                    </a:ln>
                    <a:effectLst/>
                  </c:spPr>
                </c15:leaderLines>
              </c:ext>
            </c:extLst>
          </c:dLbls>
          <c:cat>
            <c:strRef>
              <c:f>Hoja1!$C$4:$C$7</c:f>
              <c:strCache>
                <c:ptCount val="4"/>
                <c:pt idx="0">
                  <c:v>K-means</c:v>
                </c:pt>
                <c:pt idx="1">
                  <c:v>Birch</c:v>
                </c:pt>
                <c:pt idx="2">
                  <c:v>DBSCAN</c:v>
                </c:pt>
                <c:pt idx="3">
                  <c:v>SpectralClustering</c:v>
                </c:pt>
              </c:strCache>
            </c:strRef>
          </c:cat>
          <c:val>
            <c:numRef>
              <c:f>Hoja1!$G$4:$G$7</c:f>
              <c:numCache>
                <c:formatCode>0.00</c:formatCode>
                <c:ptCount val="4"/>
                <c:pt idx="0">
                  <c:v>0.9466</c:v>
                </c:pt>
                <c:pt idx="1">
                  <c:v>0.75851999999999997</c:v>
                </c:pt>
                <c:pt idx="2">
                  <c:v>0.97463999999999995</c:v>
                </c:pt>
                <c:pt idx="3">
                  <c:v>0.91627999999999998</c:v>
                </c:pt>
              </c:numCache>
            </c:numRef>
          </c:val>
          <c:smooth val="0"/>
          <c:extLst>
            <c:ext xmlns:c16="http://schemas.microsoft.com/office/drawing/2014/chart" uri="{C3380CC4-5D6E-409C-BE32-E72D297353CC}">
              <c16:uniqueId val="{00000000-6BBE-4EE7-8F8E-A8D1257F4F6C}"/>
            </c:ext>
          </c:extLst>
        </c:ser>
        <c:dLbls>
          <c:dLblPos val="ctr"/>
          <c:showLegendKey val="0"/>
          <c:showVal val="1"/>
          <c:showCatName val="0"/>
          <c:showSerName val="0"/>
          <c:showPercent val="0"/>
          <c:showBubbleSize val="0"/>
        </c:dLbls>
        <c:smooth val="0"/>
        <c:axId val="954199455"/>
        <c:axId val="954196543"/>
      </c:lineChart>
      <c:catAx>
        <c:axId val="95419945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6543"/>
        <c:crosses val="autoZero"/>
        <c:auto val="1"/>
        <c:lblAlgn val="ctr"/>
        <c:lblOffset val="100"/>
        <c:noMultiLvlLbl val="0"/>
      </c:catAx>
      <c:valAx>
        <c:axId val="954196543"/>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9455"/>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Hoja1!$G$3</c:f>
              <c:strCache>
                <c:ptCount val="1"/>
                <c:pt idx="0">
                  <c:v>SH</c:v>
                </c:pt>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50000"/>
                        </a:schemeClr>
                      </a:solidFill>
                      <a:round/>
                    </a:ln>
                    <a:effectLst/>
                  </c:spPr>
                </c15:leaderLines>
              </c:ext>
            </c:extLst>
          </c:dLbls>
          <c:cat>
            <c:strRef>
              <c:f>Hoja1!$C$4:$C$7</c:f>
              <c:strCache>
                <c:ptCount val="4"/>
                <c:pt idx="0">
                  <c:v>K-means</c:v>
                </c:pt>
                <c:pt idx="1">
                  <c:v>Birch</c:v>
                </c:pt>
                <c:pt idx="2">
                  <c:v>DBSCAN</c:v>
                </c:pt>
                <c:pt idx="3">
                  <c:v>SpectralClustering</c:v>
                </c:pt>
              </c:strCache>
            </c:strRef>
          </c:cat>
          <c:val>
            <c:numRef>
              <c:f>Hoja1!$G$4:$G$7</c:f>
              <c:numCache>
                <c:formatCode>General</c:formatCode>
                <c:ptCount val="4"/>
                <c:pt idx="0">
                  <c:v>0.41152</c:v>
                </c:pt>
                <c:pt idx="1">
                  <c:v>0.67917000000000005</c:v>
                </c:pt>
                <c:pt idx="2">
                  <c:v>0.67062999999999995</c:v>
                </c:pt>
                <c:pt idx="3">
                  <c:v>0.40943000000000002</c:v>
                </c:pt>
              </c:numCache>
            </c:numRef>
          </c:val>
          <c:smooth val="0"/>
          <c:extLst>
            <c:ext xmlns:c16="http://schemas.microsoft.com/office/drawing/2014/chart" uri="{C3380CC4-5D6E-409C-BE32-E72D297353CC}">
              <c16:uniqueId val="{00000000-E8EF-43DD-B6A4-5CFE799613E1}"/>
            </c:ext>
          </c:extLst>
        </c:ser>
        <c:dLbls>
          <c:dLblPos val="ctr"/>
          <c:showLegendKey val="0"/>
          <c:showVal val="1"/>
          <c:showCatName val="0"/>
          <c:showSerName val="0"/>
          <c:showPercent val="0"/>
          <c:showBubbleSize val="0"/>
        </c:dLbls>
        <c:smooth val="0"/>
        <c:axId val="954199455"/>
        <c:axId val="954196543"/>
      </c:lineChart>
      <c:catAx>
        <c:axId val="95419945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6543"/>
        <c:crosses val="autoZero"/>
        <c:auto val="1"/>
        <c:lblAlgn val="ctr"/>
        <c:lblOffset val="100"/>
        <c:noMultiLvlLbl val="0"/>
      </c:catAx>
      <c:valAx>
        <c:axId val="954196543"/>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9455"/>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Hoja1!$F$3</c:f>
              <c:strCache>
                <c:ptCount val="1"/>
                <c:pt idx="0">
                  <c:v>CH</c:v>
                </c:pt>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50000"/>
                        </a:schemeClr>
                      </a:solidFill>
                      <a:round/>
                    </a:ln>
                    <a:effectLst/>
                  </c:spPr>
                </c15:leaderLines>
              </c:ext>
            </c:extLst>
          </c:dLbls>
          <c:cat>
            <c:strRef>
              <c:f>Hoja1!$C$4:$C$7</c:f>
              <c:strCache>
                <c:ptCount val="4"/>
                <c:pt idx="0">
                  <c:v>K-means</c:v>
                </c:pt>
                <c:pt idx="1">
                  <c:v>Birch</c:v>
                </c:pt>
                <c:pt idx="2">
                  <c:v>DBSCAN</c:v>
                </c:pt>
                <c:pt idx="3">
                  <c:v>SpectralClustering</c:v>
                </c:pt>
              </c:strCache>
            </c:strRef>
          </c:cat>
          <c:val>
            <c:numRef>
              <c:f>Hoja1!$F$4:$F$7</c:f>
              <c:numCache>
                <c:formatCode>0.00</c:formatCode>
                <c:ptCount val="4"/>
                <c:pt idx="0">
                  <c:v>17961.363341742999</c:v>
                </c:pt>
                <c:pt idx="1">
                  <c:v>4318.0575989509998</c:v>
                </c:pt>
                <c:pt idx="2">
                  <c:v>28321.997616825</c:v>
                </c:pt>
                <c:pt idx="3">
                  <c:v>10211.398881028001</c:v>
                </c:pt>
              </c:numCache>
            </c:numRef>
          </c:val>
          <c:smooth val="0"/>
          <c:extLst>
            <c:ext xmlns:c16="http://schemas.microsoft.com/office/drawing/2014/chart" uri="{C3380CC4-5D6E-409C-BE32-E72D297353CC}">
              <c16:uniqueId val="{00000000-1007-4E5D-A243-1368592E0CC9}"/>
            </c:ext>
          </c:extLst>
        </c:ser>
        <c:dLbls>
          <c:dLblPos val="ctr"/>
          <c:showLegendKey val="0"/>
          <c:showVal val="1"/>
          <c:showCatName val="0"/>
          <c:showSerName val="0"/>
          <c:showPercent val="0"/>
          <c:showBubbleSize val="0"/>
        </c:dLbls>
        <c:smooth val="0"/>
        <c:axId val="954194047"/>
        <c:axId val="954199039"/>
      </c:lineChart>
      <c:catAx>
        <c:axId val="95419404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9039"/>
        <c:crosses val="autoZero"/>
        <c:auto val="1"/>
        <c:lblAlgn val="ctr"/>
        <c:lblOffset val="100"/>
        <c:noMultiLvlLbl val="0"/>
      </c:catAx>
      <c:valAx>
        <c:axId val="954199039"/>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4047"/>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Hoja2!$F$6</c:f>
              <c:strCache>
                <c:ptCount val="1"/>
                <c:pt idx="0">
                  <c:v>SH</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woPt" dir="tl"/>
              </a:scene3d>
              <a:sp3d prstMaterial="flat">
                <a:bevelT w="12700" h="25400" prst="coolSlant"/>
              </a:sp3d>
            </c:spPr>
          </c:marker>
          <c:cat>
            <c:numRef>
              <c:f>Hoja2!$C$7:$C$13</c:f>
              <c:numCache>
                <c:formatCode>General</c:formatCode>
                <c:ptCount val="7"/>
                <c:pt idx="0">
                  <c:v>2</c:v>
                </c:pt>
                <c:pt idx="1">
                  <c:v>3</c:v>
                </c:pt>
                <c:pt idx="2">
                  <c:v>4</c:v>
                </c:pt>
                <c:pt idx="3">
                  <c:v>5</c:v>
                </c:pt>
                <c:pt idx="4">
                  <c:v>6</c:v>
                </c:pt>
                <c:pt idx="5">
                  <c:v>7</c:v>
                </c:pt>
                <c:pt idx="6">
                  <c:v>8</c:v>
                </c:pt>
              </c:numCache>
            </c:numRef>
          </c:cat>
          <c:val>
            <c:numRef>
              <c:f>Hoja2!$F$7:$F$13</c:f>
              <c:numCache>
                <c:formatCode>0.00</c:formatCode>
                <c:ptCount val="7"/>
                <c:pt idx="0">
                  <c:v>0.83</c:v>
                </c:pt>
                <c:pt idx="1">
                  <c:v>0.83</c:v>
                </c:pt>
                <c:pt idx="2">
                  <c:v>0.94</c:v>
                </c:pt>
                <c:pt idx="3">
                  <c:v>0.96</c:v>
                </c:pt>
                <c:pt idx="4">
                  <c:v>0.97</c:v>
                </c:pt>
                <c:pt idx="5">
                  <c:v>0.97</c:v>
                </c:pt>
                <c:pt idx="6">
                  <c:v>0.97</c:v>
                </c:pt>
              </c:numCache>
            </c:numRef>
          </c:val>
          <c:extLst>
            <c:ext xmlns:c16="http://schemas.microsoft.com/office/drawing/2014/chart" uri="{C3380CC4-5D6E-409C-BE32-E72D297353CC}">
              <c16:uniqueId val="{00000000-54F7-49F9-B75F-B1E05314FDE3}"/>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Hoja2!$E$6</c:f>
              <c:strCache>
                <c:ptCount val="1"/>
                <c:pt idx="0">
                  <c:v>CH</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woPt" dir="tl"/>
              </a:scene3d>
              <a:sp3d prstMaterial="flat">
                <a:bevelT w="12700" h="25400" prst="coolSlant"/>
              </a:sp3d>
            </c:spPr>
          </c:marker>
          <c:cat>
            <c:numRef>
              <c:f>Hoja2!$C$7:$C$13</c:f>
              <c:numCache>
                <c:formatCode>General</c:formatCode>
                <c:ptCount val="7"/>
                <c:pt idx="0">
                  <c:v>2</c:v>
                </c:pt>
                <c:pt idx="1">
                  <c:v>3</c:v>
                </c:pt>
                <c:pt idx="2">
                  <c:v>4</c:v>
                </c:pt>
                <c:pt idx="3">
                  <c:v>5</c:v>
                </c:pt>
                <c:pt idx="4">
                  <c:v>6</c:v>
                </c:pt>
                <c:pt idx="5">
                  <c:v>7</c:v>
                </c:pt>
                <c:pt idx="6">
                  <c:v>8</c:v>
                </c:pt>
              </c:numCache>
            </c:numRef>
          </c:cat>
          <c:val>
            <c:numRef>
              <c:f>Hoja2!$E$7:$E$13</c:f>
              <c:numCache>
                <c:formatCode>0.00</c:formatCode>
                <c:ptCount val="7"/>
                <c:pt idx="0">
                  <c:v>9700.1922604880001</c:v>
                </c:pt>
                <c:pt idx="1">
                  <c:v>11944.09</c:v>
                </c:pt>
                <c:pt idx="2">
                  <c:v>17961.36</c:v>
                </c:pt>
                <c:pt idx="3">
                  <c:v>23635.85</c:v>
                </c:pt>
                <c:pt idx="4">
                  <c:v>37509.449999999997</c:v>
                </c:pt>
                <c:pt idx="5">
                  <c:v>57108.05</c:v>
                </c:pt>
                <c:pt idx="6">
                  <c:v>64682.49</c:v>
                </c:pt>
              </c:numCache>
            </c:numRef>
          </c:val>
          <c:extLst>
            <c:ext xmlns:c16="http://schemas.microsoft.com/office/drawing/2014/chart" uri="{C3380CC4-5D6E-409C-BE32-E72D297353CC}">
              <c16:uniqueId val="{00000000-5BFA-44FD-9678-D6B042D0F107}"/>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lineChart>
        <c:grouping val="standard"/>
        <c:varyColors val="0"/>
        <c:ser>
          <c:idx val="2"/>
          <c:order val="2"/>
          <c:tx>
            <c:strRef>
              <c:f>'Hoja2 (2)'!$F$6</c:f>
              <c:strCache>
                <c:ptCount val="1"/>
                <c:pt idx="0">
                  <c:v>CH</c:v>
                </c:pt>
              </c:strCache>
            </c:strRef>
          </c:tx>
          <c:spPr>
            <a:ln w="31750" cap="rnd">
              <a:solidFill>
                <a:schemeClr val="accent6"/>
              </a:solidFill>
              <a:round/>
            </a:ln>
            <a:effectLst/>
          </c:spPr>
          <c:marker>
            <c:symbol val="circle"/>
            <c:size val="17"/>
            <c:spPr>
              <a:solidFill>
                <a:schemeClr val="accent6"/>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multiLvlStrRef>
              <c:f>'Hoja2 (2)'!$C$6:$D$16</c:f>
              <c:multiLvlStrCache>
                <c:ptCount val="11"/>
                <c:lvl>
                  <c:pt idx="0">
                    <c:v>Threshold</c:v>
                  </c:pt>
                  <c:pt idx="1">
                    <c:v>0,1</c:v>
                  </c:pt>
                  <c:pt idx="2">
                    <c:v>0,2</c:v>
                  </c:pt>
                  <c:pt idx="3">
                    <c:v>0,3</c:v>
                  </c:pt>
                  <c:pt idx="4">
                    <c:v>0,1</c:v>
                  </c:pt>
                  <c:pt idx="5">
                    <c:v>0,2</c:v>
                  </c:pt>
                  <c:pt idx="6">
                    <c:v>0,1</c:v>
                  </c:pt>
                  <c:pt idx="7">
                    <c:v>0,2</c:v>
                  </c:pt>
                  <c:pt idx="8">
                    <c:v>0,1</c:v>
                  </c:pt>
                  <c:pt idx="9">
                    <c:v>0,2</c:v>
                  </c:pt>
                  <c:pt idx="10">
                    <c:v>0,1</c:v>
                  </c:pt>
                </c:lvl>
                <c:lvl>
                  <c:pt idx="0">
                    <c:v>Clusters (k)</c:v>
                  </c:pt>
                  <c:pt idx="1">
                    <c:v>2</c:v>
                  </c:pt>
                  <c:pt idx="2">
                    <c:v>2</c:v>
                  </c:pt>
                  <c:pt idx="3">
                    <c:v>2</c:v>
                  </c:pt>
                  <c:pt idx="4">
                    <c:v>3</c:v>
                  </c:pt>
                  <c:pt idx="5">
                    <c:v>3</c:v>
                  </c:pt>
                  <c:pt idx="6">
                    <c:v>4</c:v>
                  </c:pt>
                  <c:pt idx="7">
                    <c:v>4</c:v>
                  </c:pt>
                  <c:pt idx="8">
                    <c:v>5</c:v>
                  </c:pt>
                  <c:pt idx="9">
                    <c:v>5</c:v>
                  </c:pt>
                  <c:pt idx="10">
                    <c:v>6</c:v>
                  </c:pt>
                </c:lvl>
              </c:multiLvlStrCache>
            </c:multiLvlStrRef>
          </c:cat>
          <c:val>
            <c:numRef>
              <c:f>'Hoja2 (2)'!$F$6:$F$16</c:f>
              <c:numCache>
                <c:formatCode>0.00</c:formatCode>
                <c:ptCount val="11"/>
                <c:pt idx="0" formatCode="General">
                  <c:v>0</c:v>
                </c:pt>
                <c:pt idx="1">
                  <c:v>9583.73</c:v>
                </c:pt>
                <c:pt idx="2">
                  <c:v>9421.76</c:v>
                </c:pt>
                <c:pt idx="3">
                  <c:v>8796.67</c:v>
                </c:pt>
                <c:pt idx="4">
                  <c:v>5516.47</c:v>
                </c:pt>
                <c:pt idx="5">
                  <c:v>5552.4</c:v>
                </c:pt>
                <c:pt idx="6">
                  <c:v>4318.05</c:v>
                </c:pt>
                <c:pt idx="7">
                  <c:v>8796.67</c:v>
                </c:pt>
                <c:pt idx="8">
                  <c:v>6236.27</c:v>
                </c:pt>
                <c:pt idx="9">
                  <c:v>8796.67</c:v>
                </c:pt>
                <c:pt idx="10">
                  <c:v>5101.3900000000003</c:v>
                </c:pt>
              </c:numCache>
            </c:numRef>
          </c:val>
          <c:smooth val="0"/>
          <c:extLst>
            <c:ext xmlns:c16="http://schemas.microsoft.com/office/drawing/2014/chart" uri="{C3380CC4-5D6E-409C-BE32-E72D297353CC}">
              <c16:uniqueId val="{00000000-9074-417D-B445-17A09BF1B43E}"/>
            </c:ext>
          </c:extLst>
        </c:ser>
        <c:dLbls>
          <c:dLblPos val="ctr"/>
          <c:showLegendKey val="0"/>
          <c:showVal val="1"/>
          <c:showCatName val="0"/>
          <c:showSerName val="0"/>
          <c:showPercent val="0"/>
          <c:showBubbleSize val="0"/>
        </c:dLbls>
        <c:marker val="1"/>
        <c:smooth val="0"/>
        <c:axId val="488804624"/>
        <c:axId val="488812112"/>
        <c:extLst>
          <c:ext xmlns:c15="http://schemas.microsoft.com/office/drawing/2012/chart" uri="{02D57815-91ED-43cb-92C2-25804820EDAC}">
            <c15:filteredLineSeries>
              <c15:ser>
                <c:idx val="0"/>
                <c:order val="0"/>
                <c:tx>
                  <c:strRef>
                    <c:extLst>
                      <c:ext uri="{02D57815-91ED-43cb-92C2-25804820EDAC}">
                        <c15:formulaRef>
                          <c15:sqref>'Hoja2 (2)'!$C$6</c15:sqref>
                        </c15:formulaRef>
                      </c:ext>
                    </c:extLst>
                    <c:strCache>
                      <c:ptCount val="1"/>
                      <c:pt idx="0">
                        <c:v>Clusters (k)</c:v>
                      </c:pt>
                    </c:strCache>
                  </c:strRef>
                </c:tx>
                <c:spPr>
                  <a:ln w="3175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S"/>
                    </a:p>
                  </c:txPr>
                  <c:dLblPos val="ctr"/>
                  <c:showLegendKey val="0"/>
                  <c:showVal val="1"/>
                  <c:showCatName val="0"/>
                  <c:showSerName val="0"/>
                  <c:showPercent val="0"/>
                  <c:showBubbleSize val="0"/>
                  <c:showLeaderLines val="0"/>
                  <c:extLst>
                    <c:ext uri="{CE6537A1-D6FC-4f65-9D91-7224C49458BB}">
                      <c15:showLeaderLines val="1"/>
                      <c15:leaderLines>
                        <c:spPr>
                          <a:ln w="9525">
                            <a:solidFill>
                              <a:schemeClr val="dk1">
                                <a:lumMod val="50000"/>
                                <a:lumOff val="50000"/>
                              </a:schemeClr>
                            </a:solidFill>
                          </a:ln>
                          <a:effectLst/>
                        </c:spPr>
                      </c15:leaderLines>
                    </c:ext>
                  </c:extLst>
                </c:dLbls>
                <c:cat>
                  <c:multiLvlStrRef>
                    <c:extLst>
                      <c:ext uri="{02D57815-91ED-43cb-92C2-25804820EDAC}">
                        <c15:formulaRef>
                          <c15:sqref>'Hoja2 (2)'!$C$6:$D$16</c15:sqref>
                        </c15:formulaRef>
                      </c:ext>
                    </c:extLst>
                    <c:multiLvlStrCache>
                      <c:ptCount val="11"/>
                      <c:lvl>
                        <c:pt idx="0">
                          <c:v>Threshold</c:v>
                        </c:pt>
                        <c:pt idx="1">
                          <c:v>0,1</c:v>
                        </c:pt>
                        <c:pt idx="2">
                          <c:v>0,2</c:v>
                        </c:pt>
                        <c:pt idx="3">
                          <c:v>0,3</c:v>
                        </c:pt>
                        <c:pt idx="4">
                          <c:v>0,1</c:v>
                        </c:pt>
                        <c:pt idx="5">
                          <c:v>0,2</c:v>
                        </c:pt>
                        <c:pt idx="6">
                          <c:v>0,1</c:v>
                        </c:pt>
                        <c:pt idx="7">
                          <c:v>0,2</c:v>
                        </c:pt>
                        <c:pt idx="8">
                          <c:v>0,1</c:v>
                        </c:pt>
                        <c:pt idx="9">
                          <c:v>0,2</c:v>
                        </c:pt>
                        <c:pt idx="10">
                          <c:v>0,1</c:v>
                        </c:pt>
                      </c:lvl>
                      <c:lvl>
                        <c:pt idx="0">
                          <c:v>Clusters (k)</c:v>
                        </c:pt>
                        <c:pt idx="1">
                          <c:v>2</c:v>
                        </c:pt>
                        <c:pt idx="2">
                          <c:v>2</c:v>
                        </c:pt>
                        <c:pt idx="3">
                          <c:v>2</c:v>
                        </c:pt>
                        <c:pt idx="4">
                          <c:v>3</c:v>
                        </c:pt>
                        <c:pt idx="5">
                          <c:v>3</c:v>
                        </c:pt>
                        <c:pt idx="6">
                          <c:v>4</c:v>
                        </c:pt>
                        <c:pt idx="7">
                          <c:v>4</c:v>
                        </c:pt>
                        <c:pt idx="8">
                          <c:v>5</c:v>
                        </c:pt>
                        <c:pt idx="9">
                          <c:v>5</c:v>
                        </c:pt>
                        <c:pt idx="10">
                          <c:v>6</c:v>
                        </c:pt>
                      </c:lvl>
                    </c:multiLvlStrCache>
                  </c:multiLvlStrRef>
                </c:cat>
                <c:val>
                  <c:numRef>
                    <c:extLst>
                      <c:ext uri="{02D57815-91ED-43cb-92C2-25804820EDAC}">
                        <c15:formulaRef>
                          <c15:sqref>'Hoja2 (2)'!$C$12:$C$16</c15:sqref>
                        </c15:formulaRef>
                      </c:ext>
                    </c:extLst>
                    <c:numCache>
                      <c:formatCode>General</c:formatCode>
                      <c:ptCount val="5"/>
                      <c:pt idx="0">
                        <c:v>4</c:v>
                      </c:pt>
                      <c:pt idx="1">
                        <c:v>4</c:v>
                      </c:pt>
                      <c:pt idx="2">
                        <c:v>5</c:v>
                      </c:pt>
                      <c:pt idx="3">
                        <c:v>5</c:v>
                      </c:pt>
                      <c:pt idx="4">
                        <c:v>6</c:v>
                      </c:pt>
                    </c:numCache>
                  </c:numRef>
                </c:val>
                <c:smooth val="0"/>
                <c:extLst>
                  <c:ext xmlns:c16="http://schemas.microsoft.com/office/drawing/2014/chart" uri="{C3380CC4-5D6E-409C-BE32-E72D297353CC}">
                    <c16:uniqueId val="{00000001-9074-417D-B445-17A09BF1B43E}"/>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'Hoja2 (2)'!$D$6</c15:sqref>
                        </c15:formulaRef>
                      </c:ext>
                    </c:extLst>
                    <c:strCache>
                      <c:ptCount val="1"/>
                      <c:pt idx="0">
                        <c:v>Threshold</c:v>
                      </c:pt>
                    </c:strCache>
                  </c:strRef>
                </c:tx>
                <c:spPr>
                  <a:ln w="31750"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S"/>
                    </a:p>
                  </c:txPr>
                  <c:dLblPos val="ct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multiLvlStrRef>
                    <c:extLst xmlns:c15="http://schemas.microsoft.com/office/drawing/2012/chart">
                      <c:ext xmlns:c15="http://schemas.microsoft.com/office/drawing/2012/chart" uri="{02D57815-91ED-43cb-92C2-25804820EDAC}">
                        <c15:formulaRef>
                          <c15:sqref>'Hoja2 (2)'!$C$6:$D$16</c15:sqref>
                        </c15:formulaRef>
                      </c:ext>
                    </c:extLst>
                    <c:multiLvlStrCache>
                      <c:ptCount val="11"/>
                      <c:lvl>
                        <c:pt idx="0">
                          <c:v>Threshold</c:v>
                        </c:pt>
                        <c:pt idx="1">
                          <c:v>0,1</c:v>
                        </c:pt>
                        <c:pt idx="2">
                          <c:v>0,2</c:v>
                        </c:pt>
                        <c:pt idx="3">
                          <c:v>0,3</c:v>
                        </c:pt>
                        <c:pt idx="4">
                          <c:v>0,1</c:v>
                        </c:pt>
                        <c:pt idx="5">
                          <c:v>0,2</c:v>
                        </c:pt>
                        <c:pt idx="6">
                          <c:v>0,1</c:v>
                        </c:pt>
                        <c:pt idx="7">
                          <c:v>0,2</c:v>
                        </c:pt>
                        <c:pt idx="8">
                          <c:v>0,1</c:v>
                        </c:pt>
                        <c:pt idx="9">
                          <c:v>0,2</c:v>
                        </c:pt>
                        <c:pt idx="10">
                          <c:v>0,1</c:v>
                        </c:pt>
                      </c:lvl>
                      <c:lvl>
                        <c:pt idx="0">
                          <c:v>Clusters (k)</c:v>
                        </c:pt>
                        <c:pt idx="1">
                          <c:v>2</c:v>
                        </c:pt>
                        <c:pt idx="2">
                          <c:v>2</c:v>
                        </c:pt>
                        <c:pt idx="3">
                          <c:v>2</c:v>
                        </c:pt>
                        <c:pt idx="4">
                          <c:v>3</c:v>
                        </c:pt>
                        <c:pt idx="5">
                          <c:v>3</c:v>
                        </c:pt>
                        <c:pt idx="6">
                          <c:v>4</c:v>
                        </c:pt>
                        <c:pt idx="7">
                          <c:v>4</c:v>
                        </c:pt>
                        <c:pt idx="8">
                          <c:v>5</c:v>
                        </c:pt>
                        <c:pt idx="9">
                          <c:v>5</c:v>
                        </c:pt>
                        <c:pt idx="10">
                          <c:v>6</c:v>
                        </c:pt>
                      </c:lvl>
                    </c:multiLvlStrCache>
                  </c:multiLvlStrRef>
                </c:cat>
                <c:val>
                  <c:numRef>
                    <c:extLst xmlns:c15="http://schemas.microsoft.com/office/drawing/2012/chart">
                      <c:ext xmlns:c15="http://schemas.microsoft.com/office/drawing/2012/chart" uri="{02D57815-91ED-43cb-92C2-25804820EDAC}">
                        <c15:formulaRef>
                          <c15:sqref>'Hoja2 (2)'!$D$12:$D$16</c15:sqref>
                        </c15:formulaRef>
                      </c:ext>
                    </c:extLst>
                    <c:numCache>
                      <c:formatCode>General</c:formatCode>
                      <c:ptCount val="5"/>
                      <c:pt idx="0">
                        <c:v>0.1</c:v>
                      </c:pt>
                      <c:pt idx="1">
                        <c:v>0.2</c:v>
                      </c:pt>
                      <c:pt idx="2">
                        <c:v>0.1</c:v>
                      </c:pt>
                      <c:pt idx="3">
                        <c:v>0.2</c:v>
                      </c:pt>
                      <c:pt idx="4">
                        <c:v>0.1</c:v>
                      </c:pt>
                    </c:numCache>
                  </c:numRef>
                </c:val>
                <c:smooth val="0"/>
                <c:extLst xmlns:c15="http://schemas.microsoft.com/office/drawing/2012/chart">
                  <c:ext xmlns:c16="http://schemas.microsoft.com/office/drawing/2014/chart" uri="{C3380CC4-5D6E-409C-BE32-E72D297353CC}">
                    <c16:uniqueId val="{00000002-9074-417D-B445-17A09BF1B43E}"/>
                  </c:ext>
                </c:extLst>
              </c15:ser>
            </c15:filteredLineSeries>
          </c:ext>
        </c:extLst>
      </c:lineChart>
      <c:catAx>
        <c:axId val="488804624"/>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488804624"/>
        <c:crosses val="autoZero"/>
        <c:crossBetween val="between"/>
      </c:valAx>
      <c:spPr>
        <a:noFill/>
        <a:ln>
          <a:noFill/>
        </a:ln>
        <a:effectLst/>
      </c:spPr>
    </c:plotArea>
    <c:legend>
      <c:legendPos val="b"/>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manualLayout>
          <c:layoutTarget val="inner"/>
          <c:xMode val="edge"/>
          <c:yMode val="edge"/>
          <c:x val="1.8513320711939885E-2"/>
          <c:y val="0.12035322687467805"/>
          <c:w val="0.96297335857612021"/>
          <c:h val="0.5630531230325182"/>
        </c:manualLayout>
      </c:layout>
      <c:lineChart>
        <c:grouping val="standard"/>
        <c:varyColors val="0"/>
        <c:ser>
          <c:idx val="3"/>
          <c:order val="0"/>
          <c:tx>
            <c:strRef>
              <c:f>Hoja3!$G$3</c:f>
              <c:strCache>
                <c:ptCount val="1"/>
                <c:pt idx="0">
                  <c:v>CH</c:v>
                </c:pt>
              </c:strCache>
            </c:strRef>
          </c:tx>
          <c:spPr>
            <a:ln w="31750" cap="rnd">
              <a:solidFill>
                <a:schemeClr val="accent2">
                  <a:lumMod val="60000"/>
                </a:schemeClr>
              </a:solidFill>
              <a:round/>
            </a:ln>
            <a:effectLst/>
          </c:spPr>
          <c:marker>
            <c:symbol val="circle"/>
            <c:size val="17"/>
            <c:spPr>
              <a:solidFill>
                <a:schemeClr val="accent2">
                  <a:lumMod val="60000"/>
                </a:schemeClr>
              </a:solidFill>
              <a:ln>
                <a:noFill/>
              </a:ln>
              <a:effectLst/>
            </c:spPr>
          </c:marker>
          <c:dLbls>
            <c:spPr>
              <a:noFill/>
              <a:ln>
                <a:noFill/>
              </a:ln>
              <a:effectLst/>
            </c:spPr>
            <c:txPr>
              <a:bodyPr rot="0" spcFirstLastPara="1" vertOverflow="clip" horzOverflow="clip" vert="horz" wrap="square" lIns="36576" tIns="18288" rIns="36576" bIns="18288" anchor="ctr" anchorCtr="1">
                <a:spAutoFit/>
              </a:bodyPr>
              <a:lstStyle/>
              <a:p>
                <a:pPr>
                  <a:defRPr sz="900" b="1" i="0" u="none" strike="noStrike" kern="1200" baseline="0">
                    <a:solidFill>
                      <a:schemeClr val="tx1"/>
                    </a:solidFill>
                    <a:latin typeface="+mn-lt"/>
                    <a:ea typeface="+mn-ea"/>
                    <a:cs typeface="+mn-cs"/>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oundRect">
                    <a:avLst/>
                  </a:prstGeom>
                  <a:noFill/>
                  <a:ln>
                    <a:noFill/>
                  </a:ln>
                </c15:spPr>
                <c15:layout/>
                <c15:showLeaderLines val="1"/>
                <c15:leaderLines>
                  <c:spPr>
                    <a:ln w="9525">
                      <a:solidFill>
                        <a:schemeClr val="dk1">
                          <a:lumMod val="50000"/>
                          <a:lumOff val="50000"/>
                        </a:schemeClr>
                      </a:solidFill>
                    </a:ln>
                    <a:effectLst/>
                  </c:spPr>
                </c15:leaderLines>
              </c:ext>
            </c:extLst>
          </c:dLbls>
          <c:cat>
            <c:multiLvlStrRef>
              <c:f>Hoja3!$C$3:$E$17</c:f>
              <c:multiLvlStrCache>
                <c:ptCount val="15"/>
                <c:lvl>
                  <c:pt idx="0">
                    <c:v>min_sample</c:v>
                  </c:pt>
                  <c:pt idx="1">
                    <c:v>5</c:v>
                  </c:pt>
                  <c:pt idx="2">
                    <c:v>5</c:v>
                  </c:pt>
                  <c:pt idx="3">
                    <c:v>5</c:v>
                  </c:pt>
                  <c:pt idx="4">
                    <c:v>5</c:v>
                  </c:pt>
                  <c:pt idx="5">
                    <c:v>5</c:v>
                  </c:pt>
                  <c:pt idx="6">
                    <c:v>5</c:v>
                  </c:pt>
                  <c:pt idx="7">
                    <c:v>5</c:v>
                  </c:pt>
                  <c:pt idx="8">
                    <c:v>10</c:v>
                  </c:pt>
                  <c:pt idx="9">
                    <c:v>10</c:v>
                  </c:pt>
                  <c:pt idx="10">
                    <c:v>10</c:v>
                  </c:pt>
                  <c:pt idx="11">
                    <c:v>10</c:v>
                  </c:pt>
                  <c:pt idx="12">
                    <c:v>15</c:v>
                  </c:pt>
                  <c:pt idx="13">
                    <c:v>20</c:v>
                  </c:pt>
                  <c:pt idx="14">
                    <c:v>20</c:v>
                  </c:pt>
                </c:lvl>
                <c:lvl>
                  <c:pt idx="0">
                    <c:v>epsilon</c:v>
                  </c:pt>
                  <c:pt idx="1">
                    <c:v>0,1</c:v>
                  </c:pt>
                  <c:pt idx="2">
                    <c:v>0,05</c:v>
                  </c:pt>
                  <c:pt idx="3">
                    <c:v>0,06</c:v>
                  </c:pt>
                  <c:pt idx="4">
                    <c:v>0,07</c:v>
                  </c:pt>
                  <c:pt idx="5">
                    <c:v>0,08</c:v>
                  </c:pt>
                  <c:pt idx="6">
                    <c:v>0,09</c:v>
                  </c:pt>
                  <c:pt idx="7">
                    <c:v>0,2</c:v>
                  </c:pt>
                  <c:pt idx="8">
                    <c:v>0,05</c:v>
                  </c:pt>
                  <c:pt idx="9">
                    <c:v>0,06</c:v>
                  </c:pt>
                  <c:pt idx="10">
                    <c:v>0,07</c:v>
                  </c:pt>
                  <c:pt idx="11">
                    <c:v>0,08</c:v>
                  </c:pt>
                  <c:pt idx="12">
                    <c:v>0,07</c:v>
                  </c:pt>
                  <c:pt idx="13">
                    <c:v>0,09</c:v>
                  </c:pt>
                  <c:pt idx="14">
                    <c:v>0,1</c:v>
                  </c:pt>
                </c:lvl>
                <c:lvl>
                  <c:pt idx="0">
                    <c:v>Clusters (k)</c:v>
                  </c:pt>
                  <c:pt idx="1">
                    <c:v>12</c:v>
                  </c:pt>
                  <c:pt idx="2">
                    <c:v>14</c:v>
                  </c:pt>
                  <c:pt idx="3">
                    <c:v>14</c:v>
                  </c:pt>
                  <c:pt idx="4">
                    <c:v>14</c:v>
                  </c:pt>
                  <c:pt idx="5">
                    <c:v>13</c:v>
                  </c:pt>
                  <c:pt idx="6">
                    <c:v>12</c:v>
                  </c:pt>
                  <c:pt idx="7">
                    <c:v>6</c:v>
                  </c:pt>
                  <c:pt idx="8">
                    <c:v>11</c:v>
                  </c:pt>
                  <c:pt idx="9">
                    <c:v>11</c:v>
                  </c:pt>
                  <c:pt idx="10">
                    <c:v>11</c:v>
                  </c:pt>
                  <c:pt idx="11">
                    <c:v>10</c:v>
                  </c:pt>
                  <c:pt idx="12">
                    <c:v>8</c:v>
                  </c:pt>
                  <c:pt idx="13">
                    <c:v>7</c:v>
                  </c:pt>
                  <c:pt idx="14">
                    <c:v>7</c:v>
                  </c:pt>
                </c:lvl>
              </c:multiLvlStrCache>
            </c:multiLvlStrRef>
          </c:cat>
          <c:val>
            <c:numRef>
              <c:f>Hoja3!$G$3:$G$17</c:f>
              <c:numCache>
                <c:formatCode>0.00</c:formatCode>
                <c:ptCount val="15"/>
                <c:pt idx="0" formatCode="General">
                  <c:v>0</c:v>
                </c:pt>
                <c:pt idx="1">
                  <c:v>28321.99</c:v>
                </c:pt>
                <c:pt idx="2">
                  <c:v>19175.830000000002</c:v>
                </c:pt>
                <c:pt idx="3">
                  <c:v>20452.810000000001</c:v>
                </c:pt>
                <c:pt idx="4">
                  <c:v>20452.810000000001</c:v>
                </c:pt>
                <c:pt idx="5">
                  <c:v>25323.84</c:v>
                </c:pt>
                <c:pt idx="6">
                  <c:v>28321.99</c:v>
                </c:pt>
                <c:pt idx="7">
                  <c:v>1421.29</c:v>
                </c:pt>
                <c:pt idx="8">
                  <c:v>10146.6</c:v>
                </c:pt>
                <c:pt idx="9">
                  <c:v>10517.34</c:v>
                </c:pt>
                <c:pt idx="10">
                  <c:v>10517.34</c:v>
                </c:pt>
                <c:pt idx="11">
                  <c:v>11645.23</c:v>
                </c:pt>
                <c:pt idx="12">
                  <c:v>8187.12</c:v>
                </c:pt>
                <c:pt idx="13">
                  <c:v>11750.92</c:v>
                </c:pt>
                <c:pt idx="14">
                  <c:v>11750.92</c:v>
                </c:pt>
              </c:numCache>
            </c:numRef>
          </c:val>
          <c:smooth val="0"/>
          <c:extLst>
            <c:ext xmlns:c16="http://schemas.microsoft.com/office/drawing/2014/chart" uri="{C3380CC4-5D6E-409C-BE32-E72D297353CC}">
              <c16:uniqueId val="{00000000-6340-4C87-A9FD-59D6282AB1CD}"/>
            </c:ext>
          </c:extLst>
        </c:ser>
        <c:dLbls>
          <c:dLblPos val="ctr"/>
          <c:showLegendKey val="0"/>
          <c:showVal val="1"/>
          <c:showCatName val="0"/>
          <c:showSerName val="0"/>
          <c:showPercent val="0"/>
          <c:showBubbleSize val="0"/>
        </c:dLbls>
        <c:marker val="1"/>
        <c:smooth val="0"/>
        <c:axId val="488804624"/>
        <c:axId val="488812112"/>
        <c:extLst/>
      </c:lineChart>
      <c:catAx>
        <c:axId val="488804624"/>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b" anchorCtr="1"/>
          <a:lstStyle/>
          <a:p>
            <a:pPr>
              <a:defRPr sz="900" b="0" i="0" u="none" strike="noStrike" kern="1200" cap="all" baseline="0">
                <a:solidFill>
                  <a:schemeClr val="dk1">
                    <a:lumMod val="75000"/>
                    <a:lumOff val="2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488804624"/>
        <c:crosses val="autoZero"/>
        <c:crossBetween val="between"/>
      </c:valAx>
      <c:spPr>
        <a:noFill/>
        <a:ln>
          <a:noFill/>
        </a:ln>
        <a:effectLst/>
      </c:spPr>
    </c:plotArea>
    <c:legend>
      <c:legendPos val="b"/>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Hoja4!$F$6</c:f>
              <c:strCache>
                <c:ptCount val="1"/>
                <c:pt idx="0">
                  <c:v>CH</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woPt" dir="tl"/>
              </a:scene3d>
              <a:sp3d prstMaterial="flat">
                <a:bevelT w="12700" h="25400" prst="coolSlant"/>
              </a:sp3d>
            </c:spPr>
          </c:marker>
          <c:cat>
            <c:numRef>
              <c:f>Hoja2!$C$7:$C$13</c:f>
              <c:numCache>
                <c:formatCode>General</c:formatCode>
                <c:ptCount val="7"/>
                <c:pt idx="0">
                  <c:v>2</c:v>
                </c:pt>
                <c:pt idx="1">
                  <c:v>3</c:v>
                </c:pt>
                <c:pt idx="2">
                  <c:v>4</c:v>
                </c:pt>
                <c:pt idx="3">
                  <c:v>5</c:v>
                </c:pt>
                <c:pt idx="4">
                  <c:v>6</c:v>
                </c:pt>
                <c:pt idx="5">
                  <c:v>7</c:v>
                </c:pt>
                <c:pt idx="6">
                  <c:v>8</c:v>
                </c:pt>
              </c:numCache>
            </c:numRef>
          </c:cat>
          <c:val>
            <c:numRef>
              <c:f>Hoja4!$F$7:$F$13</c:f>
              <c:numCache>
                <c:formatCode>0.00</c:formatCode>
                <c:ptCount val="7"/>
                <c:pt idx="0">
                  <c:v>9700.19</c:v>
                </c:pt>
                <c:pt idx="1">
                  <c:v>11814.42</c:v>
                </c:pt>
                <c:pt idx="2">
                  <c:v>10211.39</c:v>
                </c:pt>
                <c:pt idx="3">
                  <c:v>10572.17</c:v>
                </c:pt>
                <c:pt idx="4">
                  <c:v>31580.31</c:v>
                </c:pt>
                <c:pt idx="5">
                  <c:v>46499.519999999997</c:v>
                </c:pt>
                <c:pt idx="6">
                  <c:v>47275.519999999997</c:v>
                </c:pt>
              </c:numCache>
            </c:numRef>
          </c:val>
          <c:extLst>
            <c:ext xmlns:c16="http://schemas.microsoft.com/office/drawing/2014/chart" uri="{C3380CC4-5D6E-409C-BE32-E72D297353CC}">
              <c16:uniqueId val="{00000000-287E-4B0E-ACBE-71A62FD6EC09}"/>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Hoja4!$G$6</c:f>
              <c:strCache>
                <c:ptCount val="1"/>
                <c:pt idx="0">
                  <c:v>SH</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woPt" dir="tl"/>
              </a:scene3d>
              <a:sp3d prstMaterial="flat">
                <a:bevelT w="12700" h="25400" prst="coolSlant"/>
              </a:sp3d>
            </c:spPr>
          </c:marker>
          <c:cat>
            <c:numRef>
              <c:f>Hoja2!$C$7:$C$13</c:f>
              <c:numCache>
                <c:formatCode>General</c:formatCode>
                <c:ptCount val="7"/>
                <c:pt idx="0">
                  <c:v>2</c:v>
                </c:pt>
                <c:pt idx="1">
                  <c:v>3</c:v>
                </c:pt>
                <c:pt idx="2">
                  <c:v>4</c:v>
                </c:pt>
                <c:pt idx="3">
                  <c:v>5</c:v>
                </c:pt>
                <c:pt idx="4">
                  <c:v>6</c:v>
                </c:pt>
                <c:pt idx="5">
                  <c:v>7</c:v>
                </c:pt>
                <c:pt idx="6">
                  <c:v>8</c:v>
                </c:pt>
              </c:numCache>
            </c:numRef>
          </c:cat>
          <c:val>
            <c:numRef>
              <c:f>Hoja4!$G$7:$G$13</c:f>
              <c:numCache>
                <c:formatCode>0.00</c:formatCode>
                <c:ptCount val="7"/>
                <c:pt idx="0">
                  <c:v>0.83</c:v>
                </c:pt>
                <c:pt idx="1">
                  <c:v>0.83</c:v>
                </c:pt>
                <c:pt idx="2">
                  <c:v>0.91</c:v>
                </c:pt>
                <c:pt idx="3">
                  <c:v>0.93</c:v>
                </c:pt>
                <c:pt idx="4">
                  <c:v>0.96</c:v>
                </c:pt>
                <c:pt idx="5">
                  <c:v>0.97</c:v>
                </c:pt>
                <c:pt idx="6">
                  <c:v>0.97</c:v>
                </c:pt>
              </c:numCache>
            </c:numRef>
          </c:val>
          <c:extLst>
            <c:ext xmlns:c16="http://schemas.microsoft.com/office/drawing/2014/chart" uri="{C3380CC4-5D6E-409C-BE32-E72D297353CC}">
              <c16:uniqueId val="{00000000-6FC1-46AD-8EA0-18591D543EBD}"/>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Hoja2!$F$6</c:f>
              <c:strCache>
                <c:ptCount val="1"/>
                <c:pt idx="0">
                  <c:v>SH</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woPt" dir="tl"/>
              </a:scene3d>
              <a:sp3d prstMaterial="flat">
                <a:bevelT w="12700" h="25400" prst="coolSlant"/>
              </a:sp3d>
            </c:spPr>
          </c:marker>
          <c:cat>
            <c:numRef>
              <c:f>Hoja2!$C$7:$C$13</c:f>
              <c:numCache>
                <c:formatCode>General</c:formatCode>
                <c:ptCount val="7"/>
                <c:pt idx="0">
                  <c:v>2</c:v>
                </c:pt>
                <c:pt idx="1">
                  <c:v>3</c:v>
                </c:pt>
                <c:pt idx="2">
                  <c:v>4</c:v>
                </c:pt>
                <c:pt idx="3">
                  <c:v>5</c:v>
                </c:pt>
                <c:pt idx="4">
                  <c:v>6</c:v>
                </c:pt>
                <c:pt idx="5">
                  <c:v>7</c:v>
                </c:pt>
                <c:pt idx="6">
                  <c:v>8</c:v>
                </c:pt>
              </c:numCache>
            </c:numRef>
          </c:cat>
          <c:val>
            <c:numRef>
              <c:f>Hoja2!$F$7:$F$13</c:f>
              <c:numCache>
                <c:formatCode>General</c:formatCode>
                <c:ptCount val="7"/>
                <c:pt idx="0">
                  <c:v>0.6946</c:v>
                </c:pt>
                <c:pt idx="1">
                  <c:v>0.46111000000000002</c:v>
                </c:pt>
                <c:pt idx="2">
                  <c:v>0.41152</c:v>
                </c:pt>
                <c:pt idx="3">
                  <c:v>0.38501999999999997</c:v>
                </c:pt>
                <c:pt idx="4">
                  <c:v>0.43332999999999999</c:v>
                </c:pt>
                <c:pt idx="5">
                  <c:v>0.41576999999999997</c:v>
                </c:pt>
                <c:pt idx="6">
                  <c:v>0.36149999999999999</c:v>
                </c:pt>
              </c:numCache>
            </c:numRef>
          </c:val>
          <c:extLst>
            <c:ext xmlns:c16="http://schemas.microsoft.com/office/drawing/2014/chart" uri="{C3380CC4-5D6E-409C-BE32-E72D297353CC}">
              <c16:uniqueId val="{00000000-7030-4860-9341-51AC8AF2CDC6}"/>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radarChart>
        <c:radarStyle val="marker"/>
        <c:varyColors val="0"/>
        <c:ser>
          <c:idx val="0"/>
          <c:order val="0"/>
          <c:tx>
            <c:strRef>
              <c:f>Hoja2!$E$6</c:f>
              <c:strCache>
                <c:ptCount val="1"/>
                <c:pt idx="0">
                  <c:v>CH</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woPt" dir="tl"/>
              </a:scene3d>
              <a:sp3d prstMaterial="flat">
                <a:bevelT w="12700" h="25400" prst="coolSlant"/>
              </a:sp3d>
            </c:spPr>
          </c:marker>
          <c:cat>
            <c:numRef>
              <c:f>Hoja2!$C$7:$C$13</c:f>
              <c:numCache>
                <c:formatCode>General</c:formatCode>
                <c:ptCount val="7"/>
                <c:pt idx="0">
                  <c:v>2</c:v>
                </c:pt>
                <c:pt idx="1">
                  <c:v>3</c:v>
                </c:pt>
                <c:pt idx="2">
                  <c:v>4</c:v>
                </c:pt>
                <c:pt idx="3">
                  <c:v>5</c:v>
                </c:pt>
                <c:pt idx="4">
                  <c:v>6</c:v>
                </c:pt>
                <c:pt idx="5">
                  <c:v>7</c:v>
                </c:pt>
                <c:pt idx="6">
                  <c:v>8</c:v>
                </c:pt>
              </c:numCache>
            </c:numRef>
          </c:cat>
          <c:val>
            <c:numRef>
              <c:f>Hoja2!$E$7:$E$13</c:f>
              <c:numCache>
                <c:formatCode>General</c:formatCode>
                <c:ptCount val="7"/>
                <c:pt idx="0" formatCode="#,##0">
                  <c:v>3490.893415127</c:v>
                </c:pt>
                <c:pt idx="1">
                  <c:v>3850.2651731219999</c:v>
                </c:pt>
                <c:pt idx="2">
                  <c:v>3780.1274458620001</c:v>
                </c:pt>
                <c:pt idx="3">
                  <c:v>3562.9984278749998</c:v>
                </c:pt>
                <c:pt idx="4">
                  <c:v>3615.0168546069999</c:v>
                </c:pt>
                <c:pt idx="5">
                  <c:v>3915.1884460330002</c:v>
                </c:pt>
                <c:pt idx="6">
                  <c:v>3911.8330158929998</c:v>
                </c:pt>
              </c:numCache>
            </c:numRef>
          </c:val>
          <c:extLst>
            <c:ext xmlns:c16="http://schemas.microsoft.com/office/drawing/2014/chart" uri="{C3380CC4-5D6E-409C-BE32-E72D297353CC}">
              <c16:uniqueId val="{00000000-1440-4E11-9887-C1D8D829EBFD}"/>
            </c:ext>
          </c:extLst>
        </c:ser>
        <c:dLbls>
          <c:showLegendKey val="0"/>
          <c:showVal val="0"/>
          <c:showCatName val="0"/>
          <c:showSerName val="0"/>
          <c:showPercent val="0"/>
          <c:showBubbleSize val="0"/>
        </c:dLbls>
        <c:axId val="464183200"/>
        <c:axId val="464179040"/>
      </c:radarChart>
      <c:catAx>
        <c:axId val="46418320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4179040"/>
        <c:crosses val="autoZero"/>
        <c:auto val="1"/>
        <c:lblAlgn val="ctr"/>
        <c:lblOffset val="100"/>
        <c:noMultiLvlLbl val="0"/>
      </c:catAx>
      <c:valAx>
        <c:axId val="464179040"/>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6418320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2"/>
          <c:order val="2"/>
          <c:tx>
            <c:strRef>
              <c:f>'Hoja2 (2)'!$F$6</c:f>
              <c:strCache>
                <c:ptCount val="1"/>
                <c:pt idx="0">
                  <c:v>CH</c:v>
                </c:pt>
              </c:strCache>
            </c:strRef>
          </c:tx>
          <c:spPr>
            <a:ln w="22225" cap="rnd">
              <a:solidFill>
                <a:schemeClr val="accent6"/>
              </a:solidFill>
            </a:ln>
            <a:effectLst>
              <a:glow rad="139700">
                <a:schemeClr val="accent6">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3-7709-4F44-9DB0-248602896D41}"/>
                </c:ext>
              </c:extLst>
            </c:dLbl>
            <c:dLbl>
              <c:idx val="1"/>
              <c:layout>
                <c:manualLayout>
                  <c:x val="-0.10998362975089074"/>
                  <c:y val="0"/>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4-7709-4F44-9DB0-248602896D41}"/>
                </c:ext>
              </c:extLst>
            </c:dLbl>
            <c:dLbl>
              <c:idx val="3"/>
              <c:layout>
                <c:manualLayout>
                  <c:x val="-0.10292812645832253"/>
                  <c:y val="-5.4111929006932672E-17"/>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5-7709-4F44-9DB0-248602896D41}"/>
                </c:ext>
              </c:extLst>
            </c:dLbl>
            <c:dLbl>
              <c:idx val="5"/>
              <c:layout>
                <c:manualLayout>
                  <c:x val="-8.646528544233005E-2"/>
                  <c:y val="4.7225501770956316E-2"/>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7-7709-4F44-9DB0-248602896D41}"/>
                </c:ext>
              </c:extLst>
            </c:dLbl>
            <c:dLbl>
              <c:idx val="6"/>
              <c:layout>
                <c:manualLayout>
                  <c:x val="-4.883593454863297E-2"/>
                  <c:y val="-5.4111929006932672E-17"/>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6-7709-4F44-9DB0-248602896D41}"/>
                </c:ext>
              </c:extLst>
            </c:dLbl>
            <c:dLbl>
              <c:idx val="11"/>
              <c:layout>
                <c:manualLayout>
                  <c:x val="-7.4706113288049811E-2"/>
                  <c:y val="4.7225501770956316E-2"/>
                </c:manualLayout>
              </c:layout>
              <c:dLblPos val="r"/>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8-7709-4F44-9DB0-248602896D41}"/>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50000"/>
                        </a:schemeClr>
                      </a:solidFill>
                      <a:round/>
                    </a:ln>
                    <a:effectLst/>
                  </c:spPr>
                </c15:leaderLines>
              </c:ext>
            </c:extLst>
          </c:dLbls>
          <c:cat>
            <c:multiLvlStrRef>
              <c:f>'Hoja2 (2)'!$C$6:$D$19</c:f>
              <c:multiLvlStrCache>
                <c:ptCount val="14"/>
                <c:lvl>
                  <c:pt idx="0">
                    <c:v>Threshold</c:v>
                  </c:pt>
                  <c:pt idx="1">
                    <c:v>0,1</c:v>
                  </c:pt>
                  <c:pt idx="2">
                    <c:v>0,2</c:v>
                  </c:pt>
                  <c:pt idx="3">
                    <c:v>0,1</c:v>
                  </c:pt>
                  <c:pt idx="4">
                    <c:v>0,2</c:v>
                  </c:pt>
                  <c:pt idx="5">
                    <c:v>0,1</c:v>
                  </c:pt>
                  <c:pt idx="6">
                    <c:v>0,2</c:v>
                  </c:pt>
                  <c:pt idx="7">
                    <c:v>0,3</c:v>
                  </c:pt>
                  <c:pt idx="8">
                    <c:v>0,1</c:v>
                  </c:pt>
                  <c:pt idx="9">
                    <c:v>0,2</c:v>
                  </c:pt>
                  <c:pt idx="10">
                    <c:v>0,3</c:v>
                  </c:pt>
                  <c:pt idx="11">
                    <c:v>0,1</c:v>
                  </c:pt>
                  <c:pt idx="12">
                    <c:v>0,2</c:v>
                  </c:pt>
                  <c:pt idx="13">
                    <c:v>0,3</c:v>
                  </c:pt>
                </c:lvl>
                <c:lvl>
                  <c:pt idx="0">
                    <c:v>Clusters (k)</c:v>
                  </c:pt>
                  <c:pt idx="1">
                    <c:v>2</c:v>
                  </c:pt>
                  <c:pt idx="2">
                    <c:v>2</c:v>
                  </c:pt>
                  <c:pt idx="3">
                    <c:v>3</c:v>
                  </c:pt>
                  <c:pt idx="4">
                    <c:v>3</c:v>
                  </c:pt>
                  <c:pt idx="5">
                    <c:v>4</c:v>
                  </c:pt>
                  <c:pt idx="6">
                    <c:v>4</c:v>
                  </c:pt>
                  <c:pt idx="7">
                    <c:v>4</c:v>
                  </c:pt>
                  <c:pt idx="8">
                    <c:v>5</c:v>
                  </c:pt>
                  <c:pt idx="9">
                    <c:v>5</c:v>
                  </c:pt>
                  <c:pt idx="10">
                    <c:v>5</c:v>
                  </c:pt>
                  <c:pt idx="11">
                    <c:v>6</c:v>
                  </c:pt>
                  <c:pt idx="12">
                    <c:v>6</c:v>
                  </c:pt>
                  <c:pt idx="13">
                    <c:v>6</c:v>
                  </c:pt>
                </c:lvl>
              </c:multiLvlStrCache>
            </c:multiLvlStrRef>
          </c:cat>
          <c:val>
            <c:numRef>
              <c:f>'Hoja2 (2)'!$F$6:$F$19</c:f>
              <c:numCache>
                <c:formatCode>0.00</c:formatCode>
                <c:ptCount val="14"/>
                <c:pt idx="0" formatCode="General">
                  <c:v>0</c:v>
                </c:pt>
                <c:pt idx="1">
                  <c:v>3416.1714621729998</c:v>
                </c:pt>
                <c:pt idx="2">
                  <c:v>3353.5479066329999</c:v>
                </c:pt>
                <c:pt idx="3">
                  <c:v>1978.5882599429999</c:v>
                </c:pt>
                <c:pt idx="4">
                  <c:v>2008.4244800409999</c:v>
                </c:pt>
                <c:pt idx="5">
                  <c:v>1365.531738267</c:v>
                </c:pt>
                <c:pt idx="6">
                  <c:v>1462.0645224</c:v>
                </c:pt>
                <c:pt idx="7">
                  <c:v>2861.6172863080001</c:v>
                </c:pt>
                <c:pt idx="8">
                  <c:v>1384.5494369410001</c:v>
                </c:pt>
                <c:pt idx="9">
                  <c:v>3615.0168546069999</c:v>
                </c:pt>
                <c:pt idx="10">
                  <c:v>1453.4121190840001</c:v>
                </c:pt>
                <c:pt idx="11">
                  <c:v>1189.346765601</c:v>
                </c:pt>
                <c:pt idx="12">
                  <c:v>1194.7416248320001</c:v>
                </c:pt>
                <c:pt idx="13">
                  <c:v>2861.6172860000001</c:v>
                </c:pt>
              </c:numCache>
            </c:numRef>
          </c:val>
          <c:smooth val="0"/>
          <c:extLst>
            <c:ext xmlns:c16="http://schemas.microsoft.com/office/drawing/2014/chart" uri="{C3380CC4-5D6E-409C-BE32-E72D297353CC}">
              <c16:uniqueId val="{00000000-7709-4F44-9DB0-248602896D41}"/>
            </c:ext>
          </c:extLst>
        </c:ser>
        <c:dLbls>
          <c:dLblPos val="ctr"/>
          <c:showLegendKey val="0"/>
          <c:showVal val="1"/>
          <c:showCatName val="0"/>
          <c:showSerName val="0"/>
          <c:showPercent val="0"/>
          <c:showBubbleSize val="0"/>
        </c:dLbls>
        <c:smooth val="0"/>
        <c:axId val="488804624"/>
        <c:axId val="488812112"/>
        <c:extLst>
          <c:ext xmlns:c15="http://schemas.microsoft.com/office/drawing/2012/chart" uri="{02D57815-91ED-43cb-92C2-25804820EDAC}">
            <c15:filteredLineSeries>
              <c15:ser>
                <c:idx val="0"/>
                <c:order val="0"/>
                <c:tx>
                  <c:strRef>
                    <c:extLst>
                      <c:ext uri="{02D57815-91ED-43cb-92C2-25804820EDAC}">
                        <c15:formulaRef>
                          <c15:sqref>'Hoja2 (2)'!$C$6</c15:sqref>
                        </c15:formulaRef>
                      </c:ext>
                    </c:extLst>
                    <c:strCache>
                      <c:ptCount val="1"/>
                      <c:pt idx="0">
                        <c:v>Clusters (k)</c:v>
                      </c:pt>
                    </c:strCache>
                  </c:strRef>
                </c:tx>
                <c:spPr>
                  <a:ln w="22225" cap="rnd">
                    <a:solidFill>
                      <a:schemeClr val="accent2"/>
                    </a:solidFill>
                  </a:ln>
                  <a:effectLst>
                    <a:glow rad="139700">
                      <a:schemeClr val="accent2">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s-ES"/>
                    </a:p>
                  </c:txPr>
                  <c:dLblPos val="ctr"/>
                  <c:showLegendKey val="0"/>
                  <c:showVal val="1"/>
                  <c:showCatName val="0"/>
                  <c:showSerName val="0"/>
                  <c:showPercent val="0"/>
                  <c:showBubbleSize val="0"/>
                  <c:showLeaderLines val="0"/>
                  <c:extLst>
                    <c:ext uri="{CE6537A1-D6FC-4f65-9D91-7224C49458BB}">
                      <c15:showLeaderLines val="1"/>
                      <c15:leaderLines>
                        <c:spPr>
                          <a:ln w="9525">
                            <a:solidFill>
                              <a:schemeClr val="lt1">
                                <a:lumMod val="50000"/>
                              </a:schemeClr>
                            </a:solidFill>
                            <a:round/>
                          </a:ln>
                          <a:effectLst/>
                        </c:spPr>
                      </c15:leaderLines>
                    </c:ext>
                  </c:extLst>
                </c:dLbls>
                <c:cat>
                  <c:multiLvlStrRef>
                    <c:extLst>
                      <c:ext uri="{02D57815-91ED-43cb-92C2-25804820EDAC}">
                        <c15:formulaRef>
                          <c15:sqref>'Hoja2 (2)'!$C$6:$D$19</c15:sqref>
                        </c15:formulaRef>
                      </c:ext>
                    </c:extLst>
                    <c:multiLvlStrCache>
                      <c:ptCount val="14"/>
                      <c:lvl>
                        <c:pt idx="0">
                          <c:v>Threshold</c:v>
                        </c:pt>
                        <c:pt idx="1">
                          <c:v>0,1</c:v>
                        </c:pt>
                        <c:pt idx="2">
                          <c:v>0,2</c:v>
                        </c:pt>
                        <c:pt idx="3">
                          <c:v>0,1</c:v>
                        </c:pt>
                        <c:pt idx="4">
                          <c:v>0,2</c:v>
                        </c:pt>
                        <c:pt idx="5">
                          <c:v>0,1</c:v>
                        </c:pt>
                        <c:pt idx="6">
                          <c:v>0,2</c:v>
                        </c:pt>
                        <c:pt idx="7">
                          <c:v>0,3</c:v>
                        </c:pt>
                        <c:pt idx="8">
                          <c:v>0,1</c:v>
                        </c:pt>
                        <c:pt idx="9">
                          <c:v>0,2</c:v>
                        </c:pt>
                        <c:pt idx="10">
                          <c:v>0,3</c:v>
                        </c:pt>
                        <c:pt idx="11">
                          <c:v>0,1</c:v>
                        </c:pt>
                        <c:pt idx="12">
                          <c:v>0,2</c:v>
                        </c:pt>
                        <c:pt idx="13">
                          <c:v>0,3</c:v>
                        </c:pt>
                      </c:lvl>
                      <c:lvl>
                        <c:pt idx="0">
                          <c:v>Clusters (k)</c:v>
                        </c:pt>
                        <c:pt idx="1">
                          <c:v>2</c:v>
                        </c:pt>
                        <c:pt idx="2">
                          <c:v>2</c:v>
                        </c:pt>
                        <c:pt idx="3">
                          <c:v>3</c:v>
                        </c:pt>
                        <c:pt idx="4">
                          <c:v>3</c:v>
                        </c:pt>
                        <c:pt idx="5">
                          <c:v>4</c:v>
                        </c:pt>
                        <c:pt idx="6">
                          <c:v>4</c:v>
                        </c:pt>
                        <c:pt idx="7">
                          <c:v>4</c:v>
                        </c:pt>
                        <c:pt idx="8">
                          <c:v>5</c:v>
                        </c:pt>
                        <c:pt idx="9">
                          <c:v>5</c:v>
                        </c:pt>
                        <c:pt idx="10">
                          <c:v>5</c:v>
                        </c:pt>
                        <c:pt idx="11">
                          <c:v>6</c:v>
                        </c:pt>
                        <c:pt idx="12">
                          <c:v>6</c:v>
                        </c:pt>
                        <c:pt idx="13">
                          <c:v>6</c:v>
                        </c:pt>
                      </c:lvl>
                    </c:multiLvlStrCache>
                  </c:multiLvlStrRef>
                </c:cat>
                <c:val>
                  <c:numRef>
                    <c:extLst>
                      <c:ext uri="{02D57815-91ED-43cb-92C2-25804820EDAC}">
                        <c15:formulaRef>
                          <c15:sqref>'Hoja2 (2)'!$C$11:$C$19</c15:sqref>
                        </c15:formulaRef>
                      </c:ext>
                    </c:extLst>
                    <c:numCache>
                      <c:formatCode>General</c:formatCode>
                      <c:ptCount val="9"/>
                      <c:pt idx="0">
                        <c:v>4</c:v>
                      </c:pt>
                      <c:pt idx="1">
                        <c:v>4</c:v>
                      </c:pt>
                      <c:pt idx="2">
                        <c:v>4</c:v>
                      </c:pt>
                      <c:pt idx="3">
                        <c:v>5</c:v>
                      </c:pt>
                      <c:pt idx="4">
                        <c:v>5</c:v>
                      </c:pt>
                      <c:pt idx="5">
                        <c:v>5</c:v>
                      </c:pt>
                      <c:pt idx="6">
                        <c:v>6</c:v>
                      </c:pt>
                      <c:pt idx="7">
                        <c:v>6</c:v>
                      </c:pt>
                      <c:pt idx="8">
                        <c:v>6</c:v>
                      </c:pt>
                    </c:numCache>
                  </c:numRef>
                </c:val>
                <c:smooth val="0"/>
                <c:extLst>
                  <c:ext xmlns:c16="http://schemas.microsoft.com/office/drawing/2014/chart" uri="{C3380CC4-5D6E-409C-BE32-E72D297353CC}">
                    <c16:uniqueId val="{00000001-7709-4F44-9DB0-248602896D41}"/>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'Hoja2 (2)'!$D$6</c15:sqref>
                        </c15:formulaRef>
                      </c:ext>
                    </c:extLst>
                    <c:strCache>
                      <c:ptCount val="1"/>
                      <c:pt idx="0">
                        <c:v>Threshold</c:v>
                      </c:pt>
                    </c:strCache>
                  </c:strRef>
                </c:tx>
                <c:spPr>
                  <a:ln w="22225" cap="rnd">
                    <a:solidFill>
                      <a:schemeClr val="accent4"/>
                    </a:solidFill>
                  </a:ln>
                  <a:effectLst>
                    <a:glow rad="139700">
                      <a:schemeClr val="accent4">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s-ES"/>
                    </a:p>
                  </c:txPr>
                  <c:dLblPos val="ct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multiLvlStrRef>
                    <c:extLst xmlns:c15="http://schemas.microsoft.com/office/drawing/2012/chart">
                      <c:ext xmlns:c15="http://schemas.microsoft.com/office/drawing/2012/chart" uri="{02D57815-91ED-43cb-92C2-25804820EDAC}">
                        <c15:formulaRef>
                          <c15:sqref>'Hoja2 (2)'!$C$6:$D$19</c15:sqref>
                        </c15:formulaRef>
                      </c:ext>
                    </c:extLst>
                    <c:multiLvlStrCache>
                      <c:ptCount val="14"/>
                      <c:lvl>
                        <c:pt idx="0">
                          <c:v>Threshold</c:v>
                        </c:pt>
                        <c:pt idx="1">
                          <c:v>0,1</c:v>
                        </c:pt>
                        <c:pt idx="2">
                          <c:v>0,2</c:v>
                        </c:pt>
                        <c:pt idx="3">
                          <c:v>0,1</c:v>
                        </c:pt>
                        <c:pt idx="4">
                          <c:v>0,2</c:v>
                        </c:pt>
                        <c:pt idx="5">
                          <c:v>0,1</c:v>
                        </c:pt>
                        <c:pt idx="6">
                          <c:v>0,2</c:v>
                        </c:pt>
                        <c:pt idx="7">
                          <c:v>0,3</c:v>
                        </c:pt>
                        <c:pt idx="8">
                          <c:v>0,1</c:v>
                        </c:pt>
                        <c:pt idx="9">
                          <c:v>0,2</c:v>
                        </c:pt>
                        <c:pt idx="10">
                          <c:v>0,3</c:v>
                        </c:pt>
                        <c:pt idx="11">
                          <c:v>0,1</c:v>
                        </c:pt>
                        <c:pt idx="12">
                          <c:v>0,2</c:v>
                        </c:pt>
                        <c:pt idx="13">
                          <c:v>0,3</c:v>
                        </c:pt>
                      </c:lvl>
                      <c:lvl>
                        <c:pt idx="0">
                          <c:v>Clusters (k)</c:v>
                        </c:pt>
                        <c:pt idx="1">
                          <c:v>2</c:v>
                        </c:pt>
                        <c:pt idx="2">
                          <c:v>2</c:v>
                        </c:pt>
                        <c:pt idx="3">
                          <c:v>3</c:v>
                        </c:pt>
                        <c:pt idx="4">
                          <c:v>3</c:v>
                        </c:pt>
                        <c:pt idx="5">
                          <c:v>4</c:v>
                        </c:pt>
                        <c:pt idx="6">
                          <c:v>4</c:v>
                        </c:pt>
                        <c:pt idx="7">
                          <c:v>4</c:v>
                        </c:pt>
                        <c:pt idx="8">
                          <c:v>5</c:v>
                        </c:pt>
                        <c:pt idx="9">
                          <c:v>5</c:v>
                        </c:pt>
                        <c:pt idx="10">
                          <c:v>5</c:v>
                        </c:pt>
                        <c:pt idx="11">
                          <c:v>6</c:v>
                        </c:pt>
                        <c:pt idx="12">
                          <c:v>6</c:v>
                        </c:pt>
                        <c:pt idx="13">
                          <c:v>6</c:v>
                        </c:pt>
                      </c:lvl>
                    </c:multiLvlStrCache>
                  </c:multiLvlStrRef>
                </c:cat>
                <c:val>
                  <c:numRef>
                    <c:extLst xmlns:c15="http://schemas.microsoft.com/office/drawing/2012/chart">
                      <c:ext xmlns:c15="http://schemas.microsoft.com/office/drawing/2012/chart" uri="{02D57815-91ED-43cb-92C2-25804820EDAC}">
                        <c15:formulaRef>
                          <c15:sqref>'Hoja2 (2)'!$D$11:$D$19</c15:sqref>
                        </c15:formulaRef>
                      </c:ext>
                    </c:extLst>
                    <c:numCache>
                      <c:formatCode>General</c:formatCode>
                      <c:ptCount val="9"/>
                      <c:pt idx="0">
                        <c:v>0.1</c:v>
                      </c:pt>
                      <c:pt idx="1">
                        <c:v>0.2</c:v>
                      </c:pt>
                      <c:pt idx="2">
                        <c:v>0.3</c:v>
                      </c:pt>
                      <c:pt idx="3">
                        <c:v>0.1</c:v>
                      </c:pt>
                      <c:pt idx="4">
                        <c:v>0.2</c:v>
                      </c:pt>
                      <c:pt idx="5">
                        <c:v>0.3</c:v>
                      </c:pt>
                      <c:pt idx="6">
                        <c:v>0.1</c:v>
                      </c:pt>
                      <c:pt idx="7">
                        <c:v>0.2</c:v>
                      </c:pt>
                      <c:pt idx="8">
                        <c:v>0.3</c:v>
                      </c:pt>
                    </c:numCache>
                  </c:numRef>
                </c:val>
                <c:smooth val="0"/>
                <c:extLst xmlns:c15="http://schemas.microsoft.com/office/drawing/2012/chart">
                  <c:ext xmlns:c16="http://schemas.microsoft.com/office/drawing/2014/chart" uri="{C3380CC4-5D6E-409C-BE32-E72D297353CC}">
                    <c16:uniqueId val="{00000002-7709-4F44-9DB0-248602896D41}"/>
                  </c:ext>
                </c:extLst>
              </c15:ser>
            </c15:filteredLineSeries>
          </c:ext>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2"/>
          <c:order val="2"/>
          <c:tx>
            <c:strRef>
              <c:f>'Hoja2 (2)'!$G$6</c:f>
              <c:strCache>
                <c:ptCount val="1"/>
                <c:pt idx="0">
                  <c:v>SH</c:v>
                </c:pt>
              </c:strCache>
            </c:strRef>
          </c:tx>
          <c:spPr>
            <a:ln w="22225" cap="rnd">
              <a:solidFill>
                <a:schemeClr val="accent6"/>
              </a:solidFill>
            </a:ln>
            <a:effectLst>
              <a:glow rad="139700">
                <a:schemeClr val="accent6">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3-1DB6-4883-8482-E68593694A88}"/>
                </c:ext>
              </c:extLst>
            </c:dLbl>
            <c:dLbl>
              <c:idx val="1"/>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extLst>
                <c:ext xmlns:c16="http://schemas.microsoft.com/office/drawing/2014/chart" uri="{C3380CC4-5D6E-409C-BE32-E72D297353CC}">
                  <c16:uniqueId val="{00000004-1DB6-4883-8482-E68593694A8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50000"/>
                        </a:schemeClr>
                      </a:solidFill>
                      <a:round/>
                    </a:ln>
                    <a:effectLst/>
                  </c:spPr>
                </c15:leaderLines>
              </c:ext>
            </c:extLst>
          </c:dLbls>
          <c:cat>
            <c:multiLvlStrRef>
              <c:f>'Hoja2 (2)'!$C$6:$D$19</c:f>
              <c:multiLvlStrCache>
                <c:ptCount val="14"/>
                <c:lvl>
                  <c:pt idx="0">
                    <c:v>Threshold</c:v>
                  </c:pt>
                  <c:pt idx="1">
                    <c:v>0,1</c:v>
                  </c:pt>
                  <c:pt idx="2">
                    <c:v>0,2</c:v>
                  </c:pt>
                  <c:pt idx="3">
                    <c:v>0,1</c:v>
                  </c:pt>
                  <c:pt idx="4">
                    <c:v>0,2</c:v>
                  </c:pt>
                  <c:pt idx="5">
                    <c:v>0,1</c:v>
                  </c:pt>
                  <c:pt idx="6">
                    <c:v>0,2</c:v>
                  </c:pt>
                  <c:pt idx="7">
                    <c:v>0,3</c:v>
                  </c:pt>
                  <c:pt idx="8">
                    <c:v>0,1</c:v>
                  </c:pt>
                  <c:pt idx="9">
                    <c:v>0,2</c:v>
                  </c:pt>
                  <c:pt idx="10">
                    <c:v>0,3</c:v>
                  </c:pt>
                  <c:pt idx="11">
                    <c:v>0,1</c:v>
                  </c:pt>
                  <c:pt idx="12">
                    <c:v>0,2</c:v>
                  </c:pt>
                  <c:pt idx="13">
                    <c:v>0,3</c:v>
                  </c:pt>
                </c:lvl>
                <c:lvl>
                  <c:pt idx="0">
                    <c:v>Clusters (k)</c:v>
                  </c:pt>
                  <c:pt idx="1">
                    <c:v>2</c:v>
                  </c:pt>
                  <c:pt idx="2">
                    <c:v>2</c:v>
                  </c:pt>
                  <c:pt idx="3">
                    <c:v>3</c:v>
                  </c:pt>
                  <c:pt idx="4">
                    <c:v>3</c:v>
                  </c:pt>
                  <c:pt idx="5">
                    <c:v>4</c:v>
                  </c:pt>
                  <c:pt idx="6">
                    <c:v>4</c:v>
                  </c:pt>
                  <c:pt idx="7">
                    <c:v>4</c:v>
                  </c:pt>
                  <c:pt idx="8">
                    <c:v>5</c:v>
                  </c:pt>
                  <c:pt idx="9">
                    <c:v>5</c:v>
                  </c:pt>
                  <c:pt idx="10">
                    <c:v>5</c:v>
                  </c:pt>
                  <c:pt idx="11">
                    <c:v>6</c:v>
                  </c:pt>
                  <c:pt idx="12">
                    <c:v>6</c:v>
                  </c:pt>
                  <c:pt idx="13">
                    <c:v>6</c:v>
                  </c:pt>
                </c:lvl>
              </c:multiLvlStrCache>
            </c:multiLvlStrRef>
          </c:cat>
          <c:val>
            <c:numRef>
              <c:f>'Hoja2 (2)'!$G$6:$G$19</c:f>
              <c:numCache>
                <c:formatCode>0.00</c:formatCode>
                <c:ptCount val="14"/>
                <c:pt idx="0" formatCode="General">
                  <c:v>0</c:v>
                </c:pt>
                <c:pt idx="1">
                  <c:v>0.69074000000000002</c:v>
                </c:pt>
                <c:pt idx="2">
                  <c:v>0.68293000000000004</c:v>
                </c:pt>
                <c:pt idx="3">
                  <c:v>0.67917000000000005</c:v>
                </c:pt>
                <c:pt idx="4">
                  <c:v>0.58096000000000003</c:v>
                </c:pt>
                <c:pt idx="5">
                  <c:v>0.67917000000000005</c:v>
                </c:pt>
                <c:pt idx="6">
                  <c:v>0.45478000000000002</c:v>
                </c:pt>
                <c:pt idx="7">
                  <c:v>0.50034999999999996</c:v>
                </c:pt>
                <c:pt idx="8">
                  <c:v>0.62878999999999996</c:v>
                </c:pt>
                <c:pt idx="9">
                  <c:v>0.43332999999999999</c:v>
                </c:pt>
                <c:pt idx="10">
                  <c:v>0.47144999999999998</c:v>
                </c:pt>
                <c:pt idx="11">
                  <c:v>0.56935000000000002</c:v>
                </c:pt>
                <c:pt idx="12">
                  <c:v>0.47144999999999998</c:v>
                </c:pt>
                <c:pt idx="13">
                  <c:v>0.50034999999999996</c:v>
                </c:pt>
              </c:numCache>
            </c:numRef>
          </c:val>
          <c:smooth val="0"/>
          <c:extLst>
            <c:ext xmlns:c16="http://schemas.microsoft.com/office/drawing/2014/chart" uri="{C3380CC4-5D6E-409C-BE32-E72D297353CC}">
              <c16:uniqueId val="{00000000-1DB6-4883-8482-E68593694A88}"/>
            </c:ext>
          </c:extLst>
        </c:ser>
        <c:dLbls>
          <c:dLblPos val="ctr"/>
          <c:showLegendKey val="0"/>
          <c:showVal val="1"/>
          <c:showCatName val="0"/>
          <c:showSerName val="0"/>
          <c:showPercent val="0"/>
          <c:showBubbleSize val="0"/>
        </c:dLbls>
        <c:smooth val="0"/>
        <c:axId val="488804624"/>
        <c:axId val="488812112"/>
        <c:extLst>
          <c:ext xmlns:c15="http://schemas.microsoft.com/office/drawing/2012/chart" uri="{02D57815-91ED-43cb-92C2-25804820EDAC}">
            <c15:filteredLineSeries>
              <c15:ser>
                <c:idx val="0"/>
                <c:order val="0"/>
                <c:tx>
                  <c:strRef>
                    <c:extLst>
                      <c:ext uri="{02D57815-91ED-43cb-92C2-25804820EDAC}">
                        <c15:formulaRef>
                          <c15:sqref>'Hoja2 (2)'!$C$6</c15:sqref>
                        </c15:formulaRef>
                      </c:ext>
                    </c:extLst>
                    <c:strCache>
                      <c:ptCount val="1"/>
                      <c:pt idx="0">
                        <c:v>Clusters (k)</c:v>
                      </c:pt>
                    </c:strCache>
                  </c:strRef>
                </c:tx>
                <c:spPr>
                  <a:ln w="22225" cap="rnd">
                    <a:solidFill>
                      <a:schemeClr val="accent2"/>
                    </a:solidFill>
                  </a:ln>
                  <a:effectLst>
                    <a:glow rad="139700">
                      <a:schemeClr val="accent2">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s-ES"/>
                    </a:p>
                  </c:txPr>
                  <c:dLblPos val="ctr"/>
                  <c:showLegendKey val="0"/>
                  <c:showVal val="1"/>
                  <c:showCatName val="0"/>
                  <c:showSerName val="0"/>
                  <c:showPercent val="0"/>
                  <c:showBubbleSize val="0"/>
                  <c:showLeaderLines val="0"/>
                  <c:extLst>
                    <c:ext uri="{CE6537A1-D6FC-4f65-9D91-7224C49458BB}">
                      <c15:showLeaderLines val="1"/>
                      <c15:leaderLines>
                        <c:spPr>
                          <a:ln w="9525">
                            <a:solidFill>
                              <a:schemeClr val="lt1">
                                <a:lumMod val="50000"/>
                              </a:schemeClr>
                            </a:solidFill>
                            <a:round/>
                          </a:ln>
                          <a:effectLst/>
                        </c:spPr>
                      </c15:leaderLines>
                    </c:ext>
                  </c:extLst>
                </c:dLbls>
                <c:cat>
                  <c:multiLvlStrRef>
                    <c:extLst>
                      <c:ext uri="{02D57815-91ED-43cb-92C2-25804820EDAC}">
                        <c15:formulaRef>
                          <c15:sqref>'Hoja2 (2)'!$C$6:$D$19</c15:sqref>
                        </c15:formulaRef>
                      </c:ext>
                    </c:extLst>
                    <c:multiLvlStrCache>
                      <c:ptCount val="14"/>
                      <c:lvl>
                        <c:pt idx="0">
                          <c:v>Threshold</c:v>
                        </c:pt>
                        <c:pt idx="1">
                          <c:v>0,1</c:v>
                        </c:pt>
                        <c:pt idx="2">
                          <c:v>0,2</c:v>
                        </c:pt>
                        <c:pt idx="3">
                          <c:v>0,1</c:v>
                        </c:pt>
                        <c:pt idx="4">
                          <c:v>0,2</c:v>
                        </c:pt>
                        <c:pt idx="5">
                          <c:v>0,1</c:v>
                        </c:pt>
                        <c:pt idx="6">
                          <c:v>0,2</c:v>
                        </c:pt>
                        <c:pt idx="7">
                          <c:v>0,3</c:v>
                        </c:pt>
                        <c:pt idx="8">
                          <c:v>0,1</c:v>
                        </c:pt>
                        <c:pt idx="9">
                          <c:v>0,2</c:v>
                        </c:pt>
                        <c:pt idx="10">
                          <c:v>0,3</c:v>
                        </c:pt>
                        <c:pt idx="11">
                          <c:v>0,1</c:v>
                        </c:pt>
                        <c:pt idx="12">
                          <c:v>0,2</c:v>
                        </c:pt>
                        <c:pt idx="13">
                          <c:v>0,3</c:v>
                        </c:pt>
                      </c:lvl>
                      <c:lvl>
                        <c:pt idx="0">
                          <c:v>Clusters (k)</c:v>
                        </c:pt>
                        <c:pt idx="1">
                          <c:v>2</c:v>
                        </c:pt>
                        <c:pt idx="2">
                          <c:v>2</c:v>
                        </c:pt>
                        <c:pt idx="3">
                          <c:v>3</c:v>
                        </c:pt>
                        <c:pt idx="4">
                          <c:v>3</c:v>
                        </c:pt>
                        <c:pt idx="5">
                          <c:v>4</c:v>
                        </c:pt>
                        <c:pt idx="6">
                          <c:v>4</c:v>
                        </c:pt>
                        <c:pt idx="7">
                          <c:v>4</c:v>
                        </c:pt>
                        <c:pt idx="8">
                          <c:v>5</c:v>
                        </c:pt>
                        <c:pt idx="9">
                          <c:v>5</c:v>
                        </c:pt>
                        <c:pt idx="10">
                          <c:v>5</c:v>
                        </c:pt>
                        <c:pt idx="11">
                          <c:v>6</c:v>
                        </c:pt>
                        <c:pt idx="12">
                          <c:v>6</c:v>
                        </c:pt>
                        <c:pt idx="13">
                          <c:v>6</c:v>
                        </c:pt>
                      </c:lvl>
                    </c:multiLvlStrCache>
                  </c:multiLvlStrRef>
                </c:cat>
                <c:val>
                  <c:numRef>
                    <c:extLst>
                      <c:ext uri="{02D57815-91ED-43cb-92C2-25804820EDAC}">
                        <c15:formulaRef>
                          <c15:sqref>'Hoja2 (2)'!$C$11:$C$19</c15:sqref>
                        </c15:formulaRef>
                      </c:ext>
                    </c:extLst>
                    <c:numCache>
                      <c:formatCode>General</c:formatCode>
                      <c:ptCount val="9"/>
                      <c:pt idx="0">
                        <c:v>4</c:v>
                      </c:pt>
                      <c:pt idx="1">
                        <c:v>4</c:v>
                      </c:pt>
                      <c:pt idx="2">
                        <c:v>4</c:v>
                      </c:pt>
                      <c:pt idx="3">
                        <c:v>5</c:v>
                      </c:pt>
                      <c:pt idx="4">
                        <c:v>5</c:v>
                      </c:pt>
                      <c:pt idx="5">
                        <c:v>5</c:v>
                      </c:pt>
                      <c:pt idx="6">
                        <c:v>6</c:v>
                      </c:pt>
                      <c:pt idx="7">
                        <c:v>6</c:v>
                      </c:pt>
                      <c:pt idx="8">
                        <c:v>6</c:v>
                      </c:pt>
                    </c:numCache>
                  </c:numRef>
                </c:val>
                <c:smooth val="0"/>
                <c:extLst>
                  <c:ext xmlns:c16="http://schemas.microsoft.com/office/drawing/2014/chart" uri="{C3380CC4-5D6E-409C-BE32-E72D297353CC}">
                    <c16:uniqueId val="{00000001-1DB6-4883-8482-E68593694A88}"/>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'Hoja2 (2)'!$D$6</c15:sqref>
                        </c15:formulaRef>
                      </c:ext>
                    </c:extLst>
                    <c:strCache>
                      <c:ptCount val="1"/>
                      <c:pt idx="0">
                        <c:v>Threshold</c:v>
                      </c:pt>
                    </c:strCache>
                  </c:strRef>
                </c:tx>
                <c:spPr>
                  <a:ln w="22225" cap="rnd">
                    <a:solidFill>
                      <a:schemeClr val="accent4"/>
                    </a:solidFill>
                  </a:ln>
                  <a:effectLst>
                    <a:glow rad="139700">
                      <a:schemeClr val="accent4">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s-ES"/>
                    </a:p>
                  </c:txPr>
                  <c:dLblPos val="ct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multiLvlStrRef>
                    <c:extLst xmlns:c15="http://schemas.microsoft.com/office/drawing/2012/chart">
                      <c:ext xmlns:c15="http://schemas.microsoft.com/office/drawing/2012/chart" uri="{02D57815-91ED-43cb-92C2-25804820EDAC}">
                        <c15:formulaRef>
                          <c15:sqref>'Hoja2 (2)'!$C$6:$D$19</c15:sqref>
                        </c15:formulaRef>
                      </c:ext>
                    </c:extLst>
                    <c:multiLvlStrCache>
                      <c:ptCount val="14"/>
                      <c:lvl>
                        <c:pt idx="0">
                          <c:v>Threshold</c:v>
                        </c:pt>
                        <c:pt idx="1">
                          <c:v>0,1</c:v>
                        </c:pt>
                        <c:pt idx="2">
                          <c:v>0,2</c:v>
                        </c:pt>
                        <c:pt idx="3">
                          <c:v>0,1</c:v>
                        </c:pt>
                        <c:pt idx="4">
                          <c:v>0,2</c:v>
                        </c:pt>
                        <c:pt idx="5">
                          <c:v>0,1</c:v>
                        </c:pt>
                        <c:pt idx="6">
                          <c:v>0,2</c:v>
                        </c:pt>
                        <c:pt idx="7">
                          <c:v>0,3</c:v>
                        </c:pt>
                        <c:pt idx="8">
                          <c:v>0,1</c:v>
                        </c:pt>
                        <c:pt idx="9">
                          <c:v>0,2</c:v>
                        </c:pt>
                        <c:pt idx="10">
                          <c:v>0,3</c:v>
                        </c:pt>
                        <c:pt idx="11">
                          <c:v>0,1</c:v>
                        </c:pt>
                        <c:pt idx="12">
                          <c:v>0,2</c:v>
                        </c:pt>
                        <c:pt idx="13">
                          <c:v>0,3</c:v>
                        </c:pt>
                      </c:lvl>
                      <c:lvl>
                        <c:pt idx="0">
                          <c:v>Clusters (k)</c:v>
                        </c:pt>
                        <c:pt idx="1">
                          <c:v>2</c:v>
                        </c:pt>
                        <c:pt idx="2">
                          <c:v>2</c:v>
                        </c:pt>
                        <c:pt idx="3">
                          <c:v>3</c:v>
                        </c:pt>
                        <c:pt idx="4">
                          <c:v>3</c:v>
                        </c:pt>
                        <c:pt idx="5">
                          <c:v>4</c:v>
                        </c:pt>
                        <c:pt idx="6">
                          <c:v>4</c:v>
                        </c:pt>
                        <c:pt idx="7">
                          <c:v>4</c:v>
                        </c:pt>
                        <c:pt idx="8">
                          <c:v>5</c:v>
                        </c:pt>
                        <c:pt idx="9">
                          <c:v>5</c:v>
                        </c:pt>
                        <c:pt idx="10">
                          <c:v>5</c:v>
                        </c:pt>
                        <c:pt idx="11">
                          <c:v>6</c:v>
                        </c:pt>
                        <c:pt idx="12">
                          <c:v>6</c:v>
                        </c:pt>
                        <c:pt idx="13">
                          <c:v>6</c:v>
                        </c:pt>
                      </c:lvl>
                    </c:multiLvlStrCache>
                  </c:multiLvlStrRef>
                </c:cat>
                <c:val>
                  <c:numRef>
                    <c:extLst xmlns:c15="http://schemas.microsoft.com/office/drawing/2012/chart">
                      <c:ext xmlns:c15="http://schemas.microsoft.com/office/drawing/2012/chart" uri="{02D57815-91ED-43cb-92C2-25804820EDAC}">
                        <c15:formulaRef>
                          <c15:sqref>'Hoja2 (2)'!$D$11:$D$19</c15:sqref>
                        </c15:formulaRef>
                      </c:ext>
                    </c:extLst>
                    <c:numCache>
                      <c:formatCode>General</c:formatCode>
                      <c:ptCount val="9"/>
                      <c:pt idx="0">
                        <c:v>0.1</c:v>
                      </c:pt>
                      <c:pt idx="1">
                        <c:v>0.2</c:v>
                      </c:pt>
                      <c:pt idx="2">
                        <c:v>0.3</c:v>
                      </c:pt>
                      <c:pt idx="3">
                        <c:v>0.1</c:v>
                      </c:pt>
                      <c:pt idx="4">
                        <c:v>0.2</c:v>
                      </c:pt>
                      <c:pt idx="5">
                        <c:v>0.3</c:v>
                      </c:pt>
                      <c:pt idx="6">
                        <c:v>0.1</c:v>
                      </c:pt>
                      <c:pt idx="7">
                        <c:v>0.2</c:v>
                      </c:pt>
                      <c:pt idx="8">
                        <c:v>0.3</c:v>
                      </c:pt>
                    </c:numCache>
                  </c:numRef>
                </c:val>
                <c:smooth val="0"/>
                <c:extLst xmlns:c15="http://schemas.microsoft.com/office/drawing/2012/chart">
                  <c:ext xmlns:c16="http://schemas.microsoft.com/office/drawing/2014/chart" uri="{C3380CC4-5D6E-409C-BE32-E72D297353CC}">
                    <c16:uniqueId val="{00000002-1DB6-4883-8482-E68593694A88}"/>
                  </c:ext>
                </c:extLst>
              </c15:ser>
            </c15:filteredLineSeries>
          </c:ext>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manualLayout>
          <c:layoutTarget val="inner"/>
          <c:xMode val="edge"/>
          <c:yMode val="edge"/>
          <c:x val="1.8513320711939885E-2"/>
          <c:y val="0.12035322687467805"/>
          <c:w val="0.96297335857612021"/>
          <c:h val="0.5630531230325182"/>
        </c:manualLayout>
      </c:layout>
      <c:lineChart>
        <c:grouping val="standard"/>
        <c:varyColors val="0"/>
        <c:ser>
          <c:idx val="3"/>
          <c:order val="0"/>
          <c:tx>
            <c:strRef>
              <c:f>Hoja3!$G$3</c:f>
              <c:strCache>
                <c:ptCount val="1"/>
                <c:pt idx="0">
                  <c:v>CH</c:v>
                </c:pt>
              </c:strCache>
            </c:strRef>
          </c:tx>
          <c:spPr>
            <a:ln w="22225" cap="rnd">
              <a:solidFill>
                <a:schemeClr val="accent2">
                  <a:lumMod val="60000"/>
                </a:schemeClr>
              </a:solidFill>
            </a:ln>
            <a:effectLst>
              <a:glow rad="139700">
                <a:schemeClr val="accent2">
                  <a:lumMod val="60000"/>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E6D5-42CC-9FB1-70B104B6594B}"/>
                </c:ext>
              </c:extLst>
            </c:dLbl>
            <c:spPr>
              <a:no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lt1">
                        <a:lumMod val="15000"/>
                        <a:lumOff val="85000"/>
                      </a:schemeClr>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oundRect">
                    <a:avLst/>
                  </a:prstGeom>
                  <a:noFill/>
                  <a:ln>
                    <a:noFill/>
                  </a:ln>
                </c15:spPr>
                <c15:layout/>
                <c15:showLeaderLines val="1"/>
                <c15:leaderLines>
                  <c:spPr>
                    <a:ln w="9525">
                      <a:solidFill>
                        <a:schemeClr val="lt1">
                          <a:lumMod val="50000"/>
                        </a:schemeClr>
                      </a:solidFill>
                      <a:round/>
                    </a:ln>
                    <a:effectLst/>
                  </c:spPr>
                </c15:leaderLines>
              </c:ext>
            </c:extLst>
          </c:dLbls>
          <c:cat>
            <c:multiLvlStrRef>
              <c:f>Hoja3!$C$3:$E$17</c:f>
              <c:multiLvlStrCache>
                <c:ptCount val="15"/>
                <c:lvl>
                  <c:pt idx="0">
                    <c:v>min_sample</c:v>
                  </c:pt>
                  <c:pt idx="1">
                    <c:v>5</c:v>
                  </c:pt>
                  <c:pt idx="2">
                    <c:v>5</c:v>
                  </c:pt>
                  <c:pt idx="3">
                    <c:v>5</c:v>
                  </c:pt>
                  <c:pt idx="4">
                    <c:v>5</c:v>
                  </c:pt>
                  <c:pt idx="5">
                    <c:v>5</c:v>
                  </c:pt>
                  <c:pt idx="6">
                    <c:v>5</c:v>
                  </c:pt>
                  <c:pt idx="7">
                    <c:v>5</c:v>
                  </c:pt>
                  <c:pt idx="8">
                    <c:v>10</c:v>
                  </c:pt>
                  <c:pt idx="9">
                    <c:v>10</c:v>
                  </c:pt>
                  <c:pt idx="10">
                    <c:v>10</c:v>
                  </c:pt>
                  <c:pt idx="11">
                    <c:v>10</c:v>
                  </c:pt>
                  <c:pt idx="12">
                    <c:v>15</c:v>
                  </c:pt>
                  <c:pt idx="13">
                    <c:v>20</c:v>
                  </c:pt>
                  <c:pt idx="14">
                    <c:v>20</c:v>
                  </c:pt>
                </c:lvl>
                <c:lvl>
                  <c:pt idx="0">
                    <c:v>epsilon</c:v>
                  </c:pt>
                  <c:pt idx="1">
                    <c:v>0,1</c:v>
                  </c:pt>
                  <c:pt idx="2">
                    <c:v>0,05</c:v>
                  </c:pt>
                  <c:pt idx="3">
                    <c:v>0,06</c:v>
                  </c:pt>
                  <c:pt idx="4">
                    <c:v>0,07</c:v>
                  </c:pt>
                  <c:pt idx="5">
                    <c:v>0,08</c:v>
                  </c:pt>
                  <c:pt idx="6">
                    <c:v>0,09</c:v>
                  </c:pt>
                  <c:pt idx="7">
                    <c:v>0,2</c:v>
                  </c:pt>
                  <c:pt idx="8">
                    <c:v>0,05</c:v>
                  </c:pt>
                  <c:pt idx="9">
                    <c:v>0,06</c:v>
                  </c:pt>
                  <c:pt idx="10">
                    <c:v>0,07</c:v>
                  </c:pt>
                  <c:pt idx="11">
                    <c:v>0,08</c:v>
                  </c:pt>
                  <c:pt idx="12">
                    <c:v>0,07</c:v>
                  </c:pt>
                  <c:pt idx="13">
                    <c:v>0,09</c:v>
                  </c:pt>
                  <c:pt idx="14">
                    <c:v>0,1</c:v>
                  </c:pt>
                </c:lvl>
                <c:lvl>
                  <c:pt idx="0">
                    <c:v>Clusters (k)</c:v>
                  </c:pt>
                  <c:pt idx="1">
                    <c:v>3</c:v>
                  </c:pt>
                  <c:pt idx="2">
                    <c:v>10</c:v>
                  </c:pt>
                  <c:pt idx="3">
                    <c:v>10</c:v>
                  </c:pt>
                  <c:pt idx="4">
                    <c:v>4</c:v>
                  </c:pt>
                  <c:pt idx="5">
                    <c:v>3</c:v>
                  </c:pt>
                  <c:pt idx="6">
                    <c:v>4</c:v>
                  </c:pt>
                  <c:pt idx="7">
                    <c:v>3</c:v>
                  </c:pt>
                  <c:pt idx="8">
                    <c:v>2</c:v>
                  </c:pt>
                  <c:pt idx="9">
                    <c:v>3</c:v>
                  </c:pt>
                  <c:pt idx="10">
                    <c:v>3</c:v>
                  </c:pt>
                  <c:pt idx="11">
                    <c:v>3</c:v>
                  </c:pt>
                  <c:pt idx="12">
                    <c:v>2</c:v>
                  </c:pt>
                  <c:pt idx="13">
                    <c:v>2</c:v>
                  </c:pt>
                  <c:pt idx="14">
                    <c:v>2</c:v>
                  </c:pt>
                </c:lvl>
              </c:multiLvlStrCache>
            </c:multiLvlStrRef>
          </c:cat>
          <c:val>
            <c:numRef>
              <c:f>Hoja3!$G$3:$G$17</c:f>
              <c:numCache>
                <c:formatCode>0.00</c:formatCode>
                <c:ptCount val="15"/>
                <c:pt idx="0" formatCode="General">
                  <c:v>0</c:v>
                </c:pt>
                <c:pt idx="1">
                  <c:v>161.471105833</c:v>
                </c:pt>
                <c:pt idx="2">
                  <c:v>307.05482503000002</c:v>
                </c:pt>
                <c:pt idx="3">
                  <c:v>306.309251829</c:v>
                </c:pt>
                <c:pt idx="4">
                  <c:v>787.36605514300004</c:v>
                </c:pt>
                <c:pt idx="5">
                  <c:v>202.65734696499999</c:v>
                </c:pt>
                <c:pt idx="6">
                  <c:v>135.01304962899999</c:v>
                </c:pt>
                <c:pt idx="7">
                  <c:v>73.138940331000001</c:v>
                </c:pt>
                <c:pt idx="8">
                  <c:v>2319.3416088949998</c:v>
                </c:pt>
                <c:pt idx="9">
                  <c:v>1081.7004301879999</c:v>
                </c:pt>
                <c:pt idx="10">
                  <c:v>1201.528207135</c:v>
                </c:pt>
                <c:pt idx="11">
                  <c:v>1086.13647096</c:v>
                </c:pt>
                <c:pt idx="12">
                  <c:v>2239.7490738810002</c:v>
                </c:pt>
                <c:pt idx="13">
                  <c:v>2487.0022351550001</c:v>
                </c:pt>
                <c:pt idx="14">
                  <c:v>2285.9416970110001</c:v>
                </c:pt>
              </c:numCache>
            </c:numRef>
          </c:val>
          <c:smooth val="0"/>
          <c:extLst>
            <c:ext xmlns:c16="http://schemas.microsoft.com/office/drawing/2014/chart" uri="{C3380CC4-5D6E-409C-BE32-E72D297353CC}">
              <c16:uniqueId val="{00000000-37F1-4E7A-ADB6-F08F53D65990}"/>
            </c:ext>
          </c:extLst>
        </c:ser>
        <c:dLbls>
          <c:dLblPos val="ctr"/>
          <c:showLegendKey val="0"/>
          <c:showVal val="1"/>
          <c:showCatName val="0"/>
          <c:showSerName val="0"/>
          <c:showPercent val="0"/>
          <c:showBubbleSize val="0"/>
        </c:dLbls>
        <c:smooth val="0"/>
        <c:axId val="488804624"/>
        <c:axId val="488812112"/>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manualLayout>
          <c:layoutTarget val="inner"/>
          <c:xMode val="edge"/>
          <c:yMode val="edge"/>
          <c:x val="1.8513320711939885E-2"/>
          <c:y val="0.12035322687467805"/>
          <c:w val="0.96297335857612021"/>
          <c:h val="0.5630531230325182"/>
        </c:manualLayout>
      </c:layout>
      <c:lineChart>
        <c:grouping val="standard"/>
        <c:varyColors val="0"/>
        <c:ser>
          <c:idx val="3"/>
          <c:order val="0"/>
          <c:tx>
            <c:strRef>
              <c:f>Hoja3!$G$3</c:f>
              <c:strCache>
                <c:ptCount val="1"/>
                <c:pt idx="0">
                  <c:v>CH</c:v>
                </c:pt>
              </c:strCache>
            </c:strRef>
          </c:tx>
          <c:spPr>
            <a:ln w="22225" cap="rnd">
              <a:solidFill>
                <a:schemeClr val="accent2">
                  <a:lumMod val="60000"/>
                </a:schemeClr>
              </a:solidFill>
            </a:ln>
            <a:effectLst>
              <a:glow rad="139700">
                <a:schemeClr val="accent2">
                  <a:lumMod val="60000"/>
                  <a:satMod val="175000"/>
                  <a:alpha val="14000"/>
                </a:schemeClr>
              </a:glow>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02AC-473E-9AE2-E07BDECB03CC}"/>
                </c:ext>
              </c:extLst>
            </c:dLbl>
            <c:spPr>
              <a:no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lt1">
                        <a:lumMod val="15000"/>
                        <a:lumOff val="85000"/>
                      </a:schemeClr>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oundRect">
                    <a:avLst/>
                  </a:prstGeom>
                  <a:noFill/>
                  <a:ln>
                    <a:noFill/>
                  </a:ln>
                </c15:spPr>
                <c15:layout/>
                <c15:showLeaderLines val="1"/>
                <c15:leaderLines>
                  <c:spPr>
                    <a:ln w="9525">
                      <a:solidFill>
                        <a:schemeClr val="lt1">
                          <a:lumMod val="50000"/>
                        </a:schemeClr>
                      </a:solidFill>
                      <a:round/>
                    </a:ln>
                    <a:effectLst/>
                  </c:spPr>
                </c15:leaderLines>
              </c:ext>
            </c:extLst>
          </c:dLbls>
          <c:cat>
            <c:multiLvlStrRef>
              <c:f>Hoja3!$C$3:$E$17</c:f>
              <c:multiLvlStrCache>
                <c:ptCount val="15"/>
                <c:lvl>
                  <c:pt idx="0">
                    <c:v>min_sample</c:v>
                  </c:pt>
                  <c:pt idx="1">
                    <c:v>5</c:v>
                  </c:pt>
                  <c:pt idx="2">
                    <c:v>5</c:v>
                  </c:pt>
                  <c:pt idx="3">
                    <c:v>5</c:v>
                  </c:pt>
                  <c:pt idx="4">
                    <c:v>5</c:v>
                  </c:pt>
                  <c:pt idx="5">
                    <c:v>5</c:v>
                  </c:pt>
                  <c:pt idx="6">
                    <c:v>5</c:v>
                  </c:pt>
                  <c:pt idx="7">
                    <c:v>5</c:v>
                  </c:pt>
                  <c:pt idx="8">
                    <c:v>10</c:v>
                  </c:pt>
                  <c:pt idx="9">
                    <c:v>10</c:v>
                  </c:pt>
                  <c:pt idx="10">
                    <c:v>10</c:v>
                  </c:pt>
                  <c:pt idx="11">
                    <c:v>10</c:v>
                  </c:pt>
                  <c:pt idx="12">
                    <c:v>15</c:v>
                  </c:pt>
                  <c:pt idx="13">
                    <c:v>20</c:v>
                  </c:pt>
                  <c:pt idx="14">
                    <c:v>20</c:v>
                  </c:pt>
                </c:lvl>
                <c:lvl>
                  <c:pt idx="0">
                    <c:v>epsilon</c:v>
                  </c:pt>
                  <c:pt idx="1">
                    <c:v>0,1</c:v>
                  </c:pt>
                  <c:pt idx="2">
                    <c:v>0,05</c:v>
                  </c:pt>
                  <c:pt idx="3">
                    <c:v>0,06</c:v>
                  </c:pt>
                  <c:pt idx="4">
                    <c:v>0,07</c:v>
                  </c:pt>
                  <c:pt idx="5">
                    <c:v>0,08</c:v>
                  </c:pt>
                  <c:pt idx="6">
                    <c:v>0,09</c:v>
                  </c:pt>
                  <c:pt idx="7">
                    <c:v>0,2</c:v>
                  </c:pt>
                  <c:pt idx="8">
                    <c:v>0,05</c:v>
                  </c:pt>
                  <c:pt idx="9">
                    <c:v>0,06</c:v>
                  </c:pt>
                  <c:pt idx="10">
                    <c:v>0,07</c:v>
                  </c:pt>
                  <c:pt idx="11">
                    <c:v>0,08</c:v>
                  </c:pt>
                  <c:pt idx="12">
                    <c:v>0,07</c:v>
                  </c:pt>
                  <c:pt idx="13">
                    <c:v>0,09</c:v>
                  </c:pt>
                  <c:pt idx="14">
                    <c:v>0,1</c:v>
                  </c:pt>
                </c:lvl>
                <c:lvl>
                  <c:pt idx="0">
                    <c:v>Clusters (k)</c:v>
                  </c:pt>
                  <c:pt idx="1">
                    <c:v>3</c:v>
                  </c:pt>
                  <c:pt idx="2">
                    <c:v>10</c:v>
                  </c:pt>
                  <c:pt idx="3">
                    <c:v>10</c:v>
                  </c:pt>
                  <c:pt idx="4">
                    <c:v>4</c:v>
                  </c:pt>
                  <c:pt idx="5">
                    <c:v>3</c:v>
                  </c:pt>
                  <c:pt idx="6">
                    <c:v>4</c:v>
                  </c:pt>
                  <c:pt idx="7">
                    <c:v>3</c:v>
                  </c:pt>
                  <c:pt idx="8">
                    <c:v>2</c:v>
                  </c:pt>
                  <c:pt idx="9">
                    <c:v>3</c:v>
                  </c:pt>
                  <c:pt idx="10">
                    <c:v>3</c:v>
                  </c:pt>
                  <c:pt idx="11">
                    <c:v>3</c:v>
                  </c:pt>
                  <c:pt idx="12">
                    <c:v>2</c:v>
                  </c:pt>
                  <c:pt idx="13">
                    <c:v>2</c:v>
                  </c:pt>
                  <c:pt idx="14">
                    <c:v>2</c:v>
                  </c:pt>
                </c:lvl>
              </c:multiLvlStrCache>
            </c:multiLvlStrRef>
          </c:cat>
          <c:val>
            <c:numRef>
              <c:f>Hoja3!$G$3:$G$17</c:f>
              <c:numCache>
                <c:formatCode>0.00</c:formatCode>
                <c:ptCount val="15"/>
                <c:pt idx="0" formatCode="General">
                  <c:v>0</c:v>
                </c:pt>
                <c:pt idx="1">
                  <c:v>161.471105833</c:v>
                </c:pt>
                <c:pt idx="2">
                  <c:v>307.05482503000002</c:v>
                </c:pt>
                <c:pt idx="3">
                  <c:v>306.309251829</c:v>
                </c:pt>
                <c:pt idx="4">
                  <c:v>787.36605514300004</c:v>
                </c:pt>
                <c:pt idx="5">
                  <c:v>202.65734696499999</c:v>
                </c:pt>
                <c:pt idx="6">
                  <c:v>135.01304962899999</c:v>
                </c:pt>
                <c:pt idx="7">
                  <c:v>73.138940331000001</c:v>
                </c:pt>
                <c:pt idx="8">
                  <c:v>2319.3416088949998</c:v>
                </c:pt>
                <c:pt idx="9">
                  <c:v>1081.7004301879999</c:v>
                </c:pt>
                <c:pt idx="10">
                  <c:v>1201.528207135</c:v>
                </c:pt>
                <c:pt idx="11">
                  <c:v>1086.13647096</c:v>
                </c:pt>
                <c:pt idx="12">
                  <c:v>2239.7490738810002</c:v>
                </c:pt>
                <c:pt idx="13">
                  <c:v>2487.0022351550001</c:v>
                </c:pt>
                <c:pt idx="14">
                  <c:v>2285.9416970110001</c:v>
                </c:pt>
              </c:numCache>
            </c:numRef>
          </c:val>
          <c:smooth val="0"/>
          <c:extLst>
            <c:ext xmlns:c16="http://schemas.microsoft.com/office/drawing/2014/chart" uri="{C3380CC4-5D6E-409C-BE32-E72D297353CC}">
              <c16:uniqueId val="{00000000-E917-45E0-9E29-042A483B3632}"/>
            </c:ext>
          </c:extLst>
        </c:ser>
        <c:dLbls>
          <c:dLblPos val="ctr"/>
          <c:showLegendKey val="0"/>
          <c:showVal val="1"/>
          <c:showCatName val="0"/>
          <c:showSerName val="0"/>
          <c:showPercent val="0"/>
          <c:showBubbleSize val="0"/>
        </c:dLbls>
        <c:smooth val="0"/>
        <c:axId val="488804624"/>
        <c:axId val="488812112"/>
        <c:extLst/>
      </c:lineChart>
      <c:catAx>
        <c:axId val="4888046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12112"/>
        <c:crosses val="autoZero"/>
        <c:auto val="1"/>
        <c:lblAlgn val="ctr"/>
        <c:lblOffset val="100"/>
        <c:noMultiLvlLbl val="0"/>
      </c:catAx>
      <c:valAx>
        <c:axId val="4888121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8804624"/>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legend>
    <c:plotVisOnly val="1"/>
    <c:dispBlanksAs val="gap"/>
    <c:showDLblsOverMax val="0"/>
  </c:chart>
  <c:spPr>
    <a:solidFill>
      <a:schemeClr val="dk1">
        <a:lumMod val="75000"/>
        <a:lumOff val="25000"/>
      </a:schemeClr>
    </a:solidFill>
    <a:ln w="9525" cap="flat" cmpd="sng" algn="ctr">
      <a:noFill/>
      <a:round/>
    </a:ln>
    <a:effectLst/>
  </c:spPr>
  <c:txPr>
    <a:bodyPr/>
    <a:lstStyle/>
    <a:p>
      <a:pPr>
        <a:defRPr/>
      </a:pPr>
      <a:endParaRPr lang="es-E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Hoja1!$F$3</c:f>
              <c:strCache>
                <c:ptCount val="1"/>
                <c:pt idx="0">
                  <c:v>CH</c:v>
                </c:pt>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Arial" panose="020B0604020202020204" pitchFamily="34" charset="0"/>
                    <a:ea typeface="+mn-ea"/>
                    <a:cs typeface="Arial" panose="020B0604020202020204" pitchFamily="34" charset="0"/>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50000"/>
                        </a:schemeClr>
                      </a:solidFill>
                      <a:round/>
                    </a:ln>
                    <a:effectLst/>
                  </c:spPr>
                </c15:leaderLines>
              </c:ext>
            </c:extLst>
          </c:dLbls>
          <c:cat>
            <c:strRef>
              <c:f>Hoja1!$C$4:$C$7</c:f>
              <c:strCache>
                <c:ptCount val="4"/>
                <c:pt idx="0">
                  <c:v>K-means</c:v>
                </c:pt>
                <c:pt idx="1">
                  <c:v>Birch</c:v>
                </c:pt>
                <c:pt idx="2">
                  <c:v>DBSCAN</c:v>
                </c:pt>
                <c:pt idx="3">
                  <c:v>SpectralClustering</c:v>
                </c:pt>
              </c:strCache>
            </c:strRef>
          </c:cat>
          <c:val>
            <c:numRef>
              <c:f>Hoja1!$F$4:$F$7</c:f>
              <c:numCache>
                <c:formatCode>0.00</c:formatCode>
                <c:ptCount val="4"/>
                <c:pt idx="0">
                  <c:v>187.98403408999999</c:v>
                </c:pt>
                <c:pt idx="1">
                  <c:v>126.697624852</c:v>
                </c:pt>
                <c:pt idx="2">
                  <c:v>67.718218469000007</c:v>
                </c:pt>
                <c:pt idx="3">
                  <c:v>161.891331377</c:v>
                </c:pt>
              </c:numCache>
            </c:numRef>
          </c:val>
          <c:smooth val="0"/>
          <c:extLst>
            <c:ext xmlns:c16="http://schemas.microsoft.com/office/drawing/2014/chart" uri="{C3380CC4-5D6E-409C-BE32-E72D297353CC}">
              <c16:uniqueId val="{00000000-8B48-488D-8752-6A08C83C05F9}"/>
            </c:ext>
          </c:extLst>
        </c:ser>
        <c:dLbls>
          <c:dLblPos val="ctr"/>
          <c:showLegendKey val="0"/>
          <c:showVal val="1"/>
          <c:showCatName val="0"/>
          <c:showSerName val="0"/>
          <c:showPercent val="0"/>
          <c:showBubbleSize val="0"/>
        </c:dLbls>
        <c:smooth val="0"/>
        <c:axId val="954194047"/>
        <c:axId val="954199039"/>
      </c:lineChart>
      <c:catAx>
        <c:axId val="95419404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9039"/>
        <c:crosses val="autoZero"/>
        <c:auto val="1"/>
        <c:lblAlgn val="ctr"/>
        <c:lblOffset val="100"/>
        <c:noMultiLvlLbl val="0"/>
      </c:catAx>
      <c:valAx>
        <c:axId val="954199039"/>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954194047"/>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320">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75000"/>
      </a:schemeClr>
    </cs:fontRef>
    <cs:spPr>
      <a:solidFill>
        <a:schemeClr val="dk1">
          <a:lumMod val="75000"/>
          <a:lumOff val="25000"/>
        </a:schemeClr>
      </a:solidFill>
      <a:ln>
        <a:solidFill>
          <a:schemeClr val="lt1">
            <a:lumMod val="75000"/>
          </a:schemeClr>
        </a:solidFill>
      </a:ln>
      <a:effectLst>
        <a:glow rad="63500">
          <a:schemeClr val="lt1">
            <a:lumMod val="75000"/>
            <a:alpha val="15000"/>
          </a:schemeClr>
        </a:glow>
      </a:effectLst>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
  <cs:dataPoint3D>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3D>
  <cs:dataPointLine>
    <cs:lnRef idx="0">
      <cs:styleClr val="auto"/>
    </cs:lnRef>
    <cs:fillRef idx="0">
      <cs:styleClr val="auto"/>
    </cs:fillRef>
    <cs:effectRef idx="0">
      <cs:styleClr val="auto"/>
    </cs:effectRef>
    <cs:fontRef idx="minor">
      <a:schemeClr val="dk1"/>
    </cs:fontRef>
    <cs:spPr>
      <a:ln w="28575" cap="rnd">
        <a:solidFill>
          <a:schemeClr val="phClr"/>
        </a:solidFill>
      </a:ln>
      <a:effectLst>
        <a:glow rad="76200">
          <a:schemeClr val="phClr">
            <a:satMod val="175000"/>
            <a:alpha val="3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0000"/>
          </a:schemeClr>
        </a:solidFill>
        <a:round/>
      </a:ln>
    </cs:spPr>
  </cs:gridlineMajor>
  <cs:gridlineMinor>
    <cs:lnRef idx="0"/>
    <cs:fillRef idx="0"/>
    <cs:effectRef idx="0"/>
    <cs:fontRef idx="minor">
      <a:schemeClr val="dk1"/>
    </cs:fontRef>
    <cs:spPr>
      <a:ln w="9525" cap="flat" cmpd="sng" algn="ctr">
        <a:solidFill>
          <a:schemeClr val="lt1">
            <a:alpha val="20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0" kern="1200" cap="none" spc="5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320">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75000"/>
      </a:schemeClr>
    </cs:fontRef>
    <cs:spPr>
      <a:solidFill>
        <a:schemeClr val="dk1">
          <a:lumMod val="75000"/>
          <a:lumOff val="25000"/>
        </a:schemeClr>
      </a:solidFill>
      <a:ln>
        <a:solidFill>
          <a:schemeClr val="lt1">
            <a:lumMod val="75000"/>
          </a:schemeClr>
        </a:solidFill>
      </a:ln>
      <a:effectLst>
        <a:glow rad="63500">
          <a:schemeClr val="lt1">
            <a:lumMod val="75000"/>
            <a:alpha val="15000"/>
          </a:schemeClr>
        </a:glow>
      </a:effectLst>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
  <cs:dataPoint3D>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3D>
  <cs:dataPointLine>
    <cs:lnRef idx="0">
      <cs:styleClr val="auto"/>
    </cs:lnRef>
    <cs:fillRef idx="0">
      <cs:styleClr val="auto"/>
    </cs:fillRef>
    <cs:effectRef idx="0">
      <cs:styleClr val="auto"/>
    </cs:effectRef>
    <cs:fontRef idx="minor">
      <a:schemeClr val="dk1"/>
    </cs:fontRef>
    <cs:spPr>
      <a:ln w="28575" cap="rnd">
        <a:solidFill>
          <a:schemeClr val="phClr"/>
        </a:solidFill>
      </a:ln>
      <a:effectLst>
        <a:glow rad="76200">
          <a:schemeClr val="phClr">
            <a:satMod val="175000"/>
            <a:alpha val="3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0000"/>
          </a:schemeClr>
        </a:solidFill>
        <a:round/>
      </a:ln>
    </cs:spPr>
  </cs:gridlineMajor>
  <cs:gridlineMinor>
    <cs:lnRef idx="0"/>
    <cs:fillRef idx="0"/>
    <cs:effectRef idx="0"/>
    <cs:fontRef idx="minor">
      <a:schemeClr val="dk1"/>
    </cs:fontRef>
    <cs:spPr>
      <a:ln w="9525" cap="flat" cmpd="sng" algn="ctr">
        <a:solidFill>
          <a:schemeClr val="lt1">
            <a:alpha val="20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0" kern="1200" cap="none" spc="5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320">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75000"/>
      </a:schemeClr>
    </cs:fontRef>
    <cs:spPr>
      <a:solidFill>
        <a:schemeClr val="dk1">
          <a:lumMod val="75000"/>
          <a:lumOff val="25000"/>
        </a:schemeClr>
      </a:solidFill>
      <a:ln>
        <a:solidFill>
          <a:schemeClr val="lt1">
            <a:lumMod val="75000"/>
          </a:schemeClr>
        </a:solidFill>
      </a:ln>
      <a:effectLst>
        <a:glow rad="63500">
          <a:schemeClr val="lt1">
            <a:lumMod val="75000"/>
            <a:alpha val="15000"/>
          </a:schemeClr>
        </a:glow>
      </a:effectLst>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
  <cs:dataPoint3D>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3D>
  <cs:dataPointLine>
    <cs:lnRef idx="0">
      <cs:styleClr val="auto"/>
    </cs:lnRef>
    <cs:fillRef idx="0">
      <cs:styleClr val="auto"/>
    </cs:fillRef>
    <cs:effectRef idx="0">
      <cs:styleClr val="auto"/>
    </cs:effectRef>
    <cs:fontRef idx="minor">
      <a:schemeClr val="dk1"/>
    </cs:fontRef>
    <cs:spPr>
      <a:ln w="28575" cap="rnd">
        <a:solidFill>
          <a:schemeClr val="phClr"/>
        </a:solidFill>
      </a:ln>
      <a:effectLst>
        <a:glow rad="76200">
          <a:schemeClr val="phClr">
            <a:satMod val="175000"/>
            <a:alpha val="3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0000"/>
          </a:schemeClr>
        </a:solidFill>
        <a:round/>
      </a:ln>
    </cs:spPr>
  </cs:gridlineMajor>
  <cs:gridlineMinor>
    <cs:lnRef idx="0"/>
    <cs:fillRef idx="0"/>
    <cs:effectRef idx="0"/>
    <cs:fontRef idx="minor">
      <a:schemeClr val="dk1"/>
    </cs:fontRef>
    <cs:spPr>
      <a:ln w="9525" cap="flat" cmpd="sng" algn="ctr">
        <a:solidFill>
          <a:schemeClr val="lt1">
            <a:alpha val="20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0" kern="1200" cap="none" spc="5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320">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75000"/>
      </a:schemeClr>
    </cs:fontRef>
    <cs:spPr>
      <a:solidFill>
        <a:schemeClr val="dk1">
          <a:lumMod val="75000"/>
          <a:lumOff val="25000"/>
        </a:schemeClr>
      </a:solidFill>
      <a:ln>
        <a:solidFill>
          <a:schemeClr val="lt1">
            <a:lumMod val="75000"/>
          </a:schemeClr>
        </a:solidFill>
      </a:ln>
      <a:effectLst>
        <a:glow rad="63500">
          <a:schemeClr val="lt1">
            <a:lumMod val="75000"/>
            <a:alpha val="15000"/>
          </a:schemeClr>
        </a:glow>
      </a:effectLst>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
  <cs:dataPoint3D>
    <cs:lnRef idx="0">
      <cs:styleClr val="auto"/>
    </cs:lnRef>
    <cs:fillRef idx="0">
      <cs:styleClr val="auto"/>
    </cs:fillRef>
    <cs:effectRef idx="0">
      <cs:styleClr val="auto"/>
    </cs:effectRef>
    <cs:fontRef idx="minor">
      <a:schemeClr val="dk1"/>
    </cs:fontRef>
    <cs:spPr>
      <a:solidFill>
        <a:schemeClr val="phClr">
          <a:alpha val="69804"/>
        </a:schemeClr>
      </a:solidFill>
      <a:ln w="9525" cap="flat" cmpd="sng" algn="ctr">
        <a:solidFill>
          <a:schemeClr val="phClr">
            <a:alpha val="69804"/>
          </a:schemeClr>
        </a:solidFill>
        <a:miter lim="800000"/>
      </a:ln>
      <a:effectLst>
        <a:glow rad="76200">
          <a:schemeClr val="phClr">
            <a:satMod val="175000"/>
            <a:alpha val="34000"/>
          </a:schemeClr>
        </a:glow>
      </a:effectLst>
    </cs:spPr>
  </cs:dataPoint3D>
  <cs:dataPointLine>
    <cs:lnRef idx="0">
      <cs:styleClr val="auto"/>
    </cs:lnRef>
    <cs:fillRef idx="0">
      <cs:styleClr val="auto"/>
    </cs:fillRef>
    <cs:effectRef idx="0">
      <cs:styleClr val="auto"/>
    </cs:effectRef>
    <cs:fontRef idx="minor">
      <a:schemeClr val="dk1"/>
    </cs:fontRef>
    <cs:spPr>
      <a:ln w="28575" cap="rnd">
        <a:solidFill>
          <a:schemeClr val="phClr"/>
        </a:solidFill>
      </a:ln>
      <a:effectLst>
        <a:glow rad="76200">
          <a:schemeClr val="phClr">
            <a:satMod val="175000"/>
            <a:alpha val="3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0000"/>
          </a:schemeClr>
        </a:solidFill>
        <a:round/>
      </a:ln>
    </cs:spPr>
  </cs:gridlineMajor>
  <cs:gridlineMinor>
    <cs:lnRef idx="0"/>
    <cs:fillRef idx="0"/>
    <cs:effectRef idx="0"/>
    <cs:fontRef idx="minor">
      <a:schemeClr val="dk1"/>
    </cs:fontRef>
    <cs:spPr>
      <a:ln w="9525" cap="flat" cmpd="sng" algn="ctr">
        <a:solidFill>
          <a:schemeClr val="lt1">
            <a:alpha val="20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0" kern="1200" cap="none" spc="5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charts/style22.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charts/style23.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charts/style26.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arco">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arco">
      <a:majorFont>
        <a:latin typeface="Corbel" panose="020B0503020204020204"/>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arco">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20000"/>
                <a:lumMod val="102000"/>
              </a:schemeClr>
            </a:gs>
            <a:gs pos="48000">
              <a:schemeClr val="phClr">
                <a:tint val="98000"/>
                <a:shade val="90000"/>
                <a:satMod val="110000"/>
                <a:lumMod val="103000"/>
              </a:schemeClr>
            </a:gs>
            <a:gs pos="100000">
              <a:schemeClr val="phClr">
                <a:tint val="98000"/>
                <a:shade val="8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Frame" id="{F226E7A2-7162-461C-9490-D27D9DC04E43}" vid="{629A0216-3BBD-45C0-B63F-2683BEA18F6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B11F1-F914-4E43-958B-5877ECEBB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26</Pages>
  <Words>3844</Words>
  <Characters>21145</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SEGMENTACIÓN PARA ANÁLISIS EMPRESARIAL</vt:lpstr>
    </vt:vector>
  </TitlesOfParts>
  <Company>Inteligencia de Negocio</Company>
  <LinksUpToDate>false</LinksUpToDate>
  <CharactersWithSpaces>24940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SEGMENTACIÓN PARA ANÁLISIS EMPRESARIAL</dc:title>
  <dc:subject>Práctica2</dc:subject>
  <dc:creator>Ismael Sánchez García</dc:creator>
  <cp:keywords/>
  <dc:description/>
  <cp:lastModifiedBy>Ismael Sánchez García</cp:lastModifiedBy>
  <cp:revision>2</cp:revision>
  <cp:lastPrinted>2017-11-02T19:57:00Z</cp:lastPrinted>
  <dcterms:created xsi:type="dcterms:W3CDTF">2017-12-16T23:32:00Z</dcterms:created>
  <dcterms:modified xsi:type="dcterms:W3CDTF">2017-12-16T23:32:00Z</dcterms:modified>
  <cp:category>Ismael Sánchez García</cp:category>
</cp:coreProperties>
</file>