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D60" w:rsidRPr="00C2010E" w:rsidRDefault="00516E63">
      <w:pPr>
        <w:spacing w:before="28"/>
        <w:ind w:left="2857" w:right="2495"/>
        <w:jc w:val="center"/>
        <w:rPr>
          <w:rFonts w:eastAsia="Calibri"/>
          <w:sz w:val="28"/>
          <w:szCs w:val="28"/>
        </w:rPr>
      </w:pPr>
      <w:r w:rsidRPr="00C2010E">
        <w:rPr>
          <w:rFonts w:eastAsia="Calibri"/>
          <w:b/>
          <w:sz w:val="28"/>
          <w:szCs w:val="28"/>
        </w:rPr>
        <w:t>Ensemble based Classification</w:t>
      </w:r>
    </w:p>
    <w:p w:rsidR="00DB4D60" w:rsidRPr="00C2010E" w:rsidRDefault="00DB4D60">
      <w:pPr>
        <w:spacing w:before="7" w:line="140" w:lineRule="exact"/>
        <w:rPr>
          <w:sz w:val="15"/>
          <w:szCs w:val="15"/>
        </w:rPr>
      </w:pPr>
    </w:p>
    <w:p w:rsidR="00DB4D60" w:rsidRPr="00C2010E" w:rsidRDefault="00DB4D60">
      <w:pPr>
        <w:spacing w:line="200" w:lineRule="exact"/>
      </w:pPr>
    </w:p>
    <w:p w:rsidR="00DB4D60" w:rsidRPr="00C2010E" w:rsidRDefault="00516E63">
      <w:pPr>
        <w:ind w:left="466"/>
        <w:rPr>
          <w:rFonts w:eastAsia="Calibri"/>
          <w:sz w:val="24"/>
          <w:szCs w:val="24"/>
        </w:rPr>
      </w:pPr>
      <w:r w:rsidRPr="00C2010E">
        <w:rPr>
          <w:rFonts w:eastAsia="Calibri"/>
          <w:b/>
          <w:sz w:val="24"/>
          <w:szCs w:val="24"/>
        </w:rPr>
        <w:t>Objective</w:t>
      </w:r>
    </w:p>
    <w:p w:rsidR="00DB4D60" w:rsidRPr="00C2010E" w:rsidRDefault="00516E63">
      <w:pPr>
        <w:spacing w:before="45"/>
        <w:ind w:left="840" w:right="764"/>
        <w:jc w:val="both"/>
        <w:rPr>
          <w:rFonts w:eastAsia="Calibri"/>
          <w:sz w:val="24"/>
          <w:szCs w:val="24"/>
        </w:rPr>
      </w:pPr>
      <w:r w:rsidRPr="00C2010E">
        <w:rPr>
          <w:rFonts w:eastAsia="Calibri"/>
          <w:sz w:val="24"/>
          <w:szCs w:val="24"/>
        </w:rPr>
        <w:t>Understand the working of ensemble based classification by implementing</w:t>
      </w:r>
    </w:p>
    <w:p w:rsidR="00DB4D60" w:rsidRPr="00C2010E" w:rsidRDefault="00516E63">
      <w:pPr>
        <w:spacing w:before="79"/>
        <w:ind w:left="1200"/>
        <w:rPr>
          <w:rFonts w:eastAsia="Calibri"/>
          <w:sz w:val="24"/>
          <w:szCs w:val="24"/>
        </w:rPr>
      </w:pPr>
      <w:r w:rsidRPr="00C2010E">
        <w:rPr>
          <w:rFonts w:eastAsia="Arial"/>
          <w:sz w:val="24"/>
          <w:szCs w:val="24"/>
        </w:rPr>
        <w:t xml:space="preserve">•    </w:t>
      </w:r>
      <w:r w:rsidRPr="00C2010E">
        <w:rPr>
          <w:rFonts w:eastAsia="Calibri"/>
          <w:sz w:val="24"/>
          <w:szCs w:val="24"/>
        </w:rPr>
        <w:t>Ensemble of same model applied on subsets of records(Bagging)</w:t>
      </w:r>
    </w:p>
    <w:p w:rsidR="00DB4D60" w:rsidRPr="00C2010E" w:rsidRDefault="00516E63">
      <w:pPr>
        <w:spacing w:before="81"/>
        <w:ind w:left="1200"/>
        <w:rPr>
          <w:rFonts w:eastAsia="Calibri"/>
          <w:sz w:val="24"/>
          <w:szCs w:val="24"/>
        </w:rPr>
      </w:pPr>
      <w:r w:rsidRPr="00C2010E">
        <w:rPr>
          <w:rFonts w:eastAsia="Arial"/>
          <w:sz w:val="24"/>
          <w:szCs w:val="24"/>
        </w:rPr>
        <w:t xml:space="preserve">•    </w:t>
      </w:r>
      <w:r w:rsidRPr="00C2010E">
        <w:rPr>
          <w:rFonts w:eastAsia="Calibri"/>
          <w:sz w:val="24"/>
          <w:szCs w:val="24"/>
        </w:rPr>
        <w:t>Ensemble of different Models applied on same data</w:t>
      </w:r>
    </w:p>
    <w:p w:rsidR="00DB4D60" w:rsidRPr="00C2010E" w:rsidRDefault="00516E63">
      <w:pPr>
        <w:spacing w:before="81"/>
        <w:ind w:left="1200"/>
        <w:rPr>
          <w:rFonts w:eastAsia="Calibri"/>
          <w:sz w:val="24"/>
          <w:szCs w:val="24"/>
        </w:rPr>
      </w:pPr>
      <w:r w:rsidRPr="00C2010E">
        <w:rPr>
          <w:rFonts w:eastAsia="Arial"/>
          <w:sz w:val="24"/>
          <w:szCs w:val="24"/>
        </w:rPr>
        <w:t xml:space="preserve">•    </w:t>
      </w:r>
      <w:r w:rsidRPr="00C2010E">
        <w:rPr>
          <w:rFonts w:eastAsia="Calibri"/>
          <w:sz w:val="24"/>
          <w:szCs w:val="24"/>
        </w:rPr>
        <w:t>Ensemble of same model applied on subset of fields (Random Forest)</w:t>
      </w:r>
    </w:p>
    <w:p w:rsidR="00DB4D60" w:rsidRPr="00C2010E" w:rsidRDefault="00DB4D60">
      <w:pPr>
        <w:spacing w:before="8" w:line="160" w:lineRule="exact"/>
        <w:rPr>
          <w:sz w:val="16"/>
          <w:szCs w:val="16"/>
        </w:rPr>
      </w:pPr>
    </w:p>
    <w:p w:rsidR="00DB4D60" w:rsidRPr="00C2010E" w:rsidRDefault="00DB4D60">
      <w:pPr>
        <w:spacing w:line="200" w:lineRule="exact"/>
      </w:pPr>
    </w:p>
    <w:p w:rsidR="00DB4D60" w:rsidRPr="00C2010E" w:rsidRDefault="00516E63">
      <w:pPr>
        <w:ind w:left="466"/>
        <w:rPr>
          <w:rFonts w:eastAsia="Calibri"/>
          <w:sz w:val="24"/>
          <w:szCs w:val="24"/>
        </w:rPr>
      </w:pPr>
      <w:r w:rsidRPr="00C2010E">
        <w:rPr>
          <w:rFonts w:eastAsia="Calibri"/>
          <w:b/>
          <w:sz w:val="24"/>
          <w:szCs w:val="24"/>
        </w:rPr>
        <w:t>Ensemble Node</w:t>
      </w:r>
    </w:p>
    <w:p w:rsidR="00DB4D60" w:rsidRPr="00C2010E" w:rsidRDefault="00516E63">
      <w:pPr>
        <w:spacing w:before="43" w:line="266" w:lineRule="auto"/>
        <w:ind w:left="840" w:right="72"/>
        <w:jc w:val="both"/>
        <w:rPr>
          <w:rFonts w:eastAsia="Calibri"/>
          <w:sz w:val="24"/>
          <w:szCs w:val="24"/>
        </w:rPr>
      </w:pPr>
      <w:r w:rsidRPr="00C2010E">
        <w:rPr>
          <w:rFonts w:eastAsia="Calibri"/>
          <w:sz w:val="24"/>
          <w:szCs w:val="24"/>
        </w:rPr>
        <w:t>The Ensemble node combines two or more model nuggets to obtain more accurate predictions than can be gained from any of the individual models. By combining predictions from multiple models, limitations in individual models may be avoided, resulting in a higher overall accuracy. Models combined in this manner typically perform at least as well as the best of the individual models and often better.</w:t>
      </w:r>
    </w:p>
    <w:p w:rsidR="00DB4D60" w:rsidRPr="00C2010E" w:rsidRDefault="00DB4D60">
      <w:pPr>
        <w:spacing w:before="10" w:line="140" w:lineRule="exact"/>
        <w:rPr>
          <w:sz w:val="14"/>
          <w:szCs w:val="14"/>
        </w:rPr>
      </w:pPr>
    </w:p>
    <w:p w:rsidR="00DB4D60" w:rsidRPr="00C2010E" w:rsidRDefault="00DB4D60">
      <w:pPr>
        <w:spacing w:line="200" w:lineRule="exact"/>
      </w:pPr>
    </w:p>
    <w:p w:rsidR="00DB4D60" w:rsidRPr="00C2010E" w:rsidRDefault="00516E63">
      <w:pPr>
        <w:ind w:left="466"/>
        <w:rPr>
          <w:rFonts w:eastAsia="Calibri"/>
          <w:sz w:val="24"/>
          <w:szCs w:val="24"/>
        </w:rPr>
      </w:pPr>
      <w:r w:rsidRPr="00C2010E">
        <w:rPr>
          <w:rFonts w:eastAsia="Calibri"/>
          <w:b/>
          <w:sz w:val="24"/>
          <w:szCs w:val="24"/>
        </w:rPr>
        <w:t>Ensemble of same model applied on subsets of records (Bagging)</w:t>
      </w:r>
    </w:p>
    <w:p w:rsidR="00DB4D60" w:rsidRPr="00C2010E" w:rsidRDefault="00516E63" w:rsidP="00533C40">
      <w:pPr>
        <w:pStyle w:val="ListParagraph"/>
        <w:numPr>
          <w:ilvl w:val="0"/>
          <w:numId w:val="3"/>
        </w:numPr>
        <w:spacing w:before="86" w:line="266" w:lineRule="auto"/>
        <w:ind w:right="74"/>
        <w:jc w:val="both"/>
        <w:rPr>
          <w:rFonts w:eastAsia="Calibri"/>
          <w:sz w:val="24"/>
          <w:szCs w:val="24"/>
        </w:rPr>
      </w:pPr>
      <w:r w:rsidRPr="00C2010E">
        <w:rPr>
          <w:rFonts w:eastAsia="Calibri"/>
          <w:sz w:val="24"/>
          <w:szCs w:val="24"/>
        </w:rPr>
        <w:t>Read the given metadata file and read in data using appropriate source node.</w:t>
      </w:r>
      <w:r w:rsidR="00533C40" w:rsidRPr="00C2010E">
        <w:rPr>
          <w:rFonts w:eastAsia="Calibri"/>
          <w:sz w:val="24"/>
          <w:szCs w:val="24"/>
        </w:rPr>
        <w:t xml:space="preserve"> </w:t>
      </w:r>
      <w:r w:rsidRPr="00C2010E">
        <w:rPr>
          <w:rFonts w:eastAsia="Calibri"/>
          <w:sz w:val="24"/>
          <w:szCs w:val="24"/>
        </w:rPr>
        <w:t>Take a Partition node, connect source node to it and specify the partition ratio as 90:10. Generate Training and testing select nodes and connect partition node to both of them.</w:t>
      </w:r>
    </w:p>
    <w:p w:rsidR="00DB4D60" w:rsidRPr="00C2010E" w:rsidRDefault="00516E63" w:rsidP="00533C40">
      <w:pPr>
        <w:pStyle w:val="ListParagraph"/>
        <w:numPr>
          <w:ilvl w:val="0"/>
          <w:numId w:val="3"/>
        </w:numPr>
        <w:spacing w:before="54" w:line="267" w:lineRule="auto"/>
        <w:ind w:right="69"/>
        <w:jc w:val="both"/>
        <w:rPr>
          <w:rFonts w:eastAsia="Calibri"/>
          <w:sz w:val="24"/>
          <w:szCs w:val="24"/>
        </w:rPr>
      </w:pPr>
      <w:r w:rsidRPr="00C2010E">
        <w:rPr>
          <w:rFonts w:eastAsia="Calibri"/>
          <w:sz w:val="24"/>
          <w:szCs w:val="24"/>
        </w:rPr>
        <w:t xml:space="preserve">Connect training select node to </w:t>
      </w:r>
      <w:r w:rsidRPr="00C2010E">
        <w:rPr>
          <w:rFonts w:eastAsia="Calibri"/>
          <w:i/>
          <w:sz w:val="24"/>
          <w:szCs w:val="24"/>
        </w:rPr>
        <w:t xml:space="preserve">ten </w:t>
      </w:r>
      <w:r w:rsidRPr="00C2010E">
        <w:rPr>
          <w:rFonts w:eastAsia="Calibri"/>
          <w:sz w:val="24"/>
          <w:szCs w:val="24"/>
        </w:rPr>
        <w:t xml:space="preserve">Sampling nodes. In all nodes select </w:t>
      </w:r>
      <w:r w:rsidRPr="00C2010E">
        <w:rPr>
          <w:rFonts w:eastAsia="Calibri"/>
          <w:i/>
          <w:sz w:val="24"/>
          <w:szCs w:val="24"/>
        </w:rPr>
        <w:t xml:space="preserve">Complex </w:t>
      </w:r>
      <w:r w:rsidRPr="00C2010E">
        <w:rPr>
          <w:rFonts w:eastAsia="Calibri"/>
          <w:sz w:val="24"/>
          <w:szCs w:val="24"/>
        </w:rPr>
        <w:t xml:space="preserve">sample method, specify the Sample type as </w:t>
      </w:r>
      <w:r w:rsidRPr="00C2010E">
        <w:rPr>
          <w:rFonts w:eastAsia="Calibri"/>
          <w:i/>
          <w:sz w:val="24"/>
          <w:szCs w:val="24"/>
        </w:rPr>
        <w:t xml:space="preserve">Random </w:t>
      </w:r>
      <w:r w:rsidRPr="00C2010E">
        <w:rPr>
          <w:rFonts w:eastAsia="Calibri"/>
          <w:sz w:val="24"/>
          <w:szCs w:val="24"/>
        </w:rPr>
        <w:t xml:space="preserve">and Sample size as </w:t>
      </w:r>
      <w:r w:rsidRPr="00C2010E">
        <w:rPr>
          <w:rFonts w:eastAsia="Calibri"/>
          <w:i/>
          <w:sz w:val="24"/>
          <w:szCs w:val="24"/>
        </w:rPr>
        <w:t>Fixed (0.1)</w:t>
      </w:r>
      <w:r w:rsidRPr="00C2010E">
        <w:rPr>
          <w:rFonts w:eastAsia="Calibri"/>
          <w:sz w:val="24"/>
          <w:szCs w:val="24"/>
        </w:rPr>
        <w:t>. Make sure that random seed in all of them are different.</w:t>
      </w:r>
    </w:p>
    <w:p w:rsidR="00DB4D60" w:rsidRPr="00C2010E" w:rsidRDefault="00516E63" w:rsidP="00533C40">
      <w:pPr>
        <w:pStyle w:val="ListParagraph"/>
        <w:numPr>
          <w:ilvl w:val="0"/>
          <w:numId w:val="3"/>
        </w:numPr>
        <w:spacing w:before="51" w:line="267" w:lineRule="auto"/>
        <w:ind w:right="74"/>
        <w:jc w:val="both"/>
        <w:rPr>
          <w:rFonts w:eastAsia="Calibri"/>
          <w:sz w:val="24"/>
          <w:szCs w:val="24"/>
        </w:rPr>
      </w:pPr>
      <w:r w:rsidRPr="00C2010E">
        <w:rPr>
          <w:rFonts w:eastAsia="Calibri"/>
          <w:sz w:val="24"/>
          <w:szCs w:val="24"/>
        </w:rPr>
        <w:t xml:space="preserve">Take </w:t>
      </w:r>
      <w:r w:rsidRPr="00C2010E">
        <w:rPr>
          <w:rFonts w:eastAsia="Calibri"/>
          <w:i/>
          <w:sz w:val="24"/>
          <w:szCs w:val="24"/>
        </w:rPr>
        <w:t xml:space="preserve">five </w:t>
      </w:r>
      <w:r w:rsidRPr="00C2010E">
        <w:rPr>
          <w:rFonts w:eastAsia="Calibri"/>
          <w:sz w:val="24"/>
          <w:szCs w:val="24"/>
        </w:rPr>
        <w:t xml:space="preserve">Append Nodes and connect </w:t>
      </w:r>
      <w:r w:rsidRPr="00C2010E">
        <w:rPr>
          <w:rFonts w:eastAsia="Calibri"/>
          <w:i/>
          <w:sz w:val="24"/>
          <w:szCs w:val="24"/>
        </w:rPr>
        <w:t xml:space="preserve">one </w:t>
      </w:r>
      <w:r w:rsidRPr="00C2010E">
        <w:rPr>
          <w:rFonts w:eastAsia="Calibri"/>
          <w:sz w:val="24"/>
          <w:szCs w:val="24"/>
        </w:rPr>
        <w:t>pair of sampling nodes to each one of them. Connect testing select node to all the append nodes. Connect each append node to a type node and choose appropriate measurement type and role for each filed.</w:t>
      </w:r>
    </w:p>
    <w:p w:rsidR="00DB4D60" w:rsidRPr="00C2010E" w:rsidRDefault="00516E63" w:rsidP="00533C40">
      <w:pPr>
        <w:pStyle w:val="ListParagraph"/>
        <w:numPr>
          <w:ilvl w:val="0"/>
          <w:numId w:val="3"/>
        </w:numPr>
        <w:spacing w:before="54" w:line="265" w:lineRule="auto"/>
        <w:ind w:right="78"/>
        <w:jc w:val="both"/>
        <w:rPr>
          <w:rFonts w:eastAsia="Calibri"/>
          <w:sz w:val="24"/>
          <w:szCs w:val="24"/>
        </w:rPr>
      </w:pPr>
      <w:r w:rsidRPr="00C2010E">
        <w:rPr>
          <w:rFonts w:eastAsia="Calibri"/>
          <w:sz w:val="24"/>
          <w:szCs w:val="24"/>
        </w:rPr>
        <w:t>Connect each type node to a classification node (preferably C5.0) and configure it to generate best possible model.</w:t>
      </w:r>
    </w:p>
    <w:p w:rsidR="00DB4D60" w:rsidRPr="00C2010E" w:rsidRDefault="00516E63" w:rsidP="00533C40">
      <w:pPr>
        <w:pStyle w:val="ListParagraph"/>
        <w:numPr>
          <w:ilvl w:val="0"/>
          <w:numId w:val="3"/>
        </w:numPr>
        <w:spacing w:before="55" w:line="267" w:lineRule="auto"/>
        <w:ind w:right="74"/>
        <w:jc w:val="both"/>
        <w:rPr>
          <w:rFonts w:eastAsia="Calibri"/>
          <w:sz w:val="24"/>
          <w:szCs w:val="24"/>
        </w:rPr>
      </w:pPr>
      <w:r w:rsidRPr="00C2010E">
        <w:rPr>
          <w:rFonts w:eastAsia="Calibri"/>
          <w:sz w:val="24"/>
          <w:szCs w:val="24"/>
        </w:rPr>
        <w:t>Save the project (stream). Run all the streams. Connect each model nugget to a select node and specify the condition as to select o</w:t>
      </w:r>
      <w:bookmarkStart w:id="0" w:name="_GoBack"/>
      <w:bookmarkEnd w:id="0"/>
      <w:r w:rsidRPr="00C2010E">
        <w:rPr>
          <w:rFonts w:eastAsia="Calibri"/>
          <w:sz w:val="24"/>
          <w:szCs w:val="24"/>
        </w:rPr>
        <w:t>nly testing records.</w:t>
      </w:r>
    </w:p>
    <w:p w:rsidR="00533C40" w:rsidRPr="00C2010E" w:rsidRDefault="00516E63" w:rsidP="00533C40">
      <w:pPr>
        <w:pStyle w:val="ListParagraph"/>
        <w:numPr>
          <w:ilvl w:val="0"/>
          <w:numId w:val="3"/>
        </w:numPr>
        <w:spacing w:before="54" w:line="266" w:lineRule="auto"/>
        <w:ind w:right="74"/>
        <w:jc w:val="both"/>
        <w:rPr>
          <w:rFonts w:eastAsia="Calibri"/>
          <w:sz w:val="24"/>
          <w:szCs w:val="24"/>
        </w:rPr>
      </w:pPr>
      <w:r w:rsidRPr="00C2010E">
        <w:rPr>
          <w:rFonts w:eastAsia="Calibri"/>
          <w:sz w:val="24"/>
          <w:szCs w:val="24"/>
        </w:rPr>
        <w:t xml:space="preserve">Connect all testing select nodes to a Merge node. Configure the merge node to merge the data on the basis of </w:t>
      </w:r>
      <w:r w:rsidRPr="00C2010E">
        <w:rPr>
          <w:rFonts w:eastAsia="Calibri"/>
          <w:i/>
          <w:sz w:val="24"/>
          <w:szCs w:val="24"/>
        </w:rPr>
        <w:t>Order</w:t>
      </w:r>
      <w:r w:rsidRPr="00C2010E">
        <w:rPr>
          <w:rFonts w:eastAsia="Calibri"/>
          <w:sz w:val="24"/>
          <w:szCs w:val="24"/>
        </w:rPr>
        <w:t>. Include whole input field set of one source and predicted fields from all sources, rename predicted fields as appropriate. Filter out rest of the fields.</w:t>
      </w:r>
    </w:p>
    <w:p w:rsidR="00533C40" w:rsidRPr="00C2010E" w:rsidRDefault="00516E63" w:rsidP="00533C40">
      <w:pPr>
        <w:pStyle w:val="ListParagraph"/>
        <w:numPr>
          <w:ilvl w:val="0"/>
          <w:numId w:val="3"/>
        </w:numPr>
        <w:spacing w:before="54" w:line="266" w:lineRule="auto"/>
        <w:ind w:right="74"/>
        <w:jc w:val="both"/>
        <w:rPr>
          <w:rFonts w:eastAsia="Calibri"/>
          <w:sz w:val="24"/>
          <w:szCs w:val="24"/>
        </w:rPr>
      </w:pPr>
      <w:r w:rsidRPr="00C2010E">
        <w:rPr>
          <w:rFonts w:eastAsia="Calibri"/>
          <w:sz w:val="24"/>
          <w:szCs w:val="24"/>
        </w:rPr>
        <w:t xml:space="preserve">Connect this merge node to an </w:t>
      </w:r>
      <w:r w:rsidRPr="00C2010E">
        <w:rPr>
          <w:rFonts w:eastAsia="Calibri"/>
          <w:i/>
          <w:sz w:val="24"/>
          <w:szCs w:val="24"/>
        </w:rPr>
        <w:t xml:space="preserve">Ensemble </w:t>
      </w:r>
      <w:r w:rsidRPr="00C2010E">
        <w:rPr>
          <w:rFonts w:eastAsia="Calibri"/>
          <w:sz w:val="24"/>
          <w:szCs w:val="24"/>
        </w:rPr>
        <w:t>n</w:t>
      </w:r>
      <w:r w:rsidR="00533C40" w:rsidRPr="00C2010E">
        <w:rPr>
          <w:rFonts w:eastAsia="Calibri"/>
          <w:sz w:val="24"/>
          <w:szCs w:val="24"/>
        </w:rPr>
        <w:t xml:space="preserve">ode from Field Ops tab in nodes </w:t>
      </w:r>
      <w:r w:rsidRPr="00C2010E">
        <w:rPr>
          <w:rFonts w:eastAsia="Calibri"/>
          <w:sz w:val="24"/>
          <w:szCs w:val="24"/>
        </w:rPr>
        <w:t>palette.</w:t>
      </w:r>
      <w:r w:rsidR="00533C40" w:rsidRPr="00C2010E">
        <w:rPr>
          <w:rFonts w:eastAsia="Calibri"/>
          <w:sz w:val="24"/>
          <w:szCs w:val="24"/>
        </w:rPr>
        <w:t xml:space="preserve"> </w:t>
      </w:r>
      <w:r w:rsidRPr="00C2010E">
        <w:rPr>
          <w:rFonts w:eastAsia="Calibri"/>
          <w:sz w:val="24"/>
          <w:szCs w:val="24"/>
        </w:rPr>
        <w:t xml:space="preserve">Select appropriate </w:t>
      </w:r>
      <w:r w:rsidRPr="00C2010E">
        <w:rPr>
          <w:rFonts w:eastAsia="Calibri"/>
          <w:i/>
          <w:sz w:val="24"/>
          <w:szCs w:val="24"/>
        </w:rPr>
        <w:t xml:space="preserve">Target Field </w:t>
      </w:r>
      <w:r w:rsidRPr="00C2010E">
        <w:rPr>
          <w:rFonts w:eastAsia="Calibri"/>
          <w:sz w:val="24"/>
          <w:szCs w:val="24"/>
        </w:rPr>
        <w:t xml:space="preserve">and </w:t>
      </w:r>
      <w:r w:rsidRPr="00C2010E">
        <w:rPr>
          <w:rFonts w:eastAsia="Calibri"/>
          <w:i/>
          <w:sz w:val="24"/>
          <w:szCs w:val="24"/>
        </w:rPr>
        <w:t xml:space="preserve">Ensemble method </w:t>
      </w:r>
      <w:r w:rsidRPr="00C2010E">
        <w:rPr>
          <w:rFonts w:eastAsia="Calibri"/>
          <w:sz w:val="24"/>
          <w:szCs w:val="24"/>
        </w:rPr>
        <w:t>as Voting.</w:t>
      </w:r>
    </w:p>
    <w:p w:rsidR="00533C40" w:rsidRPr="00C2010E" w:rsidRDefault="00516E63" w:rsidP="003C6421">
      <w:pPr>
        <w:pStyle w:val="ListParagraph"/>
        <w:numPr>
          <w:ilvl w:val="0"/>
          <w:numId w:val="3"/>
        </w:numPr>
        <w:spacing w:before="45" w:line="267" w:lineRule="auto"/>
        <w:ind w:right="77"/>
        <w:jc w:val="both"/>
        <w:rPr>
          <w:rFonts w:eastAsia="Calibri"/>
          <w:sz w:val="24"/>
          <w:szCs w:val="24"/>
        </w:rPr>
      </w:pPr>
      <w:r w:rsidRPr="00C2010E">
        <w:rPr>
          <w:rFonts w:eastAsia="Calibri"/>
          <w:sz w:val="24"/>
          <w:szCs w:val="24"/>
        </w:rPr>
        <w:t xml:space="preserve">Connect the ensemble node to an </w:t>
      </w:r>
      <w:r w:rsidRPr="00C2010E">
        <w:rPr>
          <w:rFonts w:eastAsia="Calibri"/>
          <w:i/>
          <w:sz w:val="24"/>
          <w:szCs w:val="24"/>
        </w:rPr>
        <w:t xml:space="preserve">Analysis </w:t>
      </w:r>
      <w:r w:rsidRPr="00C2010E">
        <w:rPr>
          <w:rFonts w:eastAsia="Calibri"/>
          <w:sz w:val="24"/>
          <w:szCs w:val="24"/>
        </w:rPr>
        <w:t>node and</w:t>
      </w:r>
      <w:r w:rsidR="00533C40" w:rsidRPr="00C2010E">
        <w:rPr>
          <w:rFonts w:eastAsia="Calibri"/>
          <w:sz w:val="24"/>
          <w:szCs w:val="24"/>
        </w:rPr>
        <w:t xml:space="preserve"> Run the stream from merge node</w:t>
      </w:r>
    </w:p>
    <w:p w:rsidR="00DB4D60" w:rsidRPr="00C2010E" w:rsidRDefault="00516E63" w:rsidP="003C6421">
      <w:pPr>
        <w:pStyle w:val="ListParagraph"/>
        <w:numPr>
          <w:ilvl w:val="0"/>
          <w:numId w:val="3"/>
        </w:numPr>
        <w:spacing w:before="45" w:line="267" w:lineRule="auto"/>
        <w:ind w:right="77"/>
        <w:jc w:val="both"/>
        <w:rPr>
          <w:rFonts w:eastAsia="Calibri"/>
          <w:sz w:val="24"/>
          <w:szCs w:val="24"/>
        </w:rPr>
      </w:pPr>
      <w:r w:rsidRPr="00C2010E">
        <w:rPr>
          <w:rFonts w:eastAsia="Calibri"/>
          <w:sz w:val="24"/>
          <w:szCs w:val="24"/>
        </w:rPr>
        <w:t>Carefully analyze the output. See the accuracy of each model and the accuracy of ensemble of these models. Try to tune each model individually in order to get most accurate model.</w:t>
      </w:r>
    </w:p>
    <w:p w:rsidR="00DB4D60" w:rsidRPr="00C2010E" w:rsidRDefault="00DB4D60">
      <w:pPr>
        <w:spacing w:before="8" w:line="160" w:lineRule="exact"/>
        <w:rPr>
          <w:sz w:val="16"/>
          <w:szCs w:val="16"/>
        </w:rPr>
      </w:pPr>
    </w:p>
    <w:p w:rsidR="00533C40" w:rsidRPr="00C2010E" w:rsidRDefault="00533C40">
      <w:pPr>
        <w:spacing w:before="8" w:line="160" w:lineRule="exact"/>
        <w:rPr>
          <w:sz w:val="16"/>
          <w:szCs w:val="16"/>
        </w:rPr>
      </w:pPr>
    </w:p>
    <w:p w:rsidR="00533C40" w:rsidRPr="00C2010E" w:rsidRDefault="00533C40">
      <w:pPr>
        <w:spacing w:before="8" w:line="160" w:lineRule="exact"/>
        <w:rPr>
          <w:sz w:val="16"/>
          <w:szCs w:val="16"/>
        </w:rPr>
      </w:pPr>
    </w:p>
    <w:p w:rsidR="00533C40" w:rsidRPr="00C2010E" w:rsidRDefault="00533C40">
      <w:pPr>
        <w:spacing w:before="8" w:line="160" w:lineRule="exact"/>
        <w:rPr>
          <w:sz w:val="16"/>
          <w:szCs w:val="16"/>
        </w:rPr>
      </w:pPr>
    </w:p>
    <w:p w:rsidR="00DB4D60" w:rsidRPr="00C2010E" w:rsidRDefault="00DB4D60">
      <w:pPr>
        <w:spacing w:line="200" w:lineRule="exact"/>
      </w:pPr>
    </w:p>
    <w:p w:rsidR="00DB4D60" w:rsidRPr="00C2010E" w:rsidRDefault="00516E63">
      <w:pPr>
        <w:ind w:left="466"/>
        <w:rPr>
          <w:rFonts w:eastAsia="Calibri"/>
          <w:sz w:val="24"/>
          <w:szCs w:val="24"/>
        </w:rPr>
      </w:pPr>
      <w:r w:rsidRPr="00C2010E">
        <w:rPr>
          <w:rFonts w:eastAsia="Calibri"/>
          <w:b/>
          <w:sz w:val="24"/>
          <w:szCs w:val="24"/>
        </w:rPr>
        <w:t>Ensemble of models applied on same data</w:t>
      </w:r>
    </w:p>
    <w:p w:rsidR="00DB4D60" w:rsidRPr="00C2010E" w:rsidRDefault="00516E63" w:rsidP="00533C40">
      <w:pPr>
        <w:pStyle w:val="ListParagraph"/>
        <w:numPr>
          <w:ilvl w:val="0"/>
          <w:numId w:val="3"/>
        </w:numPr>
        <w:spacing w:before="79" w:line="267" w:lineRule="auto"/>
        <w:ind w:right="71"/>
        <w:jc w:val="both"/>
        <w:rPr>
          <w:rFonts w:eastAsia="Calibri"/>
          <w:sz w:val="24"/>
          <w:szCs w:val="24"/>
        </w:rPr>
      </w:pPr>
      <w:r w:rsidRPr="00C2010E">
        <w:rPr>
          <w:rFonts w:eastAsia="Calibri"/>
          <w:sz w:val="24"/>
          <w:szCs w:val="24"/>
        </w:rPr>
        <w:lastRenderedPageBreak/>
        <w:t xml:space="preserve">In place of connecting all streams to same classification node in Step 5 above, now connect each </w:t>
      </w:r>
      <w:r w:rsidR="00533C40" w:rsidRPr="00C2010E">
        <w:rPr>
          <w:rFonts w:eastAsia="Calibri"/>
          <w:sz w:val="24"/>
          <w:szCs w:val="24"/>
        </w:rPr>
        <w:t xml:space="preserve">stream to a different classification model (C5.0, KNN, SVM, </w:t>
      </w:r>
      <w:r w:rsidRPr="00C2010E">
        <w:rPr>
          <w:rFonts w:eastAsia="Calibri"/>
          <w:sz w:val="24"/>
          <w:szCs w:val="24"/>
        </w:rPr>
        <w:t>C&amp;R Tree, etc.).</w:t>
      </w:r>
    </w:p>
    <w:p w:rsidR="00DB4D60" w:rsidRPr="00C2010E" w:rsidRDefault="00516E63" w:rsidP="00533C40">
      <w:pPr>
        <w:pStyle w:val="ListParagraph"/>
        <w:numPr>
          <w:ilvl w:val="0"/>
          <w:numId w:val="3"/>
        </w:numPr>
        <w:spacing w:before="54"/>
        <w:rPr>
          <w:rFonts w:eastAsia="Calibri"/>
          <w:sz w:val="24"/>
          <w:szCs w:val="24"/>
        </w:rPr>
      </w:pPr>
      <w:r w:rsidRPr="00C2010E">
        <w:rPr>
          <w:rFonts w:eastAsia="Calibri"/>
          <w:sz w:val="24"/>
          <w:szCs w:val="24"/>
        </w:rPr>
        <w:t>Change the field names on merge node accordingly. Run all the streams.</w:t>
      </w:r>
    </w:p>
    <w:p w:rsidR="00DB4D60" w:rsidRPr="00C2010E" w:rsidRDefault="00516E63" w:rsidP="00533C40">
      <w:pPr>
        <w:pStyle w:val="ListParagraph"/>
        <w:numPr>
          <w:ilvl w:val="0"/>
          <w:numId w:val="3"/>
        </w:numPr>
        <w:spacing w:before="79" w:line="267" w:lineRule="auto"/>
        <w:ind w:right="77"/>
        <w:jc w:val="both"/>
        <w:rPr>
          <w:rFonts w:eastAsia="Calibri"/>
          <w:sz w:val="24"/>
          <w:szCs w:val="24"/>
        </w:rPr>
      </w:pPr>
      <w:r w:rsidRPr="00C2010E">
        <w:rPr>
          <w:rFonts w:eastAsia="Calibri"/>
          <w:sz w:val="24"/>
          <w:szCs w:val="24"/>
        </w:rPr>
        <w:t>Carefully analyze the output. See the accuracy of each model and the accuracy of ensemble of these models. Try to tune each model individually in order to get most accurate model.</w:t>
      </w:r>
    </w:p>
    <w:p w:rsidR="00F36746" w:rsidRPr="00C2010E" w:rsidRDefault="00F36746" w:rsidP="00F36746">
      <w:pPr>
        <w:pStyle w:val="ListParagraph"/>
        <w:spacing w:before="79" w:line="267" w:lineRule="auto"/>
        <w:ind w:left="840" w:right="77"/>
        <w:jc w:val="both"/>
        <w:rPr>
          <w:rFonts w:eastAsia="Calibri"/>
          <w:sz w:val="24"/>
          <w:szCs w:val="24"/>
        </w:rPr>
      </w:pPr>
    </w:p>
    <w:p w:rsidR="00F36746" w:rsidRPr="00C2010E" w:rsidRDefault="00F36746" w:rsidP="00F36746">
      <w:pPr>
        <w:spacing w:before="79" w:line="267" w:lineRule="auto"/>
        <w:ind w:right="77"/>
        <w:jc w:val="center"/>
        <w:rPr>
          <w:rFonts w:eastAsia="Calibri"/>
          <w:b/>
          <w:sz w:val="24"/>
          <w:szCs w:val="24"/>
        </w:rPr>
      </w:pPr>
      <w:r w:rsidRPr="00C2010E">
        <w:rPr>
          <w:rFonts w:eastAsia="Calibri"/>
          <w:b/>
          <w:sz w:val="24"/>
          <w:szCs w:val="24"/>
        </w:rPr>
        <w:t>Additional Questions</w:t>
      </w:r>
    </w:p>
    <w:p w:rsidR="00F36746" w:rsidRPr="00C2010E" w:rsidRDefault="00C2010E" w:rsidP="00C2010E">
      <w:pPr>
        <w:pStyle w:val="ListParagraph"/>
        <w:numPr>
          <w:ilvl w:val="0"/>
          <w:numId w:val="6"/>
        </w:numPr>
        <w:spacing w:before="79" w:line="267" w:lineRule="auto"/>
        <w:ind w:right="77"/>
        <w:rPr>
          <w:rFonts w:eastAsia="Calibri"/>
          <w:sz w:val="24"/>
          <w:szCs w:val="24"/>
        </w:rPr>
      </w:pPr>
      <w:r w:rsidRPr="00C2010E">
        <w:rPr>
          <w:rFonts w:eastAsia="Calibri"/>
          <w:sz w:val="24"/>
          <w:szCs w:val="24"/>
        </w:rPr>
        <w:t>Increase the number of base classifiers and find the most appropriate number of classifiers giving the best accuracy</w:t>
      </w:r>
    </w:p>
    <w:p w:rsidR="00C2010E" w:rsidRPr="00C2010E" w:rsidRDefault="00C2010E" w:rsidP="00C2010E">
      <w:pPr>
        <w:pStyle w:val="ListParagraph"/>
        <w:numPr>
          <w:ilvl w:val="0"/>
          <w:numId w:val="6"/>
        </w:numPr>
        <w:spacing w:before="79" w:line="267" w:lineRule="auto"/>
        <w:ind w:right="77"/>
        <w:rPr>
          <w:rFonts w:eastAsia="Calibri"/>
          <w:sz w:val="24"/>
          <w:szCs w:val="24"/>
        </w:rPr>
      </w:pPr>
      <w:r w:rsidRPr="00C2010E">
        <w:rPr>
          <w:rFonts w:eastAsia="Calibri"/>
          <w:sz w:val="24"/>
          <w:szCs w:val="24"/>
        </w:rPr>
        <w:t>Apply ensemble by first manipulating the classes of the dataset.</w:t>
      </w:r>
    </w:p>
    <w:p w:rsidR="00C2010E" w:rsidRPr="00C2010E" w:rsidRDefault="00C2010E" w:rsidP="00C2010E">
      <w:pPr>
        <w:pStyle w:val="ListParagraph"/>
        <w:numPr>
          <w:ilvl w:val="0"/>
          <w:numId w:val="6"/>
        </w:numPr>
        <w:spacing w:before="79" w:line="267" w:lineRule="auto"/>
        <w:ind w:right="77"/>
        <w:rPr>
          <w:rFonts w:eastAsia="Calibri"/>
          <w:sz w:val="24"/>
          <w:szCs w:val="24"/>
        </w:rPr>
      </w:pPr>
      <w:r w:rsidRPr="00C2010E">
        <w:rPr>
          <w:rFonts w:eastAsia="Calibri"/>
          <w:sz w:val="24"/>
          <w:szCs w:val="24"/>
        </w:rPr>
        <w:t>Using random vector select different features for different base classifiers and find the accuracy using ensemble of appropriate base classifiers.</w:t>
      </w:r>
    </w:p>
    <w:sectPr w:rsidR="00C2010E" w:rsidRPr="00C2010E">
      <w:pgSz w:w="11920" w:h="16840"/>
      <w:pgMar w:top="142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7FA7"/>
    <w:multiLevelType w:val="hybridMultilevel"/>
    <w:tmpl w:val="5D284512"/>
    <w:lvl w:ilvl="0" w:tplc="283041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B35EE"/>
    <w:multiLevelType w:val="hybridMultilevel"/>
    <w:tmpl w:val="384C37D2"/>
    <w:lvl w:ilvl="0" w:tplc="E9DC4D48">
      <w:start w:val="1"/>
      <w:numFmt w:val="decimal"/>
      <w:lvlText w:val="%1."/>
      <w:lvlJc w:val="left"/>
      <w:pPr>
        <w:ind w:left="8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C11BA"/>
    <w:multiLevelType w:val="hybridMultilevel"/>
    <w:tmpl w:val="8B56C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D72C6"/>
    <w:multiLevelType w:val="hybridMultilevel"/>
    <w:tmpl w:val="56FC69D2"/>
    <w:lvl w:ilvl="0" w:tplc="E9DC4D4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6FE624C5"/>
    <w:multiLevelType w:val="hybridMultilevel"/>
    <w:tmpl w:val="C422D6BC"/>
    <w:lvl w:ilvl="0" w:tplc="0409000F">
      <w:start w:val="1"/>
      <w:numFmt w:val="decimal"/>
      <w:lvlText w:val="%1."/>
      <w:lvlJc w:val="left"/>
      <w:pPr>
        <w:ind w:left="5190" w:hanging="360"/>
      </w:pPr>
    </w:lvl>
    <w:lvl w:ilvl="1" w:tplc="04090019" w:tentative="1">
      <w:start w:val="1"/>
      <w:numFmt w:val="lowerLetter"/>
      <w:lvlText w:val="%2."/>
      <w:lvlJc w:val="left"/>
      <w:pPr>
        <w:ind w:left="5910" w:hanging="360"/>
      </w:pPr>
    </w:lvl>
    <w:lvl w:ilvl="2" w:tplc="0409001B" w:tentative="1">
      <w:start w:val="1"/>
      <w:numFmt w:val="lowerRoman"/>
      <w:lvlText w:val="%3."/>
      <w:lvlJc w:val="right"/>
      <w:pPr>
        <w:ind w:left="6630" w:hanging="180"/>
      </w:pPr>
    </w:lvl>
    <w:lvl w:ilvl="3" w:tplc="0409000F" w:tentative="1">
      <w:start w:val="1"/>
      <w:numFmt w:val="decimal"/>
      <w:lvlText w:val="%4."/>
      <w:lvlJc w:val="left"/>
      <w:pPr>
        <w:ind w:left="7350" w:hanging="360"/>
      </w:pPr>
    </w:lvl>
    <w:lvl w:ilvl="4" w:tplc="04090019" w:tentative="1">
      <w:start w:val="1"/>
      <w:numFmt w:val="lowerLetter"/>
      <w:lvlText w:val="%5."/>
      <w:lvlJc w:val="left"/>
      <w:pPr>
        <w:ind w:left="8070" w:hanging="360"/>
      </w:pPr>
    </w:lvl>
    <w:lvl w:ilvl="5" w:tplc="0409001B" w:tentative="1">
      <w:start w:val="1"/>
      <w:numFmt w:val="lowerRoman"/>
      <w:lvlText w:val="%6."/>
      <w:lvlJc w:val="right"/>
      <w:pPr>
        <w:ind w:left="8790" w:hanging="180"/>
      </w:pPr>
    </w:lvl>
    <w:lvl w:ilvl="6" w:tplc="0409000F" w:tentative="1">
      <w:start w:val="1"/>
      <w:numFmt w:val="decimal"/>
      <w:lvlText w:val="%7."/>
      <w:lvlJc w:val="left"/>
      <w:pPr>
        <w:ind w:left="9510" w:hanging="360"/>
      </w:pPr>
    </w:lvl>
    <w:lvl w:ilvl="7" w:tplc="04090019" w:tentative="1">
      <w:start w:val="1"/>
      <w:numFmt w:val="lowerLetter"/>
      <w:lvlText w:val="%8."/>
      <w:lvlJc w:val="left"/>
      <w:pPr>
        <w:ind w:left="10230" w:hanging="360"/>
      </w:pPr>
    </w:lvl>
    <w:lvl w:ilvl="8" w:tplc="0409001B" w:tentative="1">
      <w:start w:val="1"/>
      <w:numFmt w:val="lowerRoman"/>
      <w:lvlText w:val="%9."/>
      <w:lvlJc w:val="right"/>
      <w:pPr>
        <w:ind w:left="10950" w:hanging="180"/>
      </w:pPr>
    </w:lvl>
  </w:abstractNum>
  <w:abstractNum w:abstractNumId="5" w15:restartNumberingAfterBreak="0">
    <w:nsid w:val="74A06EAC"/>
    <w:multiLevelType w:val="multilevel"/>
    <w:tmpl w:val="F54E3F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60"/>
    <w:rsid w:val="00516E63"/>
    <w:rsid w:val="00533C40"/>
    <w:rsid w:val="00C2010E"/>
    <w:rsid w:val="00DB4D60"/>
    <w:rsid w:val="00EF0A14"/>
    <w:rsid w:val="00F3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E38A"/>
  <w15:docId w15:val="{94E70B9F-CF6A-4FDE-82ED-680C15E6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33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Arshveer</dc:creator>
  <cp:lastModifiedBy>abc</cp:lastModifiedBy>
  <cp:revision>2</cp:revision>
  <dcterms:created xsi:type="dcterms:W3CDTF">2019-09-21T06:39:00Z</dcterms:created>
  <dcterms:modified xsi:type="dcterms:W3CDTF">2019-09-21T06:39:00Z</dcterms:modified>
</cp:coreProperties>
</file>