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2BC0F184" w:rsidR="001637AF" w:rsidRDefault="00FC7E10" w:rsidP="001637AF">
      <w:pPr>
        <w:jc w:val="center"/>
        <w:rPr>
          <w:sz w:val="28"/>
          <w:szCs w:val="28"/>
        </w:rPr>
      </w:pPr>
      <w:r>
        <w:t xml:space="preserve">February </w:t>
      </w:r>
      <w:r w:rsidR="00AB2B08">
        <w:t>20</w:t>
      </w:r>
      <w:r w:rsidR="00B36725">
        <w:t>,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69C8EE3E" w:rsidR="001637AF" w:rsidRPr="00D31789" w:rsidRDefault="000206D9" w:rsidP="001637AF">
      <w:pPr>
        <w:pStyle w:val="Title"/>
        <w:jc w:val="center"/>
        <w:rPr>
          <w:b/>
        </w:rPr>
      </w:pPr>
      <w:r>
        <w:rPr>
          <w:b/>
        </w:rPr>
        <w:t xml:space="preserve">Problem Set </w:t>
      </w:r>
      <w:r w:rsidR="00AB2B08">
        <w:rPr>
          <w:b/>
        </w:rPr>
        <w:t>3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0480EE0" w:rsidR="001637AF" w:rsidRDefault="0002105F" w:rsidP="001637AF">
      <w:pPr>
        <w:jc w:val="center"/>
      </w:pPr>
      <w:r>
        <w:t>INF 385T – Introduction to Machine Learning</w:t>
      </w:r>
      <w:r w:rsidR="001637AF">
        <w:t xml:space="preserve"> </w:t>
      </w:r>
      <w:r>
        <w:t>with Danna Gurari</w:t>
      </w:r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0CACF8F7" w:rsidR="001637AF" w:rsidRDefault="001637AF" w:rsidP="001637AF">
      <w:pPr>
        <w:jc w:val="center"/>
      </w:pPr>
      <w:r>
        <w:t>School of Information</w:t>
      </w:r>
    </w:p>
    <w:p w14:paraId="574C2309" w14:textId="55327949" w:rsidR="001158B0" w:rsidRDefault="001158B0" w:rsidP="00AD02FE"/>
    <w:p w14:paraId="0C63D697" w14:textId="192BCE90" w:rsidR="00AD02FE" w:rsidRDefault="00DC2008" w:rsidP="00DC2008">
      <w:pPr>
        <w:pStyle w:val="ListParagraph"/>
        <w:numPr>
          <w:ilvl w:val="0"/>
          <w:numId w:val="9"/>
        </w:numPr>
        <w:rPr>
          <w:b/>
        </w:rPr>
      </w:pPr>
      <w:r w:rsidRPr="00E92183">
        <w:rPr>
          <w:b/>
        </w:rPr>
        <w:lastRenderedPageBreak/>
        <w:t>Data Clean-Up</w:t>
      </w:r>
    </w:p>
    <w:p w14:paraId="40A0365D" w14:textId="4429318C" w:rsidR="009D6ADE" w:rsidRDefault="009D6ADE" w:rsidP="009D6AD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One-Hot Encoding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990"/>
        <w:gridCol w:w="1773"/>
        <w:gridCol w:w="1356"/>
        <w:gridCol w:w="1420"/>
        <w:gridCol w:w="1691"/>
        <w:gridCol w:w="1364"/>
        <w:gridCol w:w="715"/>
        <w:gridCol w:w="951"/>
      </w:tblGrid>
      <w:tr w:rsidR="00477CE5" w14:paraId="4D5B15B7" w14:textId="77777777" w:rsidTr="00477CE5">
        <w:tc>
          <w:tcPr>
            <w:tcW w:w="990" w:type="dxa"/>
          </w:tcPr>
          <w:p w14:paraId="25ECADD7" w14:textId="7C2B2FE2" w:rsidR="001407BC" w:rsidRDefault="00477CE5" w:rsidP="00477CE5">
            <w:pPr>
              <w:jc w:val="center"/>
            </w:pPr>
            <w:r>
              <w:t>Dataset</w:t>
            </w:r>
          </w:p>
        </w:tc>
        <w:tc>
          <w:tcPr>
            <w:tcW w:w="1773" w:type="dxa"/>
          </w:tcPr>
          <w:p w14:paraId="03D5E7BA" w14:textId="763898D3" w:rsidR="001407BC" w:rsidRDefault="00477CE5" w:rsidP="00477CE5">
            <w:pPr>
              <w:jc w:val="center"/>
            </w:pPr>
            <w:r>
              <w:t>Type_Comedy</w:t>
            </w:r>
          </w:p>
        </w:tc>
        <w:tc>
          <w:tcPr>
            <w:tcW w:w="1356" w:type="dxa"/>
          </w:tcPr>
          <w:p w14:paraId="40277D26" w14:textId="63E3F767" w:rsidR="001407BC" w:rsidRDefault="00477CE5" w:rsidP="00477CE5">
            <w:pPr>
              <w:jc w:val="center"/>
            </w:pPr>
            <w:r>
              <w:t>Type_Drama</w:t>
            </w:r>
          </w:p>
        </w:tc>
        <w:tc>
          <w:tcPr>
            <w:tcW w:w="1420" w:type="dxa"/>
          </w:tcPr>
          <w:p w14:paraId="45F8E595" w14:textId="7041ACB4" w:rsidR="001407BC" w:rsidRDefault="00477CE5" w:rsidP="00477CE5">
            <w:pPr>
              <w:jc w:val="center"/>
            </w:pPr>
            <w:r>
              <w:t>Length_Short</w:t>
            </w:r>
          </w:p>
        </w:tc>
        <w:tc>
          <w:tcPr>
            <w:tcW w:w="1691" w:type="dxa"/>
          </w:tcPr>
          <w:p w14:paraId="788C699B" w14:textId="18A5A02B" w:rsidR="001407BC" w:rsidRDefault="00477CE5" w:rsidP="00477CE5">
            <w:pPr>
              <w:jc w:val="center"/>
            </w:pPr>
            <w:r>
              <w:t>Length_Medium</w:t>
            </w:r>
          </w:p>
        </w:tc>
        <w:tc>
          <w:tcPr>
            <w:tcW w:w="1364" w:type="dxa"/>
          </w:tcPr>
          <w:p w14:paraId="3DBC4F67" w14:textId="63156A70" w:rsidR="001407BC" w:rsidRDefault="00477CE5" w:rsidP="00477CE5">
            <w:pPr>
              <w:jc w:val="center"/>
            </w:pPr>
            <w:r>
              <w:t>Length_Long</w:t>
            </w:r>
          </w:p>
        </w:tc>
        <w:tc>
          <w:tcPr>
            <w:tcW w:w="715" w:type="dxa"/>
          </w:tcPr>
          <w:p w14:paraId="7C3EF210" w14:textId="17A40922" w:rsidR="001407BC" w:rsidRDefault="00477CE5" w:rsidP="00477CE5">
            <w:pPr>
              <w:jc w:val="center"/>
            </w:pPr>
            <w:r>
              <w:t>IMDB</w:t>
            </w:r>
          </w:p>
        </w:tc>
        <w:tc>
          <w:tcPr>
            <w:tcW w:w="951" w:type="dxa"/>
          </w:tcPr>
          <w:p w14:paraId="15D9533D" w14:textId="06FA9E96" w:rsidR="001407BC" w:rsidRDefault="00477CE5" w:rsidP="00477CE5">
            <w:pPr>
              <w:jc w:val="center"/>
            </w:pPr>
            <w:r>
              <w:t>Liked</w:t>
            </w:r>
          </w:p>
        </w:tc>
      </w:tr>
      <w:tr w:rsidR="00477CE5" w14:paraId="5C142C01" w14:textId="77777777" w:rsidTr="00544FFF">
        <w:tc>
          <w:tcPr>
            <w:tcW w:w="990" w:type="dxa"/>
            <w:shd w:val="clear" w:color="auto" w:fill="B4C6E7" w:themeFill="accent1" w:themeFillTint="66"/>
          </w:tcPr>
          <w:p w14:paraId="3A5CDD0E" w14:textId="358D0877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1799382E" w14:textId="3A2F64D7" w:rsidR="001407BC" w:rsidRDefault="00B878B0" w:rsidP="00477CE5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C0D0B3C" w14:textId="473C6BF0" w:rsidR="001407BC" w:rsidRDefault="00B878B0" w:rsidP="00477CE5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4B74E46C" w14:textId="7405BC3D" w:rsidR="001407BC" w:rsidRDefault="00B878B0" w:rsidP="00477CE5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5E6BE52A" w14:textId="1B135923" w:rsidR="001407BC" w:rsidRDefault="00B878B0" w:rsidP="00477CE5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6C43659B" w14:textId="504F599F" w:rsidR="001407BC" w:rsidRDefault="00B878B0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709DD3FB" w14:textId="7C0FF96F" w:rsidR="001407BC" w:rsidRDefault="00B878B0" w:rsidP="00477CE5">
            <w:pPr>
              <w:jc w:val="center"/>
            </w:pPr>
            <w:r>
              <w:t>7.2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71DA3AF1" w14:textId="3CE2B17B" w:rsidR="001407BC" w:rsidRDefault="00B878B0" w:rsidP="00477CE5">
            <w:pPr>
              <w:jc w:val="center"/>
            </w:pPr>
            <w:r>
              <w:t>Yes</w:t>
            </w:r>
          </w:p>
        </w:tc>
      </w:tr>
      <w:tr w:rsidR="00477CE5" w14:paraId="0ECE33F2" w14:textId="77777777" w:rsidTr="00544FFF">
        <w:tc>
          <w:tcPr>
            <w:tcW w:w="990" w:type="dxa"/>
            <w:shd w:val="clear" w:color="auto" w:fill="B4C6E7" w:themeFill="accent1" w:themeFillTint="66"/>
          </w:tcPr>
          <w:p w14:paraId="0CE91754" w14:textId="219C79D4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6530B9BF" w14:textId="5B513091" w:rsidR="001407BC" w:rsidRDefault="006454AB" w:rsidP="00477CE5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1952B220" w14:textId="388FBA62" w:rsidR="001407BC" w:rsidRDefault="00F672A3" w:rsidP="00477CE5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14883205" w14:textId="7CEE1225" w:rsidR="001407BC" w:rsidRDefault="00F672A3" w:rsidP="00477CE5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7F3ACBA" w14:textId="543B1FC2" w:rsidR="001407BC" w:rsidRDefault="00F672A3" w:rsidP="00477CE5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6A363D46" w14:textId="7B3E3B4D" w:rsidR="001407BC" w:rsidRDefault="00F672A3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3DD9A13D" w14:textId="2ED6505E" w:rsidR="001407BC" w:rsidRDefault="00F672A3" w:rsidP="00477CE5">
            <w:pPr>
              <w:jc w:val="center"/>
            </w:pPr>
            <w:r>
              <w:t>9.3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610B6FD5" w14:textId="56A63E9B" w:rsidR="001407BC" w:rsidRDefault="00F672A3" w:rsidP="00477CE5">
            <w:pPr>
              <w:jc w:val="center"/>
            </w:pPr>
            <w:r>
              <w:t>Yes</w:t>
            </w:r>
          </w:p>
        </w:tc>
      </w:tr>
      <w:tr w:rsidR="00477CE5" w14:paraId="4DD7C74A" w14:textId="77777777" w:rsidTr="00F21530">
        <w:tc>
          <w:tcPr>
            <w:tcW w:w="990" w:type="dxa"/>
            <w:shd w:val="clear" w:color="auto" w:fill="D9E2F3" w:themeFill="accent1" w:themeFillTint="33"/>
          </w:tcPr>
          <w:p w14:paraId="17AB7E2B" w14:textId="0AFA8552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2913F464" w14:textId="088A08C6" w:rsidR="001407BC" w:rsidRDefault="004D1FF7" w:rsidP="00477CE5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7D935FB7" w14:textId="048E2255" w:rsidR="001407BC" w:rsidRDefault="00F042E1" w:rsidP="00477CE5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19CBE2F3" w14:textId="5BC7D285" w:rsidR="001407BC" w:rsidRDefault="00F042E1" w:rsidP="00477CE5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DCE344F" w14:textId="1BE428A3" w:rsidR="001407BC" w:rsidRDefault="00F042E1" w:rsidP="00477CE5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2AB97EBC" w14:textId="1AF7B368" w:rsidR="001407BC" w:rsidRDefault="00F042E1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293FC971" w14:textId="06519C0E" w:rsidR="001407BC" w:rsidRDefault="00F042E1" w:rsidP="00477CE5">
            <w:pPr>
              <w:jc w:val="center"/>
            </w:pPr>
            <w:r>
              <w:t>5.1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0F1FB10C" w14:textId="1C913AEE" w:rsidR="001407BC" w:rsidRDefault="00F042E1" w:rsidP="00477CE5">
            <w:pPr>
              <w:jc w:val="center"/>
            </w:pPr>
            <w:r>
              <w:t>No</w:t>
            </w:r>
          </w:p>
        </w:tc>
      </w:tr>
      <w:tr w:rsidR="00477CE5" w14:paraId="084B0DBC" w14:textId="77777777" w:rsidTr="00F21530">
        <w:tc>
          <w:tcPr>
            <w:tcW w:w="990" w:type="dxa"/>
            <w:shd w:val="clear" w:color="auto" w:fill="D9E2F3" w:themeFill="accent1" w:themeFillTint="33"/>
          </w:tcPr>
          <w:p w14:paraId="6A0548FB" w14:textId="47D96352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67CDC2FC" w14:textId="68196BFE" w:rsidR="001407BC" w:rsidRDefault="00640062" w:rsidP="00477CE5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BBE3CC6" w14:textId="3250D507" w:rsidR="001407BC" w:rsidRDefault="00640062" w:rsidP="00477CE5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2C2E621B" w14:textId="62094907" w:rsidR="001407BC" w:rsidRDefault="00640062" w:rsidP="00477CE5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76680C" w14:textId="1943896E" w:rsidR="001407BC" w:rsidRDefault="00640062" w:rsidP="00477CE5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7B825DB6" w14:textId="4EFC0C6A" w:rsidR="001407BC" w:rsidRDefault="00640062" w:rsidP="00477CE5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535208A6" w14:textId="0FC4C2AD" w:rsidR="001407BC" w:rsidRDefault="00640062" w:rsidP="00477CE5">
            <w:pPr>
              <w:jc w:val="center"/>
            </w:pPr>
            <w:r>
              <w:t>6.9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0D22BA20" w14:textId="53724FD9" w:rsidR="001407BC" w:rsidRDefault="002810A1" w:rsidP="00477CE5">
            <w:pPr>
              <w:jc w:val="center"/>
            </w:pPr>
            <w:r>
              <w:t>No</w:t>
            </w:r>
          </w:p>
        </w:tc>
      </w:tr>
      <w:tr w:rsidR="00477CE5" w14:paraId="58EB0CD9" w14:textId="77777777" w:rsidTr="00544FFF">
        <w:tc>
          <w:tcPr>
            <w:tcW w:w="990" w:type="dxa"/>
            <w:shd w:val="clear" w:color="auto" w:fill="B4C6E7" w:themeFill="accent1" w:themeFillTint="66"/>
          </w:tcPr>
          <w:p w14:paraId="425A89F0" w14:textId="79C41408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266A8F36" w14:textId="3ACC886D" w:rsidR="001407BC" w:rsidRDefault="00D01751" w:rsidP="00477CE5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104C7FB" w14:textId="539A93FD" w:rsidR="001407BC" w:rsidRDefault="00D01751" w:rsidP="00477CE5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0F78DF53" w14:textId="6C2C3B4E" w:rsidR="001407BC" w:rsidRDefault="00D01751" w:rsidP="00477CE5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2B1C1F49" w14:textId="77EC1CD6" w:rsidR="001407BC" w:rsidRDefault="00D01751" w:rsidP="00477CE5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70E90CD5" w14:textId="381B4789" w:rsidR="001407BC" w:rsidRDefault="00D01751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379E3500" w14:textId="31FF052C" w:rsidR="001407BC" w:rsidRDefault="00D01751" w:rsidP="00477CE5">
            <w:pPr>
              <w:jc w:val="center"/>
            </w:pPr>
            <w:r>
              <w:t>8.3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4B6410F3" w14:textId="065BA5A4" w:rsidR="001407BC" w:rsidRDefault="001C5327" w:rsidP="00477CE5">
            <w:pPr>
              <w:jc w:val="center"/>
            </w:pPr>
            <w:r>
              <w:t>Yes</w:t>
            </w:r>
          </w:p>
        </w:tc>
      </w:tr>
      <w:tr w:rsidR="00477CE5" w14:paraId="459C2BF3" w14:textId="77777777" w:rsidTr="00F21530">
        <w:tc>
          <w:tcPr>
            <w:tcW w:w="990" w:type="dxa"/>
            <w:shd w:val="clear" w:color="auto" w:fill="D9E2F3" w:themeFill="accent1" w:themeFillTint="33"/>
          </w:tcPr>
          <w:p w14:paraId="4C58C11D" w14:textId="72416F8A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03F55F0A" w14:textId="3AB11D1E" w:rsidR="001407BC" w:rsidRDefault="00BF1CB0" w:rsidP="00477CE5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774BAC84" w14:textId="37B6D60D" w:rsidR="001407BC" w:rsidRDefault="00BF1CB0" w:rsidP="00477CE5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2D263266" w14:textId="7ADD7877" w:rsidR="001407BC" w:rsidRDefault="00617594" w:rsidP="00477CE5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D684301" w14:textId="1D635442" w:rsidR="001407BC" w:rsidRDefault="00617594" w:rsidP="00477CE5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13DF4FF0" w14:textId="06A43887" w:rsidR="001407BC" w:rsidRDefault="00617594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790A641B" w14:textId="3ED4B65B" w:rsidR="001407BC" w:rsidRDefault="00501A34" w:rsidP="00477CE5">
            <w:pPr>
              <w:jc w:val="center"/>
            </w:pPr>
            <w:r>
              <w:t>4.5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1EAF494F" w14:textId="154B4447" w:rsidR="001407BC" w:rsidRDefault="00612DEC" w:rsidP="00477CE5">
            <w:pPr>
              <w:jc w:val="center"/>
            </w:pPr>
            <w:r>
              <w:t>No</w:t>
            </w:r>
          </w:p>
        </w:tc>
      </w:tr>
      <w:tr w:rsidR="00477CE5" w14:paraId="2BB62C35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134ED15D" w14:textId="5360EC0E" w:rsidR="001407BC" w:rsidRDefault="00F17C0F" w:rsidP="00477CE5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51C28638" w14:textId="5F47F718" w:rsidR="001407BC" w:rsidRDefault="001927A0" w:rsidP="00477CE5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2EA3FD58" w14:textId="66DF3280" w:rsidR="001407BC" w:rsidRDefault="001927A0" w:rsidP="00477CE5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643ADB21" w14:textId="1BA15017" w:rsidR="001407BC" w:rsidRDefault="001927A0" w:rsidP="00477CE5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0F569BD" w14:textId="168A31F0" w:rsidR="001407BC" w:rsidRDefault="001927A0" w:rsidP="00477CE5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21E64EF4" w14:textId="4EAA84C6" w:rsidR="001407BC" w:rsidRDefault="001927A0" w:rsidP="00477CE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1B6FB192" w14:textId="06A24F90" w:rsidR="001407BC" w:rsidRDefault="00501A34" w:rsidP="00477CE5">
            <w:pPr>
              <w:jc w:val="center"/>
            </w:pPr>
            <w:r>
              <w:t>8.0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26FBFA18" w14:textId="14E18ED1" w:rsidR="001407BC" w:rsidRDefault="00612DEC" w:rsidP="00477CE5">
            <w:pPr>
              <w:jc w:val="center"/>
            </w:pPr>
            <w:r>
              <w:t>Yes</w:t>
            </w:r>
          </w:p>
        </w:tc>
      </w:tr>
      <w:tr w:rsidR="00F17C0F" w14:paraId="45997E67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754A10E1" w14:textId="1E95417B" w:rsidR="00F17C0F" w:rsidRDefault="00F17C0F" w:rsidP="0089258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3576774F" w14:textId="5E8431E2" w:rsidR="00F17C0F" w:rsidRDefault="004631D8" w:rsidP="0089258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1CCBD703" w14:textId="107A9CC5" w:rsidR="00F17C0F" w:rsidRDefault="004631D8" w:rsidP="0089258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5304423D" w14:textId="143F205E" w:rsidR="00F17C0F" w:rsidRDefault="00DC4A42" w:rsidP="0089258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656E082F" w14:textId="54C984E6" w:rsidR="00F17C0F" w:rsidRDefault="00DC4A42" w:rsidP="0089258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493CCDBD" w14:textId="51FC41B9" w:rsidR="00F17C0F" w:rsidRDefault="00DC4A42" w:rsidP="0089258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3CAD9D42" w14:textId="1C5EDF1A" w:rsidR="00F17C0F" w:rsidRDefault="00501A34" w:rsidP="0089258D">
            <w:pPr>
              <w:jc w:val="center"/>
            </w:pPr>
            <w:r>
              <w:t>7.5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6B76BF65" w14:textId="6175BCB0" w:rsidR="00F17C0F" w:rsidRDefault="00612DEC" w:rsidP="0089258D">
            <w:pPr>
              <w:jc w:val="center"/>
            </w:pPr>
            <w:r>
              <w:t>Yes</w:t>
            </w:r>
          </w:p>
        </w:tc>
      </w:tr>
      <w:tr w:rsidR="00F17C0F" w14:paraId="2B27B9A1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67B7FE7A" w14:textId="5EFDD6AF" w:rsidR="00F17C0F" w:rsidRDefault="00F17C0F" w:rsidP="0089258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18AA877B" w14:textId="77777777" w:rsidR="00F17C0F" w:rsidRDefault="00F17C0F" w:rsidP="0089258D">
            <w:pPr>
              <w:jc w:val="center"/>
            </w:pPr>
          </w:p>
        </w:tc>
        <w:tc>
          <w:tcPr>
            <w:tcW w:w="1356" w:type="dxa"/>
            <w:shd w:val="clear" w:color="auto" w:fill="B4C6E7" w:themeFill="accent1" w:themeFillTint="66"/>
          </w:tcPr>
          <w:p w14:paraId="611C4882" w14:textId="77777777" w:rsidR="00F17C0F" w:rsidRDefault="00F17C0F" w:rsidP="0089258D">
            <w:pPr>
              <w:jc w:val="center"/>
            </w:pPr>
          </w:p>
        </w:tc>
        <w:tc>
          <w:tcPr>
            <w:tcW w:w="1420" w:type="dxa"/>
            <w:shd w:val="clear" w:color="auto" w:fill="B4C6E7" w:themeFill="accent1" w:themeFillTint="66"/>
          </w:tcPr>
          <w:p w14:paraId="1516805E" w14:textId="7AF19117" w:rsidR="00F17C0F" w:rsidRDefault="00F4218B" w:rsidP="0089258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1B474129" w14:textId="2058178B" w:rsidR="00F17C0F" w:rsidRDefault="00F4218B" w:rsidP="0089258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79B7F6A" w14:textId="6E8BF075" w:rsidR="00F17C0F" w:rsidRDefault="00F4218B" w:rsidP="0089258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4373BDDB" w14:textId="71E1D654" w:rsidR="00F17C0F" w:rsidRDefault="00501A34" w:rsidP="0089258D">
            <w:pPr>
              <w:jc w:val="center"/>
            </w:pPr>
            <w:r>
              <w:t>6.7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4A4744D0" w14:textId="7CD4A757" w:rsidR="00F17C0F" w:rsidRDefault="00612DEC" w:rsidP="0089258D">
            <w:pPr>
              <w:jc w:val="center"/>
            </w:pPr>
            <w:r>
              <w:t>Yes</w:t>
            </w:r>
          </w:p>
        </w:tc>
      </w:tr>
      <w:tr w:rsidR="00F17C0F" w14:paraId="3ADEDEC8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2E0915B4" w14:textId="4B21F0F5" w:rsidR="00F17C0F" w:rsidRDefault="00F17C0F" w:rsidP="0089258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2D92676B" w14:textId="5C499D16" w:rsidR="00F17C0F" w:rsidRDefault="0023621E" w:rsidP="0089258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4964338" w14:textId="0F1C4D1B" w:rsidR="00F17C0F" w:rsidRDefault="0023621E" w:rsidP="0089258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739DA2E4" w14:textId="77777777" w:rsidR="00F17C0F" w:rsidRDefault="00F17C0F" w:rsidP="0089258D">
            <w:pPr>
              <w:jc w:val="center"/>
            </w:pPr>
          </w:p>
        </w:tc>
        <w:tc>
          <w:tcPr>
            <w:tcW w:w="1691" w:type="dxa"/>
            <w:shd w:val="clear" w:color="auto" w:fill="B4C6E7" w:themeFill="accent1" w:themeFillTint="66"/>
          </w:tcPr>
          <w:p w14:paraId="017F0615" w14:textId="77777777" w:rsidR="00F17C0F" w:rsidRDefault="00F17C0F" w:rsidP="0089258D">
            <w:pPr>
              <w:jc w:val="center"/>
            </w:pPr>
          </w:p>
        </w:tc>
        <w:tc>
          <w:tcPr>
            <w:tcW w:w="1364" w:type="dxa"/>
            <w:shd w:val="clear" w:color="auto" w:fill="B4C6E7" w:themeFill="accent1" w:themeFillTint="66"/>
          </w:tcPr>
          <w:p w14:paraId="011913D9" w14:textId="77777777" w:rsidR="00F17C0F" w:rsidRDefault="00F17C0F" w:rsidP="0089258D">
            <w:pPr>
              <w:jc w:val="center"/>
            </w:pPr>
          </w:p>
        </w:tc>
        <w:tc>
          <w:tcPr>
            <w:tcW w:w="715" w:type="dxa"/>
            <w:shd w:val="clear" w:color="auto" w:fill="B4C6E7" w:themeFill="accent1" w:themeFillTint="66"/>
          </w:tcPr>
          <w:p w14:paraId="3A1B127F" w14:textId="2CD881DF" w:rsidR="00F17C0F" w:rsidRDefault="00501A34" w:rsidP="0089258D">
            <w:pPr>
              <w:jc w:val="center"/>
            </w:pPr>
            <w:r>
              <w:t>3.6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3BA16CFC" w14:textId="0524BB08" w:rsidR="00F17C0F" w:rsidRDefault="00612DEC" w:rsidP="0089258D">
            <w:pPr>
              <w:jc w:val="center"/>
            </w:pPr>
            <w:r>
              <w:t>Yes</w:t>
            </w:r>
          </w:p>
        </w:tc>
      </w:tr>
      <w:tr w:rsidR="00F17C0F" w14:paraId="4053C43F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13157354" w14:textId="08264DFB" w:rsidR="00F17C0F" w:rsidRDefault="00DF2E40" w:rsidP="0089258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38F61ABC" w14:textId="37FF5279" w:rsidR="00F17C0F" w:rsidRDefault="004D0022" w:rsidP="0089258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546C6122" w14:textId="590BC951" w:rsidR="00F17C0F" w:rsidRDefault="004D0022" w:rsidP="0089258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5CD73017" w14:textId="34371D17" w:rsidR="00F17C0F" w:rsidRDefault="004D0022" w:rsidP="0089258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65CBAEC" w14:textId="4163CE14" w:rsidR="00F17C0F" w:rsidRDefault="004D0022" w:rsidP="0089258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6E7BBE08" w14:textId="2CE59D20" w:rsidR="00F17C0F" w:rsidRDefault="004D0022" w:rsidP="0089258D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1C3631FE" w14:textId="0F590D93" w:rsidR="00F17C0F" w:rsidRDefault="00F17C0F" w:rsidP="0089258D">
            <w:pPr>
              <w:jc w:val="center"/>
            </w:pPr>
          </w:p>
        </w:tc>
        <w:tc>
          <w:tcPr>
            <w:tcW w:w="951" w:type="dxa"/>
            <w:shd w:val="clear" w:color="auto" w:fill="B4C6E7" w:themeFill="accent1" w:themeFillTint="66"/>
          </w:tcPr>
          <w:p w14:paraId="6628A521" w14:textId="6D27D049" w:rsidR="00F17C0F" w:rsidRDefault="00612DEC" w:rsidP="0089258D">
            <w:pPr>
              <w:jc w:val="center"/>
            </w:pPr>
            <w:r>
              <w:t>Yes</w:t>
            </w:r>
          </w:p>
        </w:tc>
      </w:tr>
      <w:tr w:rsidR="00DF2E40" w14:paraId="1D3B7B42" w14:textId="77777777" w:rsidTr="00255799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689C75E2" w14:textId="3E4EF6A7" w:rsidR="00DF2E40" w:rsidRDefault="00DF2E40" w:rsidP="00DF2E40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55634680" w14:textId="7FC98F84" w:rsidR="00DF2E40" w:rsidRDefault="004D0022" w:rsidP="00DF2E40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14:paraId="5C948FD0" w14:textId="7293B250" w:rsidR="00DF2E40" w:rsidRDefault="004D0022" w:rsidP="00DF2E40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4A5E0D4E" w14:textId="758BE9A5" w:rsidR="00DF2E40" w:rsidRDefault="005B37AC" w:rsidP="00DF2E40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15315503" w14:textId="138F5734" w:rsidR="00DF2E40" w:rsidRDefault="005B37AC" w:rsidP="00DF2E40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2097083E" w14:textId="7D112DE5" w:rsidR="00DF2E40" w:rsidRDefault="005B37AC" w:rsidP="00DF2E40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D23F62F" w14:textId="290C944B" w:rsidR="00DF2E40" w:rsidRDefault="00DF2E40" w:rsidP="00DF2E40">
            <w:pPr>
              <w:jc w:val="center"/>
            </w:pPr>
            <w:r>
              <w:t>8.1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47A843BD" w14:textId="2B6E6B12" w:rsidR="00DF2E40" w:rsidRDefault="00612DEC" w:rsidP="00DF2E40">
            <w:pPr>
              <w:jc w:val="center"/>
            </w:pPr>
            <w:r>
              <w:t>Yes</w:t>
            </w:r>
          </w:p>
        </w:tc>
      </w:tr>
      <w:tr w:rsidR="00DF2E40" w14:paraId="391C33B2" w14:textId="77777777" w:rsidTr="00255799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0DF46567" w14:textId="76594CD1" w:rsidR="00DF2E40" w:rsidRDefault="00DF2E40" w:rsidP="00DF2E40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73E2CC66" w14:textId="4E2ED535" w:rsidR="00DF2E40" w:rsidRDefault="007B5F64" w:rsidP="00DF2E40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14:paraId="5EC856CB" w14:textId="75B64065" w:rsidR="00DF2E40" w:rsidRDefault="007B5F64" w:rsidP="00DF2E40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46B69FC2" w14:textId="6BD16357" w:rsidR="00DF2E40" w:rsidRDefault="007B5F64" w:rsidP="00DF2E40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671BB289" w14:textId="5ADCFC29" w:rsidR="00DF2E40" w:rsidRDefault="007B5F64" w:rsidP="00DF2E40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2C9D228A" w14:textId="6AC29EF6" w:rsidR="00DF2E40" w:rsidRDefault="007B5F64" w:rsidP="00DF2E40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2342C9C6" w14:textId="77777777" w:rsidR="00DF2E40" w:rsidRDefault="00DF2E40" w:rsidP="00DF2E40">
            <w:pPr>
              <w:jc w:val="center"/>
            </w:pPr>
          </w:p>
        </w:tc>
        <w:tc>
          <w:tcPr>
            <w:tcW w:w="951" w:type="dxa"/>
            <w:shd w:val="clear" w:color="auto" w:fill="BFBFBF" w:themeFill="background1" w:themeFillShade="BF"/>
          </w:tcPr>
          <w:p w14:paraId="544368E6" w14:textId="460E5067" w:rsidR="00DF2E40" w:rsidRDefault="00612DEC" w:rsidP="00DF2E40">
            <w:pPr>
              <w:jc w:val="center"/>
            </w:pPr>
            <w:r>
              <w:t>Yes</w:t>
            </w:r>
          </w:p>
        </w:tc>
      </w:tr>
      <w:tr w:rsidR="00DF2E40" w14:paraId="0DAB7512" w14:textId="77777777" w:rsidTr="00255799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09F7FBF9" w14:textId="5AE4DA32" w:rsidR="00DF2E40" w:rsidRDefault="00DF2E40" w:rsidP="00DF2E40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098A3DCD" w14:textId="77777777" w:rsidR="00DF2E40" w:rsidRDefault="00DF2E40" w:rsidP="00DF2E40">
            <w:pPr>
              <w:jc w:val="center"/>
            </w:pPr>
          </w:p>
        </w:tc>
        <w:tc>
          <w:tcPr>
            <w:tcW w:w="1356" w:type="dxa"/>
            <w:shd w:val="clear" w:color="auto" w:fill="BFBFBF" w:themeFill="background1" w:themeFillShade="BF"/>
          </w:tcPr>
          <w:p w14:paraId="177199BF" w14:textId="77777777" w:rsidR="00DF2E40" w:rsidRDefault="00DF2E40" w:rsidP="00DF2E40">
            <w:pPr>
              <w:jc w:val="center"/>
            </w:pPr>
          </w:p>
        </w:tc>
        <w:tc>
          <w:tcPr>
            <w:tcW w:w="1420" w:type="dxa"/>
            <w:shd w:val="clear" w:color="auto" w:fill="BFBFBF" w:themeFill="background1" w:themeFillShade="BF"/>
          </w:tcPr>
          <w:p w14:paraId="7C23F7AB" w14:textId="47593D0D" w:rsidR="00DF2E40" w:rsidRDefault="007B5F64" w:rsidP="00DF2E40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0AE15FAC" w14:textId="4587F4F6" w:rsidR="00DF2E40" w:rsidRDefault="007B5F64" w:rsidP="00DF2E40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03200967" w14:textId="0BCD6806" w:rsidR="00DF2E40" w:rsidRDefault="007B5F64" w:rsidP="00DF2E40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7F156591" w14:textId="70759C02" w:rsidR="00DF2E40" w:rsidRDefault="00DF2E40" w:rsidP="00DF2E40">
            <w:pPr>
              <w:jc w:val="center"/>
            </w:pPr>
            <w:r>
              <w:t>7.5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72E671DF" w14:textId="2E2F6878" w:rsidR="00DF2E40" w:rsidRDefault="00612DEC" w:rsidP="00DF2E40">
            <w:pPr>
              <w:jc w:val="center"/>
            </w:pPr>
            <w:r>
              <w:t>Yes</w:t>
            </w:r>
          </w:p>
        </w:tc>
      </w:tr>
    </w:tbl>
    <w:p w14:paraId="7B5E9615" w14:textId="77777777" w:rsidR="00484362" w:rsidRPr="00484362" w:rsidRDefault="00484362" w:rsidP="00484362"/>
    <w:p w14:paraId="0C412F8F" w14:textId="4F7D4C98" w:rsidR="00CB70A6" w:rsidRDefault="009D6ADE" w:rsidP="00CB70A6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Imputing Missing Values</w:t>
      </w:r>
    </w:p>
    <w:p w14:paraId="697E6B06" w14:textId="77777777" w:rsidR="002059F1" w:rsidRDefault="00343BCE" w:rsidP="00616029">
      <w:pPr>
        <w:spacing w:after="0" w:line="240" w:lineRule="auto"/>
      </w:pPr>
      <w:r>
        <w:t xml:space="preserve">Mean </w:t>
      </w:r>
      <w:proofErr w:type="gramStart"/>
      <w:r>
        <w:t>IMDB ,</w:t>
      </w:r>
      <w:proofErr w:type="gramEnd"/>
      <w:r>
        <w:t xml:space="preserve"> Class Liked=Yes :  </w:t>
      </w:r>
      <w:r w:rsidR="003F4E1E">
        <w:t>(7.2+</w:t>
      </w:r>
      <w:r w:rsidR="00B85E88">
        <w:t>9.3+8.3+8.0+7.5+6.7+3.6)</w:t>
      </w:r>
      <w:r w:rsidR="0090375F">
        <w:t>/</w:t>
      </w:r>
      <w:r w:rsidR="00DC3E3A">
        <w:t>7</w:t>
      </w:r>
      <w:r w:rsidR="00642BF2">
        <w:t xml:space="preserve"> = </w:t>
      </w:r>
      <w:r w:rsidR="00291566">
        <w:t>7.</w:t>
      </w:r>
      <w:r w:rsidR="00F93271">
        <w:t>2</w:t>
      </w:r>
      <w:r>
        <w:t xml:space="preserve"> </w:t>
      </w:r>
    </w:p>
    <w:p w14:paraId="47650E2C" w14:textId="2DC75787" w:rsidR="00343BCE" w:rsidRDefault="00343BCE" w:rsidP="00616029">
      <w:pPr>
        <w:spacing w:after="0" w:line="240" w:lineRule="auto"/>
      </w:pPr>
      <w:r>
        <w:t>Mean IMDB, Class Liked=No</w:t>
      </w:r>
      <w:r w:rsidR="00E92C51">
        <w:t xml:space="preserve"> </w:t>
      </w:r>
      <w:r>
        <w:t xml:space="preserve">: </w:t>
      </w:r>
      <w:r w:rsidR="008A4F6C">
        <w:t>(5.1+</w:t>
      </w:r>
      <w:r w:rsidR="00181BA2">
        <w:t xml:space="preserve">6.9+4.5)/3 = </w:t>
      </w:r>
      <w:r w:rsidR="00616029">
        <w:t>5.5</w:t>
      </w:r>
    </w:p>
    <w:p w14:paraId="5375980E" w14:textId="77777777" w:rsidR="003279C7" w:rsidRDefault="003279C7" w:rsidP="00616029">
      <w:pPr>
        <w:spacing w:after="0" w:line="240" w:lineRule="auto"/>
      </w:pPr>
    </w:p>
    <w:p w14:paraId="66C22209" w14:textId="0DA5B683" w:rsidR="00E92C51" w:rsidRDefault="00CF6955" w:rsidP="00C76E30">
      <w:pPr>
        <w:spacing w:after="0" w:line="240" w:lineRule="auto"/>
      </w:pPr>
      <w:r>
        <w:t>Mean Type_Comedy</w:t>
      </w:r>
      <w:r w:rsidR="00E92C51">
        <w:t xml:space="preserve">, Class Liked=Yes : </w:t>
      </w:r>
      <w:r w:rsidR="00B21CF6">
        <w:t>(1+0+0+1+0+1+0)/</w:t>
      </w:r>
      <w:r w:rsidR="003E05D9">
        <w:t xml:space="preserve">7 = </w:t>
      </w:r>
      <w:r w:rsidR="00110775">
        <w:t>0.43</w:t>
      </w:r>
      <w:r w:rsidR="00FB296F">
        <w:t xml:space="preserve">; </w:t>
      </w:r>
      <w:r w:rsidR="00E92C51">
        <w:t xml:space="preserve">Class Liked=No : </w:t>
      </w:r>
      <w:r w:rsidR="0036558B">
        <w:t>(1+0+0)/3 = 0.33</w:t>
      </w:r>
    </w:p>
    <w:p w14:paraId="3F2CE35D" w14:textId="3EA4A894" w:rsidR="00E80059" w:rsidRDefault="00E80059" w:rsidP="00E80059">
      <w:pPr>
        <w:spacing w:after="0" w:line="240" w:lineRule="auto"/>
      </w:pPr>
      <w:r>
        <w:t>Mean Type_Drama, Class Liked=Yes : (</w:t>
      </w:r>
      <w:r w:rsidR="00297AA3">
        <w:t>0+1+1+1+0+1</w:t>
      </w:r>
      <w:r>
        <w:t>)/7 = 0.</w:t>
      </w:r>
      <w:r w:rsidR="00493689">
        <w:t>57</w:t>
      </w:r>
      <w:r w:rsidR="00AE07ED">
        <w:t>;</w:t>
      </w:r>
      <w:r>
        <w:t xml:space="preserve"> Class Liked=No : (1+</w:t>
      </w:r>
      <w:r w:rsidR="004464A7">
        <w:t>1</w:t>
      </w:r>
      <w:r>
        <w:t>+0)/3 = 0.</w:t>
      </w:r>
      <w:r w:rsidR="004464A7">
        <w:t>66</w:t>
      </w:r>
    </w:p>
    <w:p w14:paraId="7EA14CDD" w14:textId="77777777" w:rsidR="003279C7" w:rsidRDefault="003279C7" w:rsidP="00E80059">
      <w:pPr>
        <w:spacing w:after="0" w:line="240" w:lineRule="auto"/>
      </w:pPr>
    </w:p>
    <w:p w14:paraId="241DF123" w14:textId="29577B62" w:rsidR="003650A1" w:rsidRDefault="0041663D" w:rsidP="00616029">
      <w:pPr>
        <w:spacing w:after="0" w:line="240" w:lineRule="auto"/>
      </w:pPr>
      <w:r>
        <w:t>Mean</w:t>
      </w:r>
      <w:r w:rsidR="003279C7">
        <w:t xml:space="preserve"> Length_Short, Class Liked=Yes : </w:t>
      </w:r>
      <w:r w:rsidR="009F6E9A">
        <w:t>(1+0+0+1+0+</w:t>
      </w:r>
      <w:r w:rsidR="00B8597C">
        <w:t xml:space="preserve">0+0)/7 = </w:t>
      </w:r>
      <w:r w:rsidR="00B359C7">
        <w:t>0.29</w:t>
      </w:r>
      <w:r w:rsidR="00FB296F">
        <w:t>;</w:t>
      </w:r>
      <w:r w:rsidR="00B359C7">
        <w:t xml:space="preserve"> </w:t>
      </w:r>
      <w:r w:rsidR="003279C7">
        <w:t xml:space="preserve">Class Liked=No : </w:t>
      </w:r>
      <w:r w:rsidR="006D40E8">
        <w:t>(</w:t>
      </w:r>
      <w:r w:rsidR="00B359C7">
        <w:t xml:space="preserve">0+0+1)/3 = </w:t>
      </w:r>
      <w:r w:rsidR="0030688A">
        <w:t>0.33</w:t>
      </w:r>
    </w:p>
    <w:p w14:paraId="33E966CE" w14:textId="6AD82215" w:rsidR="003279C7" w:rsidRDefault="003279C7" w:rsidP="003279C7">
      <w:pPr>
        <w:spacing w:after="0" w:line="240" w:lineRule="auto"/>
      </w:pPr>
      <w:r>
        <w:t xml:space="preserve">Mean Length_Medium, Class Liked=Yes : </w:t>
      </w:r>
      <w:r w:rsidR="001414C8">
        <w:t>(0+1+1+0+1+1+0)</w:t>
      </w:r>
      <w:r w:rsidR="00EC6882">
        <w:t>/7</w:t>
      </w:r>
      <w:r w:rsidR="001414C8">
        <w:t xml:space="preserve"> = 0.43</w:t>
      </w:r>
      <w:r w:rsidR="00FB296F">
        <w:t xml:space="preserve">; </w:t>
      </w:r>
      <w:r>
        <w:t xml:space="preserve">Class Liked=No : </w:t>
      </w:r>
      <w:r w:rsidR="00FB296F">
        <w:t>(1+0+0)/3 = 0.33</w:t>
      </w:r>
    </w:p>
    <w:p w14:paraId="3D6D8656" w14:textId="74F83DC7" w:rsidR="003279C7" w:rsidRDefault="003279C7" w:rsidP="003279C7">
      <w:pPr>
        <w:spacing w:after="0" w:line="240" w:lineRule="auto"/>
      </w:pPr>
      <w:r>
        <w:t>Mean Length_</w:t>
      </w:r>
      <w:r w:rsidR="00C151AA">
        <w:t>Long</w:t>
      </w:r>
      <w:r>
        <w:t xml:space="preserve">, Class Liked=Yes : </w:t>
      </w:r>
      <w:r w:rsidR="00B20D9F">
        <w:t>(0+0+0+0+0+0+</w:t>
      </w:r>
      <w:r w:rsidR="005A6596">
        <w:t>1)</w:t>
      </w:r>
      <w:r w:rsidR="00EC6882">
        <w:t>/7</w:t>
      </w:r>
      <w:r w:rsidR="005A6596">
        <w:t xml:space="preserve"> = </w:t>
      </w:r>
      <w:r w:rsidR="009D4002">
        <w:t xml:space="preserve">0.14; </w:t>
      </w:r>
      <w:r>
        <w:t xml:space="preserve">Class Liked=No : </w:t>
      </w:r>
      <w:r w:rsidR="003C3353">
        <w:t>(1+0+0)/3 = 0.33</w:t>
      </w:r>
    </w:p>
    <w:p w14:paraId="6F1B020C" w14:textId="77777777" w:rsidR="00343BCE" w:rsidRPr="00343BCE" w:rsidRDefault="00343BCE" w:rsidP="00343BCE">
      <w:pPr>
        <w:rPr>
          <w:b/>
        </w:rPr>
      </w:pP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990"/>
        <w:gridCol w:w="1773"/>
        <w:gridCol w:w="1356"/>
        <w:gridCol w:w="1420"/>
        <w:gridCol w:w="1691"/>
        <w:gridCol w:w="1364"/>
        <w:gridCol w:w="715"/>
        <w:gridCol w:w="951"/>
      </w:tblGrid>
      <w:tr w:rsidR="001877CC" w14:paraId="05EF12B5" w14:textId="77777777" w:rsidTr="00115FED">
        <w:tc>
          <w:tcPr>
            <w:tcW w:w="990" w:type="dxa"/>
          </w:tcPr>
          <w:p w14:paraId="53F7CBF2" w14:textId="5B4D9F0E" w:rsidR="001877CC" w:rsidRDefault="000A2B85" w:rsidP="00115FED">
            <w:pPr>
              <w:jc w:val="center"/>
            </w:pPr>
            <w:r>
              <w:t>D</w:t>
            </w:r>
            <w:r w:rsidR="001877CC">
              <w:t>ataset</w:t>
            </w:r>
          </w:p>
        </w:tc>
        <w:tc>
          <w:tcPr>
            <w:tcW w:w="1773" w:type="dxa"/>
          </w:tcPr>
          <w:p w14:paraId="6457ECDC" w14:textId="77777777" w:rsidR="001877CC" w:rsidRDefault="001877CC" w:rsidP="00115FED">
            <w:pPr>
              <w:jc w:val="center"/>
            </w:pPr>
            <w:r>
              <w:t>Type_Comedy</w:t>
            </w:r>
          </w:p>
        </w:tc>
        <w:tc>
          <w:tcPr>
            <w:tcW w:w="1356" w:type="dxa"/>
          </w:tcPr>
          <w:p w14:paraId="1C26ADFC" w14:textId="77777777" w:rsidR="001877CC" w:rsidRDefault="001877CC" w:rsidP="00115FED">
            <w:pPr>
              <w:jc w:val="center"/>
            </w:pPr>
            <w:r>
              <w:t>Type_Drama</w:t>
            </w:r>
          </w:p>
        </w:tc>
        <w:tc>
          <w:tcPr>
            <w:tcW w:w="1420" w:type="dxa"/>
          </w:tcPr>
          <w:p w14:paraId="12ED4BE8" w14:textId="77777777" w:rsidR="001877CC" w:rsidRDefault="001877CC" w:rsidP="00115FED">
            <w:pPr>
              <w:jc w:val="center"/>
            </w:pPr>
            <w:r>
              <w:t>Length_Short</w:t>
            </w:r>
          </w:p>
        </w:tc>
        <w:tc>
          <w:tcPr>
            <w:tcW w:w="1691" w:type="dxa"/>
          </w:tcPr>
          <w:p w14:paraId="3485AEF7" w14:textId="77777777" w:rsidR="001877CC" w:rsidRDefault="001877CC" w:rsidP="00115FED">
            <w:pPr>
              <w:jc w:val="center"/>
            </w:pPr>
            <w:r>
              <w:t>Length_Medium</w:t>
            </w:r>
          </w:p>
        </w:tc>
        <w:tc>
          <w:tcPr>
            <w:tcW w:w="1364" w:type="dxa"/>
          </w:tcPr>
          <w:p w14:paraId="07960F9A" w14:textId="77777777" w:rsidR="001877CC" w:rsidRDefault="001877CC" w:rsidP="00115FED">
            <w:pPr>
              <w:jc w:val="center"/>
            </w:pPr>
            <w:r>
              <w:t>Length_Long</w:t>
            </w:r>
          </w:p>
        </w:tc>
        <w:tc>
          <w:tcPr>
            <w:tcW w:w="715" w:type="dxa"/>
          </w:tcPr>
          <w:p w14:paraId="22E14091" w14:textId="77777777" w:rsidR="001877CC" w:rsidRDefault="001877CC" w:rsidP="00115FED">
            <w:pPr>
              <w:jc w:val="center"/>
            </w:pPr>
            <w:r>
              <w:t>IMDB</w:t>
            </w:r>
          </w:p>
        </w:tc>
        <w:tc>
          <w:tcPr>
            <w:tcW w:w="951" w:type="dxa"/>
          </w:tcPr>
          <w:p w14:paraId="3676C84D" w14:textId="77777777" w:rsidR="001877CC" w:rsidRDefault="001877CC" w:rsidP="00115FED">
            <w:pPr>
              <w:jc w:val="center"/>
            </w:pPr>
            <w:r>
              <w:t>Liked</w:t>
            </w:r>
          </w:p>
        </w:tc>
      </w:tr>
      <w:tr w:rsidR="001877CC" w14:paraId="13C814FB" w14:textId="77777777" w:rsidTr="00544FFF">
        <w:tc>
          <w:tcPr>
            <w:tcW w:w="990" w:type="dxa"/>
            <w:shd w:val="clear" w:color="auto" w:fill="B4C6E7" w:themeFill="accent1" w:themeFillTint="66"/>
          </w:tcPr>
          <w:p w14:paraId="3FAD7056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7BBB7120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0EFC951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6A0B0975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476AFF6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8493DC5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4CD37A65" w14:textId="77777777" w:rsidR="001877CC" w:rsidRDefault="001877CC" w:rsidP="00115FED">
            <w:pPr>
              <w:jc w:val="center"/>
            </w:pPr>
            <w:r>
              <w:t>7.2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680B47A3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07207C01" w14:textId="77777777" w:rsidTr="00544FFF">
        <w:tc>
          <w:tcPr>
            <w:tcW w:w="990" w:type="dxa"/>
            <w:shd w:val="clear" w:color="auto" w:fill="B4C6E7" w:themeFill="accent1" w:themeFillTint="66"/>
          </w:tcPr>
          <w:p w14:paraId="7DD98FB6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1E6B319B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115ABDC9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612F7D84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75EF2550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727771A2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6B4F528E" w14:textId="77777777" w:rsidR="001877CC" w:rsidRDefault="001877CC" w:rsidP="00115FED">
            <w:pPr>
              <w:jc w:val="center"/>
            </w:pPr>
            <w:r>
              <w:t>9.3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5D1EF16B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7F69EE82" w14:textId="77777777" w:rsidTr="00F21530">
        <w:tc>
          <w:tcPr>
            <w:tcW w:w="990" w:type="dxa"/>
            <w:shd w:val="clear" w:color="auto" w:fill="D9E2F3" w:themeFill="accent1" w:themeFillTint="33"/>
          </w:tcPr>
          <w:p w14:paraId="0441D595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6CAB76D7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08FAFB6A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1F8BB4CD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A3E527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239AEA5A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091D48BA" w14:textId="77777777" w:rsidR="001877CC" w:rsidRDefault="001877CC" w:rsidP="00115FED">
            <w:pPr>
              <w:jc w:val="center"/>
            </w:pPr>
            <w:r>
              <w:t>5.1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437BCCBB" w14:textId="77777777" w:rsidR="001877CC" w:rsidRDefault="001877CC" w:rsidP="00115FED">
            <w:pPr>
              <w:jc w:val="center"/>
            </w:pPr>
            <w:r>
              <w:t>No</w:t>
            </w:r>
          </w:p>
        </w:tc>
      </w:tr>
      <w:tr w:rsidR="001877CC" w14:paraId="11E79995" w14:textId="77777777" w:rsidTr="00F21530">
        <w:tc>
          <w:tcPr>
            <w:tcW w:w="990" w:type="dxa"/>
            <w:shd w:val="clear" w:color="auto" w:fill="D9E2F3" w:themeFill="accent1" w:themeFillTint="33"/>
          </w:tcPr>
          <w:p w14:paraId="1DEFE37F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16F732C4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24634273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0EF906EE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28B8113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3CE37A9D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7DE3A22A" w14:textId="77777777" w:rsidR="001877CC" w:rsidRDefault="001877CC" w:rsidP="00115FED">
            <w:pPr>
              <w:jc w:val="center"/>
            </w:pPr>
            <w:r>
              <w:t>6.9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20D120E4" w14:textId="77777777" w:rsidR="001877CC" w:rsidRDefault="001877CC" w:rsidP="00115FED">
            <w:pPr>
              <w:jc w:val="center"/>
            </w:pPr>
            <w:r>
              <w:t>No</w:t>
            </w:r>
          </w:p>
        </w:tc>
      </w:tr>
      <w:tr w:rsidR="001877CC" w14:paraId="3927A1BF" w14:textId="77777777" w:rsidTr="00544FFF">
        <w:tc>
          <w:tcPr>
            <w:tcW w:w="990" w:type="dxa"/>
            <w:shd w:val="clear" w:color="auto" w:fill="B4C6E7" w:themeFill="accent1" w:themeFillTint="66"/>
          </w:tcPr>
          <w:p w14:paraId="7CFB98EE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5B26DE51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7D2BAD01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0F98E891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781EB70C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4D61464A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27D25356" w14:textId="77777777" w:rsidR="001877CC" w:rsidRDefault="001877CC" w:rsidP="00115FED">
            <w:pPr>
              <w:jc w:val="center"/>
            </w:pPr>
            <w:r>
              <w:t>8.3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4AD3C489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1558D0C2" w14:textId="77777777" w:rsidTr="00F21530">
        <w:tc>
          <w:tcPr>
            <w:tcW w:w="990" w:type="dxa"/>
            <w:shd w:val="clear" w:color="auto" w:fill="D9E2F3" w:themeFill="accent1" w:themeFillTint="33"/>
          </w:tcPr>
          <w:p w14:paraId="4074FE65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D9E2F3" w:themeFill="accent1" w:themeFillTint="33"/>
          </w:tcPr>
          <w:p w14:paraId="635032A5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16B3C87F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0A1F80D7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59E5D44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D9E2F3" w:themeFill="accent1" w:themeFillTint="33"/>
          </w:tcPr>
          <w:p w14:paraId="576CFD80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D9E2F3" w:themeFill="accent1" w:themeFillTint="33"/>
          </w:tcPr>
          <w:p w14:paraId="0B4604D3" w14:textId="77777777" w:rsidR="001877CC" w:rsidRDefault="001877CC" w:rsidP="00115FED">
            <w:pPr>
              <w:jc w:val="center"/>
            </w:pPr>
            <w:r>
              <w:t>4.5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1833C6A8" w14:textId="77777777" w:rsidR="001877CC" w:rsidRDefault="001877CC" w:rsidP="00115FED">
            <w:pPr>
              <w:jc w:val="center"/>
            </w:pPr>
            <w:r>
              <w:t>No</w:t>
            </w:r>
          </w:p>
        </w:tc>
      </w:tr>
      <w:tr w:rsidR="001877CC" w14:paraId="3BF0506A" w14:textId="77777777" w:rsidTr="004464A7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0B4D5F06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324313AA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52563A39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510471E6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3292728D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37415793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60C97FC3" w14:textId="77777777" w:rsidR="001877CC" w:rsidRDefault="001877CC" w:rsidP="00115FED">
            <w:pPr>
              <w:jc w:val="center"/>
            </w:pPr>
            <w:r>
              <w:t>8.0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2D37421E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7CDB102A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0D49D258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641739A8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A0BCB01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6177D18F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CAF3FE1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7A3267E9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7AC9594A" w14:textId="77777777" w:rsidR="001877CC" w:rsidRDefault="001877CC" w:rsidP="00115FED">
            <w:pPr>
              <w:jc w:val="center"/>
            </w:pPr>
            <w:r>
              <w:t>7.5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197371A2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2A4E0F3A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7B0823EC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025720EE" w14:textId="609B5B9F" w:rsidR="001877CC" w:rsidRPr="00E42AF3" w:rsidRDefault="00E42AF3" w:rsidP="00115FED">
            <w:pPr>
              <w:jc w:val="center"/>
              <w:rPr>
                <w:b/>
              </w:rPr>
            </w:pPr>
            <w:r>
              <w:rPr>
                <w:b/>
              </w:rPr>
              <w:t>0.43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6396F83E" w14:textId="1FD7D9E9" w:rsidR="001877CC" w:rsidRPr="00FB66E2" w:rsidRDefault="00FB66E2" w:rsidP="00115FED">
            <w:pPr>
              <w:jc w:val="center"/>
              <w:rPr>
                <w:b/>
              </w:rPr>
            </w:pPr>
            <w:r w:rsidRPr="00FB66E2">
              <w:rPr>
                <w:b/>
              </w:rPr>
              <w:t>0.57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31BE3BB1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6A04C59F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541E5A2C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2B763C07" w14:textId="77777777" w:rsidR="001877CC" w:rsidRDefault="001877CC" w:rsidP="00115FED">
            <w:pPr>
              <w:jc w:val="center"/>
            </w:pPr>
            <w:r>
              <w:t>6.7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71E99D8D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538A2387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0FAAF838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2D012F26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217A7E21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734569BD" w14:textId="16197765" w:rsidR="001877CC" w:rsidRPr="009F5AE0" w:rsidRDefault="009F5AE0" w:rsidP="00115FED">
            <w:pPr>
              <w:jc w:val="center"/>
              <w:rPr>
                <w:b/>
              </w:rPr>
            </w:pPr>
            <w:r>
              <w:rPr>
                <w:b/>
              </w:rPr>
              <w:t>0.29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48F668E0" w14:textId="4B8B2233" w:rsidR="001877CC" w:rsidRPr="001414C8" w:rsidRDefault="001414C8" w:rsidP="00115FED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E64E9">
              <w:rPr>
                <w:b/>
              </w:rPr>
              <w:t>57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302244E6" w14:textId="69B022D3" w:rsidR="001877CC" w:rsidRPr="004A1AC2" w:rsidRDefault="00634658" w:rsidP="00115FED">
            <w:pPr>
              <w:jc w:val="center"/>
              <w:rPr>
                <w:b/>
              </w:rPr>
            </w:pPr>
            <w:r>
              <w:rPr>
                <w:b/>
              </w:rPr>
              <w:t>0.14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2DB9F822" w14:textId="77777777" w:rsidR="001877CC" w:rsidRDefault="001877CC" w:rsidP="00115FED">
            <w:pPr>
              <w:jc w:val="center"/>
            </w:pPr>
            <w:r>
              <w:t>3.6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5270FC41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0BEC2162" w14:textId="77777777" w:rsidTr="00544FFF">
        <w:trPr>
          <w:trHeight w:val="59"/>
        </w:trPr>
        <w:tc>
          <w:tcPr>
            <w:tcW w:w="990" w:type="dxa"/>
            <w:shd w:val="clear" w:color="auto" w:fill="B4C6E7" w:themeFill="accent1" w:themeFillTint="66"/>
          </w:tcPr>
          <w:p w14:paraId="7581CAAE" w14:textId="77777777" w:rsidR="001877CC" w:rsidRDefault="001877CC" w:rsidP="00115FED">
            <w:pPr>
              <w:jc w:val="center"/>
            </w:pPr>
            <w:r>
              <w:t>Train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0F4970D9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4C6E7" w:themeFill="accent1" w:themeFillTint="66"/>
          </w:tcPr>
          <w:p w14:paraId="0F7ADD39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77858382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4C6E7" w:themeFill="accent1" w:themeFillTint="66"/>
          </w:tcPr>
          <w:p w14:paraId="58130E15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6E101F35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B4C6E7" w:themeFill="accent1" w:themeFillTint="66"/>
          </w:tcPr>
          <w:p w14:paraId="7B8A1D73" w14:textId="0A0161E1" w:rsidR="001877CC" w:rsidRDefault="00A9537C" w:rsidP="00115FED">
            <w:pPr>
              <w:jc w:val="center"/>
            </w:pPr>
            <w:r w:rsidRPr="00C91112">
              <w:rPr>
                <w:b/>
              </w:rPr>
              <w:t>7.</w:t>
            </w:r>
            <w:r>
              <w:rPr>
                <w:b/>
              </w:rPr>
              <w:t>2</w:t>
            </w:r>
          </w:p>
        </w:tc>
        <w:tc>
          <w:tcPr>
            <w:tcW w:w="951" w:type="dxa"/>
            <w:shd w:val="clear" w:color="auto" w:fill="B4C6E7" w:themeFill="accent1" w:themeFillTint="66"/>
          </w:tcPr>
          <w:p w14:paraId="7C98C5E0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686505A4" w14:textId="77777777" w:rsidTr="00115FED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7CC95B94" w14:textId="77777777" w:rsidR="001877CC" w:rsidRDefault="001877CC" w:rsidP="00115FED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53CB38B2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14:paraId="364AEF4A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3CAAF90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41BE24AB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3691899D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08592F8B" w14:textId="77777777" w:rsidR="001877CC" w:rsidRDefault="001877CC" w:rsidP="00115FED">
            <w:pPr>
              <w:jc w:val="center"/>
            </w:pPr>
            <w:r>
              <w:t>8.1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6081A35D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21380687" w14:textId="77777777" w:rsidTr="00115FED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06966323" w14:textId="77777777" w:rsidR="001877CC" w:rsidRDefault="001877CC" w:rsidP="00115FED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5265E12C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14:paraId="297C3C50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1E228F0C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2ED68BDD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77C06237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2A84DC61" w14:textId="7214BAA5" w:rsidR="001877CC" w:rsidRDefault="00A9537C" w:rsidP="00115FED">
            <w:pPr>
              <w:jc w:val="center"/>
            </w:pPr>
            <w:r w:rsidRPr="00C91112">
              <w:rPr>
                <w:b/>
              </w:rPr>
              <w:t>7.</w:t>
            </w:r>
            <w:r>
              <w:rPr>
                <w:b/>
              </w:rPr>
              <w:t>2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46074D94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  <w:tr w:rsidR="001877CC" w14:paraId="358FC1EB" w14:textId="77777777" w:rsidTr="00115FED">
        <w:trPr>
          <w:trHeight w:val="59"/>
        </w:trPr>
        <w:tc>
          <w:tcPr>
            <w:tcW w:w="990" w:type="dxa"/>
            <w:shd w:val="clear" w:color="auto" w:fill="BFBFBF" w:themeFill="background1" w:themeFillShade="BF"/>
          </w:tcPr>
          <w:p w14:paraId="7D5F21C3" w14:textId="77777777" w:rsidR="001877CC" w:rsidRDefault="001877CC" w:rsidP="00115FED">
            <w:pPr>
              <w:jc w:val="center"/>
            </w:pPr>
            <w:r>
              <w:t>Test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14:paraId="459F22EF" w14:textId="66AB4BFE" w:rsidR="001877CC" w:rsidRPr="004A1AC2" w:rsidRDefault="008546FF" w:rsidP="00115FED">
            <w:pPr>
              <w:jc w:val="center"/>
              <w:rPr>
                <w:b/>
              </w:rPr>
            </w:pPr>
            <w:r>
              <w:rPr>
                <w:b/>
              </w:rPr>
              <w:t>0.43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14:paraId="050C16A6" w14:textId="2FEB0768" w:rsidR="001877CC" w:rsidRPr="004A1AC2" w:rsidRDefault="008546FF" w:rsidP="00115FED">
            <w:pPr>
              <w:jc w:val="center"/>
              <w:rPr>
                <w:b/>
              </w:rPr>
            </w:pPr>
            <w:r w:rsidRPr="00FB66E2">
              <w:rPr>
                <w:b/>
              </w:rPr>
              <w:t>0.57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3BCDA064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691" w:type="dxa"/>
            <w:shd w:val="clear" w:color="auto" w:fill="BFBFBF" w:themeFill="background1" w:themeFillShade="BF"/>
          </w:tcPr>
          <w:p w14:paraId="5A8EFE1C" w14:textId="77777777" w:rsidR="001877CC" w:rsidRDefault="001877CC" w:rsidP="00115FED">
            <w:pPr>
              <w:jc w:val="center"/>
            </w:pPr>
            <w:r>
              <w:t>0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3AB75396" w14:textId="77777777" w:rsidR="001877CC" w:rsidRDefault="001877CC" w:rsidP="00115FED">
            <w:pPr>
              <w:jc w:val="center"/>
            </w:pPr>
            <w:r>
              <w:t>1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260E6C0C" w14:textId="77777777" w:rsidR="001877CC" w:rsidRDefault="001877CC" w:rsidP="00115FED">
            <w:pPr>
              <w:jc w:val="center"/>
            </w:pPr>
            <w:r>
              <w:t>7.5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1253D7F0" w14:textId="77777777" w:rsidR="001877CC" w:rsidRDefault="001877CC" w:rsidP="00115FED">
            <w:pPr>
              <w:jc w:val="center"/>
            </w:pPr>
            <w:r>
              <w:t>Yes</w:t>
            </w:r>
          </w:p>
        </w:tc>
      </w:tr>
    </w:tbl>
    <w:p w14:paraId="49C001B1" w14:textId="77A19DD8" w:rsidR="009D6ADE" w:rsidRDefault="003279C7" w:rsidP="009D6AD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lastRenderedPageBreak/>
        <w:t>F</w:t>
      </w:r>
      <w:r w:rsidR="009D6ADE">
        <w:rPr>
          <w:b/>
        </w:rPr>
        <w:t>eature Scaling</w:t>
      </w:r>
    </w:p>
    <w:p w14:paraId="3C38865F" w14:textId="77777777" w:rsidR="0039270A" w:rsidRDefault="0039270A" w:rsidP="0039270A">
      <w:pPr>
        <w:pStyle w:val="ListParagraph"/>
        <w:ind w:left="1080"/>
        <w:rPr>
          <w:b/>
        </w:rPr>
      </w:pPr>
    </w:p>
    <w:p w14:paraId="2D0A051A" w14:textId="1BB420E0" w:rsidR="009317CF" w:rsidRDefault="009317CF" w:rsidP="003211F5">
      <w:pPr>
        <w:spacing w:after="0" w:line="240" w:lineRule="auto"/>
      </w:pPr>
      <w:r>
        <w:t>Min = 3.6</w:t>
      </w:r>
      <w:r w:rsidR="00BB02A0">
        <w:t xml:space="preserve">, </w:t>
      </w:r>
      <w:r>
        <w:t>Max = 9.3</w:t>
      </w:r>
    </w:p>
    <w:p w14:paraId="685DF675" w14:textId="23C28D06" w:rsidR="00BB02A0" w:rsidRDefault="00BB02A0" w:rsidP="003211F5">
      <w:pPr>
        <w:spacing w:after="0" w:line="240" w:lineRule="auto"/>
      </w:pPr>
      <w:r>
        <w:t xml:space="preserve">Mean = </w:t>
      </w:r>
      <w:r w:rsidR="00F545CA">
        <w:t>6.7</w:t>
      </w:r>
      <w:r>
        <w:t xml:space="preserve">, Variance = </w:t>
      </w:r>
      <w:r w:rsidR="00BA4D50">
        <w:t>2.9</w:t>
      </w:r>
    </w:p>
    <w:p w14:paraId="7750992F" w14:textId="77777777" w:rsidR="0039270A" w:rsidRDefault="0039270A" w:rsidP="003211F5">
      <w:pPr>
        <w:spacing w:after="0" w:line="240" w:lineRule="auto"/>
      </w:pPr>
    </w:p>
    <w:p w14:paraId="28FF0E9D" w14:textId="77777777" w:rsidR="003211F5" w:rsidRPr="002E41AE" w:rsidRDefault="003211F5" w:rsidP="003211F5">
      <w:pPr>
        <w:spacing w:after="0" w:line="240" w:lineRule="auto"/>
      </w:pPr>
    </w:p>
    <w:tbl>
      <w:tblPr>
        <w:tblStyle w:val="TableGrid"/>
        <w:tblW w:w="8730" w:type="dxa"/>
        <w:tblInd w:w="-365" w:type="dxa"/>
        <w:tblLook w:val="04A0" w:firstRow="1" w:lastRow="0" w:firstColumn="1" w:lastColumn="0" w:noHBand="0" w:noVBand="1"/>
      </w:tblPr>
      <w:tblGrid>
        <w:gridCol w:w="978"/>
        <w:gridCol w:w="1629"/>
        <w:gridCol w:w="2387"/>
        <w:gridCol w:w="2296"/>
        <w:gridCol w:w="1440"/>
      </w:tblGrid>
      <w:tr w:rsidR="00940F57" w14:paraId="369E5DB0" w14:textId="77777777" w:rsidTr="00940F57">
        <w:tc>
          <w:tcPr>
            <w:tcW w:w="978" w:type="dxa"/>
          </w:tcPr>
          <w:p w14:paraId="07AF6503" w14:textId="77777777" w:rsidR="00940F57" w:rsidRDefault="00940F57" w:rsidP="00940F57">
            <w:pPr>
              <w:jc w:val="center"/>
            </w:pPr>
            <w:r>
              <w:t>Dataset</w:t>
            </w:r>
          </w:p>
        </w:tc>
        <w:tc>
          <w:tcPr>
            <w:tcW w:w="1629" w:type="dxa"/>
          </w:tcPr>
          <w:p w14:paraId="4A26280E" w14:textId="77777777" w:rsidR="00940F57" w:rsidRDefault="00940F57" w:rsidP="00940F57">
            <w:pPr>
              <w:jc w:val="center"/>
            </w:pPr>
            <w:r>
              <w:t>IMDB</w:t>
            </w:r>
          </w:p>
          <w:p w14:paraId="6EC2CEB9" w14:textId="34DB8B09" w:rsidR="000C7A79" w:rsidRDefault="000C7A79" w:rsidP="00940F57">
            <w:pPr>
              <w:jc w:val="center"/>
            </w:pPr>
            <w:r>
              <w:t>x</w:t>
            </w:r>
          </w:p>
        </w:tc>
        <w:tc>
          <w:tcPr>
            <w:tcW w:w="2387" w:type="dxa"/>
          </w:tcPr>
          <w:p w14:paraId="2160314F" w14:textId="77777777" w:rsidR="00940F57" w:rsidRDefault="00940F57" w:rsidP="00940F57">
            <w:pPr>
              <w:jc w:val="center"/>
            </w:pPr>
            <w:r>
              <w:t>IMDB</w:t>
            </w:r>
            <w:r w:rsidR="00683F76">
              <w:t xml:space="preserve"> </w:t>
            </w:r>
            <w:r>
              <w:t>min-max scaled</w:t>
            </w:r>
          </w:p>
          <w:p w14:paraId="6D37CD5F" w14:textId="4A73EE89" w:rsidR="000C7A79" w:rsidRDefault="000C7A79" w:rsidP="00940F57">
            <w:pPr>
              <w:jc w:val="center"/>
            </w:pPr>
            <w:r>
              <w:t>(x-min) / (max-min)</w:t>
            </w:r>
          </w:p>
        </w:tc>
        <w:tc>
          <w:tcPr>
            <w:tcW w:w="2296" w:type="dxa"/>
          </w:tcPr>
          <w:p w14:paraId="39537A39" w14:textId="77777777" w:rsidR="00940F57" w:rsidRDefault="00940F57" w:rsidP="00940F57">
            <w:pPr>
              <w:jc w:val="center"/>
            </w:pPr>
            <w:r>
              <w:t>IMDB standardized</w:t>
            </w:r>
          </w:p>
          <w:p w14:paraId="44C848F2" w14:textId="0DFC057A" w:rsidR="007C6441" w:rsidRDefault="007C6441" w:rsidP="00940F57">
            <w:pPr>
              <w:jc w:val="center"/>
            </w:pPr>
            <w:r>
              <w:t>(x-mean)/variance</w:t>
            </w:r>
          </w:p>
        </w:tc>
        <w:tc>
          <w:tcPr>
            <w:tcW w:w="1440" w:type="dxa"/>
          </w:tcPr>
          <w:p w14:paraId="4281769C" w14:textId="0F297709" w:rsidR="00940F57" w:rsidRDefault="00940F57" w:rsidP="00940F57">
            <w:pPr>
              <w:jc w:val="center"/>
            </w:pPr>
            <w:r>
              <w:t>Liked</w:t>
            </w:r>
          </w:p>
        </w:tc>
      </w:tr>
      <w:tr w:rsidR="00D24D46" w14:paraId="38586BDC" w14:textId="77777777" w:rsidTr="00F71C4E">
        <w:tc>
          <w:tcPr>
            <w:tcW w:w="978" w:type="dxa"/>
            <w:shd w:val="clear" w:color="auto" w:fill="B4C6E7" w:themeFill="accent1" w:themeFillTint="66"/>
          </w:tcPr>
          <w:p w14:paraId="747CEB05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775126F5" w14:textId="67D0EB38" w:rsidR="00D24D46" w:rsidRDefault="00D24D46" w:rsidP="00D24D46">
            <w:pPr>
              <w:jc w:val="center"/>
            </w:pPr>
            <w:r>
              <w:t>7.2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1837C88C" w14:textId="1603B4ED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6319377A" w14:textId="0A348FC8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7F5086DA" w14:textId="5534BBE6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0DDDFCD0" w14:textId="77777777" w:rsidTr="00F71C4E">
        <w:tc>
          <w:tcPr>
            <w:tcW w:w="978" w:type="dxa"/>
            <w:shd w:val="clear" w:color="auto" w:fill="B4C6E7" w:themeFill="accent1" w:themeFillTint="66"/>
          </w:tcPr>
          <w:p w14:paraId="332E9E2E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1E771A96" w14:textId="0869C890" w:rsidR="00D24D46" w:rsidRDefault="00D24D46" w:rsidP="00D24D46">
            <w:pPr>
              <w:jc w:val="center"/>
            </w:pPr>
            <w:r>
              <w:t>9.3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3CB12442" w14:textId="763B157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5336673E" w14:textId="4F034344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5A43B818" w14:textId="46C01D72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0F5581E1" w14:textId="77777777" w:rsidTr="004E20CC">
        <w:tc>
          <w:tcPr>
            <w:tcW w:w="978" w:type="dxa"/>
            <w:shd w:val="clear" w:color="auto" w:fill="D9E2F3" w:themeFill="accent1" w:themeFillTint="33"/>
          </w:tcPr>
          <w:p w14:paraId="183874DB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D9E2F3" w:themeFill="accent1" w:themeFillTint="33"/>
          </w:tcPr>
          <w:p w14:paraId="48E7BF5D" w14:textId="54EF8C85" w:rsidR="00D24D46" w:rsidRDefault="00D24D46" w:rsidP="00D24D46">
            <w:pPr>
              <w:jc w:val="center"/>
            </w:pPr>
            <w:r>
              <w:t>5.1</w:t>
            </w:r>
          </w:p>
        </w:tc>
        <w:tc>
          <w:tcPr>
            <w:tcW w:w="2387" w:type="dxa"/>
            <w:shd w:val="clear" w:color="auto" w:fill="D9E2F3" w:themeFill="accent1" w:themeFillTint="33"/>
            <w:vAlign w:val="bottom"/>
          </w:tcPr>
          <w:p w14:paraId="218C7BBA" w14:textId="0D113ABF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2296" w:type="dxa"/>
            <w:shd w:val="clear" w:color="auto" w:fill="D9E2F3" w:themeFill="accent1" w:themeFillTint="33"/>
            <w:vAlign w:val="bottom"/>
          </w:tcPr>
          <w:p w14:paraId="5A2FAA00" w14:textId="4FAF046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DA52966" w14:textId="41183ED8" w:rsidR="00D24D46" w:rsidRDefault="00D24D46" w:rsidP="00D24D46">
            <w:pPr>
              <w:jc w:val="center"/>
            </w:pPr>
            <w:r>
              <w:t>No</w:t>
            </w:r>
          </w:p>
        </w:tc>
      </w:tr>
      <w:tr w:rsidR="00D24D46" w14:paraId="62487348" w14:textId="77777777" w:rsidTr="004E20CC">
        <w:tc>
          <w:tcPr>
            <w:tcW w:w="978" w:type="dxa"/>
            <w:shd w:val="clear" w:color="auto" w:fill="D9E2F3" w:themeFill="accent1" w:themeFillTint="33"/>
          </w:tcPr>
          <w:p w14:paraId="5E645A58" w14:textId="77777777" w:rsidR="00D24D46" w:rsidRDefault="00D24D46" w:rsidP="00D24D46">
            <w:pPr>
              <w:jc w:val="center"/>
            </w:pPr>
            <w:r>
              <w:t xml:space="preserve"> Train</w:t>
            </w:r>
          </w:p>
        </w:tc>
        <w:tc>
          <w:tcPr>
            <w:tcW w:w="1629" w:type="dxa"/>
            <w:shd w:val="clear" w:color="auto" w:fill="D9E2F3" w:themeFill="accent1" w:themeFillTint="33"/>
          </w:tcPr>
          <w:p w14:paraId="4AEAD85B" w14:textId="2E49423A" w:rsidR="00D24D46" w:rsidRDefault="00D24D46" w:rsidP="00D24D46">
            <w:pPr>
              <w:jc w:val="center"/>
            </w:pPr>
            <w:r>
              <w:t>6.9</w:t>
            </w:r>
          </w:p>
        </w:tc>
        <w:tc>
          <w:tcPr>
            <w:tcW w:w="2387" w:type="dxa"/>
            <w:shd w:val="clear" w:color="auto" w:fill="D9E2F3" w:themeFill="accent1" w:themeFillTint="33"/>
            <w:vAlign w:val="bottom"/>
          </w:tcPr>
          <w:p w14:paraId="10FA14D8" w14:textId="5F21FC8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2296" w:type="dxa"/>
            <w:shd w:val="clear" w:color="auto" w:fill="D9E2F3" w:themeFill="accent1" w:themeFillTint="33"/>
            <w:vAlign w:val="bottom"/>
          </w:tcPr>
          <w:p w14:paraId="4C0238F0" w14:textId="54FF4B9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2E7AF499" w14:textId="771DC457" w:rsidR="00D24D46" w:rsidRDefault="00D24D46" w:rsidP="00D24D46">
            <w:pPr>
              <w:jc w:val="center"/>
            </w:pPr>
            <w:r>
              <w:t>No</w:t>
            </w:r>
          </w:p>
        </w:tc>
      </w:tr>
      <w:tr w:rsidR="00D24D46" w14:paraId="3A834714" w14:textId="77777777" w:rsidTr="00F71C4E">
        <w:tc>
          <w:tcPr>
            <w:tcW w:w="978" w:type="dxa"/>
            <w:shd w:val="clear" w:color="auto" w:fill="B4C6E7" w:themeFill="accent1" w:themeFillTint="66"/>
          </w:tcPr>
          <w:p w14:paraId="107B6B00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69C48A4E" w14:textId="2F8F6DEC" w:rsidR="00D24D46" w:rsidRDefault="00D24D46" w:rsidP="00D24D46">
            <w:pPr>
              <w:jc w:val="center"/>
            </w:pPr>
            <w:r>
              <w:t>8.3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224E48B4" w14:textId="163169C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7628FF1D" w14:textId="4EBC8A6C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33FAD217" w14:textId="3E4B9F3F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52E052B5" w14:textId="77777777" w:rsidTr="004E20CC">
        <w:tc>
          <w:tcPr>
            <w:tcW w:w="978" w:type="dxa"/>
            <w:shd w:val="clear" w:color="auto" w:fill="D9E2F3" w:themeFill="accent1" w:themeFillTint="33"/>
          </w:tcPr>
          <w:p w14:paraId="594AAB26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D9E2F3" w:themeFill="accent1" w:themeFillTint="33"/>
          </w:tcPr>
          <w:p w14:paraId="2094A553" w14:textId="01DEF90E" w:rsidR="00D24D46" w:rsidRDefault="00D24D46" w:rsidP="00D24D46">
            <w:pPr>
              <w:jc w:val="center"/>
            </w:pPr>
            <w:r>
              <w:t>4.5</w:t>
            </w:r>
          </w:p>
        </w:tc>
        <w:tc>
          <w:tcPr>
            <w:tcW w:w="2387" w:type="dxa"/>
            <w:shd w:val="clear" w:color="auto" w:fill="D9E2F3" w:themeFill="accent1" w:themeFillTint="33"/>
            <w:vAlign w:val="bottom"/>
          </w:tcPr>
          <w:p w14:paraId="55E624F8" w14:textId="74525810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296" w:type="dxa"/>
            <w:shd w:val="clear" w:color="auto" w:fill="D9E2F3" w:themeFill="accent1" w:themeFillTint="33"/>
            <w:vAlign w:val="bottom"/>
          </w:tcPr>
          <w:p w14:paraId="0260B67D" w14:textId="3CBCD682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-0.76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019736CD" w14:textId="3CE39891" w:rsidR="00D24D46" w:rsidRDefault="00D24D46" w:rsidP="00D24D46">
            <w:pPr>
              <w:jc w:val="center"/>
            </w:pPr>
            <w:r>
              <w:t>No</w:t>
            </w:r>
          </w:p>
        </w:tc>
      </w:tr>
      <w:tr w:rsidR="00D24D46" w14:paraId="4C04D7E7" w14:textId="77777777" w:rsidTr="00F71C4E">
        <w:trPr>
          <w:trHeight w:val="59"/>
        </w:trPr>
        <w:tc>
          <w:tcPr>
            <w:tcW w:w="978" w:type="dxa"/>
            <w:shd w:val="clear" w:color="auto" w:fill="B4C6E7" w:themeFill="accent1" w:themeFillTint="66"/>
          </w:tcPr>
          <w:p w14:paraId="02D1C98E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452DF5A6" w14:textId="7271CFFC" w:rsidR="00D24D46" w:rsidRDefault="00D24D46" w:rsidP="00D24D46">
            <w:pPr>
              <w:jc w:val="center"/>
            </w:pPr>
            <w:r>
              <w:t>8.0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18AFA2E7" w14:textId="00D8B7A0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1CDF8447" w14:textId="052196B3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0F35A977" w14:textId="79005591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51E311AE" w14:textId="77777777" w:rsidTr="00F71C4E">
        <w:trPr>
          <w:trHeight w:val="59"/>
        </w:trPr>
        <w:tc>
          <w:tcPr>
            <w:tcW w:w="978" w:type="dxa"/>
            <w:shd w:val="clear" w:color="auto" w:fill="B4C6E7" w:themeFill="accent1" w:themeFillTint="66"/>
          </w:tcPr>
          <w:p w14:paraId="70DB9E12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344BFA9F" w14:textId="71EE80E6" w:rsidR="00D24D46" w:rsidRDefault="00D24D46" w:rsidP="00D24D46">
            <w:pPr>
              <w:jc w:val="center"/>
            </w:pPr>
            <w:r>
              <w:t>7.5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513765F9" w14:textId="1A171CC1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07511729" w14:textId="1268A6F4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61DA76C2" w14:textId="0FDF5F20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235FD2C6" w14:textId="77777777" w:rsidTr="00F71C4E">
        <w:trPr>
          <w:trHeight w:val="59"/>
        </w:trPr>
        <w:tc>
          <w:tcPr>
            <w:tcW w:w="978" w:type="dxa"/>
            <w:shd w:val="clear" w:color="auto" w:fill="B4C6E7" w:themeFill="accent1" w:themeFillTint="66"/>
          </w:tcPr>
          <w:p w14:paraId="0F2A2BE3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5FE2579D" w14:textId="3D6963EB" w:rsidR="00D24D46" w:rsidRPr="00933036" w:rsidRDefault="00D24D46" w:rsidP="00D24D46">
            <w:pPr>
              <w:jc w:val="center"/>
            </w:pPr>
            <w:r w:rsidRPr="00933036">
              <w:t>6.7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1B06D186" w14:textId="15D9EB09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381BE29E" w14:textId="5E87C665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09480C10" w14:textId="56989F16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3E2C41A1" w14:textId="77777777" w:rsidTr="00F71C4E">
        <w:trPr>
          <w:trHeight w:val="59"/>
        </w:trPr>
        <w:tc>
          <w:tcPr>
            <w:tcW w:w="978" w:type="dxa"/>
            <w:shd w:val="clear" w:color="auto" w:fill="B4C6E7" w:themeFill="accent1" w:themeFillTint="66"/>
          </w:tcPr>
          <w:p w14:paraId="2E25C847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7A81172B" w14:textId="1815F516" w:rsidR="00D24D46" w:rsidRPr="00933036" w:rsidRDefault="00D24D46" w:rsidP="00D24D46">
            <w:pPr>
              <w:jc w:val="center"/>
            </w:pPr>
            <w:r w:rsidRPr="00933036">
              <w:t>3.6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27BA2A37" w14:textId="66D926A5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75497236" w14:textId="4CCF65D1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-1.07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4562C27C" w14:textId="4CE12B5D" w:rsidR="00D24D46" w:rsidRPr="00CC11C4" w:rsidRDefault="00D24D46" w:rsidP="00D24D46">
            <w:pPr>
              <w:jc w:val="center"/>
              <w:rPr>
                <w:b/>
              </w:rPr>
            </w:pPr>
            <w:r>
              <w:t>Yes</w:t>
            </w:r>
          </w:p>
        </w:tc>
      </w:tr>
      <w:tr w:rsidR="00D24D46" w14:paraId="632B4BE4" w14:textId="77777777" w:rsidTr="00F71C4E">
        <w:trPr>
          <w:trHeight w:val="59"/>
        </w:trPr>
        <w:tc>
          <w:tcPr>
            <w:tcW w:w="978" w:type="dxa"/>
            <w:shd w:val="clear" w:color="auto" w:fill="B4C6E7" w:themeFill="accent1" w:themeFillTint="66"/>
          </w:tcPr>
          <w:p w14:paraId="42DEA33E" w14:textId="77777777" w:rsidR="00D24D46" w:rsidRDefault="00D24D46" w:rsidP="00D24D46">
            <w:pPr>
              <w:jc w:val="center"/>
            </w:pPr>
            <w:r>
              <w:t>Train</w:t>
            </w:r>
          </w:p>
        </w:tc>
        <w:tc>
          <w:tcPr>
            <w:tcW w:w="1629" w:type="dxa"/>
            <w:shd w:val="clear" w:color="auto" w:fill="B4C6E7" w:themeFill="accent1" w:themeFillTint="66"/>
          </w:tcPr>
          <w:p w14:paraId="72294E9F" w14:textId="03A0A4A2" w:rsidR="00D24D46" w:rsidRPr="00A20E2C" w:rsidRDefault="00D24D46" w:rsidP="00D24D46">
            <w:pPr>
              <w:jc w:val="center"/>
              <w:rPr>
                <w:b/>
              </w:rPr>
            </w:pPr>
            <w:r w:rsidRPr="00A20E2C">
              <w:rPr>
                <w:b/>
              </w:rPr>
              <w:t>7.</w:t>
            </w:r>
            <w:r>
              <w:rPr>
                <w:b/>
              </w:rPr>
              <w:t>2</w:t>
            </w:r>
          </w:p>
        </w:tc>
        <w:tc>
          <w:tcPr>
            <w:tcW w:w="2387" w:type="dxa"/>
            <w:shd w:val="clear" w:color="auto" w:fill="B4C6E7" w:themeFill="accent1" w:themeFillTint="66"/>
            <w:vAlign w:val="bottom"/>
          </w:tcPr>
          <w:p w14:paraId="3914AB60" w14:textId="79608E1B" w:rsidR="00D24D46" w:rsidRPr="003F24CA" w:rsidRDefault="00D24D46" w:rsidP="00D24D46">
            <w:pPr>
              <w:jc w:val="center"/>
              <w:rPr>
                <w:b/>
              </w:rPr>
            </w:pPr>
            <w:r w:rsidRPr="003F24CA">
              <w:rPr>
                <w:rFonts w:ascii="Calibri" w:hAnsi="Calibri" w:cs="Calibri"/>
                <w:b/>
                <w:color w:val="000000"/>
              </w:rPr>
              <w:t>0.63</w:t>
            </w:r>
          </w:p>
        </w:tc>
        <w:tc>
          <w:tcPr>
            <w:tcW w:w="2296" w:type="dxa"/>
            <w:shd w:val="clear" w:color="auto" w:fill="B4C6E7" w:themeFill="accent1" w:themeFillTint="66"/>
            <w:vAlign w:val="bottom"/>
          </w:tcPr>
          <w:p w14:paraId="7B539C7B" w14:textId="51CB082F" w:rsidR="00D24D46" w:rsidRPr="00D24D46" w:rsidRDefault="00D24D46" w:rsidP="00D24D46">
            <w:pPr>
              <w:jc w:val="center"/>
              <w:rPr>
                <w:b/>
              </w:rPr>
            </w:pPr>
            <w:r w:rsidRPr="00D24D46">
              <w:rPr>
                <w:rFonts w:ascii="Calibri" w:hAnsi="Calibri" w:cs="Calibri"/>
                <w:b/>
                <w:color w:val="000000"/>
              </w:rPr>
              <w:t>0.17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35BA2671" w14:textId="5C67206B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2371EFF0" w14:textId="77777777" w:rsidTr="006E5120">
        <w:trPr>
          <w:trHeight w:val="59"/>
        </w:trPr>
        <w:tc>
          <w:tcPr>
            <w:tcW w:w="978" w:type="dxa"/>
            <w:shd w:val="clear" w:color="auto" w:fill="BFBFBF" w:themeFill="background1" w:themeFillShade="BF"/>
          </w:tcPr>
          <w:p w14:paraId="0F0B6803" w14:textId="77777777" w:rsidR="00D24D46" w:rsidRDefault="00D24D46" w:rsidP="00D24D46">
            <w:pPr>
              <w:jc w:val="center"/>
            </w:pPr>
            <w:r>
              <w:t>Test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14:paraId="43A1EA12" w14:textId="513EFF3F" w:rsidR="00D24D46" w:rsidRPr="00933036" w:rsidRDefault="00D24D46" w:rsidP="00D24D46">
            <w:pPr>
              <w:jc w:val="center"/>
            </w:pPr>
            <w:r w:rsidRPr="00933036">
              <w:t>8.1</w:t>
            </w:r>
          </w:p>
        </w:tc>
        <w:tc>
          <w:tcPr>
            <w:tcW w:w="2387" w:type="dxa"/>
            <w:shd w:val="clear" w:color="auto" w:fill="BFBFBF" w:themeFill="background1" w:themeFillShade="BF"/>
            <w:vAlign w:val="bottom"/>
          </w:tcPr>
          <w:p w14:paraId="0C251E8C" w14:textId="7FE87C0B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2296" w:type="dxa"/>
            <w:shd w:val="clear" w:color="auto" w:fill="BFBFBF" w:themeFill="background1" w:themeFillShade="BF"/>
            <w:vAlign w:val="bottom"/>
          </w:tcPr>
          <w:p w14:paraId="6F8779FF" w14:textId="796DCBDE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59D8A1C" w14:textId="2F807EA6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6C90EAF0" w14:textId="77777777" w:rsidTr="006E5120">
        <w:trPr>
          <w:trHeight w:val="59"/>
        </w:trPr>
        <w:tc>
          <w:tcPr>
            <w:tcW w:w="978" w:type="dxa"/>
            <w:shd w:val="clear" w:color="auto" w:fill="BFBFBF" w:themeFill="background1" w:themeFillShade="BF"/>
          </w:tcPr>
          <w:p w14:paraId="650E9EDB" w14:textId="77777777" w:rsidR="00D24D46" w:rsidRDefault="00D24D46" w:rsidP="00D24D46">
            <w:pPr>
              <w:jc w:val="center"/>
            </w:pPr>
            <w:r>
              <w:t>Test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14:paraId="7CF11B23" w14:textId="43A51501" w:rsidR="00D24D46" w:rsidRPr="00A20E2C" w:rsidRDefault="00D24D46" w:rsidP="00D24D46">
            <w:pPr>
              <w:jc w:val="center"/>
              <w:rPr>
                <w:b/>
              </w:rPr>
            </w:pPr>
            <w:r w:rsidRPr="00A20E2C">
              <w:rPr>
                <w:b/>
              </w:rPr>
              <w:t>7.</w:t>
            </w:r>
            <w:r>
              <w:rPr>
                <w:b/>
              </w:rPr>
              <w:t>2</w:t>
            </w:r>
          </w:p>
        </w:tc>
        <w:tc>
          <w:tcPr>
            <w:tcW w:w="2387" w:type="dxa"/>
            <w:shd w:val="clear" w:color="auto" w:fill="BFBFBF" w:themeFill="background1" w:themeFillShade="BF"/>
            <w:vAlign w:val="bottom"/>
          </w:tcPr>
          <w:p w14:paraId="3122CC6A" w14:textId="2F965211" w:rsidR="00D24D46" w:rsidRPr="003F24CA" w:rsidRDefault="00D24D46" w:rsidP="00D24D46">
            <w:pPr>
              <w:jc w:val="center"/>
              <w:rPr>
                <w:b/>
              </w:rPr>
            </w:pPr>
            <w:r w:rsidRPr="003F24CA">
              <w:rPr>
                <w:rFonts w:ascii="Calibri" w:hAnsi="Calibri" w:cs="Calibri"/>
                <w:b/>
                <w:color w:val="000000"/>
              </w:rPr>
              <w:t>0.63</w:t>
            </w:r>
          </w:p>
        </w:tc>
        <w:tc>
          <w:tcPr>
            <w:tcW w:w="2296" w:type="dxa"/>
            <w:shd w:val="clear" w:color="auto" w:fill="BFBFBF" w:themeFill="background1" w:themeFillShade="BF"/>
            <w:vAlign w:val="bottom"/>
          </w:tcPr>
          <w:p w14:paraId="221DD3CD" w14:textId="33D71790" w:rsidR="00D24D46" w:rsidRPr="00D24D46" w:rsidRDefault="00D24D46" w:rsidP="00D24D46">
            <w:pPr>
              <w:jc w:val="center"/>
              <w:rPr>
                <w:b/>
              </w:rPr>
            </w:pPr>
            <w:r w:rsidRPr="00D24D46">
              <w:rPr>
                <w:rFonts w:ascii="Calibri" w:hAnsi="Calibri" w:cs="Calibri"/>
                <w:b/>
                <w:color w:val="000000"/>
              </w:rPr>
              <w:t>0.17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8AAF6EA" w14:textId="2BFCF3B3" w:rsidR="00D24D46" w:rsidRDefault="00D24D46" w:rsidP="00D24D46">
            <w:pPr>
              <w:jc w:val="center"/>
            </w:pPr>
            <w:r>
              <w:t>Yes</w:t>
            </w:r>
          </w:p>
        </w:tc>
      </w:tr>
      <w:tr w:rsidR="00D24D46" w14:paraId="15AA7279" w14:textId="77777777" w:rsidTr="006E5120">
        <w:trPr>
          <w:trHeight w:val="59"/>
        </w:trPr>
        <w:tc>
          <w:tcPr>
            <w:tcW w:w="978" w:type="dxa"/>
            <w:shd w:val="clear" w:color="auto" w:fill="BFBFBF" w:themeFill="background1" w:themeFillShade="BF"/>
          </w:tcPr>
          <w:p w14:paraId="0E91F246" w14:textId="77777777" w:rsidR="00D24D46" w:rsidRDefault="00D24D46" w:rsidP="00D24D46">
            <w:pPr>
              <w:jc w:val="center"/>
            </w:pPr>
            <w:r>
              <w:t>Test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14:paraId="10082F4A" w14:textId="38477218" w:rsidR="00D24D46" w:rsidRPr="004333AF" w:rsidRDefault="00D24D46" w:rsidP="00D24D46">
            <w:pPr>
              <w:jc w:val="center"/>
              <w:rPr>
                <w:b/>
              </w:rPr>
            </w:pPr>
            <w:r>
              <w:t>7.5</w:t>
            </w:r>
          </w:p>
        </w:tc>
        <w:tc>
          <w:tcPr>
            <w:tcW w:w="2387" w:type="dxa"/>
            <w:shd w:val="clear" w:color="auto" w:fill="BFBFBF" w:themeFill="background1" w:themeFillShade="BF"/>
            <w:vAlign w:val="bottom"/>
          </w:tcPr>
          <w:p w14:paraId="42AFAC4E" w14:textId="3EBE7699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2296" w:type="dxa"/>
            <w:shd w:val="clear" w:color="auto" w:fill="BFBFBF" w:themeFill="background1" w:themeFillShade="BF"/>
            <w:vAlign w:val="bottom"/>
          </w:tcPr>
          <w:p w14:paraId="2DC186E2" w14:textId="3CCA4312" w:rsidR="00D24D46" w:rsidRDefault="00D24D46" w:rsidP="00D24D4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50AE4C7" w14:textId="4BAC583A" w:rsidR="00D24D46" w:rsidRDefault="00D24D46" w:rsidP="00D24D46">
            <w:pPr>
              <w:jc w:val="center"/>
            </w:pPr>
            <w:r>
              <w:t>Yes</w:t>
            </w:r>
          </w:p>
        </w:tc>
      </w:tr>
    </w:tbl>
    <w:p w14:paraId="1856D968" w14:textId="12F02FD1" w:rsidR="006303E6" w:rsidRDefault="006303E6" w:rsidP="006303E6">
      <w:pPr>
        <w:rPr>
          <w:b/>
        </w:rPr>
      </w:pPr>
    </w:p>
    <w:p w14:paraId="660C8BA4" w14:textId="4339FFFE" w:rsidR="00DC2008" w:rsidRDefault="00DC2008" w:rsidP="00DC2008">
      <w:pPr>
        <w:pStyle w:val="ListParagraph"/>
        <w:numPr>
          <w:ilvl w:val="0"/>
          <w:numId w:val="9"/>
        </w:numPr>
        <w:rPr>
          <w:b/>
        </w:rPr>
      </w:pPr>
      <w:r w:rsidRPr="00E92183">
        <w:rPr>
          <w:b/>
        </w:rPr>
        <w:t>Dimensionality Reduction</w:t>
      </w:r>
    </w:p>
    <w:p w14:paraId="231E83C0" w14:textId="77777777" w:rsidR="000C18CD" w:rsidRDefault="000C18CD" w:rsidP="000C18CD">
      <w:pPr>
        <w:pStyle w:val="ListParagraph"/>
        <w:ind w:left="360"/>
        <w:rPr>
          <w:b/>
        </w:rPr>
      </w:pPr>
    </w:p>
    <w:p w14:paraId="1445AEE6" w14:textId="46350ADC" w:rsidR="008F0E49" w:rsidRDefault="008A6D37" w:rsidP="008A6D37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Uses for dimensionality reduction techniques</w:t>
      </w:r>
    </w:p>
    <w:p w14:paraId="7BEE7328" w14:textId="7DF41457" w:rsidR="008A6D37" w:rsidRDefault="008A6D37" w:rsidP="008A6D37">
      <w:pPr>
        <w:pStyle w:val="ListParagraph"/>
        <w:numPr>
          <w:ilvl w:val="2"/>
          <w:numId w:val="9"/>
        </w:numPr>
        <w:rPr>
          <w:b/>
        </w:rPr>
      </w:pPr>
      <w:r>
        <w:rPr>
          <w:b/>
        </w:rPr>
        <w:t xml:space="preserve"> </w:t>
      </w:r>
      <w:r w:rsidR="00AB27CF">
        <w:t>Faster training/testing</w:t>
      </w:r>
      <w:r w:rsidR="003101BF">
        <w:t xml:space="preserve"> of model</w:t>
      </w:r>
      <w:r w:rsidR="007035CE">
        <w:t xml:space="preserve"> when timing is crucial</w:t>
      </w:r>
    </w:p>
    <w:p w14:paraId="1DA52772" w14:textId="29D5E158" w:rsidR="008A6D37" w:rsidRDefault="008A6D37" w:rsidP="008A6D37">
      <w:pPr>
        <w:pStyle w:val="ListParagraph"/>
        <w:numPr>
          <w:ilvl w:val="2"/>
          <w:numId w:val="9"/>
        </w:numPr>
        <w:rPr>
          <w:b/>
        </w:rPr>
      </w:pPr>
      <w:r>
        <w:rPr>
          <w:b/>
        </w:rPr>
        <w:t xml:space="preserve"> </w:t>
      </w:r>
      <w:r w:rsidR="003101BF">
        <w:t>Reduced risk of overfitting</w:t>
      </w:r>
      <w:r w:rsidR="0049693C">
        <w:t>/ reduction of noise</w:t>
      </w:r>
      <w:r w:rsidR="00EF1537">
        <w:t xml:space="preserve"> when data might </w:t>
      </w:r>
      <w:r w:rsidR="00B73844">
        <w:t>not be ideal</w:t>
      </w:r>
    </w:p>
    <w:p w14:paraId="60E630CD" w14:textId="5ABD3771" w:rsidR="008A6D37" w:rsidRDefault="008A6D37" w:rsidP="008A6D37">
      <w:pPr>
        <w:pStyle w:val="ListParagraph"/>
        <w:numPr>
          <w:ilvl w:val="2"/>
          <w:numId w:val="9"/>
        </w:numPr>
        <w:rPr>
          <w:b/>
        </w:rPr>
      </w:pPr>
      <w:r>
        <w:rPr>
          <w:b/>
        </w:rPr>
        <w:t xml:space="preserve"> </w:t>
      </w:r>
      <w:r w:rsidR="001660B2">
        <w:t>Reduced need for</w:t>
      </w:r>
      <w:r w:rsidR="00DA0A43">
        <w:t xml:space="preserve"> expensive </w:t>
      </w:r>
      <w:r w:rsidR="00DC2E4E">
        <w:t>hardware</w:t>
      </w:r>
      <w:r w:rsidR="00F510E3">
        <w:t xml:space="preserve"> for</w:t>
      </w:r>
      <w:r w:rsidR="00623DCC">
        <w:t xml:space="preserve"> memory</w:t>
      </w:r>
      <w:r w:rsidR="00F510E3">
        <w:t>/</w:t>
      </w:r>
      <w:r w:rsidR="00623DCC">
        <w:t xml:space="preserve">diskspace </w:t>
      </w:r>
      <w:r w:rsidR="00F510E3">
        <w:t>when budget is low</w:t>
      </w:r>
    </w:p>
    <w:p w14:paraId="1EF1F6EB" w14:textId="77777777" w:rsidR="008A6D37" w:rsidRDefault="008A6D37" w:rsidP="008A6D37">
      <w:pPr>
        <w:pStyle w:val="ListParagraph"/>
        <w:ind w:left="1800"/>
        <w:rPr>
          <w:b/>
        </w:rPr>
      </w:pPr>
    </w:p>
    <w:p w14:paraId="329DBA3B" w14:textId="430E3CEA" w:rsidR="008A6D37" w:rsidRDefault="000C18CD" w:rsidP="008A6D37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PCA vs LLE</w:t>
      </w:r>
    </w:p>
    <w:p w14:paraId="67CD1F63" w14:textId="54FDF6CA" w:rsidR="000C18CD" w:rsidRPr="008166E5" w:rsidRDefault="00B24101" w:rsidP="008166E5">
      <w:pPr>
        <w:ind w:left="1080"/>
      </w:pPr>
      <w:r>
        <w:t xml:space="preserve">Principle Component Analysis and Locally Linear Embedding are both </w:t>
      </w:r>
      <w:r w:rsidR="00124D26">
        <w:t xml:space="preserve">dimensionality reduction techniques. </w:t>
      </w:r>
      <w:r w:rsidR="00AA2C54">
        <w:t xml:space="preserve">I would use PCA when I am assuming that the data is </w:t>
      </w:r>
      <w:r w:rsidR="00351727">
        <w:t>linearly separable</w:t>
      </w:r>
      <w:r w:rsidR="00751BA9">
        <w:t>. It is most useful when most of the data lie</w:t>
      </w:r>
      <w:r w:rsidR="00AC41E3">
        <w:t xml:space="preserve">s close to a linear subspace and therefore helps to eliminate </w:t>
      </w:r>
      <w:r w:rsidR="004A285D">
        <w:t>irrelevant features</w:t>
      </w:r>
      <w:r w:rsidR="00A202B6">
        <w:t xml:space="preserve"> through separating </w:t>
      </w:r>
      <w:r w:rsidR="00D202D2">
        <w:t>linearly</w:t>
      </w:r>
      <w:r w:rsidR="004A285D">
        <w:t xml:space="preserve">. </w:t>
      </w:r>
      <w:r w:rsidR="00162AC3">
        <w:t>However, when the best representation of the data</w:t>
      </w:r>
      <w:r w:rsidR="00D77486">
        <w:t xml:space="preserve"> is not linear, </w:t>
      </w:r>
      <w:r w:rsidR="004A5AE1">
        <w:t xml:space="preserve">PCA will not be able to help us </w:t>
      </w:r>
      <w:r w:rsidR="00CB2200">
        <w:t xml:space="preserve">because it will try to find a planar surface </w:t>
      </w:r>
      <w:r w:rsidR="009D753D">
        <w:t>that describes the data and</w:t>
      </w:r>
      <w:r w:rsidR="004A5AE1">
        <w:t xml:space="preserve"> might miss out on important information</w:t>
      </w:r>
      <w:r w:rsidR="00865FC6">
        <w:t xml:space="preserve"> with this approach</w:t>
      </w:r>
      <w:r w:rsidR="004A5AE1">
        <w:t xml:space="preserve">. </w:t>
      </w:r>
      <w:r w:rsidR="00A53710">
        <w:t xml:space="preserve">Locally </w:t>
      </w:r>
      <w:r w:rsidR="006403FD">
        <w:t>L</w:t>
      </w:r>
      <w:r w:rsidR="00A53710">
        <w:t xml:space="preserve">inear Embedding is a type of manifold learning algorithm </w:t>
      </w:r>
      <w:r w:rsidR="006403FD">
        <w:t xml:space="preserve">that </w:t>
      </w:r>
      <w:r w:rsidR="0090209A">
        <w:t xml:space="preserve">I would use when I do not think the underlying structure is linear. It works by </w:t>
      </w:r>
      <w:r w:rsidR="001F7BA3">
        <w:t xml:space="preserve">assuming that the data points are </w:t>
      </w:r>
      <w:r w:rsidR="00E36FAF">
        <w:t xml:space="preserve">low-dimensional manifolds that are embedded into a higher dimensional space and therefore attempts to describe the structure as a function of only a few parameters. </w:t>
      </w:r>
      <w:r w:rsidR="00357322">
        <w:t xml:space="preserve">Using this method, LEE are able to </w:t>
      </w:r>
      <w:r w:rsidR="00B43F34">
        <w:t xml:space="preserve">be much more effective at dimensionality reduction of non-linear data structures while not losing </w:t>
      </w:r>
      <w:r w:rsidR="004F7D65">
        <w:t>insight</w:t>
      </w:r>
      <w:r w:rsidR="00B43F34">
        <w:t xml:space="preserve">. </w:t>
      </w:r>
    </w:p>
    <w:p w14:paraId="3E7210DE" w14:textId="7FB71B62" w:rsidR="00DC2008" w:rsidRDefault="00DC2008" w:rsidP="00DC2008">
      <w:pPr>
        <w:pStyle w:val="ListParagraph"/>
        <w:numPr>
          <w:ilvl w:val="0"/>
          <w:numId w:val="9"/>
        </w:numPr>
        <w:rPr>
          <w:b/>
        </w:rPr>
      </w:pPr>
      <w:r w:rsidRPr="00E92183">
        <w:rPr>
          <w:b/>
        </w:rPr>
        <w:lastRenderedPageBreak/>
        <w:t>Classification Evaluation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1449A0" w14:paraId="6FA289A3" w14:textId="77777777" w:rsidTr="00D90DF5">
        <w:tc>
          <w:tcPr>
            <w:tcW w:w="2340" w:type="dxa"/>
          </w:tcPr>
          <w:p w14:paraId="75912AEA" w14:textId="3753B3E1" w:rsidR="001449A0" w:rsidRPr="00D90DF5" w:rsidRDefault="001449A0" w:rsidP="00D90DF5">
            <w:pPr>
              <w:jc w:val="center"/>
            </w:pPr>
            <w:r w:rsidRPr="00D90DF5">
              <w:t>True Positive (TP)</w:t>
            </w:r>
          </w:p>
        </w:tc>
        <w:tc>
          <w:tcPr>
            <w:tcW w:w="2340" w:type="dxa"/>
          </w:tcPr>
          <w:p w14:paraId="5D28571B" w14:textId="5AB22F90" w:rsidR="001449A0" w:rsidRPr="00D90DF5" w:rsidRDefault="001449A0" w:rsidP="00D90DF5">
            <w:pPr>
              <w:jc w:val="center"/>
            </w:pPr>
            <w:r w:rsidRPr="00D90DF5">
              <w:t>False Positive (FP)</w:t>
            </w:r>
          </w:p>
        </w:tc>
      </w:tr>
      <w:tr w:rsidR="001449A0" w14:paraId="5578C6EA" w14:textId="77777777" w:rsidTr="00D90DF5">
        <w:tc>
          <w:tcPr>
            <w:tcW w:w="2340" w:type="dxa"/>
          </w:tcPr>
          <w:p w14:paraId="49872275" w14:textId="13BF5CD6" w:rsidR="001449A0" w:rsidRPr="00D90DF5" w:rsidRDefault="00D90DF5" w:rsidP="00D90DF5">
            <w:pPr>
              <w:jc w:val="center"/>
            </w:pPr>
            <w:r w:rsidRPr="00D90DF5">
              <w:t>False Negative (FN)</w:t>
            </w:r>
          </w:p>
        </w:tc>
        <w:tc>
          <w:tcPr>
            <w:tcW w:w="2340" w:type="dxa"/>
          </w:tcPr>
          <w:p w14:paraId="6041C03D" w14:textId="0C1EA6F1" w:rsidR="001449A0" w:rsidRPr="00D90DF5" w:rsidRDefault="00D90DF5" w:rsidP="00D90DF5">
            <w:pPr>
              <w:jc w:val="center"/>
            </w:pPr>
            <w:r w:rsidRPr="00D90DF5">
              <w:t>True Negative (TN)</w:t>
            </w:r>
          </w:p>
        </w:tc>
      </w:tr>
    </w:tbl>
    <w:p w14:paraId="00F3B181" w14:textId="77777777" w:rsidR="00907E48" w:rsidRDefault="00907E48" w:rsidP="00907E48">
      <w:pPr>
        <w:pStyle w:val="ListParagraph"/>
        <w:ind w:left="1080"/>
        <w:rPr>
          <w:b/>
        </w:rPr>
      </w:pPr>
    </w:p>
    <w:p w14:paraId="3C126AE6" w14:textId="138C1AFA" w:rsidR="00AB14B1" w:rsidRDefault="001D1572" w:rsidP="00AB14B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 Curve</w:t>
      </w:r>
      <w:r w:rsidR="008502D5">
        <w:rPr>
          <w:b/>
        </w:rPr>
        <w:t xml:space="preserve"> when designing a ML system</w:t>
      </w:r>
    </w:p>
    <w:p w14:paraId="20633D27" w14:textId="50A996DE" w:rsidR="0040356F" w:rsidRDefault="00BF0E65" w:rsidP="006C12A0">
      <w:pPr>
        <w:spacing w:after="0" w:line="240" w:lineRule="auto"/>
        <w:ind w:left="1080"/>
      </w:pPr>
      <w:r>
        <w:t xml:space="preserve">Precision = </w:t>
      </w:r>
      <w:r w:rsidR="0040356F">
        <w:t>TP/(TP+FP)</w:t>
      </w:r>
      <w:r w:rsidR="00296685">
        <w:t xml:space="preserve"> vs Recall = TP/(TP + FN)</w:t>
      </w:r>
    </w:p>
    <w:p w14:paraId="48AD7549" w14:textId="6BA3B37A" w:rsidR="00DA7B45" w:rsidRPr="00DA7B45" w:rsidRDefault="00AB2AF6" w:rsidP="00DA7B45">
      <w:pPr>
        <w:ind w:left="1080"/>
      </w:pPr>
      <w:r>
        <w:t xml:space="preserve">A precision-recall (PR) curve </w:t>
      </w:r>
      <w:r w:rsidR="00A528D5">
        <w:t>shows the tra</w:t>
      </w:r>
      <w:r w:rsidR="00747E74">
        <w:t xml:space="preserve">deoff between precision and recall for different thresholds. </w:t>
      </w:r>
      <w:r w:rsidR="003139F5">
        <w:t xml:space="preserve">Since precision is the fraction of retrieved instances that are relevant and recall is the fraction of relevant instances that are retrieved, it is very useful to </w:t>
      </w:r>
      <w:r w:rsidR="00D01816">
        <w:t xml:space="preserve">gage both measures to evaluate the information retrieval system. </w:t>
      </w:r>
      <w:r w:rsidR="00747E74">
        <w:t xml:space="preserve">A large area under the curve </w:t>
      </w:r>
      <w:r w:rsidR="00C46595">
        <w:t xml:space="preserve">indicates both high precision and high recall whereas a low area indicates low levels for both. </w:t>
      </w:r>
      <w:r w:rsidR="00D01816">
        <w:t xml:space="preserve">Typically, </w:t>
      </w:r>
      <w:r w:rsidR="005C04EE">
        <w:t xml:space="preserve">it is difficult to return all the </w:t>
      </w:r>
      <w:r w:rsidR="00E068CC">
        <w:t>outcomes</w:t>
      </w:r>
      <w:r w:rsidR="005C04EE">
        <w:t xml:space="preserve"> but </w:t>
      </w:r>
      <w:r w:rsidR="00DD4FFE">
        <w:t xml:space="preserve">only </w:t>
      </w:r>
      <w:r w:rsidR="005C04EE">
        <w:t>avoid bad res</w:t>
      </w:r>
      <w:r w:rsidR="008603BC">
        <w:t>ults and therefore the two are generally inversely re</w:t>
      </w:r>
      <w:r w:rsidR="00E068CC">
        <w:t xml:space="preserve">lated. </w:t>
      </w:r>
      <w:r w:rsidR="006D1F56">
        <w:t>The designer needs to find a balance between the two based on the application of the model</w:t>
      </w:r>
      <w:r w:rsidR="000A0196">
        <w:t xml:space="preserve">. </w:t>
      </w:r>
      <w:r w:rsidR="00E04243">
        <w:t xml:space="preserve">The PR curve can be used to analyze and compare various parameters </w:t>
      </w:r>
      <w:r w:rsidR="00C3157B">
        <w:t>to achieve optimal results for the designer’s task.</w:t>
      </w:r>
      <w:r w:rsidR="00853DA7">
        <w:t xml:space="preserve"> The PR curve is useful when </w:t>
      </w:r>
      <w:r w:rsidR="0029212D">
        <w:t xml:space="preserve">the positive class samples are very rare and the problem involved “searching for a needle in a haystack. </w:t>
      </w:r>
    </w:p>
    <w:p w14:paraId="33145EF2" w14:textId="7FC9EA29" w:rsidR="001D1572" w:rsidRDefault="001D1572" w:rsidP="00AB14B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 Curve and a Confusion Matrix</w:t>
      </w:r>
    </w:p>
    <w:p w14:paraId="00291558" w14:textId="127B15E3" w:rsidR="00454D02" w:rsidRPr="00454D02" w:rsidRDefault="00907E48" w:rsidP="00454D02">
      <w:pPr>
        <w:ind w:left="1080"/>
      </w:pPr>
      <w:r>
        <w:t xml:space="preserve">The confusion </w:t>
      </w:r>
      <w:r w:rsidR="000A1020">
        <w:t xml:space="preserve">matrix are all the </w:t>
      </w:r>
      <w:r w:rsidR="008F03E3">
        <w:t xml:space="preserve">evaluation </w:t>
      </w:r>
      <w:r w:rsidR="000A1020">
        <w:t>values for a given threshold</w:t>
      </w:r>
      <w:r w:rsidR="008F03E3">
        <w:t xml:space="preserve">. </w:t>
      </w:r>
      <w:r w:rsidR="00732CC6">
        <w:t xml:space="preserve">Although it is the basis for the PR curve, a confusion matrix is only one data point on the curve </w:t>
      </w:r>
      <w:r w:rsidR="004E056C">
        <w:t xml:space="preserve">and therefore a PR curve can be thought of as an aggregation of confusion matrices on different thresholds. It is important to note that the PR curve does </w:t>
      </w:r>
      <w:r w:rsidR="006C12A0">
        <w:t>not factor in the</w:t>
      </w:r>
      <w:r w:rsidR="004E056C">
        <w:t xml:space="preserve"> </w:t>
      </w:r>
      <w:r w:rsidR="006C12A0">
        <w:t xml:space="preserve">TN values of each value. </w:t>
      </w:r>
    </w:p>
    <w:p w14:paraId="4938EC40" w14:textId="61A22CB1" w:rsidR="001D1572" w:rsidRDefault="001D1572" w:rsidP="00AB14B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ROC Curve</w:t>
      </w:r>
      <w:r w:rsidR="008502D5">
        <w:rPr>
          <w:b/>
        </w:rPr>
        <w:t xml:space="preserve"> when designing a ML system</w:t>
      </w:r>
    </w:p>
    <w:p w14:paraId="0B7B7432" w14:textId="77777777" w:rsidR="000360DE" w:rsidRPr="000360DE" w:rsidRDefault="000360DE" w:rsidP="000360DE">
      <w:pPr>
        <w:pStyle w:val="ListParagraph"/>
        <w:rPr>
          <w:b/>
        </w:rPr>
      </w:pPr>
    </w:p>
    <w:p w14:paraId="6F0A2B58" w14:textId="5ACC850D" w:rsidR="00601039" w:rsidRDefault="00537CDF" w:rsidP="006C12A0">
      <w:pPr>
        <w:pStyle w:val="ListParagraph"/>
        <w:ind w:firstLine="360"/>
      </w:pPr>
      <w:r>
        <w:t xml:space="preserve">FPR = FP/(FP + TN) vs TPR = TP(TP + </w:t>
      </w:r>
      <w:r w:rsidR="002B3EF8">
        <w:t>FN)</w:t>
      </w:r>
    </w:p>
    <w:p w14:paraId="182D4DE1" w14:textId="45DE1977" w:rsidR="00601039" w:rsidRPr="000360DE" w:rsidRDefault="00671DF2" w:rsidP="00647FDF">
      <w:pPr>
        <w:pStyle w:val="ListParagraph"/>
        <w:ind w:left="1080"/>
      </w:pPr>
      <w:r>
        <w:t xml:space="preserve">A receiver operating characteristic </w:t>
      </w:r>
      <w:r w:rsidR="00333034">
        <w:t>(ROC) curve</w:t>
      </w:r>
      <w:r w:rsidR="00647FDF">
        <w:t xml:space="preserve"> shows the tradeoff between sensitivity, also known as recall, </w:t>
      </w:r>
      <w:r w:rsidR="00E262AA">
        <w:t>and specificity</w:t>
      </w:r>
      <w:r w:rsidR="00D6413C">
        <w:t xml:space="preserve">. </w:t>
      </w:r>
      <w:r w:rsidR="0079292B">
        <w:t xml:space="preserve">Recall is still the fraction of relevant instances that are retrieved but specificity </w:t>
      </w:r>
      <w:r w:rsidR="00AF5965">
        <w:t>is a measure of how ma</w:t>
      </w:r>
      <w:r w:rsidR="00084575">
        <w:t>n</w:t>
      </w:r>
      <w:r w:rsidR="00AF5965">
        <w:t xml:space="preserve">y of the negative samples are identified as negative. </w:t>
      </w:r>
      <w:r w:rsidR="00CB779C">
        <w:t xml:space="preserve">ROC analysis also provides a method of selecting optimal models and disregard suboptimal </w:t>
      </w:r>
      <w:r w:rsidR="00CA4E33">
        <w:t xml:space="preserve">thresholds </w:t>
      </w:r>
      <w:r w:rsidR="00E0792E">
        <w:t xml:space="preserve">so the right balance needs to be found based on the designer’s targeted application of the model. </w:t>
      </w:r>
      <w:r w:rsidR="002A59D8">
        <w:t xml:space="preserve">Because a ROC curve remains the same regardless of the probability of the positive class, it is a </w:t>
      </w:r>
      <w:r w:rsidR="00213833">
        <w:t>better</w:t>
      </w:r>
      <w:r w:rsidR="002A59D8">
        <w:t xml:space="preserve"> tool to apply when </w:t>
      </w:r>
      <w:r w:rsidR="00084575">
        <w:t xml:space="preserve">positive class samples are not very rare. </w:t>
      </w:r>
    </w:p>
    <w:p w14:paraId="20633E49" w14:textId="77777777" w:rsidR="000360DE" w:rsidRDefault="000360DE" w:rsidP="000360DE">
      <w:pPr>
        <w:pStyle w:val="ListParagraph"/>
        <w:rPr>
          <w:b/>
        </w:rPr>
      </w:pPr>
    </w:p>
    <w:p w14:paraId="26A81E3C" w14:textId="427900FC" w:rsidR="001D1572" w:rsidRDefault="001D1572" w:rsidP="00AB14B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ROC Curve and a Confu</w:t>
      </w:r>
      <w:r w:rsidR="008502D5">
        <w:rPr>
          <w:b/>
        </w:rPr>
        <w:t>sion Matrix</w:t>
      </w:r>
    </w:p>
    <w:p w14:paraId="37278E7A" w14:textId="0391AA60" w:rsidR="007F2212" w:rsidRDefault="007F2212" w:rsidP="007F2212">
      <w:pPr>
        <w:pStyle w:val="ListParagraph"/>
        <w:ind w:left="360"/>
        <w:rPr>
          <w:b/>
        </w:rPr>
      </w:pPr>
    </w:p>
    <w:p w14:paraId="0641E65E" w14:textId="70A3073E" w:rsidR="007F2212" w:rsidRPr="007F2212" w:rsidRDefault="006839DF" w:rsidP="007F2212">
      <w:pPr>
        <w:pStyle w:val="ListParagraph"/>
        <w:ind w:left="1080"/>
      </w:pPr>
      <w:r>
        <w:t xml:space="preserve">Again, the confusion matrix </w:t>
      </w:r>
      <w:r w:rsidR="00211706">
        <w:t>is</w:t>
      </w:r>
      <w:r w:rsidR="00C85800">
        <w:t xml:space="preserve"> </w:t>
      </w:r>
      <w:r w:rsidR="00211706">
        <w:t xml:space="preserve">all </w:t>
      </w:r>
      <w:r w:rsidR="00C85800">
        <w:t>the evaluation values for a given threshold that defines the points on the ROC curve</w:t>
      </w:r>
      <w:r w:rsidR="00110FFB">
        <w:t xml:space="preserve"> and the curve is an accumulation of</w:t>
      </w:r>
      <w:r w:rsidR="00211706">
        <w:t xml:space="preserve"> the</w:t>
      </w:r>
      <w:r w:rsidR="00110FFB">
        <w:t xml:space="preserve"> various confusion matrices. </w:t>
      </w:r>
      <w:r w:rsidR="007C7FF2">
        <w:t xml:space="preserve">However, the ROC curve </w:t>
      </w:r>
      <w:r w:rsidR="00EE3CDF">
        <w:t xml:space="preserve">considers </w:t>
      </w:r>
      <w:r w:rsidR="00211706">
        <w:t>all</w:t>
      </w:r>
      <w:r w:rsidR="00EE3CDF">
        <w:t xml:space="preserve"> the values of the confusion matrix</w:t>
      </w:r>
      <w:r w:rsidR="005D2D32">
        <w:t xml:space="preserve"> and therefore is a more holistic representation of the evaluation </w:t>
      </w:r>
      <w:r w:rsidR="00B21B99">
        <w:t>from the confusion matrix.</w:t>
      </w:r>
    </w:p>
    <w:p w14:paraId="01F7EE83" w14:textId="77777777" w:rsidR="000F2DAE" w:rsidRPr="00E92183" w:rsidRDefault="000F2DAE" w:rsidP="00D55E06">
      <w:pPr>
        <w:pStyle w:val="ListParagraph"/>
        <w:ind w:left="360"/>
        <w:rPr>
          <w:b/>
        </w:rPr>
      </w:pPr>
    </w:p>
    <w:p w14:paraId="7226E2C9" w14:textId="40F72731" w:rsidR="00DC2008" w:rsidRDefault="00DC2008" w:rsidP="00DC2008">
      <w:pPr>
        <w:pStyle w:val="ListParagraph"/>
        <w:numPr>
          <w:ilvl w:val="0"/>
          <w:numId w:val="9"/>
        </w:numPr>
        <w:rPr>
          <w:b/>
        </w:rPr>
      </w:pPr>
      <w:r w:rsidRPr="00E92183">
        <w:rPr>
          <w:b/>
        </w:rPr>
        <w:lastRenderedPageBreak/>
        <w:t>Challenge Analysis</w:t>
      </w:r>
    </w:p>
    <w:p w14:paraId="3FFB9E7C" w14:textId="7F6967A8" w:rsidR="00BC4A8D" w:rsidRDefault="005006E1" w:rsidP="00BC4A8D">
      <w:pPr>
        <w:rPr>
          <w:b/>
          <w:u w:val="single"/>
        </w:rPr>
      </w:pPr>
      <w:r>
        <w:rPr>
          <w:b/>
          <w:u w:val="single"/>
        </w:rPr>
        <w:t xml:space="preserve">Challenge 1 – </w:t>
      </w:r>
      <w:r w:rsidR="003616B5">
        <w:rPr>
          <w:b/>
          <w:u w:val="single"/>
        </w:rPr>
        <w:t>Mercari Price Suggestio</w:t>
      </w:r>
      <w:r w:rsidR="00672241">
        <w:rPr>
          <w:b/>
          <w:u w:val="single"/>
        </w:rPr>
        <w:t xml:space="preserve">n Challenge </w:t>
      </w:r>
    </w:p>
    <w:p w14:paraId="3EAA6EC4" w14:textId="4880AE17" w:rsidR="005006E1" w:rsidRDefault="005006E1" w:rsidP="005006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Motivation</w:t>
      </w:r>
    </w:p>
    <w:p w14:paraId="0BA382CC" w14:textId="30063A99" w:rsidR="00F35C7F" w:rsidRPr="00F35C7F" w:rsidRDefault="000270C6" w:rsidP="00F35C7F">
      <w:pPr>
        <w:ind w:left="720"/>
      </w:pPr>
      <w:r>
        <w:t xml:space="preserve">Product Pricing </w:t>
      </w:r>
      <w:r w:rsidR="0077742A">
        <w:t xml:space="preserve">is hard to judge because it varies based on </w:t>
      </w:r>
      <w:r w:rsidR="003D4479">
        <w:t xml:space="preserve">season, brand, specs, and a multitude of other factors. </w:t>
      </w:r>
      <w:r w:rsidR="00787E16">
        <w:t>Developing an algorithm that automatically suggests the right prices will help online sellers determine competitive valuations of the products that they well</w:t>
      </w:r>
    </w:p>
    <w:p w14:paraId="24D6F636" w14:textId="671D876F" w:rsidR="005006E1" w:rsidRDefault="005006E1" w:rsidP="005006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Machine L</w:t>
      </w:r>
      <w:r w:rsidR="00B66B2E">
        <w:rPr>
          <w:b/>
        </w:rPr>
        <w:t>earning Task</w:t>
      </w:r>
    </w:p>
    <w:p w14:paraId="72E1AC1A" w14:textId="41D6A332" w:rsidR="00FD3D0A" w:rsidRPr="00FD3D0A" w:rsidRDefault="00CC16C5" w:rsidP="00FD3D0A">
      <w:pPr>
        <w:ind w:left="720"/>
      </w:pPr>
      <w:r>
        <w:t xml:space="preserve">Using user-inputted text descriptions that includes details about category, brand, and item </w:t>
      </w:r>
      <w:r w:rsidR="007D0F25">
        <w:t>condition</w:t>
      </w:r>
      <w:r>
        <w:t xml:space="preserve">, </w:t>
      </w:r>
      <w:r w:rsidR="009728DA">
        <w:t xml:space="preserve">the algorithm </w:t>
      </w:r>
      <w:r w:rsidR="00DD083F">
        <w:t xml:space="preserve">must predict the price of the item in dollars. </w:t>
      </w:r>
    </w:p>
    <w:p w14:paraId="2AFF0EF6" w14:textId="50708A33" w:rsidR="00B66B2E" w:rsidRDefault="00B66B2E" w:rsidP="005006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Dataset Partitioning</w:t>
      </w:r>
    </w:p>
    <w:p w14:paraId="3B8B5A33" w14:textId="4883E613" w:rsidR="00E908FC" w:rsidRPr="00CD13A2" w:rsidRDefault="00CD13A2" w:rsidP="00CD13A2">
      <w:pPr>
        <w:ind w:left="720"/>
      </w:pPr>
      <w:r>
        <w:t xml:space="preserve">The dataset is split into two partitions </w:t>
      </w:r>
      <w:r w:rsidR="0031169A">
        <w:t>–</w:t>
      </w:r>
      <w:r>
        <w:t xml:space="preserve"> t</w:t>
      </w:r>
      <w:r w:rsidR="0031169A">
        <w:t>rain and test</w:t>
      </w:r>
      <w:r w:rsidR="00F77CFB">
        <w:t xml:space="preserve"> using a </w:t>
      </w:r>
      <w:r w:rsidR="00C41051">
        <w:t>50/50</w:t>
      </w:r>
      <w:r w:rsidR="00F77CFB">
        <w:t xml:space="preserve"> split</w:t>
      </w:r>
      <w:r w:rsidR="0031169A">
        <w:t xml:space="preserve">. The competition is divided into two stages though where stage 1 has 700K testing rows and stage </w:t>
      </w:r>
      <w:r w:rsidR="004E52B6">
        <w:t xml:space="preserve">2 </w:t>
      </w:r>
      <w:r w:rsidR="0031169A">
        <w:t xml:space="preserve">has the complete test dataset of 3.5M rows. </w:t>
      </w:r>
      <w:r w:rsidR="004E52B6">
        <w:t xml:space="preserve">The </w:t>
      </w:r>
      <w:r w:rsidR="00B13AAD">
        <w:t xml:space="preserve">complete training data is provided at the start though – approximately </w:t>
      </w:r>
      <w:r w:rsidR="000D0CF9">
        <w:t>3.5M</w:t>
      </w:r>
      <w:r w:rsidR="002D3D31">
        <w:t xml:space="preserve"> rows</w:t>
      </w:r>
      <w:r w:rsidR="000C2D82">
        <w:t xml:space="preserve"> as well</w:t>
      </w:r>
      <w:r w:rsidR="002D3D31">
        <w:t xml:space="preserve">. </w:t>
      </w:r>
    </w:p>
    <w:p w14:paraId="645AE9C1" w14:textId="42EA7F01" w:rsidR="00B66B2E" w:rsidRDefault="00B66B2E" w:rsidP="005006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Evaluation Metrics Used</w:t>
      </w:r>
    </w:p>
    <w:p w14:paraId="39172FA4" w14:textId="04C68FDF" w:rsidR="00837C39" w:rsidRPr="006F0CDB" w:rsidRDefault="006F0CDB" w:rsidP="006F0CDB">
      <w:pPr>
        <w:ind w:left="720"/>
      </w:pPr>
      <w:r>
        <w:t>The evaluation metric for this competition is RMSLE (Root Mean Squared Logarithmic Error</w:t>
      </w:r>
      <w:r w:rsidR="0028179D">
        <w:t xml:space="preserve">). </w:t>
      </w:r>
      <w:r w:rsidR="007245A0">
        <w:t xml:space="preserve">The submission with the lowest score will win the competition. </w:t>
      </w:r>
    </w:p>
    <w:p w14:paraId="309CCA91" w14:textId="7AF013EA" w:rsidR="00837C39" w:rsidRDefault="00837C39" w:rsidP="00837C39">
      <w:pPr>
        <w:rPr>
          <w:b/>
          <w:u w:val="single"/>
        </w:rPr>
      </w:pPr>
      <w:r>
        <w:rPr>
          <w:b/>
          <w:u w:val="single"/>
        </w:rPr>
        <w:t xml:space="preserve">Challenge 2 – </w:t>
      </w:r>
      <w:r w:rsidR="001A4790">
        <w:rPr>
          <w:b/>
          <w:u w:val="single"/>
        </w:rPr>
        <w:t>House Prices</w:t>
      </w:r>
    </w:p>
    <w:p w14:paraId="0A13FBFD" w14:textId="6C71BE21" w:rsidR="00837C39" w:rsidRDefault="00837C39" w:rsidP="00837C3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Motivation</w:t>
      </w:r>
    </w:p>
    <w:p w14:paraId="6297F471" w14:textId="489E86AA" w:rsidR="003D1038" w:rsidRPr="003D1038" w:rsidRDefault="003D1038" w:rsidP="003D1038">
      <w:pPr>
        <w:ind w:left="720"/>
      </w:pPr>
      <w:r>
        <w:t xml:space="preserve">Predicting prices for houses is difficult because </w:t>
      </w:r>
      <w:r w:rsidR="00E2542E">
        <w:t>there are so many factors that influence the results that i</w:t>
      </w:r>
      <w:r w:rsidR="007F61F8">
        <w:t>t i</w:t>
      </w:r>
      <w:r w:rsidR="00E2542E">
        <w:t xml:space="preserve">s hard for home buyers to estimate features that affect the sale price. </w:t>
      </w:r>
      <w:r w:rsidR="007F61F8">
        <w:t xml:space="preserve">Developing an algorithm that predicts house prices will help buyers estimate </w:t>
      </w:r>
      <w:r w:rsidR="00327D73">
        <w:t>and evaluate their options when purchasing property.</w:t>
      </w:r>
    </w:p>
    <w:p w14:paraId="3BB6CE2F" w14:textId="5776DAD7" w:rsidR="00837C39" w:rsidRDefault="00837C39" w:rsidP="00837C3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Machine Learning Task</w:t>
      </w:r>
    </w:p>
    <w:p w14:paraId="05B63FAD" w14:textId="3A8007A1" w:rsidR="00C859D4" w:rsidRPr="00C859D4" w:rsidRDefault="000A081E" w:rsidP="00C859D4">
      <w:pPr>
        <w:ind w:left="720"/>
      </w:pPr>
      <w:r>
        <w:t>Based on the exact specifications of houses</w:t>
      </w:r>
      <w:r w:rsidR="00641F78">
        <w:t xml:space="preserve"> such as number of bedrooms, bathrooms, garage space, amenities, property condition, and so o</w:t>
      </w:r>
      <w:r w:rsidR="00876D01">
        <w:t>n, the algorithm must predict the price of the house.</w:t>
      </w:r>
    </w:p>
    <w:p w14:paraId="6F10C088" w14:textId="5CB170CC" w:rsidR="00837C39" w:rsidRDefault="00837C39" w:rsidP="00837C3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Dataset Partitioning</w:t>
      </w:r>
    </w:p>
    <w:p w14:paraId="1E411CA0" w14:textId="0C9207FF" w:rsidR="00876D01" w:rsidRPr="00876D01" w:rsidRDefault="00876D01" w:rsidP="00876D01">
      <w:pPr>
        <w:ind w:left="720"/>
      </w:pPr>
      <w:r>
        <w:t xml:space="preserve">Again the dataset is splits into two partitions – train and test using a 50/50 split. There are 1460 rows in each partition of the data. </w:t>
      </w:r>
    </w:p>
    <w:p w14:paraId="70B70AFA" w14:textId="77777777" w:rsidR="00837C39" w:rsidRPr="005006E1" w:rsidRDefault="00837C39" w:rsidP="00837C39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Evaluation Metrics Used</w:t>
      </w:r>
    </w:p>
    <w:p w14:paraId="46DD3DE8" w14:textId="6CFB922C" w:rsidR="00837C39" w:rsidRPr="005353C8" w:rsidRDefault="005353C8" w:rsidP="005353C8">
      <w:pPr>
        <w:ind w:left="720"/>
      </w:pPr>
      <w:r>
        <w:t>The submissions are evaluated by the Root-Mean-Squared-Error</w:t>
      </w:r>
      <w:r w:rsidR="000541C7">
        <w:t xml:space="preserve"> (RMSE) between the log of the predicted value and the log of the observed sale price. Taking the log means that the errors in predicted both expensive and cheap ho</w:t>
      </w:r>
      <w:r w:rsidR="00432B50">
        <w:t>u</w:t>
      </w:r>
      <w:bookmarkStart w:id="0" w:name="_GoBack"/>
      <w:bookmarkEnd w:id="0"/>
      <w:r w:rsidR="000541C7">
        <w:t xml:space="preserve">ses will affect the results equally. </w:t>
      </w:r>
    </w:p>
    <w:sectPr w:rsidR="00837C39" w:rsidRPr="005353C8" w:rsidSect="0011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34613"/>
    <w:multiLevelType w:val="hybridMultilevel"/>
    <w:tmpl w:val="2FC02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D915B1"/>
    <w:multiLevelType w:val="hybridMultilevel"/>
    <w:tmpl w:val="FC26D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B3D0B"/>
    <w:multiLevelType w:val="hybridMultilevel"/>
    <w:tmpl w:val="FC26D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12F8F"/>
    <w:rsid w:val="000206D9"/>
    <w:rsid w:val="0002105F"/>
    <w:rsid w:val="000270C6"/>
    <w:rsid w:val="00035FE9"/>
    <w:rsid w:val="000360DE"/>
    <w:rsid w:val="00042998"/>
    <w:rsid w:val="000541C7"/>
    <w:rsid w:val="00084575"/>
    <w:rsid w:val="000A0196"/>
    <w:rsid w:val="000A081E"/>
    <w:rsid w:val="000A1020"/>
    <w:rsid w:val="000A1542"/>
    <w:rsid w:val="000A2B85"/>
    <w:rsid w:val="000A7D44"/>
    <w:rsid w:val="000B0137"/>
    <w:rsid w:val="000B186B"/>
    <w:rsid w:val="000C18CD"/>
    <w:rsid w:val="000C2D82"/>
    <w:rsid w:val="000C7A79"/>
    <w:rsid w:val="000D0CF9"/>
    <w:rsid w:val="000D3404"/>
    <w:rsid w:val="000E283A"/>
    <w:rsid w:val="000E4DFA"/>
    <w:rsid w:val="000F14B8"/>
    <w:rsid w:val="000F2DAE"/>
    <w:rsid w:val="000F77D5"/>
    <w:rsid w:val="00110775"/>
    <w:rsid w:val="00110CA1"/>
    <w:rsid w:val="00110FFB"/>
    <w:rsid w:val="001158B0"/>
    <w:rsid w:val="00124CB6"/>
    <w:rsid w:val="00124D26"/>
    <w:rsid w:val="00127D4D"/>
    <w:rsid w:val="00130A1D"/>
    <w:rsid w:val="00134967"/>
    <w:rsid w:val="001407BC"/>
    <w:rsid w:val="001407CE"/>
    <w:rsid w:val="001414C8"/>
    <w:rsid w:val="001449A0"/>
    <w:rsid w:val="0015510B"/>
    <w:rsid w:val="00161B4E"/>
    <w:rsid w:val="00161BF9"/>
    <w:rsid w:val="00162AC3"/>
    <w:rsid w:val="001637AF"/>
    <w:rsid w:val="001660B2"/>
    <w:rsid w:val="0016776E"/>
    <w:rsid w:val="00172112"/>
    <w:rsid w:val="00181BA2"/>
    <w:rsid w:val="00182204"/>
    <w:rsid w:val="00182CAB"/>
    <w:rsid w:val="001877CC"/>
    <w:rsid w:val="001927A0"/>
    <w:rsid w:val="0019493D"/>
    <w:rsid w:val="001A4790"/>
    <w:rsid w:val="001B24CC"/>
    <w:rsid w:val="001C0F72"/>
    <w:rsid w:val="001C5327"/>
    <w:rsid w:val="001D1572"/>
    <w:rsid w:val="001D40B6"/>
    <w:rsid w:val="001E3033"/>
    <w:rsid w:val="001F2001"/>
    <w:rsid w:val="001F34F4"/>
    <w:rsid w:val="001F7166"/>
    <w:rsid w:val="001F7BA3"/>
    <w:rsid w:val="00201DC4"/>
    <w:rsid w:val="00202B3B"/>
    <w:rsid w:val="00203C12"/>
    <w:rsid w:val="00204C98"/>
    <w:rsid w:val="002059F1"/>
    <w:rsid w:val="00211706"/>
    <w:rsid w:val="00211A08"/>
    <w:rsid w:val="00213833"/>
    <w:rsid w:val="00234D15"/>
    <w:rsid w:val="0023621E"/>
    <w:rsid w:val="0023631F"/>
    <w:rsid w:val="00237FB3"/>
    <w:rsid w:val="00242840"/>
    <w:rsid w:val="0025159D"/>
    <w:rsid w:val="00251D0A"/>
    <w:rsid w:val="002549A8"/>
    <w:rsid w:val="00255799"/>
    <w:rsid w:val="0025782E"/>
    <w:rsid w:val="00257A44"/>
    <w:rsid w:val="0026128A"/>
    <w:rsid w:val="00263294"/>
    <w:rsid w:val="002810A1"/>
    <w:rsid w:val="0028179D"/>
    <w:rsid w:val="00284A58"/>
    <w:rsid w:val="00287832"/>
    <w:rsid w:val="00291566"/>
    <w:rsid w:val="0029212D"/>
    <w:rsid w:val="0029607D"/>
    <w:rsid w:val="00296685"/>
    <w:rsid w:val="00297AA3"/>
    <w:rsid w:val="002A4F9B"/>
    <w:rsid w:val="002A59D8"/>
    <w:rsid w:val="002B3EF8"/>
    <w:rsid w:val="002B6DA3"/>
    <w:rsid w:val="002C313F"/>
    <w:rsid w:val="002D3D31"/>
    <w:rsid w:val="002E41AE"/>
    <w:rsid w:val="003056BE"/>
    <w:rsid w:val="0030688A"/>
    <w:rsid w:val="00307097"/>
    <w:rsid w:val="003101BF"/>
    <w:rsid w:val="003107A3"/>
    <w:rsid w:val="0031169A"/>
    <w:rsid w:val="003139F5"/>
    <w:rsid w:val="00315D5D"/>
    <w:rsid w:val="003211F5"/>
    <w:rsid w:val="00324B55"/>
    <w:rsid w:val="003279C7"/>
    <w:rsid w:val="00327D73"/>
    <w:rsid w:val="00331200"/>
    <w:rsid w:val="00333034"/>
    <w:rsid w:val="00336240"/>
    <w:rsid w:val="00343BCE"/>
    <w:rsid w:val="00351727"/>
    <w:rsid w:val="0035363A"/>
    <w:rsid w:val="00357322"/>
    <w:rsid w:val="003616B5"/>
    <w:rsid w:val="003650A1"/>
    <w:rsid w:val="0036558B"/>
    <w:rsid w:val="00387D47"/>
    <w:rsid w:val="0039270A"/>
    <w:rsid w:val="003A2356"/>
    <w:rsid w:val="003B2D74"/>
    <w:rsid w:val="003B62BD"/>
    <w:rsid w:val="003B79AD"/>
    <w:rsid w:val="003C3353"/>
    <w:rsid w:val="003C7F92"/>
    <w:rsid w:val="003D1038"/>
    <w:rsid w:val="003D4479"/>
    <w:rsid w:val="003E05D9"/>
    <w:rsid w:val="003F24CA"/>
    <w:rsid w:val="003F4E1E"/>
    <w:rsid w:val="003F561F"/>
    <w:rsid w:val="0040356F"/>
    <w:rsid w:val="0041663D"/>
    <w:rsid w:val="00421F5C"/>
    <w:rsid w:val="00424ACF"/>
    <w:rsid w:val="00432B50"/>
    <w:rsid w:val="004333AF"/>
    <w:rsid w:val="00434AC9"/>
    <w:rsid w:val="004464A7"/>
    <w:rsid w:val="00447889"/>
    <w:rsid w:val="00452A77"/>
    <w:rsid w:val="0045453B"/>
    <w:rsid w:val="00454D02"/>
    <w:rsid w:val="004631D8"/>
    <w:rsid w:val="0047422B"/>
    <w:rsid w:val="00477CE5"/>
    <w:rsid w:val="00484362"/>
    <w:rsid w:val="004917FC"/>
    <w:rsid w:val="00493689"/>
    <w:rsid w:val="0049693C"/>
    <w:rsid w:val="00496FCD"/>
    <w:rsid w:val="004A1AC2"/>
    <w:rsid w:val="004A285D"/>
    <w:rsid w:val="004A5AE1"/>
    <w:rsid w:val="004A62EE"/>
    <w:rsid w:val="004B3876"/>
    <w:rsid w:val="004C6ACB"/>
    <w:rsid w:val="004D0022"/>
    <w:rsid w:val="004D1FF7"/>
    <w:rsid w:val="004D6E94"/>
    <w:rsid w:val="004E056C"/>
    <w:rsid w:val="004E20CC"/>
    <w:rsid w:val="004E52B6"/>
    <w:rsid w:val="004F2F18"/>
    <w:rsid w:val="004F49C3"/>
    <w:rsid w:val="004F7D65"/>
    <w:rsid w:val="005006E1"/>
    <w:rsid w:val="00501A34"/>
    <w:rsid w:val="00505B56"/>
    <w:rsid w:val="00524AB6"/>
    <w:rsid w:val="005262EC"/>
    <w:rsid w:val="005349DC"/>
    <w:rsid w:val="005353C8"/>
    <w:rsid w:val="005360A6"/>
    <w:rsid w:val="00537CDF"/>
    <w:rsid w:val="0054048F"/>
    <w:rsid w:val="00544FFF"/>
    <w:rsid w:val="00554CC9"/>
    <w:rsid w:val="00556A1B"/>
    <w:rsid w:val="00567876"/>
    <w:rsid w:val="0057013B"/>
    <w:rsid w:val="00575FC8"/>
    <w:rsid w:val="005803C6"/>
    <w:rsid w:val="005A42B3"/>
    <w:rsid w:val="005A5909"/>
    <w:rsid w:val="005A6596"/>
    <w:rsid w:val="005B37AC"/>
    <w:rsid w:val="005C04EE"/>
    <w:rsid w:val="005C7C0A"/>
    <w:rsid w:val="005D2D32"/>
    <w:rsid w:val="005D7C7B"/>
    <w:rsid w:val="005E5CB7"/>
    <w:rsid w:val="005F029B"/>
    <w:rsid w:val="005F1D69"/>
    <w:rsid w:val="005F74B4"/>
    <w:rsid w:val="005F7900"/>
    <w:rsid w:val="00601039"/>
    <w:rsid w:val="00607AB4"/>
    <w:rsid w:val="00611E02"/>
    <w:rsid w:val="00612DEC"/>
    <w:rsid w:val="00613202"/>
    <w:rsid w:val="00616029"/>
    <w:rsid w:val="00617594"/>
    <w:rsid w:val="00623DCC"/>
    <w:rsid w:val="006303E6"/>
    <w:rsid w:val="00634658"/>
    <w:rsid w:val="00640062"/>
    <w:rsid w:val="006403FD"/>
    <w:rsid w:val="006419F6"/>
    <w:rsid w:val="00641F78"/>
    <w:rsid w:val="00642BF2"/>
    <w:rsid w:val="006454AB"/>
    <w:rsid w:val="00647FDF"/>
    <w:rsid w:val="00671DF2"/>
    <w:rsid w:val="00672241"/>
    <w:rsid w:val="006728DD"/>
    <w:rsid w:val="006765FD"/>
    <w:rsid w:val="006839DF"/>
    <w:rsid w:val="00683F76"/>
    <w:rsid w:val="00685F8C"/>
    <w:rsid w:val="006C12A0"/>
    <w:rsid w:val="006C659A"/>
    <w:rsid w:val="006D1F56"/>
    <w:rsid w:val="006D40E8"/>
    <w:rsid w:val="006D5C3A"/>
    <w:rsid w:val="006E76D1"/>
    <w:rsid w:val="006F0CDB"/>
    <w:rsid w:val="007035CE"/>
    <w:rsid w:val="00710490"/>
    <w:rsid w:val="00713699"/>
    <w:rsid w:val="007245A0"/>
    <w:rsid w:val="00725357"/>
    <w:rsid w:val="00732CC6"/>
    <w:rsid w:val="007373B6"/>
    <w:rsid w:val="00740463"/>
    <w:rsid w:val="00740656"/>
    <w:rsid w:val="00742389"/>
    <w:rsid w:val="00747E74"/>
    <w:rsid w:val="0075149F"/>
    <w:rsid w:val="00751BA9"/>
    <w:rsid w:val="007544CA"/>
    <w:rsid w:val="00756206"/>
    <w:rsid w:val="0077742A"/>
    <w:rsid w:val="00785F8E"/>
    <w:rsid w:val="00787E16"/>
    <w:rsid w:val="007923E1"/>
    <w:rsid w:val="0079292B"/>
    <w:rsid w:val="00793C39"/>
    <w:rsid w:val="0079774B"/>
    <w:rsid w:val="007B5F64"/>
    <w:rsid w:val="007B72A5"/>
    <w:rsid w:val="007C6441"/>
    <w:rsid w:val="007C69F8"/>
    <w:rsid w:val="007C6ABB"/>
    <w:rsid w:val="007C7FF2"/>
    <w:rsid w:val="007D0F25"/>
    <w:rsid w:val="007D11BA"/>
    <w:rsid w:val="007D2245"/>
    <w:rsid w:val="007E7AB9"/>
    <w:rsid w:val="007F03CB"/>
    <w:rsid w:val="007F0544"/>
    <w:rsid w:val="007F2054"/>
    <w:rsid w:val="007F2062"/>
    <w:rsid w:val="007F2212"/>
    <w:rsid w:val="007F47D1"/>
    <w:rsid w:val="007F61F8"/>
    <w:rsid w:val="008046C7"/>
    <w:rsid w:val="00804E5B"/>
    <w:rsid w:val="008159BE"/>
    <w:rsid w:val="008166E5"/>
    <w:rsid w:val="00816B86"/>
    <w:rsid w:val="008242CB"/>
    <w:rsid w:val="00834100"/>
    <w:rsid w:val="00837C39"/>
    <w:rsid w:val="00837C4F"/>
    <w:rsid w:val="008502D5"/>
    <w:rsid w:val="00853DA7"/>
    <w:rsid w:val="008546FF"/>
    <w:rsid w:val="0085618A"/>
    <w:rsid w:val="008603BC"/>
    <w:rsid w:val="0086053A"/>
    <w:rsid w:val="008643D9"/>
    <w:rsid w:val="00865FC6"/>
    <w:rsid w:val="00876D01"/>
    <w:rsid w:val="00881C7E"/>
    <w:rsid w:val="00883517"/>
    <w:rsid w:val="00884A3F"/>
    <w:rsid w:val="00891418"/>
    <w:rsid w:val="008A4646"/>
    <w:rsid w:val="008A4F6C"/>
    <w:rsid w:val="008A6D37"/>
    <w:rsid w:val="008B669A"/>
    <w:rsid w:val="008C3162"/>
    <w:rsid w:val="008E4209"/>
    <w:rsid w:val="008F03E3"/>
    <w:rsid w:val="008F0E49"/>
    <w:rsid w:val="008F50F5"/>
    <w:rsid w:val="0090209A"/>
    <w:rsid w:val="0090375F"/>
    <w:rsid w:val="00903C4A"/>
    <w:rsid w:val="00907E48"/>
    <w:rsid w:val="00922C6B"/>
    <w:rsid w:val="009317CF"/>
    <w:rsid w:val="00933036"/>
    <w:rsid w:val="00940F57"/>
    <w:rsid w:val="00961037"/>
    <w:rsid w:val="00966278"/>
    <w:rsid w:val="009716AF"/>
    <w:rsid w:val="009728DA"/>
    <w:rsid w:val="00981CB2"/>
    <w:rsid w:val="0098572F"/>
    <w:rsid w:val="009874C6"/>
    <w:rsid w:val="009A203F"/>
    <w:rsid w:val="009A2237"/>
    <w:rsid w:val="009B51C2"/>
    <w:rsid w:val="009C3CE6"/>
    <w:rsid w:val="009D2623"/>
    <w:rsid w:val="009D311F"/>
    <w:rsid w:val="009D4002"/>
    <w:rsid w:val="009D4905"/>
    <w:rsid w:val="009D4F3B"/>
    <w:rsid w:val="009D6ADE"/>
    <w:rsid w:val="009D753D"/>
    <w:rsid w:val="009E3FBA"/>
    <w:rsid w:val="009E64E9"/>
    <w:rsid w:val="009F5AE0"/>
    <w:rsid w:val="009F6E9A"/>
    <w:rsid w:val="00A202B6"/>
    <w:rsid w:val="00A20E2C"/>
    <w:rsid w:val="00A21249"/>
    <w:rsid w:val="00A430CB"/>
    <w:rsid w:val="00A45601"/>
    <w:rsid w:val="00A5010A"/>
    <w:rsid w:val="00A528D5"/>
    <w:rsid w:val="00A53710"/>
    <w:rsid w:val="00A6301B"/>
    <w:rsid w:val="00A744A2"/>
    <w:rsid w:val="00A873CD"/>
    <w:rsid w:val="00A9269A"/>
    <w:rsid w:val="00A93BCE"/>
    <w:rsid w:val="00A9537C"/>
    <w:rsid w:val="00AA231E"/>
    <w:rsid w:val="00AA2C54"/>
    <w:rsid w:val="00AA3093"/>
    <w:rsid w:val="00AB06D8"/>
    <w:rsid w:val="00AB14B1"/>
    <w:rsid w:val="00AB27CF"/>
    <w:rsid w:val="00AB2AF6"/>
    <w:rsid w:val="00AB2B08"/>
    <w:rsid w:val="00AB5B1E"/>
    <w:rsid w:val="00AC2C4D"/>
    <w:rsid w:val="00AC41E3"/>
    <w:rsid w:val="00AD02FE"/>
    <w:rsid w:val="00AE07ED"/>
    <w:rsid w:val="00AF0227"/>
    <w:rsid w:val="00AF4EC5"/>
    <w:rsid w:val="00AF5965"/>
    <w:rsid w:val="00B1145F"/>
    <w:rsid w:val="00B13AAD"/>
    <w:rsid w:val="00B143F1"/>
    <w:rsid w:val="00B15674"/>
    <w:rsid w:val="00B20D9F"/>
    <w:rsid w:val="00B21B99"/>
    <w:rsid w:val="00B21CF6"/>
    <w:rsid w:val="00B24101"/>
    <w:rsid w:val="00B3193C"/>
    <w:rsid w:val="00B359C7"/>
    <w:rsid w:val="00B36725"/>
    <w:rsid w:val="00B43F34"/>
    <w:rsid w:val="00B66B2E"/>
    <w:rsid w:val="00B67A7B"/>
    <w:rsid w:val="00B73844"/>
    <w:rsid w:val="00B8597C"/>
    <w:rsid w:val="00B85E88"/>
    <w:rsid w:val="00B878B0"/>
    <w:rsid w:val="00B9032A"/>
    <w:rsid w:val="00B950DF"/>
    <w:rsid w:val="00B97F9A"/>
    <w:rsid w:val="00BA4455"/>
    <w:rsid w:val="00BA4D50"/>
    <w:rsid w:val="00BA7648"/>
    <w:rsid w:val="00BB02A0"/>
    <w:rsid w:val="00BB3EBB"/>
    <w:rsid w:val="00BC4A8D"/>
    <w:rsid w:val="00BD0B11"/>
    <w:rsid w:val="00BE20DC"/>
    <w:rsid w:val="00BE23D6"/>
    <w:rsid w:val="00BF0E65"/>
    <w:rsid w:val="00BF1CB0"/>
    <w:rsid w:val="00C02E25"/>
    <w:rsid w:val="00C04F9B"/>
    <w:rsid w:val="00C074B2"/>
    <w:rsid w:val="00C151AA"/>
    <w:rsid w:val="00C156F4"/>
    <w:rsid w:val="00C15BB7"/>
    <w:rsid w:val="00C2605D"/>
    <w:rsid w:val="00C3157B"/>
    <w:rsid w:val="00C3222C"/>
    <w:rsid w:val="00C375ED"/>
    <w:rsid w:val="00C41051"/>
    <w:rsid w:val="00C4480F"/>
    <w:rsid w:val="00C46595"/>
    <w:rsid w:val="00C66F3C"/>
    <w:rsid w:val="00C76E30"/>
    <w:rsid w:val="00C85800"/>
    <w:rsid w:val="00C859D4"/>
    <w:rsid w:val="00C91112"/>
    <w:rsid w:val="00CA42B1"/>
    <w:rsid w:val="00CA42BA"/>
    <w:rsid w:val="00CA4E33"/>
    <w:rsid w:val="00CA7019"/>
    <w:rsid w:val="00CA7F9D"/>
    <w:rsid w:val="00CB2200"/>
    <w:rsid w:val="00CB4AAA"/>
    <w:rsid w:val="00CB70A6"/>
    <w:rsid w:val="00CB779C"/>
    <w:rsid w:val="00CC11C4"/>
    <w:rsid w:val="00CC16C5"/>
    <w:rsid w:val="00CC64BF"/>
    <w:rsid w:val="00CD13A2"/>
    <w:rsid w:val="00CD3A02"/>
    <w:rsid w:val="00CD4EE6"/>
    <w:rsid w:val="00CE2EB8"/>
    <w:rsid w:val="00CE451F"/>
    <w:rsid w:val="00CF6955"/>
    <w:rsid w:val="00D01751"/>
    <w:rsid w:val="00D01816"/>
    <w:rsid w:val="00D0338F"/>
    <w:rsid w:val="00D05192"/>
    <w:rsid w:val="00D202D2"/>
    <w:rsid w:val="00D24D46"/>
    <w:rsid w:val="00D25345"/>
    <w:rsid w:val="00D26153"/>
    <w:rsid w:val="00D55E06"/>
    <w:rsid w:val="00D6413C"/>
    <w:rsid w:val="00D72312"/>
    <w:rsid w:val="00D77486"/>
    <w:rsid w:val="00D77B6B"/>
    <w:rsid w:val="00D82FE1"/>
    <w:rsid w:val="00D90DF5"/>
    <w:rsid w:val="00D91897"/>
    <w:rsid w:val="00D944EA"/>
    <w:rsid w:val="00D9655E"/>
    <w:rsid w:val="00DA0A43"/>
    <w:rsid w:val="00DA396D"/>
    <w:rsid w:val="00DA5802"/>
    <w:rsid w:val="00DA6AC1"/>
    <w:rsid w:val="00DA7B45"/>
    <w:rsid w:val="00DB57B3"/>
    <w:rsid w:val="00DC1B30"/>
    <w:rsid w:val="00DC2008"/>
    <w:rsid w:val="00DC2E4E"/>
    <w:rsid w:val="00DC3E3A"/>
    <w:rsid w:val="00DC4A42"/>
    <w:rsid w:val="00DC4D16"/>
    <w:rsid w:val="00DD083F"/>
    <w:rsid w:val="00DD1F01"/>
    <w:rsid w:val="00DD26D5"/>
    <w:rsid w:val="00DD4FFE"/>
    <w:rsid w:val="00DE258A"/>
    <w:rsid w:val="00DE3014"/>
    <w:rsid w:val="00DE6F86"/>
    <w:rsid w:val="00DF067C"/>
    <w:rsid w:val="00DF239B"/>
    <w:rsid w:val="00DF2E40"/>
    <w:rsid w:val="00E04243"/>
    <w:rsid w:val="00E068CC"/>
    <w:rsid w:val="00E0732E"/>
    <w:rsid w:val="00E0792E"/>
    <w:rsid w:val="00E13A7A"/>
    <w:rsid w:val="00E13B8A"/>
    <w:rsid w:val="00E2542E"/>
    <w:rsid w:val="00E262AA"/>
    <w:rsid w:val="00E27132"/>
    <w:rsid w:val="00E36FAF"/>
    <w:rsid w:val="00E42AF3"/>
    <w:rsid w:val="00E457D8"/>
    <w:rsid w:val="00E6760E"/>
    <w:rsid w:val="00E702FE"/>
    <w:rsid w:val="00E80059"/>
    <w:rsid w:val="00E908FC"/>
    <w:rsid w:val="00E92183"/>
    <w:rsid w:val="00E92C51"/>
    <w:rsid w:val="00E954DD"/>
    <w:rsid w:val="00EA25EB"/>
    <w:rsid w:val="00EA4A65"/>
    <w:rsid w:val="00EA6A23"/>
    <w:rsid w:val="00EB7610"/>
    <w:rsid w:val="00EC3D48"/>
    <w:rsid w:val="00EC4BE3"/>
    <w:rsid w:val="00EC6882"/>
    <w:rsid w:val="00EE2290"/>
    <w:rsid w:val="00EE3CDF"/>
    <w:rsid w:val="00EE42BA"/>
    <w:rsid w:val="00EF1537"/>
    <w:rsid w:val="00F042E1"/>
    <w:rsid w:val="00F10193"/>
    <w:rsid w:val="00F1624A"/>
    <w:rsid w:val="00F17341"/>
    <w:rsid w:val="00F17C0F"/>
    <w:rsid w:val="00F21530"/>
    <w:rsid w:val="00F31F15"/>
    <w:rsid w:val="00F34A7F"/>
    <w:rsid w:val="00F35095"/>
    <w:rsid w:val="00F35C7F"/>
    <w:rsid w:val="00F3651E"/>
    <w:rsid w:val="00F4218B"/>
    <w:rsid w:val="00F510E3"/>
    <w:rsid w:val="00F52FB2"/>
    <w:rsid w:val="00F545CA"/>
    <w:rsid w:val="00F64FC0"/>
    <w:rsid w:val="00F672A3"/>
    <w:rsid w:val="00F71C4E"/>
    <w:rsid w:val="00F72A45"/>
    <w:rsid w:val="00F77CFB"/>
    <w:rsid w:val="00F852AB"/>
    <w:rsid w:val="00F93271"/>
    <w:rsid w:val="00F977F3"/>
    <w:rsid w:val="00FB296F"/>
    <w:rsid w:val="00FB66E2"/>
    <w:rsid w:val="00FC4AA1"/>
    <w:rsid w:val="00FC5345"/>
    <w:rsid w:val="00FC7E10"/>
    <w:rsid w:val="00FD3D0A"/>
    <w:rsid w:val="00FD5B21"/>
    <w:rsid w:val="00FD6BE4"/>
    <w:rsid w:val="00FE1046"/>
    <w:rsid w:val="00F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table" w:styleId="TableGrid">
    <w:name w:val="Table Grid"/>
    <w:basedOn w:val="TableNormal"/>
    <w:uiPriority w:val="39"/>
    <w:rsid w:val="0014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7149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543</cp:revision>
  <cp:lastPrinted>2018-02-07T03:55:00Z</cp:lastPrinted>
  <dcterms:created xsi:type="dcterms:W3CDTF">2017-11-09T22:51:00Z</dcterms:created>
  <dcterms:modified xsi:type="dcterms:W3CDTF">2018-02-21T04:59:00Z</dcterms:modified>
</cp:coreProperties>
</file>